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83B8E" w14:textId="4E18AAD9" w:rsidR="00060139" w:rsidRPr="00E31BB0" w:rsidRDefault="00E31BB0" w:rsidP="007D7E2C">
      <w:pPr>
        <w:pStyle w:val="i-dep"/>
      </w:pPr>
      <w:r w:rsidRPr="00E31BB0">
        <w:t>Olje- og energidepartementet</w:t>
      </w:r>
    </w:p>
    <w:p w14:paraId="7DF19212" w14:textId="77777777" w:rsidR="00060139" w:rsidRPr="00E31BB0" w:rsidRDefault="006B59BD" w:rsidP="00E31BB0">
      <w:pPr>
        <w:pStyle w:val="i-hode"/>
      </w:pPr>
      <w:r w:rsidRPr="00E31BB0">
        <w:t>Prop. 31 L</w:t>
      </w:r>
    </w:p>
    <w:p w14:paraId="377DB46D" w14:textId="77777777" w:rsidR="00060139" w:rsidRPr="00E31BB0" w:rsidRDefault="006B59BD" w:rsidP="00E31BB0">
      <w:pPr>
        <w:pStyle w:val="i-sesjon"/>
      </w:pPr>
      <w:r w:rsidRPr="00E31BB0">
        <w:t>(2023–2024)</w:t>
      </w:r>
    </w:p>
    <w:p w14:paraId="6C7F850C" w14:textId="77777777" w:rsidR="00060139" w:rsidRPr="00E31BB0" w:rsidRDefault="006B59BD" w:rsidP="00E31BB0">
      <w:pPr>
        <w:pStyle w:val="i-hode-tit"/>
      </w:pPr>
      <w:r w:rsidRPr="00E31BB0">
        <w:t>Proposisjon til Stortinget (forslag til lovvedtak)</w:t>
      </w:r>
    </w:p>
    <w:p w14:paraId="73201A30" w14:textId="77777777" w:rsidR="00060139" w:rsidRPr="00E31BB0" w:rsidRDefault="006B59BD" w:rsidP="00E31BB0">
      <w:pPr>
        <w:pStyle w:val="i-tit"/>
      </w:pPr>
      <w:r w:rsidRPr="00E31BB0">
        <w:t>Endringer i lovgivningen som følge av nye navn på Olje- og energidepartementet, Petroleumstilsynet og Oljedirektoratet</w:t>
      </w:r>
    </w:p>
    <w:p w14:paraId="319994F4" w14:textId="77777777" w:rsidR="00060139" w:rsidRPr="00E31BB0" w:rsidRDefault="006B59BD" w:rsidP="00E31BB0">
      <w:pPr>
        <w:pStyle w:val="i-statsrdato"/>
      </w:pPr>
      <w:r w:rsidRPr="00E31BB0">
        <w:t xml:space="preserve">Tilråding fra </w:t>
      </w:r>
      <w:bookmarkStart w:id="0" w:name="_Hlk152786691"/>
      <w:r w:rsidRPr="00E31BB0">
        <w:t xml:space="preserve">Olje- og energidepartementet </w:t>
      </w:r>
      <w:bookmarkEnd w:id="0"/>
      <w:r w:rsidRPr="00E31BB0">
        <w:t xml:space="preserve">8. desember 2023, </w:t>
      </w:r>
      <w:r w:rsidRPr="00E31BB0">
        <w:br/>
        <w:t xml:space="preserve">godkjent i statsråd samme dag. </w:t>
      </w:r>
      <w:r w:rsidRPr="00E31BB0">
        <w:br/>
        <w:t>(Regjeringen Støre)</w:t>
      </w:r>
    </w:p>
    <w:p w14:paraId="6BF435AC" w14:textId="77777777" w:rsidR="00060139" w:rsidRPr="00E31BB0" w:rsidRDefault="006B59BD" w:rsidP="00E31BB0">
      <w:pPr>
        <w:pStyle w:val="Overskrift1"/>
      </w:pPr>
      <w:r w:rsidRPr="00E31BB0">
        <w:t>Hovedinnholdet i proposisjonen</w:t>
      </w:r>
    </w:p>
    <w:p w14:paraId="12BBE9F1" w14:textId="77777777" w:rsidR="00060139" w:rsidRPr="00E31BB0" w:rsidRDefault="006B59BD" w:rsidP="00E31BB0">
      <w:r w:rsidRPr="00E31BB0">
        <w:t xml:space="preserve">Olje- og energidepartementet, Petroleumstilsynet og Oljedirektoratet endrer navn til henholdsvis Energidepartementet, Havindustritilsynet og Sokkeldirektoratet med virkning fra og med 1. januar 2024, jf. kgl.res. 15. september 2023 nr. 1454 om </w:t>
      </w:r>
      <w:r w:rsidRPr="00E31BB0">
        <w:rPr>
          <w:rStyle w:val="kursiv"/>
        </w:rPr>
        <w:t>Nye navn på Oljedirektoratet og Petroleumstilsynet</w:t>
      </w:r>
      <w:r w:rsidRPr="00E31BB0">
        <w:t xml:space="preserve"> og kgl.res. 16. oktober 2023 nr. 1668 om </w:t>
      </w:r>
      <w:r w:rsidRPr="00E31BB0">
        <w:rPr>
          <w:rStyle w:val="kursiv"/>
        </w:rPr>
        <w:t>Endringer i regjeringens sammensetning, statsrådenes ansvarsområder og endringer i departementsstrukturen og departmentsnavn. Endringer blant statssekretærene</w:t>
      </w:r>
      <w:r w:rsidRPr="00E31BB0">
        <w:t>.</w:t>
      </w:r>
    </w:p>
    <w:p w14:paraId="4E0A901A" w14:textId="77777777" w:rsidR="00060139" w:rsidRPr="00E31BB0" w:rsidRDefault="006B59BD" w:rsidP="00E31BB0">
      <w:r w:rsidRPr="00E31BB0">
        <w:t>Det innebærer at det må gjøres endringer i de lovene som viser direkte til departementet og etatene ved navn.</w:t>
      </w:r>
    </w:p>
    <w:p w14:paraId="06470F37" w14:textId="77777777" w:rsidR="00060139" w:rsidRPr="00E31BB0" w:rsidRDefault="006B59BD" w:rsidP="00E31BB0">
      <w:r w:rsidRPr="00E31BB0">
        <w:t>For Olje- og energidepartementet gjelder dette lov 27. mai 2016 nr. 14 om skatteforvaltning (skatteforvaltningsloven). Departementets forslag innebærer at henvisningen til Olje- og energidepartementet endres til Energidepartementet.</w:t>
      </w:r>
    </w:p>
    <w:p w14:paraId="6F1F5551" w14:textId="77777777" w:rsidR="00060139" w:rsidRPr="00E31BB0" w:rsidRDefault="006B59BD" w:rsidP="00E31BB0">
      <w:r w:rsidRPr="00E31BB0">
        <w:t xml:space="preserve">Petroleumstilsynet er nevnt i lov 9. mars 1973 nr. 14 om vern mot tobakksskader (tobakksskadeloven), lov 4. juni 1993 nr. 58 om </w:t>
      </w:r>
      <w:proofErr w:type="spellStart"/>
      <w:r w:rsidRPr="00E31BB0">
        <w:t>allmenngjøring</w:t>
      </w:r>
      <w:proofErr w:type="spellEnd"/>
      <w:r w:rsidRPr="00E31BB0">
        <w:t xml:space="preserve"> av tariffavtaler </w:t>
      </w:r>
      <w:proofErr w:type="spellStart"/>
      <w:r w:rsidRPr="00E31BB0">
        <w:t>m.v</w:t>
      </w:r>
      <w:proofErr w:type="spellEnd"/>
      <w:r w:rsidRPr="00E31BB0">
        <w:t xml:space="preserve"> (allmenngjøringsloven), lov 15. mai 2008 nr. 35 om utlendingers adgang til riket og deres opphold her (utlendingsloven) og lov 17. juni 2016 nr. 73 om offentlige anskaffelser (anskaffelsesloven). Departementets forslag innebærer at henvisningen til Petroleumstilsynet i de nevnte lovene endres til Havindustritilsynet.</w:t>
      </w:r>
    </w:p>
    <w:p w14:paraId="2019084D" w14:textId="77777777" w:rsidR="00060139" w:rsidRPr="00E31BB0" w:rsidRDefault="006B59BD" w:rsidP="00E31BB0">
      <w:r w:rsidRPr="00E31BB0">
        <w:t>Oljedirektoratet er nevnt i lov 21. desember 1990 nr. 72 om avgift på utslipp av CO</w:t>
      </w:r>
      <w:r w:rsidRPr="00E31BB0">
        <w:rPr>
          <w:rStyle w:val="skrift-senket"/>
        </w:rPr>
        <w:t>2</w:t>
      </w:r>
      <w:r w:rsidRPr="00E31BB0">
        <w:t xml:space="preserve"> i petroleumsvirksomhet på kontinentalsokkelen (lov om avgift på utslipp av CO</w:t>
      </w:r>
      <w:r w:rsidRPr="00E31BB0">
        <w:rPr>
          <w:rStyle w:val="skrift-senket"/>
        </w:rPr>
        <w:t>2</w:t>
      </w:r>
      <w:r w:rsidRPr="00E31BB0">
        <w:t>) og lov 22. mars 2019 nr. 7 om mineralvirksomhet på kontinentalsokkelen (havbunnsmineralloven). Departementets forslag innebærer at henvisningen til Oljedirektoratet endres til Sokkeldirektoratet.</w:t>
      </w:r>
    </w:p>
    <w:p w14:paraId="7B603FD2" w14:textId="77777777" w:rsidR="00060139" w:rsidRPr="00E31BB0" w:rsidRDefault="006B59BD" w:rsidP="00E31BB0">
      <w:r w:rsidRPr="00E31BB0">
        <w:lastRenderedPageBreak/>
        <w:t>Endringene skal sørge for at lovene viser til riktig navn på departementet og etatene etter navneendringen.</w:t>
      </w:r>
    </w:p>
    <w:p w14:paraId="367D50ED" w14:textId="77777777" w:rsidR="00060139" w:rsidRPr="00E31BB0" w:rsidRDefault="006B59BD" w:rsidP="00E31BB0">
      <w:pPr>
        <w:pStyle w:val="Overskrift1"/>
      </w:pPr>
      <w:r w:rsidRPr="00E31BB0">
        <w:t>Bakgrunn og departementets forslag</w:t>
      </w:r>
    </w:p>
    <w:p w14:paraId="009674D6" w14:textId="77777777" w:rsidR="00060139" w:rsidRPr="00E31BB0" w:rsidRDefault="006B59BD" w:rsidP="00E31BB0">
      <w:r w:rsidRPr="00E31BB0">
        <w:t>Olje- og energidepartementet, Petroleumstilsynet og Oljedirektoratet endrer navn til henholdsvis Energidepartementet, Havindustritilsynet og Sokkeldirektoratet med virkning fra og med 1. januar 2024.</w:t>
      </w:r>
    </w:p>
    <w:p w14:paraId="270CD5F7" w14:textId="77777777" w:rsidR="00060139" w:rsidRPr="00E31BB0" w:rsidRDefault="006B59BD" w:rsidP="00E31BB0">
      <w:r w:rsidRPr="00E31BB0">
        <w:t>Skatteforvaltningsloven § 3-5 andre ledd viser i dag til Olje- og energidepartementet, tobakksskadeloven § 29 tredje ledd første punktum, allmenngjøringsloven § 11 femte ledd, utlendingsloven § 27 fjerde ledd og anskaffelsesloven § 6 fjerde ledd viser til Petroleumstilsynet, og lov om avgift på utslipp av CO</w:t>
      </w:r>
      <w:r w:rsidRPr="00E31BB0">
        <w:rPr>
          <w:rStyle w:val="skrift-senket"/>
        </w:rPr>
        <w:t>2</w:t>
      </w:r>
      <w:r w:rsidRPr="00E31BB0">
        <w:t xml:space="preserve"> § 4 første ledd andre punktum og andre ledd andre punktum og havbunnsmineralloven § 3-3 første ledd viser til Oljedirektoratet.</w:t>
      </w:r>
    </w:p>
    <w:p w14:paraId="32791C41" w14:textId="77777777" w:rsidR="00060139" w:rsidRPr="00E31BB0" w:rsidRDefault="006B59BD" w:rsidP="00E31BB0">
      <w:r w:rsidRPr="00E31BB0">
        <w:t>På bakgrunn av navneendringene er det nødvendig å endre henvisningene til henholdsvis Energidepartementet, Havindustritilsynet og Sokkeldirektoratet. Forslaget følger i all hovedsak systematikken i lovbestemmelsene det gjelder slik de er utformet i dag, som innebærer å henvise til organene ved navn. Departementet har vurdert å endre til generelle benevninger, men på bakgrunn av bestemmelsenes innhold og utforming er det gode grunner til at organene fortsatt benevnes ved navn. Generelle benevninger kan vurderes senere, ved større revisjoner av de aktuelle lovene.</w:t>
      </w:r>
    </w:p>
    <w:p w14:paraId="6B3DBF71" w14:textId="77777777" w:rsidR="00060139" w:rsidRPr="00E31BB0" w:rsidRDefault="006B59BD" w:rsidP="00E31BB0">
      <w:r w:rsidRPr="00E31BB0">
        <w:t>Olje- og energidepartementet foreslår derfor at navnet på de aktuelle organene endres i de omtalte bestemmelsene.</w:t>
      </w:r>
    </w:p>
    <w:p w14:paraId="3AE641BB" w14:textId="77777777" w:rsidR="00060139" w:rsidRPr="00E31BB0" w:rsidRDefault="006B59BD" w:rsidP="00E31BB0">
      <w:r w:rsidRPr="00E31BB0">
        <w:t>Det foreslås at endringsloven trer i kraft fra den tiden Kongen bestemmer.</w:t>
      </w:r>
    </w:p>
    <w:p w14:paraId="2E7485EA" w14:textId="77777777" w:rsidR="00060139" w:rsidRPr="00E31BB0" w:rsidRDefault="006B59BD" w:rsidP="00E31BB0">
      <w:r w:rsidRPr="00E31BB0">
        <w:t>Forslaget har ikke vært på høring fordi dette anses åpenbart unødvendig, jf. utredningsinstruksen punkt 3-3 andre ledd tredje kulepunkt. De nye navnene er bestemt, og lovforslaget er en ren oppfølging av de bestemte navneendringene.</w:t>
      </w:r>
    </w:p>
    <w:p w14:paraId="474239D3" w14:textId="77777777" w:rsidR="00060139" w:rsidRPr="00E31BB0" w:rsidRDefault="006B59BD" w:rsidP="00E31BB0">
      <w:pPr>
        <w:pStyle w:val="Overskrift1"/>
      </w:pPr>
      <w:r w:rsidRPr="00E31BB0">
        <w:t>Økonomiske og administrative konsekvenser</w:t>
      </w:r>
    </w:p>
    <w:p w14:paraId="52B128FF" w14:textId="77777777" w:rsidR="00060139" w:rsidRPr="00E31BB0" w:rsidRDefault="006B59BD" w:rsidP="00E31BB0">
      <w:r w:rsidRPr="00E31BB0">
        <w:t>Lovforslaget medfører i seg selv ingen økonomiske og administrative konsekvenser. Navneendringene ellers, medfører noen slike konsekvenser, men det blir håndtert innenfor gjeldende rammer.</w:t>
      </w:r>
    </w:p>
    <w:p w14:paraId="717E9434" w14:textId="77777777" w:rsidR="00060139" w:rsidRPr="00E31BB0" w:rsidRDefault="006B59BD" w:rsidP="00E31BB0">
      <w:pPr>
        <w:pStyle w:val="Overskrift1"/>
      </w:pPr>
      <w:r w:rsidRPr="00E31BB0">
        <w:t>Merknader til lovforslaget</w:t>
      </w:r>
    </w:p>
    <w:p w14:paraId="2008795E" w14:textId="77777777" w:rsidR="00060139" w:rsidRPr="00E31BB0" w:rsidRDefault="006B59BD" w:rsidP="00E31BB0">
      <w:pPr>
        <w:pStyle w:val="avsnitt-undertittel"/>
      </w:pPr>
      <w:r w:rsidRPr="00E31BB0">
        <w:t>Endringen av navnet Olje- og energidepartementet</w:t>
      </w:r>
    </w:p>
    <w:p w14:paraId="0024C2F9" w14:textId="77777777" w:rsidR="00060139" w:rsidRPr="00E31BB0" w:rsidRDefault="006B59BD" w:rsidP="00E31BB0">
      <w:r w:rsidRPr="00E31BB0">
        <w:t xml:space="preserve">I </w:t>
      </w:r>
      <w:r w:rsidRPr="00E31BB0">
        <w:rPr>
          <w:rStyle w:val="kursiv"/>
        </w:rPr>
        <w:t>skatteforvaltningsloven § 3-5 andre ledd</w:t>
      </w:r>
      <w:r w:rsidRPr="00E31BB0">
        <w:t xml:space="preserve"> foreslås navnet «Olje- og energidepartementet» endret til «Energidepartementet».</w:t>
      </w:r>
    </w:p>
    <w:p w14:paraId="1D588A4C" w14:textId="77777777" w:rsidR="00060139" w:rsidRPr="00E31BB0" w:rsidRDefault="006B59BD" w:rsidP="00E31BB0">
      <w:pPr>
        <w:pStyle w:val="avsnitt-undertittel"/>
      </w:pPr>
      <w:r w:rsidRPr="00E31BB0">
        <w:t>Endringer av navnet Petroleumstilsynet</w:t>
      </w:r>
    </w:p>
    <w:p w14:paraId="68BE5628" w14:textId="77777777" w:rsidR="00060139" w:rsidRPr="00E31BB0" w:rsidRDefault="006B59BD" w:rsidP="00E31BB0">
      <w:r w:rsidRPr="00E31BB0">
        <w:t xml:space="preserve">I </w:t>
      </w:r>
      <w:r w:rsidRPr="00E31BB0">
        <w:rPr>
          <w:rStyle w:val="kursiv"/>
        </w:rPr>
        <w:t>tobakksskadeloven § 29 tredje ledd første punktum</w:t>
      </w:r>
      <w:r w:rsidRPr="00E31BB0">
        <w:t xml:space="preserve">, </w:t>
      </w:r>
      <w:r w:rsidRPr="00E31BB0">
        <w:rPr>
          <w:rStyle w:val="kursiv"/>
        </w:rPr>
        <w:t>allmenngjøringsloven § 11 femte ledd</w:t>
      </w:r>
      <w:r w:rsidRPr="00E31BB0">
        <w:t xml:space="preserve">, </w:t>
      </w:r>
      <w:r w:rsidRPr="00E31BB0">
        <w:rPr>
          <w:rStyle w:val="kursiv"/>
        </w:rPr>
        <w:t>utlendingsloven § 27 fjerde ledd</w:t>
      </w:r>
      <w:r w:rsidRPr="00E31BB0">
        <w:t xml:space="preserve"> og </w:t>
      </w:r>
      <w:r w:rsidRPr="00E31BB0">
        <w:rPr>
          <w:rStyle w:val="kursiv"/>
        </w:rPr>
        <w:t>anskaffelsesloven § 6 fjerde ledd</w:t>
      </w:r>
      <w:r w:rsidRPr="00E31BB0">
        <w:t xml:space="preserve"> foreslås navnet «Petroleumstilsynet» endret til «Havindustritilsynet». I tobakksskadeloven § 29 tredje ledd første punktum foreslås </w:t>
      </w:r>
      <w:proofErr w:type="gramStart"/>
      <w:r w:rsidRPr="00E31BB0">
        <w:t>for øvrig</w:t>
      </w:r>
      <w:proofErr w:type="gramEnd"/>
      <w:r w:rsidRPr="00E31BB0">
        <w:t xml:space="preserve"> en mindre språklig endring.</w:t>
      </w:r>
    </w:p>
    <w:p w14:paraId="68FC2EDF" w14:textId="77777777" w:rsidR="00060139" w:rsidRPr="00E31BB0" w:rsidRDefault="006B59BD" w:rsidP="00E31BB0">
      <w:pPr>
        <w:pStyle w:val="avsnitt-undertittel"/>
      </w:pPr>
      <w:r w:rsidRPr="00E31BB0">
        <w:t>Endringer av navnet Oljedirektoratet</w:t>
      </w:r>
    </w:p>
    <w:p w14:paraId="2D9F01E5" w14:textId="77777777" w:rsidR="00060139" w:rsidRPr="00E31BB0" w:rsidRDefault="006B59BD" w:rsidP="00E31BB0">
      <w:r w:rsidRPr="00E31BB0">
        <w:t xml:space="preserve">I </w:t>
      </w:r>
      <w:r w:rsidRPr="00E31BB0">
        <w:rPr>
          <w:rStyle w:val="kursiv"/>
        </w:rPr>
        <w:t>lov om avgift på utslipp av CO</w:t>
      </w:r>
      <w:r w:rsidRPr="00E31BB0">
        <w:rPr>
          <w:rStyle w:val="skrift-senket"/>
        </w:rPr>
        <w:t>2</w:t>
      </w:r>
      <w:r w:rsidRPr="00E31BB0">
        <w:rPr>
          <w:rStyle w:val="kursiv"/>
        </w:rPr>
        <w:t xml:space="preserve"> § 4 første ledd andre punktum</w:t>
      </w:r>
      <w:r w:rsidRPr="00E31BB0">
        <w:t xml:space="preserve"> og </w:t>
      </w:r>
      <w:r w:rsidRPr="00E31BB0">
        <w:rPr>
          <w:rStyle w:val="kursiv"/>
        </w:rPr>
        <w:t>andre ledd andre punktum</w:t>
      </w:r>
      <w:r w:rsidRPr="00E31BB0">
        <w:t xml:space="preserve"> og </w:t>
      </w:r>
      <w:r w:rsidRPr="00E31BB0">
        <w:rPr>
          <w:rStyle w:val="kursiv"/>
        </w:rPr>
        <w:t>havbunnsmineralloven § 3-3 første ledd</w:t>
      </w:r>
      <w:r w:rsidRPr="00E31BB0">
        <w:t>. endres navnet «Oljedirektoratet» til «Sokkeldirektoratet». I lov om avgift på utslipp av CO</w:t>
      </w:r>
      <w:r w:rsidRPr="00E31BB0">
        <w:rPr>
          <w:rStyle w:val="skrift-senket"/>
        </w:rPr>
        <w:t>2</w:t>
      </w:r>
      <w:r w:rsidRPr="00E31BB0">
        <w:t xml:space="preserve"> § 4 andre ledd andre punktum foreslås </w:t>
      </w:r>
      <w:proofErr w:type="gramStart"/>
      <w:r w:rsidRPr="00E31BB0">
        <w:t>for øvrig</w:t>
      </w:r>
      <w:proofErr w:type="gramEnd"/>
      <w:r w:rsidRPr="00E31BB0">
        <w:t xml:space="preserve"> en mindre språklig endring.</w:t>
      </w:r>
    </w:p>
    <w:p w14:paraId="481882B6" w14:textId="77777777" w:rsidR="00060139" w:rsidRPr="00E31BB0" w:rsidRDefault="006B59BD" w:rsidP="00E31BB0">
      <w:pPr>
        <w:pStyle w:val="a-tilraar-dep"/>
      </w:pPr>
      <w:r w:rsidRPr="00E31BB0">
        <w:t>Olje- og energidepartementet</w:t>
      </w:r>
    </w:p>
    <w:p w14:paraId="6F5B55C2" w14:textId="77777777" w:rsidR="00060139" w:rsidRPr="00E31BB0" w:rsidRDefault="006B59BD" w:rsidP="00E31BB0">
      <w:pPr>
        <w:pStyle w:val="a-tilraar-tit"/>
      </w:pPr>
      <w:r w:rsidRPr="00E31BB0">
        <w:t>tilrår:</w:t>
      </w:r>
    </w:p>
    <w:p w14:paraId="1DF5E4EC" w14:textId="77777777" w:rsidR="00060139" w:rsidRPr="00E31BB0" w:rsidRDefault="006B59BD" w:rsidP="00E31BB0">
      <w:r w:rsidRPr="00E31BB0">
        <w:t>At Deres Majestet godkjenner og skriver under et framlagt forslag til proposisjon til Stortinget om endringer i lovgivningen som følge av nye navn på Olje- og energidepartementet, Petroleumstilsynet og Oljedirektoratet.</w:t>
      </w:r>
    </w:p>
    <w:p w14:paraId="7D5BE582" w14:textId="77777777" w:rsidR="00060139" w:rsidRPr="00E31BB0" w:rsidRDefault="006B59BD" w:rsidP="00E31BB0">
      <w:pPr>
        <w:pStyle w:val="a-konge-tekst"/>
        <w:rPr>
          <w:rStyle w:val="halvfet0"/>
        </w:rPr>
      </w:pPr>
      <w:r w:rsidRPr="00E31BB0">
        <w:rPr>
          <w:rStyle w:val="halvfet0"/>
        </w:rPr>
        <w:t>Vi HARALD,</w:t>
      </w:r>
      <w:r w:rsidRPr="00E31BB0">
        <w:t xml:space="preserve"> Norges Konge,</w:t>
      </w:r>
    </w:p>
    <w:p w14:paraId="498099C5" w14:textId="77777777" w:rsidR="00060139" w:rsidRPr="00E31BB0" w:rsidRDefault="006B59BD" w:rsidP="00E31BB0">
      <w:pPr>
        <w:pStyle w:val="a-konge-tit"/>
      </w:pPr>
      <w:r w:rsidRPr="00E31BB0">
        <w:t>stadfester:</w:t>
      </w:r>
    </w:p>
    <w:p w14:paraId="659809FC" w14:textId="77777777" w:rsidR="00060139" w:rsidRPr="00E31BB0" w:rsidRDefault="006B59BD" w:rsidP="00E31BB0">
      <w:r w:rsidRPr="00E31BB0">
        <w:t>Stortinget blir bedt om å gjøre vedtak til lov om endringer i lovgivningen som følge av nye navn på Olje- og energidepartementet, Petroleumstilsynet og Oljedirektoratet, i samsvar med et vedlagt forslag.</w:t>
      </w:r>
    </w:p>
    <w:p w14:paraId="14C3E636" w14:textId="77777777" w:rsidR="00060139" w:rsidRPr="00E31BB0" w:rsidRDefault="006B59BD" w:rsidP="00E31BB0">
      <w:pPr>
        <w:pStyle w:val="a-vedtak-tit"/>
      </w:pPr>
      <w:r w:rsidRPr="00E31BB0">
        <w:t xml:space="preserve">Forslag </w:t>
      </w:r>
    </w:p>
    <w:p w14:paraId="3A635B0B" w14:textId="77777777" w:rsidR="00060139" w:rsidRPr="00E31BB0" w:rsidRDefault="006B59BD" w:rsidP="00E31BB0">
      <w:pPr>
        <w:pStyle w:val="a-vedtak-tit"/>
      </w:pPr>
      <w:r w:rsidRPr="00E31BB0">
        <w:t>til lov om endringer i lovgivningen som følge av nye navn på Olje- og energidepartementet, Petroleumstilsynet og Oljedirektoratet</w:t>
      </w:r>
    </w:p>
    <w:p w14:paraId="10A87C08" w14:textId="77777777" w:rsidR="00060139" w:rsidRPr="00E31BB0" w:rsidRDefault="006B59BD" w:rsidP="00E31BB0">
      <w:pPr>
        <w:pStyle w:val="a-vedtak-del"/>
      </w:pPr>
      <w:r w:rsidRPr="00E31BB0">
        <w:t>I</w:t>
      </w:r>
    </w:p>
    <w:p w14:paraId="2AAAF9E0" w14:textId="77777777" w:rsidR="00060139" w:rsidRPr="00E31BB0" w:rsidRDefault="006B59BD" w:rsidP="00E31BB0">
      <w:pPr>
        <w:pStyle w:val="l-tit-endr-lov"/>
      </w:pPr>
      <w:r w:rsidRPr="00E31BB0">
        <w:t>I lov 9. mars 1973 nr. 14 om vern mot tobakksskader skal § 29 tredje ledd første punktum lyde:</w:t>
      </w:r>
    </w:p>
    <w:p w14:paraId="7C40DE56" w14:textId="77777777" w:rsidR="00060139" w:rsidRPr="00E31BB0" w:rsidRDefault="006B59BD" w:rsidP="00E31BB0">
      <w:pPr>
        <w:pStyle w:val="l-ledd"/>
      </w:pPr>
      <w:r w:rsidRPr="00E31BB0">
        <w:rPr>
          <w:rStyle w:val="l-endring"/>
        </w:rPr>
        <w:t>Havindustritilsynet</w:t>
      </w:r>
      <w:r w:rsidRPr="00E31BB0">
        <w:t xml:space="preserve"> fører tilsyn med at reglene i og i </w:t>
      </w:r>
      <w:proofErr w:type="gramStart"/>
      <w:r w:rsidRPr="00E31BB0">
        <w:t>medhold av</w:t>
      </w:r>
      <w:proofErr w:type="gramEnd"/>
      <w:r w:rsidRPr="00E31BB0">
        <w:t xml:space="preserve"> §§ 25 og 28 a overholdes innen det </w:t>
      </w:r>
      <w:r w:rsidRPr="00E31BB0">
        <w:rPr>
          <w:rStyle w:val="l-endring"/>
        </w:rPr>
        <w:t>ansvarsområdet tilsynet</w:t>
      </w:r>
      <w:r w:rsidRPr="00E31BB0">
        <w:t xml:space="preserve"> har i petroleumsvirksomheten i henhold til arbeidsmiljøloven.</w:t>
      </w:r>
    </w:p>
    <w:p w14:paraId="5F9E92E2" w14:textId="77777777" w:rsidR="00060139" w:rsidRPr="00E31BB0" w:rsidRDefault="006B59BD" w:rsidP="00E31BB0">
      <w:pPr>
        <w:pStyle w:val="a-vedtak-del"/>
      </w:pPr>
      <w:r w:rsidRPr="00E31BB0">
        <w:t>II</w:t>
      </w:r>
    </w:p>
    <w:p w14:paraId="6175DBDD" w14:textId="77777777" w:rsidR="00060139" w:rsidRPr="00E31BB0" w:rsidRDefault="006B59BD" w:rsidP="00E31BB0">
      <w:pPr>
        <w:pStyle w:val="l-tit-endr-lov"/>
      </w:pPr>
      <w:r w:rsidRPr="00E31BB0">
        <w:t>I lov 21. desember 1990 nr. 72 om avgift på utslipp av CO</w:t>
      </w:r>
      <w:r w:rsidRPr="00E31BB0">
        <w:rPr>
          <w:rStyle w:val="skrift-senket"/>
        </w:rPr>
        <w:t>2</w:t>
      </w:r>
      <w:r w:rsidRPr="00E31BB0">
        <w:t xml:space="preserve"> i petroleumsvirksomhet på kontinentalsokkelen gjøres følgende endringer:</w:t>
      </w:r>
    </w:p>
    <w:p w14:paraId="01809F7B" w14:textId="77777777" w:rsidR="00060139" w:rsidRPr="00E31BB0" w:rsidRDefault="006B59BD" w:rsidP="00E31BB0">
      <w:pPr>
        <w:pStyle w:val="l-tit-endr-ledd"/>
      </w:pPr>
      <w:r w:rsidRPr="00E31BB0">
        <w:t>§ 4 første ledd andre punktum skal lyde:</w:t>
      </w:r>
    </w:p>
    <w:p w14:paraId="3E72DE44" w14:textId="77777777" w:rsidR="00060139" w:rsidRPr="00E31BB0" w:rsidRDefault="006B59BD" w:rsidP="00E31BB0">
      <w:pPr>
        <w:pStyle w:val="l-punktum"/>
      </w:pPr>
      <w:r w:rsidRPr="00E31BB0">
        <w:t xml:space="preserve">Operatøren har det direkte ansvar for beregning innrapportering og betaling av samlet avgiftsbeløp til </w:t>
      </w:r>
      <w:r w:rsidRPr="00E31BB0">
        <w:rPr>
          <w:rStyle w:val="l-endring"/>
        </w:rPr>
        <w:t>Sokkeldirektoratet</w:t>
      </w:r>
      <w:r w:rsidRPr="00E31BB0">
        <w:t xml:space="preserve"> på vegne av samtlige rettighetshavere.</w:t>
      </w:r>
    </w:p>
    <w:p w14:paraId="57C5B377" w14:textId="77777777" w:rsidR="00060139" w:rsidRPr="00E31BB0" w:rsidRDefault="006B59BD" w:rsidP="00E31BB0">
      <w:pPr>
        <w:pStyle w:val="l-tit-endr-ledd"/>
      </w:pPr>
      <w:r w:rsidRPr="00E31BB0">
        <w:t>§ 4 andre ledd andre punktum skal lyde:</w:t>
      </w:r>
    </w:p>
    <w:p w14:paraId="5682BC96" w14:textId="77777777" w:rsidR="00060139" w:rsidRPr="00E31BB0" w:rsidRDefault="006B59BD" w:rsidP="00E31BB0">
      <w:pPr>
        <w:pStyle w:val="l-punktum"/>
      </w:pPr>
      <w:r w:rsidRPr="00E31BB0">
        <w:t xml:space="preserve">Dokumentasjon for petroleumsmåling og beregning av avgiften </w:t>
      </w:r>
      <w:r w:rsidRPr="00E31BB0">
        <w:rPr>
          <w:rStyle w:val="l-endring"/>
        </w:rPr>
        <w:t>skal</w:t>
      </w:r>
      <w:r w:rsidRPr="00E31BB0">
        <w:t xml:space="preserve"> sendes </w:t>
      </w:r>
      <w:r w:rsidRPr="00E31BB0">
        <w:rPr>
          <w:rStyle w:val="l-endring"/>
        </w:rPr>
        <w:t>Sokkeldirektoratet</w:t>
      </w:r>
      <w:r w:rsidRPr="00E31BB0">
        <w:t xml:space="preserve"> senest en måned etter utløpet av hver termin.</w:t>
      </w:r>
    </w:p>
    <w:p w14:paraId="7089B6F5" w14:textId="77777777" w:rsidR="00060139" w:rsidRPr="00E31BB0" w:rsidRDefault="006B59BD" w:rsidP="00E31BB0">
      <w:pPr>
        <w:pStyle w:val="a-vedtak-del"/>
      </w:pPr>
      <w:r w:rsidRPr="00E31BB0">
        <w:t>III</w:t>
      </w:r>
    </w:p>
    <w:p w14:paraId="6E3CC77E" w14:textId="77777777" w:rsidR="00060139" w:rsidRPr="00E31BB0" w:rsidRDefault="006B59BD" w:rsidP="00E31BB0">
      <w:pPr>
        <w:pStyle w:val="l-tit-endr-lov"/>
      </w:pPr>
      <w:r w:rsidRPr="00E31BB0">
        <w:t>I lov 4. juni 1993 nr. 58 om allmenngjøring av tariffavtaler m.v. skal § 11 femte ledd lyde:</w:t>
      </w:r>
    </w:p>
    <w:p w14:paraId="2CBE1B98" w14:textId="77777777" w:rsidR="00060139" w:rsidRPr="00E31BB0" w:rsidRDefault="006B59BD" w:rsidP="00E31BB0">
      <w:pPr>
        <w:pStyle w:val="l-ledd"/>
      </w:pPr>
      <w:r w:rsidRPr="00E31BB0">
        <w:rPr>
          <w:rStyle w:val="l-endring"/>
        </w:rPr>
        <w:t>Havindustritilsynet</w:t>
      </w:r>
      <w:r w:rsidRPr="00E31BB0">
        <w:t xml:space="preserve"> har innenfor sitt myndighetsområde tilsvarende tilsynsansvar og myndighet som nevnt i første til fjerde ledd.</w:t>
      </w:r>
    </w:p>
    <w:p w14:paraId="14356293" w14:textId="77777777" w:rsidR="00060139" w:rsidRPr="00E31BB0" w:rsidRDefault="006B59BD" w:rsidP="00E31BB0">
      <w:pPr>
        <w:pStyle w:val="a-vedtak-del"/>
      </w:pPr>
      <w:r w:rsidRPr="00E31BB0">
        <w:t>IV</w:t>
      </w:r>
    </w:p>
    <w:p w14:paraId="5F135866" w14:textId="77777777" w:rsidR="00060139" w:rsidRPr="00E31BB0" w:rsidRDefault="006B59BD" w:rsidP="00E31BB0">
      <w:pPr>
        <w:pStyle w:val="l-tit-endr-lov"/>
      </w:pPr>
      <w:r w:rsidRPr="00E31BB0">
        <w:t>I lov 15. mai 2008 nr. 35 om utlendingers adgang til riket og deres opphold her skal § 27 fjerde ledd lyde:</w:t>
      </w:r>
    </w:p>
    <w:p w14:paraId="04332756" w14:textId="77777777" w:rsidR="00060139" w:rsidRPr="00E31BB0" w:rsidRDefault="006B59BD" w:rsidP="00E31BB0">
      <w:pPr>
        <w:pStyle w:val="l-ledd"/>
      </w:pPr>
      <w:r w:rsidRPr="00E31BB0">
        <w:rPr>
          <w:rStyle w:val="l-endring"/>
        </w:rPr>
        <w:t>Havindustritilsynet</w:t>
      </w:r>
      <w:r w:rsidRPr="00E31BB0">
        <w:t xml:space="preserve"> har innenfor sitt myndighetsområde tilsvarende tilsynsansvar og myndighet som nevnt i første, annet og tredje ledd.</w:t>
      </w:r>
    </w:p>
    <w:p w14:paraId="3978BF65" w14:textId="77777777" w:rsidR="00060139" w:rsidRPr="00E31BB0" w:rsidRDefault="006B59BD" w:rsidP="00E31BB0">
      <w:pPr>
        <w:pStyle w:val="a-vedtak-del"/>
      </w:pPr>
      <w:r w:rsidRPr="00E31BB0">
        <w:t>V</w:t>
      </w:r>
    </w:p>
    <w:p w14:paraId="68536586" w14:textId="77777777" w:rsidR="00060139" w:rsidRPr="00E31BB0" w:rsidRDefault="006B59BD" w:rsidP="00E31BB0">
      <w:pPr>
        <w:pStyle w:val="l-tit-endr-lov"/>
      </w:pPr>
      <w:r w:rsidRPr="00E31BB0">
        <w:t>I lov 27. mai 2016 nr. 14 om skatteforvaltning skal § 3-5 andre ledd lyde:</w:t>
      </w:r>
    </w:p>
    <w:p w14:paraId="626AABBB" w14:textId="77777777" w:rsidR="00060139" w:rsidRPr="00E31BB0" w:rsidRDefault="006B59BD" w:rsidP="00E31BB0">
      <w:pPr>
        <w:pStyle w:val="l-ledd"/>
      </w:pPr>
      <w:r w:rsidRPr="00E31BB0">
        <w:t xml:space="preserve">(2) Opplysninger som skattemyndighetene får i henhold til § 8-10, kan gis til </w:t>
      </w:r>
      <w:r w:rsidRPr="00E31BB0">
        <w:rPr>
          <w:rStyle w:val="l-endring"/>
        </w:rPr>
        <w:t>Energidepartementet</w:t>
      </w:r>
      <w:r w:rsidRPr="00E31BB0">
        <w:t xml:space="preserve"> uten hinder av taushetsplikten.</w:t>
      </w:r>
    </w:p>
    <w:p w14:paraId="314B0DE9" w14:textId="77777777" w:rsidR="00060139" w:rsidRPr="00E31BB0" w:rsidRDefault="006B59BD" w:rsidP="00E31BB0">
      <w:pPr>
        <w:pStyle w:val="a-vedtak-del"/>
      </w:pPr>
      <w:r w:rsidRPr="00E31BB0">
        <w:t>VI</w:t>
      </w:r>
    </w:p>
    <w:p w14:paraId="2761697B" w14:textId="77777777" w:rsidR="00060139" w:rsidRPr="00E31BB0" w:rsidRDefault="006B59BD" w:rsidP="00E31BB0">
      <w:pPr>
        <w:pStyle w:val="l-tit-endr-lov"/>
      </w:pPr>
      <w:r w:rsidRPr="00E31BB0">
        <w:t>I lov 17. juni 2016 nr. 73 om offentlige anskaffelser skal § 6 fjerde ledd lyde:</w:t>
      </w:r>
    </w:p>
    <w:p w14:paraId="5F18523F" w14:textId="77777777" w:rsidR="00060139" w:rsidRPr="00E31BB0" w:rsidRDefault="006B59BD" w:rsidP="00E31BB0">
      <w:pPr>
        <w:pStyle w:val="l-ledd"/>
      </w:pPr>
      <w:r w:rsidRPr="00E31BB0">
        <w:rPr>
          <w:rStyle w:val="l-endring"/>
        </w:rPr>
        <w:t>Havindustritilsynet</w:t>
      </w:r>
      <w:r w:rsidRPr="00E31BB0">
        <w:t xml:space="preserve"> har innenfor sitt myndighetsområde tilsvarende tilsynsansvar og myndighet som nevnt i tredje ledd.</w:t>
      </w:r>
    </w:p>
    <w:p w14:paraId="43182E6D" w14:textId="77777777" w:rsidR="00060139" w:rsidRPr="00E31BB0" w:rsidRDefault="006B59BD" w:rsidP="00E31BB0">
      <w:pPr>
        <w:pStyle w:val="a-vedtak-del"/>
      </w:pPr>
      <w:r w:rsidRPr="00E31BB0">
        <w:t>VII</w:t>
      </w:r>
    </w:p>
    <w:p w14:paraId="11B9E8E3" w14:textId="77777777" w:rsidR="00060139" w:rsidRPr="00E31BB0" w:rsidRDefault="006B59BD" w:rsidP="00E31BB0">
      <w:pPr>
        <w:pStyle w:val="l-tit-endr-lov"/>
      </w:pPr>
      <w:r w:rsidRPr="00E31BB0">
        <w:t>I lov 22. mars 2019 nr. 7 om mineralvirksomhet på kontinentalsokkelen skal § 3-3 første ledd innledningen lyde:</w:t>
      </w:r>
    </w:p>
    <w:p w14:paraId="2428056A" w14:textId="77777777" w:rsidR="00060139" w:rsidRPr="00E31BB0" w:rsidRDefault="006B59BD" w:rsidP="00E31BB0">
      <w:pPr>
        <w:pStyle w:val="l-ledd"/>
      </w:pPr>
      <w:r w:rsidRPr="00E31BB0">
        <w:t xml:space="preserve">Rettighetshaveren skal senest fem uker før aktiviteten etter en undersøkelsestillatelse påbegynnes sende en melding til departementet, </w:t>
      </w:r>
      <w:r w:rsidRPr="00E31BB0">
        <w:rPr>
          <w:rStyle w:val="l-endring"/>
        </w:rPr>
        <w:t>Sokkeldirektoratet</w:t>
      </w:r>
      <w:r w:rsidRPr="00E31BB0">
        <w:t>, Sjøfartsdirektoratet, Fiskeridirektoratet, Havforskningsinstituttet, Kystverket og Forsvarsdepartementet med opplysninger om</w:t>
      </w:r>
    </w:p>
    <w:p w14:paraId="2E6468C9" w14:textId="77777777" w:rsidR="00060139" w:rsidRPr="00E31BB0" w:rsidRDefault="006B59BD" w:rsidP="00E31BB0">
      <w:pPr>
        <w:pStyle w:val="a-vedtak-del"/>
      </w:pPr>
      <w:r w:rsidRPr="00E31BB0">
        <w:t>VIII</w:t>
      </w:r>
    </w:p>
    <w:p w14:paraId="7B4F621B" w14:textId="3DD0BB85" w:rsidR="00060139" w:rsidRPr="00E31BB0" w:rsidRDefault="006B59BD" w:rsidP="00E31BB0">
      <w:r w:rsidRPr="00E31BB0">
        <w:t>Loven gjelder fra den tiden Kongen bestemmer.</w:t>
      </w:r>
    </w:p>
    <w:sectPr w:rsidR="00060139" w:rsidRPr="00E31BB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2C5A" w14:textId="77777777" w:rsidR="00060139" w:rsidRDefault="006B59BD">
      <w:pPr>
        <w:spacing w:after="0" w:line="240" w:lineRule="auto"/>
      </w:pPr>
      <w:r>
        <w:separator/>
      </w:r>
    </w:p>
  </w:endnote>
  <w:endnote w:type="continuationSeparator" w:id="0">
    <w:p w14:paraId="1C8742AC" w14:textId="77777777" w:rsidR="00060139" w:rsidRDefault="006B5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F74B" w14:textId="77777777" w:rsidR="00060139" w:rsidRDefault="006B59BD">
      <w:pPr>
        <w:spacing w:after="0" w:line="240" w:lineRule="auto"/>
      </w:pPr>
      <w:r>
        <w:separator/>
      </w:r>
    </w:p>
  </w:footnote>
  <w:footnote w:type="continuationSeparator" w:id="0">
    <w:p w14:paraId="222BDA91" w14:textId="77777777" w:rsidR="00060139" w:rsidRDefault="006B5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DC2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0053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87E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B2B9A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DDE9EB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D4E8BF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621036430">
    <w:abstractNumId w:val="4"/>
  </w:num>
  <w:num w:numId="2" w16cid:durableId="651107185">
    <w:abstractNumId w:val="3"/>
  </w:num>
  <w:num w:numId="3" w16cid:durableId="756754856">
    <w:abstractNumId w:val="2"/>
  </w:num>
  <w:num w:numId="4" w16cid:durableId="2133744692">
    <w:abstractNumId w:val="1"/>
  </w:num>
  <w:num w:numId="5" w16cid:durableId="1295023384">
    <w:abstractNumId w:val="0"/>
  </w:num>
  <w:num w:numId="6" w16cid:durableId="1713118494">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618828509">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689452669">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891334748">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944917392">
    <w:abstractNumId w:val="22"/>
  </w:num>
  <w:num w:numId="11" w16cid:durableId="1941911233">
    <w:abstractNumId w:val="6"/>
  </w:num>
  <w:num w:numId="12" w16cid:durableId="1362588161">
    <w:abstractNumId w:val="20"/>
  </w:num>
  <w:num w:numId="13" w16cid:durableId="1426730731">
    <w:abstractNumId w:val="13"/>
  </w:num>
  <w:num w:numId="14" w16cid:durableId="1011297386">
    <w:abstractNumId w:val="18"/>
  </w:num>
  <w:num w:numId="15" w16cid:durableId="464466422">
    <w:abstractNumId w:val="23"/>
  </w:num>
  <w:num w:numId="16" w16cid:durableId="1677996559">
    <w:abstractNumId w:val="8"/>
  </w:num>
  <w:num w:numId="17" w16cid:durableId="652683909">
    <w:abstractNumId w:val="7"/>
  </w:num>
  <w:num w:numId="18" w16cid:durableId="1777678434">
    <w:abstractNumId w:val="19"/>
  </w:num>
  <w:num w:numId="19" w16cid:durableId="1082875502">
    <w:abstractNumId w:val="9"/>
  </w:num>
  <w:num w:numId="20" w16cid:durableId="1868132992">
    <w:abstractNumId w:val="17"/>
  </w:num>
  <w:num w:numId="21" w16cid:durableId="1661080475">
    <w:abstractNumId w:val="14"/>
  </w:num>
  <w:num w:numId="22" w16cid:durableId="1411153567">
    <w:abstractNumId w:val="24"/>
  </w:num>
  <w:num w:numId="23" w16cid:durableId="1622103565">
    <w:abstractNumId w:val="11"/>
  </w:num>
  <w:num w:numId="24" w16cid:durableId="1805733337">
    <w:abstractNumId w:val="21"/>
  </w:num>
  <w:num w:numId="25" w16cid:durableId="1020819265">
    <w:abstractNumId w:val="25"/>
  </w:num>
  <w:num w:numId="26" w16cid:durableId="1367483195">
    <w:abstractNumId w:val="15"/>
  </w:num>
  <w:num w:numId="27" w16cid:durableId="1157839678">
    <w:abstractNumId w:val="16"/>
  </w:num>
  <w:num w:numId="28" w16cid:durableId="1988120297">
    <w:abstractNumId w:val="10"/>
  </w:num>
  <w:num w:numId="29" w16cid:durableId="816329">
    <w:abstractNumId w:val="12"/>
  </w:num>
  <w:num w:numId="30" w16cid:durableId="6525681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31BB0"/>
    <w:rsid w:val="00060139"/>
    <w:rsid w:val="006B59BD"/>
    <w:rsid w:val="007D7E2C"/>
    <w:rsid w:val="00B67996"/>
    <w:rsid w:val="00E31B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71968C"/>
  <w14:defaultImageDpi w14:val="0"/>
  <w15:docId w15:val="{F854BCB0-3F99-4D0D-9D72-C4783943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E2C"/>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7D7E2C"/>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D7E2C"/>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7D7E2C"/>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7D7E2C"/>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7D7E2C"/>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7D7E2C"/>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7D7E2C"/>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7D7E2C"/>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7D7E2C"/>
    <w:pPr>
      <w:numPr>
        <w:ilvl w:val="8"/>
        <w:numId w:val="1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D7E2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D7E2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D7E2C"/>
    <w:pPr>
      <w:keepNext/>
      <w:keepLines/>
      <w:spacing w:before="240" w:after="240"/>
    </w:pPr>
  </w:style>
  <w:style w:type="paragraph" w:customStyle="1" w:styleId="a-konge-tit">
    <w:name w:val="a-konge-tit"/>
    <w:basedOn w:val="Normal"/>
    <w:next w:val="Normal"/>
    <w:rsid w:val="007D7E2C"/>
    <w:pPr>
      <w:keepNext/>
      <w:keepLines/>
      <w:spacing w:before="240"/>
      <w:jc w:val="center"/>
    </w:pPr>
    <w:rPr>
      <w:spacing w:val="30"/>
    </w:rPr>
  </w:style>
  <w:style w:type="paragraph" w:customStyle="1" w:styleId="a-tilraar-dep">
    <w:name w:val="a-tilraar-dep"/>
    <w:basedOn w:val="Normal"/>
    <w:next w:val="Normal"/>
    <w:rsid w:val="007D7E2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D7E2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D7E2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E31BB0"/>
    <w:pPr>
      <w:keepNext/>
      <w:spacing w:before="360" w:after="60"/>
      <w:jc w:val="center"/>
    </w:pPr>
    <w:rPr>
      <w:b/>
    </w:rPr>
  </w:style>
  <w:style w:type="paragraph" w:customStyle="1" w:styleId="a-vedtak-tekst">
    <w:name w:val="a-vedtak-tekst"/>
    <w:basedOn w:val="Normal"/>
    <w:next w:val="Normal"/>
    <w:rsid w:val="007D7E2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D7E2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7D7E2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basedOn w:val="a-vedtak-tit"/>
    <w:qFormat/>
    <w:rsid w:val="00E31BB0"/>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D7E2C"/>
    <w:pPr>
      <w:numPr>
        <w:numId w:val="12"/>
      </w:numPr>
      <w:spacing w:after="0"/>
    </w:pPr>
  </w:style>
  <w:style w:type="paragraph" w:customStyle="1" w:styleId="alfaliste2">
    <w:name w:val="alfaliste 2"/>
    <w:basedOn w:val="Liste2"/>
    <w:rsid w:val="007D7E2C"/>
    <w:pPr>
      <w:numPr>
        <w:numId w:val="1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D7E2C"/>
    <w:pPr>
      <w:numPr>
        <w:ilvl w:val="2"/>
        <w:numId w:val="1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D7E2C"/>
    <w:pPr>
      <w:numPr>
        <w:ilvl w:val="3"/>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D7E2C"/>
    <w:pPr>
      <w:numPr>
        <w:ilvl w:val="4"/>
        <w:numId w:val="1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7D7E2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7D7E2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7D7E2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7D7E2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7D7E2C"/>
    <w:rPr>
      <w:rFonts w:ascii="Arial" w:eastAsia="Times New Roman" w:hAnsi="Arial"/>
      <w:b/>
      <w:spacing w:val="4"/>
      <w:sz w:val="28"/>
    </w:rPr>
  </w:style>
  <w:style w:type="paragraph" w:customStyle="1" w:styleId="b-post">
    <w:name w:val="b-post"/>
    <w:basedOn w:val="Normal"/>
    <w:next w:val="Normal"/>
    <w:rsid w:val="007D7E2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7D7E2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7D7E2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7D7E2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7D7E2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D7E2C"/>
  </w:style>
  <w:style w:type="paragraph" w:customStyle="1" w:styleId="Def">
    <w:name w:val="Def"/>
    <w:basedOn w:val="hengende-innrykk"/>
    <w:rsid w:val="007D7E2C"/>
    <w:pPr>
      <w:spacing w:line="240" w:lineRule="auto"/>
      <w:ind w:left="0" w:firstLine="0"/>
    </w:pPr>
    <w:rPr>
      <w:rFonts w:ascii="Times" w:eastAsia="Batang" w:hAnsi="Times"/>
      <w:spacing w:val="0"/>
      <w:szCs w:val="20"/>
    </w:rPr>
  </w:style>
  <w:style w:type="paragraph" w:customStyle="1" w:styleId="del-nr">
    <w:name w:val="del-nr"/>
    <w:basedOn w:val="Normal"/>
    <w:qFormat/>
    <w:rsid w:val="007D7E2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D7E2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D7E2C"/>
  </w:style>
  <w:style w:type="paragraph" w:customStyle="1" w:styleId="figur-noter">
    <w:name w:val="figur-noter"/>
    <w:basedOn w:val="Normal"/>
    <w:next w:val="Normal"/>
    <w:rsid w:val="007D7E2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D7E2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basedOn w:val="Normal"/>
    <w:next w:val="Normal"/>
    <w:rsid w:val="00E31BB0"/>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7D7E2C"/>
    <w:rPr>
      <w:sz w:val="20"/>
    </w:rPr>
  </w:style>
  <w:style w:type="character" w:customStyle="1" w:styleId="FotnotetekstTegn">
    <w:name w:val="Fotnotetekst Tegn"/>
    <w:basedOn w:val="Standardskriftforavsnitt"/>
    <w:link w:val="Fotnotetekst"/>
    <w:rsid w:val="007D7E2C"/>
    <w:rPr>
      <w:rFonts w:ascii="Times New Roman" w:eastAsia="Times New Roman" w:hAnsi="Times New Roman"/>
      <w:spacing w:val="4"/>
      <w:sz w:val="20"/>
    </w:rPr>
  </w:style>
  <w:style w:type="paragraph" w:customStyle="1" w:styleId="friliste">
    <w:name w:val="friliste"/>
    <w:basedOn w:val="Normal"/>
    <w:qFormat/>
    <w:rsid w:val="007D7E2C"/>
    <w:pPr>
      <w:tabs>
        <w:tab w:val="left" w:pos="397"/>
      </w:tabs>
      <w:spacing w:after="0"/>
      <w:ind w:left="397" w:hanging="397"/>
    </w:pPr>
    <w:rPr>
      <w:spacing w:val="0"/>
    </w:rPr>
  </w:style>
  <w:style w:type="paragraph" w:customStyle="1" w:styleId="friliste2">
    <w:name w:val="friliste 2"/>
    <w:basedOn w:val="Normal"/>
    <w:qFormat/>
    <w:rsid w:val="007D7E2C"/>
    <w:pPr>
      <w:tabs>
        <w:tab w:val="left" w:pos="794"/>
      </w:tabs>
      <w:spacing w:after="0"/>
      <w:ind w:left="794" w:hanging="397"/>
    </w:pPr>
    <w:rPr>
      <w:spacing w:val="0"/>
    </w:rPr>
  </w:style>
  <w:style w:type="paragraph" w:customStyle="1" w:styleId="friliste3">
    <w:name w:val="friliste 3"/>
    <w:basedOn w:val="Normal"/>
    <w:qFormat/>
    <w:rsid w:val="007D7E2C"/>
    <w:pPr>
      <w:tabs>
        <w:tab w:val="left" w:pos="1191"/>
      </w:tabs>
      <w:spacing w:after="0"/>
      <w:ind w:left="1191" w:hanging="397"/>
    </w:pPr>
    <w:rPr>
      <w:spacing w:val="0"/>
    </w:rPr>
  </w:style>
  <w:style w:type="paragraph" w:customStyle="1" w:styleId="friliste4">
    <w:name w:val="friliste 4"/>
    <w:basedOn w:val="Normal"/>
    <w:qFormat/>
    <w:rsid w:val="007D7E2C"/>
    <w:pPr>
      <w:tabs>
        <w:tab w:val="left" w:pos="1588"/>
      </w:tabs>
      <w:spacing w:after="0"/>
      <w:ind w:left="1588" w:hanging="397"/>
    </w:pPr>
    <w:rPr>
      <w:spacing w:val="0"/>
    </w:rPr>
  </w:style>
  <w:style w:type="paragraph" w:customStyle="1" w:styleId="friliste5">
    <w:name w:val="friliste 5"/>
    <w:basedOn w:val="Normal"/>
    <w:qFormat/>
    <w:rsid w:val="007D7E2C"/>
    <w:pPr>
      <w:tabs>
        <w:tab w:val="left" w:pos="1985"/>
      </w:tabs>
      <w:spacing w:after="0"/>
      <w:ind w:left="1985" w:hanging="397"/>
    </w:pPr>
    <w:rPr>
      <w:spacing w:val="0"/>
    </w:rPr>
  </w:style>
  <w:style w:type="paragraph" w:customStyle="1" w:styleId="Fullmakttit">
    <w:name w:val="Fullmakttit"/>
    <w:basedOn w:val="Normal"/>
    <w:next w:val="Normal"/>
    <w:rsid w:val="00E31BB0"/>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D7E2C"/>
    <w:pPr>
      <w:ind w:left="1418" w:hanging="1418"/>
    </w:pPr>
  </w:style>
  <w:style w:type="paragraph" w:customStyle="1" w:styleId="i-budkap-over">
    <w:name w:val="i-budkap-over"/>
    <w:basedOn w:val="Normal"/>
    <w:next w:val="Normal"/>
    <w:rsid w:val="007D7E2C"/>
    <w:pPr>
      <w:jc w:val="right"/>
    </w:pPr>
    <w:rPr>
      <w:rFonts w:ascii="Times" w:hAnsi="Times"/>
      <w:b/>
      <w:noProof/>
    </w:rPr>
  </w:style>
  <w:style w:type="paragraph" w:customStyle="1" w:styleId="i-dep">
    <w:name w:val="i-dep"/>
    <w:basedOn w:val="Normal"/>
    <w:next w:val="Normal"/>
    <w:rsid w:val="007D7E2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D7E2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7D7E2C"/>
    <w:pPr>
      <w:keepNext/>
      <w:keepLines/>
      <w:jc w:val="center"/>
    </w:pPr>
    <w:rPr>
      <w:rFonts w:eastAsia="Batang"/>
      <w:b/>
      <w:sz w:val="28"/>
    </w:rPr>
  </w:style>
  <w:style w:type="paragraph" w:customStyle="1" w:styleId="i-mtit">
    <w:name w:val="i-mtit"/>
    <w:basedOn w:val="Normal"/>
    <w:next w:val="Normal"/>
    <w:rsid w:val="007D7E2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7D7E2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7D7E2C"/>
    <w:pPr>
      <w:spacing w:after="0"/>
      <w:jc w:val="center"/>
    </w:pPr>
    <w:rPr>
      <w:rFonts w:ascii="Times" w:hAnsi="Times"/>
      <w:i/>
      <w:noProof/>
    </w:rPr>
  </w:style>
  <w:style w:type="paragraph" w:customStyle="1" w:styleId="i-termin">
    <w:name w:val="i-termin"/>
    <w:basedOn w:val="Normal"/>
    <w:next w:val="Normal"/>
    <w:rsid w:val="007D7E2C"/>
    <w:pPr>
      <w:spacing w:before="360"/>
      <w:jc w:val="center"/>
    </w:pPr>
    <w:rPr>
      <w:b/>
      <w:noProof/>
      <w:sz w:val="28"/>
    </w:rPr>
  </w:style>
  <w:style w:type="paragraph" w:customStyle="1" w:styleId="i-tit">
    <w:name w:val="i-tit"/>
    <w:basedOn w:val="Normal"/>
    <w:next w:val="i-statsrdato"/>
    <w:rsid w:val="007D7E2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7D7E2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7D7E2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7D7E2C"/>
    <w:pPr>
      <w:numPr>
        <w:numId w:val="21"/>
      </w:numPr>
    </w:pPr>
    <w:rPr>
      <w:rFonts w:eastAsiaTheme="minorEastAsia"/>
    </w:rPr>
  </w:style>
  <w:style w:type="paragraph" w:customStyle="1" w:styleId="l-alfaliste2">
    <w:name w:val="l-alfaliste 2"/>
    <w:basedOn w:val="alfaliste2"/>
    <w:qFormat/>
    <w:rsid w:val="007D7E2C"/>
    <w:pPr>
      <w:numPr>
        <w:numId w:val="2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D7E2C"/>
    <w:pPr>
      <w:numPr>
        <w:numId w:val="2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D7E2C"/>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D7E2C"/>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7D7E2C"/>
    <w:rPr>
      <w:lang w:val="nn-NO"/>
    </w:rPr>
  </w:style>
  <w:style w:type="paragraph" w:customStyle="1" w:styleId="l-ledd">
    <w:name w:val="l-ledd"/>
    <w:basedOn w:val="Normal"/>
    <w:qFormat/>
    <w:rsid w:val="007D7E2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D7E2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D7E2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D7E2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7D7E2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7D7E2C"/>
  </w:style>
  <w:style w:type="paragraph" w:customStyle="1" w:styleId="l-tit-endr-ledd">
    <w:name w:val="l-tit-endr-ledd"/>
    <w:basedOn w:val="Normal"/>
    <w:qFormat/>
    <w:rsid w:val="007D7E2C"/>
    <w:pPr>
      <w:keepNext/>
      <w:spacing w:before="240" w:after="0" w:line="240" w:lineRule="auto"/>
    </w:pPr>
    <w:rPr>
      <w:rFonts w:ascii="Times" w:hAnsi="Times"/>
      <w:noProof/>
      <w:lang w:val="nn-NO"/>
    </w:rPr>
  </w:style>
  <w:style w:type="paragraph" w:customStyle="1" w:styleId="l-tit-endr-lov">
    <w:name w:val="l-tit-endr-lov"/>
    <w:basedOn w:val="Normal"/>
    <w:qFormat/>
    <w:rsid w:val="007D7E2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D7E2C"/>
    <w:pPr>
      <w:keepNext/>
      <w:spacing w:before="240" w:after="0" w:line="240" w:lineRule="auto"/>
    </w:pPr>
    <w:rPr>
      <w:rFonts w:ascii="Times" w:hAnsi="Times"/>
      <w:noProof/>
      <w:lang w:val="nn-NO"/>
    </w:rPr>
  </w:style>
  <w:style w:type="paragraph" w:customStyle="1" w:styleId="l-tit-endr-lovkap">
    <w:name w:val="l-tit-endr-lovkap"/>
    <w:basedOn w:val="Normal"/>
    <w:qFormat/>
    <w:rsid w:val="007D7E2C"/>
    <w:pPr>
      <w:keepNext/>
      <w:spacing w:before="240" w:after="0" w:line="240" w:lineRule="auto"/>
    </w:pPr>
    <w:rPr>
      <w:rFonts w:ascii="Times" w:hAnsi="Times"/>
      <w:noProof/>
      <w:lang w:val="nn-NO"/>
    </w:rPr>
  </w:style>
  <w:style w:type="paragraph" w:customStyle="1" w:styleId="l-tit-endr-paragraf">
    <w:name w:val="l-tit-endr-paragraf"/>
    <w:basedOn w:val="Normal"/>
    <w:qFormat/>
    <w:rsid w:val="007D7E2C"/>
    <w:pPr>
      <w:keepNext/>
      <w:spacing w:before="240" w:after="0" w:line="240" w:lineRule="auto"/>
    </w:pPr>
    <w:rPr>
      <w:rFonts w:ascii="Times" w:hAnsi="Times"/>
      <w:noProof/>
      <w:lang w:val="nn-NO"/>
    </w:rPr>
  </w:style>
  <w:style w:type="paragraph" w:customStyle="1" w:styleId="l-tit-endr-punktum">
    <w:name w:val="l-tit-endr-punktum"/>
    <w:basedOn w:val="l-tit-endr-ledd"/>
    <w:qFormat/>
    <w:rsid w:val="007D7E2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7D7E2C"/>
    <w:pPr>
      <w:numPr>
        <w:numId w:val="15"/>
      </w:numPr>
      <w:spacing w:line="240" w:lineRule="auto"/>
      <w:contextualSpacing/>
    </w:pPr>
  </w:style>
  <w:style w:type="paragraph" w:styleId="Liste2">
    <w:name w:val="List 2"/>
    <w:basedOn w:val="Normal"/>
    <w:rsid w:val="007D7E2C"/>
    <w:pPr>
      <w:numPr>
        <w:ilvl w:val="1"/>
        <w:numId w:val="15"/>
      </w:numPr>
      <w:spacing w:after="0"/>
    </w:pPr>
  </w:style>
  <w:style w:type="paragraph" w:styleId="Liste3">
    <w:name w:val="List 3"/>
    <w:basedOn w:val="Normal"/>
    <w:rsid w:val="007D7E2C"/>
    <w:pPr>
      <w:numPr>
        <w:ilvl w:val="2"/>
        <w:numId w:val="15"/>
      </w:numPr>
      <w:spacing w:after="0"/>
    </w:pPr>
    <w:rPr>
      <w:spacing w:val="0"/>
    </w:rPr>
  </w:style>
  <w:style w:type="paragraph" w:styleId="Liste4">
    <w:name w:val="List 4"/>
    <w:basedOn w:val="Normal"/>
    <w:rsid w:val="007D7E2C"/>
    <w:pPr>
      <w:numPr>
        <w:ilvl w:val="3"/>
        <w:numId w:val="15"/>
      </w:numPr>
      <w:spacing w:after="0"/>
    </w:pPr>
    <w:rPr>
      <w:spacing w:val="0"/>
    </w:rPr>
  </w:style>
  <w:style w:type="paragraph" w:styleId="Liste5">
    <w:name w:val="List 5"/>
    <w:basedOn w:val="Normal"/>
    <w:rsid w:val="007D7E2C"/>
    <w:pPr>
      <w:numPr>
        <w:ilvl w:val="4"/>
        <w:numId w:val="15"/>
      </w:numPr>
      <w:spacing w:after="0"/>
    </w:pPr>
    <w:rPr>
      <w:spacing w:val="0"/>
    </w:rPr>
  </w:style>
  <w:style w:type="paragraph" w:customStyle="1" w:styleId="Listebombe">
    <w:name w:val="Liste bombe"/>
    <w:basedOn w:val="Liste"/>
    <w:qFormat/>
    <w:rsid w:val="007D7E2C"/>
    <w:pPr>
      <w:numPr>
        <w:numId w:val="23"/>
      </w:numPr>
      <w:tabs>
        <w:tab w:val="left" w:pos="397"/>
      </w:tabs>
      <w:ind w:left="397" w:hanging="397"/>
    </w:pPr>
  </w:style>
  <w:style w:type="paragraph" w:customStyle="1" w:styleId="Listebombe2">
    <w:name w:val="Liste bombe 2"/>
    <w:basedOn w:val="Liste2"/>
    <w:qFormat/>
    <w:rsid w:val="007D7E2C"/>
    <w:pPr>
      <w:numPr>
        <w:ilvl w:val="0"/>
        <w:numId w:val="24"/>
      </w:numPr>
      <w:ind w:left="794" w:hanging="397"/>
    </w:pPr>
  </w:style>
  <w:style w:type="paragraph" w:customStyle="1" w:styleId="Listebombe3">
    <w:name w:val="Liste bombe 3"/>
    <w:basedOn w:val="Liste3"/>
    <w:qFormat/>
    <w:rsid w:val="007D7E2C"/>
    <w:pPr>
      <w:numPr>
        <w:ilvl w:val="0"/>
        <w:numId w:val="25"/>
      </w:numPr>
      <w:ind w:left="1191" w:hanging="397"/>
    </w:pPr>
  </w:style>
  <w:style w:type="paragraph" w:customStyle="1" w:styleId="Listebombe4">
    <w:name w:val="Liste bombe 4"/>
    <w:basedOn w:val="Liste4"/>
    <w:qFormat/>
    <w:rsid w:val="007D7E2C"/>
    <w:pPr>
      <w:numPr>
        <w:ilvl w:val="0"/>
        <w:numId w:val="26"/>
      </w:numPr>
      <w:ind w:left="1588" w:hanging="397"/>
    </w:pPr>
  </w:style>
  <w:style w:type="paragraph" w:customStyle="1" w:styleId="Listebombe5">
    <w:name w:val="Liste bombe 5"/>
    <w:basedOn w:val="Liste5"/>
    <w:qFormat/>
    <w:rsid w:val="007D7E2C"/>
    <w:pPr>
      <w:numPr>
        <w:ilvl w:val="0"/>
        <w:numId w:val="27"/>
      </w:numPr>
      <w:ind w:left="1985" w:hanging="397"/>
    </w:pPr>
  </w:style>
  <w:style w:type="paragraph" w:styleId="Listeavsnitt">
    <w:name w:val="List Paragraph"/>
    <w:basedOn w:val="Normal"/>
    <w:uiPriority w:val="34"/>
    <w:qFormat/>
    <w:rsid w:val="007D7E2C"/>
    <w:pPr>
      <w:spacing w:before="60" w:after="0"/>
      <w:ind w:left="397"/>
    </w:pPr>
    <w:rPr>
      <w:spacing w:val="0"/>
    </w:rPr>
  </w:style>
  <w:style w:type="paragraph" w:customStyle="1" w:styleId="Listeavsnitt2">
    <w:name w:val="Listeavsnitt 2"/>
    <w:basedOn w:val="Normal"/>
    <w:qFormat/>
    <w:rsid w:val="007D7E2C"/>
    <w:pPr>
      <w:spacing w:before="60" w:after="0"/>
      <w:ind w:left="794"/>
    </w:pPr>
    <w:rPr>
      <w:spacing w:val="0"/>
    </w:rPr>
  </w:style>
  <w:style w:type="paragraph" w:customStyle="1" w:styleId="Listeavsnitt3">
    <w:name w:val="Listeavsnitt 3"/>
    <w:basedOn w:val="Normal"/>
    <w:qFormat/>
    <w:rsid w:val="007D7E2C"/>
    <w:pPr>
      <w:spacing w:before="60" w:after="0"/>
      <w:ind w:left="1191"/>
    </w:pPr>
    <w:rPr>
      <w:spacing w:val="0"/>
    </w:rPr>
  </w:style>
  <w:style w:type="paragraph" w:customStyle="1" w:styleId="Listeavsnitt4">
    <w:name w:val="Listeavsnitt 4"/>
    <w:basedOn w:val="Normal"/>
    <w:qFormat/>
    <w:rsid w:val="007D7E2C"/>
    <w:pPr>
      <w:spacing w:before="60" w:after="0"/>
      <w:ind w:left="1588"/>
    </w:pPr>
    <w:rPr>
      <w:spacing w:val="0"/>
    </w:rPr>
  </w:style>
  <w:style w:type="paragraph" w:customStyle="1" w:styleId="Listeavsnitt5">
    <w:name w:val="Listeavsnitt 5"/>
    <w:basedOn w:val="Normal"/>
    <w:qFormat/>
    <w:rsid w:val="007D7E2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D7E2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7D7E2C"/>
    <w:pPr>
      <w:numPr>
        <w:numId w:val="13"/>
      </w:numPr>
      <w:spacing w:after="0"/>
    </w:pPr>
    <w:rPr>
      <w:rFonts w:ascii="Times" w:eastAsia="Batang" w:hAnsi="Times"/>
      <w:spacing w:val="0"/>
      <w:szCs w:val="20"/>
    </w:rPr>
  </w:style>
  <w:style w:type="paragraph" w:styleId="Nummerertliste2">
    <w:name w:val="List Number 2"/>
    <w:basedOn w:val="Normal"/>
    <w:rsid w:val="007D7E2C"/>
    <w:pPr>
      <w:numPr>
        <w:ilvl w:val="1"/>
        <w:numId w:val="1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D7E2C"/>
    <w:pPr>
      <w:numPr>
        <w:ilvl w:val="2"/>
        <w:numId w:val="1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D7E2C"/>
    <w:pPr>
      <w:numPr>
        <w:ilvl w:val="3"/>
        <w:numId w:val="1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D7E2C"/>
    <w:pPr>
      <w:numPr>
        <w:ilvl w:val="4"/>
        <w:numId w:val="1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7D7E2C"/>
    <w:pPr>
      <w:spacing w:after="0"/>
      <w:ind w:left="397"/>
    </w:pPr>
    <w:rPr>
      <w:spacing w:val="0"/>
      <w:lang w:val="en-US"/>
    </w:rPr>
  </w:style>
  <w:style w:type="paragraph" w:customStyle="1" w:styleId="opplisting3">
    <w:name w:val="opplisting 3"/>
    <w:basedOn w:val="Normal"/>
    <w:qFormat/>
    <w:rsid w:val="007D7E2C"/>
    <w:pPr>
      <w:spacing w:after="0"/>
      <w:ind w:left="794"/>
    </w:pPr>
    <w:rPr>
      <w:spacing w:val="0"/>
    </w:rPr>
  </w:style>
  <w:style w:type="paragraph" w:customStyle="1" w:styleId="opplisting4">
    <w:name w:val="opplisting 4"/>
    <w:basedOn w:val="Normal"/>
    <w:qFormat/>
    <w:rsid w:val="007D7E2C"/>
    <w:pPr>
      <w:spacing w:after="0"/>
      <w:ind w:left="1191"/>
    </w:pPr>
    <w:rPr>
      <w:spacing w:val="0"/>
    </w:rPr>
  </w:style>
  <w:style w:type="paragraph" w:customStyle="1" w:styleId="opplisting5">
    <w:name w:val="opplisting 5"/>
    <w:basedOn w:val="Normal"/>
    <w:qFormat/>
    <w:rsid w:val="007D7E2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7D7E2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7D7E2C"/>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7D7E2C"/>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7D7E2C"/>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7D7E2C"/>
    <w:rPr>
      <w:spacing w:val="6"/>
      <w:sz w:val="19"/>
    </w:rPr>
  </w:style>
  <w:style w:type="paragraph" w:customStyle="1" w:styleId="ramme-noter">
    <w:name w:val="ramme-noter"/>
    <w:basedOn w:val="Normal"/>
    <w:next w:val="Normal"/>
    <w:rsid w:val="007D7E2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D7E2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7D7E2C"/>
    <w:pPr>
      <w:numPr>
        <w:numId w:val="22"/>
      </w:numPr>
      <w:spacing w:after="0" w:line="240" w:lineRule="auto"/>
    </w:pPr>
    <w:rPr>
      <w:rFonts w:ascii="Times" w:eastAsia="Batang" w:hAnsi="Times"/>
      <w:spacing w:val="0"/>
      <w:szCs w:val="20"/>
    </w:rPr>
  </w:style>
  <w:style w:type="paragraph" w:customStyle="1" w:styleId="romertallliste2">
    <w:name w:val="romertall liste 2"/>
    <w:basedOn w:val="Normal"/>
    <w:rsid w:val="007D7E2C"/>
    <w:pPr>
      <w:numPr>
        <w:ilvl w:val="1"/>
        <w:numId w:val="2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D7E2C"/>
    <w:pPr>
      <w:numPr>
        <w:ilvl w:val="2"/>
        <w:numId w:val="2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D7E2C"/>
    <w:pPr>
      <w:numPr>
        <w:ilvl w:val="3"/>
        <w:numId w:val="2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D7E2C"/>
    <w:pPr>
      <w:numPr>
        <w:ilvl w:val="4"/>
        <w:numId w:val="2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7D7E2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D7E2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7D7E2C"/>
    <w:pPr>
      <w:keepNext/>
      <w:keepLines/>
      <w:numPr>
        <w:ilvl w:val="6"/>
        <w:numId w:val="3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D7E2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7D7E2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7D7E2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D7E2C"/>
    <w:pPr>
      <w:keepNext/>
      <w:keepLines/>
      <w:spacing w:before="360" w:after="240"/>
      <w:jc w:val="center"/>
    </w:pPr>
    <w:rPr>
      <w:rFonts w:ascii="Arial" w:hAnsi="Arial"/>
      <w:b/>
      <w:sz w:val="28"/>
    </w:rPr>
  </w:style>
  <w:style w:type="paragraph" w:customStyle="1" w:styleId="tittel-ordforkl">
    <w:name w:val="tittel-ordforkl"/>
    <w:basedOn w:val="Normal"/>
    <w:next w:val="Normal"/>
    <w:rsid w:val="007D7E2C"/>
    <w:pPr>
      <w:keepNext/>
      <w:keepLines/>
      <w:spacing w:before="360" w:after="240"/>
      <w:jc w:val="center"/>
    </w:pPr>
    <w:rPr>
      <w:rFonts w:ascii="Arial" w:hAnsi="Arial"/>
      <w:b/>
      <w:sz w:val="28"/>
    </w:rPr>
  </w:style>
  <w:style w:type="paragraph" w:customStyle="1" w:styleId="tittel-ramme">
    <w:name w:val="tittel-ramme"/>
    <w:basedOn w:val="Normal"/>
    <w:next w:val="Normal"/>
    <w:rsid w:val="007D7E2C"/>
    <w:pPr>
      <w:keepNext/>
      <w:keepLines/>
      <w:numPr>
        <w:ilvl w:val="7"/>
        <w:numId w:val="3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7D7E2C"/>
    <w:pPr>
      <w:keepNext/>
      <w:keepLines/>
      <w:spacing w:before="360"/>
    </w:pPr>
    <w:rPr>
      <w:rFonts w:ascii="Arial" w:hAnsi="Arial"/>
      <w:b/>
      <w:sz w:val="28"/>
    </w:rPr>
  </w:style>
  <w:style w:type="character" w:customStyle="1" w:styleId="UndertittelTegn">
    <w:name w:val="Undertittel Tegn"/>
    <w:basedOn w:val="Standardskriftforavsnitt"/>
    <w:link w:val="Undertittel"/>
    <w:rsid w:val="007D7E2C"/>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7D7E2C"/>
    <w:pPr>
      <w:numPr>
        <w:numId w:val="0"/>
      </w:numPr>
    </w:pPr>
    <w:rPr>
      <w:b w:val="0"/>
      <w:i/>
    </w:rPr>
  </w:style>
  <w:style w:type="paragraph" w:customStyle="1" w:styleId="Undervedl-tittel">
    <w:name w:val="Undervedl-tittel"/>
    <w:basedOn w:val="Normal"/>
    <w:next w:val="Normal"/>
    <w:rsid w:val="007D7E2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D7E2C"/>
    <w:pPr>
      <w:numPr>
        <w:numId w:val="0"/>
      </w:numPr>
      <w:outlineLvl w:val="9"/>
    </w:pPr>
  </w:style>
  <w:style w:type="paragraph" w:customStyle="1" w:styleId="v-Overskrift2">
    <w:name w:val="v-Overskrift 2"/>
    <w:basedOn w:val="Overskrift2"/>
    <w:next w:val="Normal"/>
    <w:rsid w:val="007D7E2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7D7E2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D7E2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7D7E2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basedOn w:val="a-vedtak-tit"/>
    <w:qFormat/>
    <w:rsid w:val="00E31BB0"/>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D7E2C"/>
    <w:pPr>
      <w:numPr>
        <w:ilvl w:val="5"/>
        <w:numId w:val="3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7D7E2C"/>
    <w:pPr>
      <w:keepNext/>
      <w:keepLines/>
      <w:numPr>
        <w:numId w:val="11"/>
      </w:numPr>
      <w:ind w:left="357" w:hanging="357"/>
    </w:pPr>
    <w:rPr>
      <w:rFonts w:ascii="Arial" w:hAnsi="Arial"/>
      <w:b/>
      <w:u w:val="single"/>
    </w:rPr>
  </w:style>
  <w:style w:type="paragraph" w:customStyle="1" w:styleId="Kilde">
    <w:name w:val="Kilde"/>
    <w:basedOn w:val="Normal"/>
    <w:next w:val="Normal"/>
    <w:rsid w:val="007D7E2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7D7E2C"/>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D7E2C"/>
    <w:rPr>
      <w:rFonts w:ascii="Times New Roman" w:eastAsia="Times New Roman" w:hAnsi="Times New Roman"/>
      <w:spacing w:val="4"/>
      <w:sz w:val="24"/>
    </w:rPr>
  </w:style>
  <w:style w:type="character" w:styleId="Fotnotereferanse">
    <w:name w:val="footnote reference"/>
    <w:basedOn w:val="Standardskriftforavsnitt"/>
    <w:rsid w:val="007D7E2C"/>
    <w:rPr>
      <w:vertAlign w:val="superscript"/>
    </w:rPr>
  </w:style>
  <w:style w:type="character" w:customStyle="1" w:styleId="gjennomstreket">
    <w:name w:val="gjennomstreket"/>
    <w:uiPriority w:val="1"/>
    <w:rsid w:val="007D7E2C"/>
    <w:rPr>
      <w:strike/>
      <w:dstrike w:val="0"/>
    </w:rPr>
  </w:style>
  <w:style w:type="character" w:customStyle="1" w:styleId="halvfet0">
    <w:name w:val="halvfet"/>
    <w:basedOn w:val="Standardskriftforavsnitt"/>
    <w:rsid w:val="007D7E2C"/>
    <w:rPr>
      <w:b/>
    </w:rPr>
  </w:style>
  <w:style w:type="character" w:styleId="Hyperkobling">
    <w:name w:val="Hyperlink"/>
    <w:basedOn w:val="Standardskriftforavsnitt"/>
    <w:uiPriority w:val="99"/>
    <w:unhideWhenUsed/>
    <w:rsid w:val="007D7E2C"/>
    <w:rPr>
      <w:color w:val="0563C1" w:themeColor="hyperlink"/>
      <w:u w:val="single"/>
    </w:rPr>
  </w:style>
  <w:style w:type="character" w:customStyle="1" w:styleId="kursiv">
    <w:name w:val="kursiv"/>
    <w:basedOn w:val="Standardskriftforavsnitt"/>
    <w:rsid w:val="007D7E2C"/>
    <w:rPr>
      <w:i/>
    </w:rPr>
  </w:style>
  <w:style w:type="character" w:customStyle="1" w:styleId="l-endring">
    <w:name w:val="l-endring"/>
    <w:basedOn w:val="Standardskriftforavsnitt"/>
    <w:rsid w:val="007D7E2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D7E2C"/>
  </w:style>
  <w:style w:type="character" w:styleId="Plassholdertekst">
    <w:name w:val="Placeholder Text"/>
    <w:basedOn w:val="Standardskriftforavsnitt"/>
    <w:uiPriority w:val="99"/>
    <w:rsid w:val="007D7E2C"/>
    <w:rPr>
      <w:color w:val="808080"/>
    </w:rPr>
  </w:style>
  <w:style w:type="character" w:customStyle="1" w:styleId="regular">
    <w:name w:val="regular"/>
    <w:basedOn w:val="Standardskriftforavsnitt"/>
    <w:uiPriority w:val="1"/>
    <w:qFormat/>
    <w:rsid w:val="007D7E2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D7E2C"/>
    <w:rPr>
      <w:vertAlign w:val="superscript"/>
    </w:rPr>
  </w:style>
  <w:style w:type="character" w:customStyle="1" w:styleId="skrift-senket">
    <w:name w:val="skrift-senket"/>
    <w:basedOn w:val="Standardskriftforavsnitt"/>
    <w:rsid w:val="007D7E2C"/>
    <w:rPr>
      <w:vertAlign w:val="subscript"/>
    </w:rPr>
  </w:style>
  <w:style w:type="character" w:customStyle="1" w:styleId="SluttnotetekstTegn">
    <w:name w:val="Sluttnotetekst Tegn"/>
    <w:basedOn w:val="Standardskriftforavsnitt"/>
    <w:link w:val="Sluttnotetekst"/>
    <w:uiPriority w:val="99"/>
    <w:semiHidden/>
    <w:rsid w:val="007D7E2C"/>
    <w:rPr>
      <w:rFonts w:ascii="Times New Roman" w:eastAsia="Times New Roman" w:hAnsi="Times New Roman"/>
      <w:spacing w:val="4"/>
      <w:sz w:val="20"/>
      <w:szCs w:val="20"/>
    </w:rPr>
  </w:style>
  <w:style w:type="character" w:customStyle="1" w:styleId="sperret0">
    <w:name w:val="sperret"/>
    <w:basedOn w:val="Standardskriftforavsnitt"/>
    <w:rsid w:val="007D7E2C"/>
    <w:rPr>
      <w:spacing w:val="30"/>
    </w:rPr>
  </w:style>
  <w:style w:type="character" w:customStyle="1" w:styleId="SterktsitatTegn">
    <w:name w:val="Sterkt sitat Tegn"/>
    <w:basedOn w:val="Standardskriftforavsnitt"/>
    <w:link w:val="Sterktsitat"/>
    <w:uiPriority w:val="30"/>
    <w:rsid w:val="007D7E2C"/>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D7E2C"/>
    <w:rPr>
      <w:color w:val="0000FF"/>
    </w:rPr>
  </w:style>
  <w:style w:type="character" w:customStyle="1" w:styleId="stikkord0">
    <w:name w:val="stikkord"/>
    <w:uiPriority w:val="99"/>
  </w:style>
  <w:style w:type="character" w:styleId="Sterk">
    <w:name w:val="Strong"/>
    <w:basedOn w:val="Standardskriftforavsnitt"/>
    <w:uiPriority w:val="22"/>
    <w:qFormat/>
    <w:rsid w:val="007D7E2C"/>
    <w:rPr>
      <w:b/>
      <w:bCs/>
    </w:rPr>
  </w:style>
  <w:style w:type="character" w:customStyle="1" w:styleId="TopptekstTegn">
    <w:name w:val="Topptekst Tegn"/>
    <w:basedOn w:val="Standardskriftforavsnitt"/>
    <w:link w:val="Topptekst"/>
    <w:rsid w:val="007D7E2C"/>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D7E2C"/>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7D7E2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31BB0"/>
    <w:rPr>
      <w:rFonts w:ascii="UniCentury Old Style" w:hAnsi="UniCentury Old Style" w:cs="UniCentury Old Style"/>
      <w:color w:val="000000"/>
      <w:w w:val="0"/>
      <w:sz w:val="20"/>
      <w:szCs w:val="20"/>
    </w:rPr>
  </w:style>
  <w:style w:type="paragraph" w:styleId="Bunntekst">
    <w:name w:val="footer"/>
    <w:basedOn w:val="Normal"/>
    <w:link w:val="BunntekstTegn"/>
    <w:rsid w:val="007D7E2C"/>
    <w:pPr>
      <w:tabs>
        <w:tab w:val="center" w:pos="4153"/>
        <w:tab w:val="right" w:pos="8306"/>
      </w:tabs>
    </w:pPr>
    <w:rPr>
      <w:sz w:val="20"/>
    </w:rPr>
  </w:style>
  <w:style w:type="character" w:customStyle="1" w:styleId="BunntekstTegn1">
    <w:name w:val="Bunntekst Tegn1"/>
    <w:basedOn w:val="Standardskriftforavsnitt"/>
    <w:uiPriority w:val="99"/>
    <w:semiHidden/>
    <w:rsid w:val="00E31BB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7D7E2C"/>
    <w:rPr>
      <w:rFonts w:ascii="Arial" w:eastAsia="Times New Roman" w:hAnsi="Arial"/>
      <w:i/>
      <w:spacing w:val="4"/>
    </w:rPr>
  </w:style>
  <w:style w:type="character" w:customStyle="1" w:styleId="Overskrift7Tegn">
    <w:name w:val="Overskrift 7 Tegn"/>
    <w:basedOn w:val="Standardskriftforavsnitt"/>
    <w:link w:val="Overskrift7"/>
    <w:rsid w:val="007D7E2C"/>
    <w:rPr>
      <w:rFonts w:ascii="Arial" w:eastAsia="Times New Roman" w:hAnsi="Arial"/>
      <w:spacing w:val="4"/>
      <w:sz w:val="24"/>
    </w:rPr>
  </w:style>
  <w:style w:type="character" w:customStyle="1" w:styleId="Overskrift8Tegn">
    <w:name w:val="Overskrift 8 Tegn"/>
    <w:basedOn w:val="Standardskriftforavsnitt"/>
    <w:link w:val="Overskrift8"/>
    <w:rsid w:val="007D7E2C"/>
    <w:rPr>
      <w:rFonts w:ascii="Arial" w:eastAsia="Times New Roman" w:hAnsi="Arial"/>
      <w:i/>
      <w:spacing w:val="4"/>
      <w:sz w:val="24"/>
    </w:rPr>
  </w:style>
  <w:style w:type="character" w:customStyle="1" w:styleId="Overskrift9Tegn">
    <w:name w:val="Overskrift 9 Tegn"/>
    <w:basedOn w:val="Standardskriftforavsnitt"/>
    <w:link w:val="Overskrift9"/>
    <w:rsid w:val="007D7E2C"/>
    <w:rPr>
      <w:rFonts w:ascii="Arial" w:eastAsia="Times New Roman" w:hAnsi="Arial"/>
      <w:i/>
      <w:spacing w:val="4"/>
      <w:sz w:val="18"/>
    </w:rPr>
  </w:style>
  <w:style w:type="table" w:customStyle="1" w:styleId="Tabell-VM">
    <w:name w:val="Tabell-VM"/>
    <w:basedOn w:val="Tabelltemaer"/>
    <w:uiPriority w:val="99"/>
    <w:qFormat/>
    <w:rsid w:val="007D7E2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D7E2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D7E2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D7E2C"/>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D7E2C"/>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7D7E2C"/>
    <w:pPr>
      <w:tabs>
        <w:tab w:val="right" w:leader="dot" w:pos="8306"/>
      </w:tabs>
    </w:pPr>
    <w:rPr>
      <w:spacing w:val="0"/>
    </w:rPr>
  </w:style>
  <w:style w:type="paragraph" w:styleId="INNH2">
    <w:name w:val="toc 2"/>
    <w:basedOn w:val="Normal"/>
    <w:next w:val="Normal"/>
    <w:rsid w:val="007D7E2C"/>
    <w:pPr>
      <w:tabs>
        <w:tab w:val="right" w:leader="dot" w:pos="8306"/>
      </w:tabs>
      <w:ind w:left="200"/>
    </w:pPr>
    <w:rPr>
      <w:spacing w:val="0"/>
    </w:rPr>
  </w:style>
  <w:style w:type="paragraph" w:styleId="INNH3">
    <w:name w:val="toc 3"/>
    <w:basedOn w:val="Normal"/>
    <w:next w:val="Normal"/>
    <w:rsid w:val="007D7E2C"/>
    <w:pPr>
      <w:tabs>
        <w:tab w:val="right" w:leader="dot" w:pos="8306"/>
      </w:tabs>
      <w:ind w:left="400"/>
    </w:pPr>
    <w:rPr>
      <w:spacing w:val="0"/>
    </w:rPr>
  </w:style>
  <w:style w:type="paragraph" w:styleId="INNH4">
    <w:name w:val="toc 4"/>
    <w:basedOn w:val="Normal"/>
    <w:next w:val="Normal"/>
    <w:rsid w:val="007D7E2C"/>
    <w:pPr>
      <w:tabs>
        <w:tab w:val="right" w:leader="dot" w:pos="8306"/>
      </w:tabs>
      <w:ind w:left="600"/>
    </w:pPr>
    <w:rPr>
      <w:spacing w:val="0"/>
    </w:rPr>
  </w:style>
  <w:style w:type="paragraph" w:styleId="INNH5">
    <w:name w:val="toc 5"/>
    <w:basedOn w:val="Normal"/>
    <w:next w:val="Normal"/>
    <w:rsid w:val="007D7E2C"/>
    <w:pPr>
      <w:tabs>
        <w:tab w:val="right" w:leader="dot" w:pos="8306"/>
      </w:tabs>
      <w:ind w:left="800"/>
    </w:pPr>
    <w:rPr>
      <w:spacing w:val="0"/>
    </w:rPr>
  </w:style>
  <w:style w:type="character" w:styleId="Merknadsreferanse">
    <w:name w:val="annotation reference"/>
    <w:basedOn w:val="Standardskriftforavsnitt"/>
    <w:rsid w:val="007D7E2C"/>
    <w:rPr>
      <w:sz w:val="16"/>
    </w:rPr>
  </w:style>
  <w:style w:type="paragraph" w:styleId="Merknadstekst">
    <w:name w:val="annotation text"/>
    <w:basedOn w:val="Normal"/>
    <w:link w:val="MerknadstekstTegn"/>
    <w:rsid w:val="007D7E2C"/>
    <w:rPr>
      <w:spacing w:val="0"/>
      <w:sz w:val="20"/>
    </w:rPr>
  </w:style>
  <w:style w:type="character" w:customStyle="1" w:styleId="MerknadstekstTegn">
    <w:name w:val="Merknadstekst Tegn"/>
    <w:basedOn w:val="Standardskriftforavsnitt"/>
    <w:link w:val="Merknadstekst"/>
    <w:rsid w:val="007D7E2C"/>
    <w:rPr>
      <w:rFonts w:ascii="Times New Roman" w:eastAsia="Times New Roman" w:hAnsi="Times New Roman"/>
      <w:sz w:val="20"/>
    </w:rPr>
  </w:style>
  <w:style w:type="paragraph" w:styleId="Punktliste">
    <w:name w:val="List Bullet"/>
    <w:basedOn w:val="Normal"/>
    <w:rsid w:val="007D7E2C"/>
    <w:pPr>
      <w:spacing w:after="0"/>
      <w:ind w:left="284" w:hanging="284"/>
    </w:pPr>
  </w:style>
  <w:style w:type="paragraph" w:styleId="Punktliste2">
    <w:name w:val="List Bullet 2"/>
    <w:basedOn w:val="Normal"/>
    <w:rsid w:val="007D7E2C"/>
    <w:pPr>
      <w:spacing w:after="0"/>
      <w:ind w:left="568" w:hanging="284"/>
    </w:pPr>
  </w:style>
  <w:style w:type="paragraph" w:styleId="Punktliste3">
    <w:name w:val="List Bullet 3"/>
    <w:basedOn w:val="Normal"/>
    <w:rsid w:val="007D7E2C"/>
    <w:pPr>
      <w:spacing w:after="0"/>
      <w:ind w:left="851" w:hanging="284"/>
    </w:pPr>
  </w:style>
  <w:style w:type="paragraph" w:styleId="Punktliste4">
    <w:name w:val="List Bullet 4"/>
    <w:basedOn w:val="Normal"/>
    <w:rsid w:val="007D7E2C"/>
    <w:pPr>
      <w:spacing w:after="0"/>
      <w:ind w:left="1135" w:hanging="284"/>
    </w:pPr>
    <w:rPr>
      <w:spacing w:val="0"/>
    </w:rPr>
  </w:style>
  <w:style w:type="paragraph" w:styleId="Punktliste5">
    <w:name w:val="List Bullet 5"/>
    <w:basedOn w:val="Normal"/>
    <w:rsid w:val="007D7E2C"/>
    <w:pPr>
      <w:spacing w:after="0"/>
      <w:ind w:left="1418" w:hanging="284"/>
    </w:pPr>
    <w:rPr>
      <w:spacing w:val="0"/>
    </w:rPr>
  </w:style>
  <w:style w:type="table" w:customStyle="1" w:styleId="StandardTabell">
    <w:name w:val="StandardTabell"/>
    <w:basedOn w:val="Vanligtabell"/>
    <w:uiPriority w:val="99"/>
    <w:qFormat/>
    <w:rsid w:val="007D7E2C"/>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D7E2C"/>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D7E2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D7E2C"/>
    <w:pPr>
      <w:spacing w:after="0" w:line="240" w:lineRule="auto"/>
      <w:ind w:left="240" w:hanging="240"/>
    </w:pPr>
  </w:style>
  <w:style w:type="paragraph" w:styleId="Indeks2">
    <w:name w:val="index 2"/>
    <w:basedOn w:val="Normal"/>
    <w:next w:val="Normal"/>
    <w:autoRedefine/>
    <w:uiPriority w:val="99"/>
    <w:semiHidden/>
    <w:unhideWhenUsed/>
    <w:rsid w:val="007D7E2C"/>
    <w:pPr>
      <w:spacing w:after="0" w:line="240" w:lineRule="auto"/>
      <w:ind w:left="480" w:hanging="240"/>
    </w:pPr>
  </w:style>
  <w:style w:type="paragraph" w:styleId="Indeks3">
    <w:name w:val="index 3"/>
    <w:basedOn w:val="Normal"/>
    <w:next w:val="Normal"/>
    <w:autoRedefine/>
    <w:uiPriority w:val="99"/>
    <w:semiHidden/>
    <w:unhideWhenUsed/>
    <w:rsid w:val="007D7E2C"/>
    <w:pPr>
      <w:spacing w:after="0" w:line="240" w:lineRule="auto"/>
      <w:ind w:left="720" w:hanging="240"/>
    </w:pPr>
  </w:style>
  <w:style w:type="paragraph" w:styleId="Indeks4">
    <w:name w:val="index 4"/>
    <w:basedOn w:val="Normal"/>
    <w:next w:val="Normal"/>
    <w:autoRedefine/>
    <w:uiPriority w:val="99"/>
    <w:semiHidden/>
    <w:unhideWhenUsed/>
    <w:rsid w:val="007D7E2C"/>
    <w:pPr>
      <w:spacing w:after="0" w:line="240" w:lineRule="auto"/>
      <w:ind w:left="960" w:hanging="240"/>
    </w:pPr>
  </w:style>
  <w:style w:type="paragraph" w:styleId="Indeks5">
    <w:name w:val="index 5"/>
    <w:basedOn w:val="Normal"/>
    <w:next w:val="Normal"/>
    <w:autoRedefine/>
    <w:uiPriority w:val="99"/>
    <w:semiHidden/>
    <w:unhideWhenUsed/>
    <w:rsid w:val="007D7E2C"/>
    <w:pPr>
      <w:spacing w:after="0" w:line="240" w:lineRule="auto"/>
      <w:ind w:left="1200" w:hanging="240"/>
    </w:pPr>
  </w:style>
  <w:style w:type="paragraph" w:styleId="Indeks6">
    <w:name w:val="index 6"/>
    <w:basedOn w:val="Normal"/>
    <w:next w:val="Normal"/>
    <w:autoRedefine/>
    <w:uiPriority w:val="99"/>
    <w:semiHidden/>
    <w:unhideWhenUsed/>
    <w:rsid w:val="007D7E2C"/>
    <w:pPr>
      <w:spacing w:after="0" w:line="240" w:lineRule="auto"/>
      <w:ind w:left="1440" w:hanging="240"/>
    </w:pPr>
  </w:style>
  <w:style w:type="paragraph" w:styleId="Indeks7">
    <w:name w:val="index 7"/>
    <w:basedOn w:val="Normal"/>
    <w:next w:val="Normal"/>
    <w:autoRedefine/>
    <w:uiPriority w:val="99"/>
    <w:semiHidden/>
    <w:unhideWhenUsed/>
    <w:rsid w:val="007D7E2C"/>
    <w:pPr>
      <w:spacing w:after="0" w:line="240" w:lineRule="auto"/>
      <w:ind w:left="1680" w:hanging="240"/>
    </w:pPr>
  </w:style>
  <w:style w:type="paragraph" w:styleId="Indeks8">
    <w:name w:val="index 8"/>
    <w:basedOn w:val="Normal"/>
    <w:next w:val="Normal"/>
    <w:autoRedefine/>
    <w:uiPriority w:val="99"/>
    <w:semiHidden/>
    <w:unhideWhenUsed/>
    <w:rsid w:val="007D7E2C"/>
    <w:pPr>
      <w:spacing w:after="0" w:line="240" w:lineRule="auto"/>
      <w:ind w:left="1920" w:hanging="240"/>
    </w:pPr>
  </w:style>
  <w:style w:type="paragraph" w:styleId="Indeks9">
    <w:name w:val="index 9"/>
    <w:basedOn w:val="Normal"/>
    <w:next w:val="Normal"/>
    <w:autoRedefine/>
    <w:uiPriority w:val="99"/>
    <w:semiHidden/>
    <w:unhideWhenUsed/>
    <w:rsid w:val="007D7E2C"/>
    <w:pPr>
      <w:spacing w:after="0" w:line="240" w:lineRule="auto"/>
      <w:ind w:left="2160" w:hanging="240"/>
    </w:pPr>
  </w:style>
  <w:style w:type="paragraph" w:styleId="INNH6">
    <w:name w:val="toc 6"/>
    <w:basedOn w:val="Normal"/>
    <w:next w:val="Normal"/>
    <w:autoRedefine/>
    <w:uiPriority w:val="39"/>
    <w:semiHidden/>
    <w:unhideWhenUsed/>
    <w:rsid w:val="007D7E2C"/>
    <w:pPr>
      <w:spacing w:after="100"/>
      <w:ind w:left="1200"/>
    </w:pPr>
  </w:style>
  <w:style w:type="paragraph" w:styleId="INNH7">
    <w:name w:val="toc 7"/>
    <w:basedOn w:val="Normal"/>
    <w:next w:val="Normal"/>
    <w:autoRedefine/>
    <w:uiPriority w:val="39"/>
    <w:semiHidden/>
    <w:unhideWhenUsed/>
    <w:rsid w:val="007D7E2C"/>
    <w:pPr>
      <w:spacing w:after="100"/>
      <w:ind w:left="1440"/>
    </w:pPr>
  </w:style>
  <w:style w:type="paragraph" w:styleId="INNH8">
    <w:name w:val="toc 8"/>
    <w:basedOn w:val="Normal"/>
    <w:next w:val="Normal"/>
    <w:autoRedefine/>
    <w:uiPriority w:val="39"/>
    <w:semiHidden/>
    <w:unhideWhenUsed/>
    <w:rsid w:val="007D7E2C"/>
    <w:pPr>
      <w:spacing w:after="100"/>
      <w:ind w:left="1680"/>
    </w:pPr>
  </w:style>
  <w:style w:type="paragraph" w:styleId="INNH9">
    <w:name w:val="toc 9"/>
    <w:basedOn w:val="Normal"/>
    <w:next w:val="Normal"/>
    <w:autoRedefine/>
    <w:uiPriority w:val="39"/>
    <w:semiHidden/>
    <w:unhideWhenUsed/>
    <w:rsid w:val="007D7E2C"/>
    <w:pPr>
      <w:spacing w:after="100"/>
      <w:ind w:left="1920"/>
    </w:pPr>
  </w:style>
  <w:style w:type="paragraph" w:styleId="Vanliginnrykk">
    <w:name w:val="Normal Indent"/>
    <w:basedOn w:val="Normal"/>
    <w:uiPriority w:val="99"/>
    <w:semiHidden/>
    <w:unhideWhenUsed/>
    <w:rsid w:val="007D7E2C"/>
    <w:pPr>
      <w:ind w:left="708"/>
    </w:pPr>
  </w:style>
  <w:style w:type="paragraph" w:styleId="Stikkordregisteroverskrift">
    <w:name w:val="index heading"/>
    <w:basedOn w:val="Normal"/>
    <w:next w:val="Indeks1"/>
    <w:uiPriority w:val="99"/>
    <w:semiHidden/>
    <w:unhideWhenUsed/>
    <w:rsid w:val="007D7E2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D7E2C"/>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D7E2C"/>
    <w:pPr>
      <w:spacing w:after="0"/>
    </w:pPr>
  </w:style>
  <w:style w:type="paragraph" w:styleId="Konvoluttadresse">
    <w:name w:val="envelope address"/>
    <w:basedOn w:val="Normal"/>
    <w:uiPriority w:val="99"/>
    <w:semiHidden/>
    <w:unhideWhenUsed/>
    <w:rsid w:val="007D7E2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D7E2C"/>
  </w:style>
  <w:style w:type="character" w:styleId="Sluttnotereferanse">
    <w:name w:val="endnote reference"/>
    <w:basedOn w:val="Standardskriftforavsnitt"/>
    <w:uiPriority w:val="99"/>
    <w:semiHidden/>
    <w:unhideWhenUsed/>
    <w:rsid w:val="007D7E2C"/>
    <w:rPr>
      <w:vertAlign w:val="superscript"/>
    </w:rPr>
  </w:style>
  <w:style w:type="paragraph" w:styleId="Sluttnotetekst">
    <w:name w:val="endnote text"/>
    <w:basedOn w:val="Normal"/>
    <w:link w:val="SluttnotetekstTegn"/>
    <w:uiPriority w:val="99"/>
    <w:semiHidden/>
    <w:unhideWhenUsed/>
    <w:rsid w:val="007D7E2C"/>
    <w:pPr>
      <w:spacing w:after="0" w:line="240" w:lineRule="auto"/>
    </w:pPr>
    <w:rPr>
      <w:sz w:val="20"/>
      <w:szCs w:val="20"/>
    </w:rPr>
  </w:style>
  <w:style w:type="character" w:customStyle="1" w:styleId="SluttnotetekstTegn1">
    <w:name w:val="Sluttnotetekst Tegn1"/>
    <w:basedOn w:val="Standardskriftforavsnitt"/>
    <w:uiPriority w:val="99"/>
    <w:semiHidden/>
    <w:rsid w:val="00E31BB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D7E2C"/>
    <w:pPr>
      <w:spacing w:after="0"/>
      <w:ind w:left="240" w:hanging="240"/>
    </w:pPr>
  </w:style>
  <w:style w:type="paragraph" w:styleId="Makrotekst">
    <w:name w:val="macro"/>
    <w:link w:val="MakrotekstTegn"/>
    <w:uiPriority w:val="99"/>
    <w:semiHidden/>
    <w:unhideWhenUsed/>
    <w:rsid w:val="007D7E2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D7E2C"/>
    <w:rPr>
      <w:rFonts w:ascii="Consolas" w:eastAsia="Times New Roman" w:hAnsi="Consolas"/>
      <w:spacing w:val="4"/>
    </w:rPr>
  </w:style>
  <w:style w:type="paragraph" w:styleId="Kildelisteoverskrift">
    <w:name w:val="toa heading"/>
    <w:basedOn w:val="Normal"/>
    <w:next w:val="Normal"/>
    <w:uiPriority w:val="99"/>
    <w:semiHidden/>
    <w:unhideWhenUsed/>
    <w:rsid w:val="007D7E2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D7E2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D7E2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D7E2C"/>
    <w:pPr>
      <w:spacing w:after="0" w:line="240" w:lineRule="auto"/>
      <w:ind w:left="4252"/>
    </w:pPr>
  </w:style>
  <w:style w:type="character" w:customStyle="1" w:styleId="HilsenTegn">
    <w:name w:val="Hilsen Tegn"/>
    <w:basedOn w:val="Standardskriftforavsnitt"/>
    <w:link w:val="Hilsen"/>
    <w:uiPriority w:val="99"/>
    <w:semiHidden/>
    <w:rsid w:val="007D7E2C"/>
    <w:rPr>
      <w:rFonts w:ascii="Times New Roman" w:eastAsia="Times New Roman" w:hAnsi="Times New Roman"/>
      <w:spacing w:val="4"/>
      <w:sz w:val="24"/>
    </w:rPr>
  </w:style>
  <w:style w:type="paragraph" w:styleId="Underskrift">
    <w:name w:val="Signature"/>
    <w:basedOn w:val="Normal"/>
    <w:link w:val="UnderskriftTegn"/>
    <w:uiPriority w:val="99"/>
    <w:unhideWhenUsed/>
    <w:rsid w:val="007D7E2C"/>
    <w:pPr>
      <w:spacing w:after="0" w:line="240" w:lineRule="auto"/>
      <w:ind w:left="4252"/>
    </w:pPr>
  </w:style>
  <w:style w:type="character" w:customStyle="1" w:styleId="UnderskriftTegn1">
    <w:name w:val="Underskrift Tegn1"/>
    <w:basedOn w:val="Standardskriftforavsnitt"/>
    <w:uiPriority w:val="99"/>
    <w:semiHidden/>
    <w:rsid w:val="00E31BB0"/>
    <w:rPr>
      <w:rFonts w:ascii="Times New Roman" w:eastAsia="Times New Roman" w:hAnsi="Times New Roman"/>
      <w:spacing w:val="4"/>
      <w:sz w:val="24"/>
    </w:rPr>
  </w:style>
  <w:style w:type="paragraph" w:styleId="Liste-forts">
    <w:name w:val="List Continue"/>
    <w:basedOn w:val="Normal"/>
    <w:uiPriority w:val="99"/>
    <w:semiHidden/>
    <w:unhideWhenUsed/>
    <w:rsid w:val="007D7E2C"/>
    <w:pPr>
      <w:ind w:left="283"/>
      <w:contextualSpacing/>
    </w:pPr>
  </w:style>
  <w:style w:type="paragraph" w:styleId="Liste-forts2">
    <w:name w:val="List Continue 2"/>
    <w:basedOn w:val="Normal"/>
    <w:uiPriority w:val="99"/>
    <w:semiHidden/>
    <w:unhideWhenUsed/>
    <w:rsid w:val="007D7E2C"/>
    <w:pPr>
      <w:ind w:left="566"/>
      <w:contextualSpacing/>
    </w:pPr>
  </w:style>
  <w:style w:type="paragraph" w:styleId="Liste-forts3">
    <w:name w:val="List Continue 3"/>
    <w:basedOn w:val="Normal"/>
    <w:uiPriority w:val="99"/>
    <w:semiHidden/>
    <w:unhideWhenUsed/>
    <w:rsid w:val="007D7E2C"/>
    <w:pPr>
      <w:ind w:left="849"/>
      <w:contextualSpacing/>
    </w:pPr>
  </w:style>
  <w:style w:type="paragraph" w:styleId="Liste-forts4">
    <w:name w:val="List Continue 4"/>
    <w:basedOn w:val="Normal"/>
    <w:uiPriority w:val="99"/>
    <w:semiHidden/>
    <w:unhideWhenUsed/>
    <w:rsid w:val="007D7E2C"/>
    <w:pPr>
      <w:ind w:left="1132"/>
      <w:contextualSpacing/>
    </w:pPr>
  </w:style>
  <w:style w:type="paragraph" w:styleId="Liste-forts5">
    <w:name w:val="List Continue 5"/>
    <w:basedOn w:val="Normal"/>
    <w:uiPriority w:val="99"/>
    <w:semiHidden/>
    <w:unhideWhenUsed/>
    <w:rsid w:val="007D7E2C"/>
    <w:pPr>
      <w:ind w:left="1415"/>
      <w:contextualSpacing/>
    </w:pPr>
  </w:style>
  <w:style w:type="paragraph" w:styleId="Meldingshode">
    <w:name w:val="Message Header"/>
    <w:basedOn w:val="Normal"/>
    <w:link w:val="MeldingshodeTegn"/>
    <w:uiPriority w:val="99"/>
    <w:semiHidden/>
    <w:unhideWhenUsed/>
    <w:rsid w:val="007D7E2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D7E2C"/>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D7E2C"/>
  </w:style>
  <w:style w:type="character" w:customStyle="1" w:styleId="InnledendehilsenTegn">
    <w:name w:val="Innledende hilsen Tegn"/>
    <w:basedOn w:val="Standardskriftforavsnitt"/>
    <w:link w:val="Innledendehilsen"/>
    <w:uiPriority w:val="99"/>
    <w:semiHidden/>
    <w:rsid w:val="007D7E2C"/>
    <w:rPr>
      <w:rFonts w:ascii="Times New Roman" w:eastAsia="Times New Roman" w:hAnsi="Times New Roman"/>
      <w:spacing w:val="4"/>
      <w:sz w:val="24"/>
    </w:rPr>
  </w:style>
  <w:style w:type="paragraph" w:styleId="Dato0">
    <w:name w:val="Date"/>
    <w:basedOn w:val="Normal"/>
    <w:next w:val="Normal"/>
    <w:link w:val="DatoTegn"/>
    <w:rsid w:val="007D7E2C"/>
  </w:style>
  <w:style w:type="character" w:customStyle="1" w:styleId="DatoTegn1">
    <w:name w:val="Dato Tegn1"/>
    <w:basedOn w:val="Standardskriftforavsnitt"/>
    <w:uiPriority w:val="99"/>
    <w:semiHidden/>
    <w:rsid w:val="00E31BB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D7E2C"/>
    <w:pPr>
      <w:spacing w:after="0" w:line="240" w:lineRule="auto"/>
    </w:pPr>
  </w:style>
  <w:style w:type="character" w:customStyle="1" w:styleId="NotatoverskriftTegn">
    <w:name w:val="Notatoverskrift Tegn"/>
    <w:basedOn w:val="Standardskriftforavsnitt"/>
    <w:link w:val="Notatoverskrift"/>
    <w:uiPriority w:val="99"/>
    <w:semiHidden/>
    <w:rsid w:val="007D7E2C"/>
    <w:rPr>
      <w:rFonts w:ascii="Times New Roman" w:eastAsia="Times New Roman" w:hAnsi="Times New Roman"/>
      <w:spacing w:val="4"/>
      <w:sz w:val="24"/>
    </w:rPr>
  </w:style>
  <w:style w:type="paragraph" w:styleId="Blokktekst">
    <w:name w:val="Block Text"/>
    <w:basedOn w:val="Normal"/>
    <w:uiPriority w:val="99"/>
    <w:semiHidden/>
    <w:unhideWhenUsed/>
    <w:rsid w:val="007D7E2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D7E2C"/>
    <w:rPr>
      <w:color w:val="954F72" w:themeColor="followedHyperlink"/>
      <w:u w:val="single"/>
    </w:rPr>
  </w:style>
  <w:style w:type="character" w:styleId="Utheving">
    <w:name w:val="Emphasis"/>
    <w:basedOn w:val="Standardskriftforavsnitt"/>
    <w:uiPriority w:val="20"/>
    <w:qFormat/>
    <w:rsid w:val="007D7E2C"/>
    <w:rPr>
      <w:i/>
      <w:iCs/>
    </w:rPr>
  </w:style>
  <w:style w:type="paragraph" w:styleId="Dokumentkart">
    <w:name w:val="Document Map"/>
    <w:basedOn w:val="Normal"/>
    <w:link w:val="DokumentkartTegn"/>
    <w:uiPriority w:val="99"/>
    <w:semiHidden/>
    <w:rsid w:val="007D7E2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D7E2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D7E2C"/>
    <w:rPr>
      <w:rFonts w:ascii="Courier New" w:hAnsi="Courier New" w:cs="Courier New"/>
      <w:sz w:val="20"/>
    </w:rPr>
  </w:style>
  <w:style w:type="character" w:customStyle="1" w:styleId="RentekstTegn">
    <w:name w:val="Ren tekst Tegn"/>
    <w:basedOn w:val="Standardskriftforavsnitt"/>
    <w:link w:val="Rentekst"/>
    <w:uiPriority w:val="99"/>
    <w:semiHidden/>
    <w:rsid w:val="007D7E2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D7E2C"/>
    <w:pPr>
      <w:spacing w:after="0" w:line="240" w:lineRule="auto"/>
    </w:pPr>
  </w:style>
  <w:style w:type="character" w:customStyle="1" w:styleId="E-postsignaturTegn">
    <w:name w:val="E-postsignatur Tegn"/>
    <w:basedOn w:val="Standardskriftforavsnitt"/>
    <w:link w:val="E-postsignatur"/>
    <w:uiPriority w:val="99"/>
    <w:semiHidden/>
    <w:rsid w:val="007D7E2C"/>
    <w:rPr>
      <w:rFonts w:ascii="Times New Roman" w:eastAsia="Times New Roman" w:hAnsi="Times New Roman"/>
      <w:spacing w:val="4"/>
      <w:sz w:val="24"/>
    </w:rPr>
  </w:style>
  <w:style w:type="paragraph" w:styleId="NormalWeb">
    <w:name w:val="Normal (Web)"/>
    <w:basedOn w:val="Normal"/>
    <w:uiPriority w:val="99"/>
    <w:semiHidden/>
    <w:unhideWhenUsed/>
    <w:rsid w:val="007D7E2C"/>
    <w:rPr>
      <w:szCs w:val="24"/>
    </w:rPr>
  </w:style>
  <w:style w:type="character" w:styleId="HTML-akronym">
    <w:name w:val="HTML Acronym"/>
    <w:basedOn w:val="Standardskriftforavsnitt"/>
    <w:uiPriority w:val="99"/>
    <w:semiHidden/>
    <w:unhideWhenUsed/>
    <w:rsid w:val="007D7E2C"/>
  </w:style>
  <w:style w:type="paragraph" w:styleId="HTML-adresse">
    <w:name w:val="HTML Address"/>
    <w:basedOn w:val="Normal"/>
    <w:link w:val="HTML-adresseTegn"/>
    <w:uiPriority w:val="99"/>
    <w:semiHidden/>
    <w:unhideWhenUsed/>
    <w:rsid w:val="007D7E2C"/>
    <w:pPr>
      <w:spacing w:after="0" w:line="240" w:lineRule="auto"/>
    </w:pPr>
    <w:rPr>
      <w:i/>
      <w:iCs/>
    </w:rPr>
  </w:style>
  <w:style w:type="character" w:customStyle="1" w:styleId="HTML-adresseTegn">
    <w:name w:val="HTML-adresse Tegn"/>
    <w:basedOn w:val="Standardskriftforavsnitt"/>
    <w:link w:val="HTML-adresse"/>
    <w:uiPriority w:val="99"/>
    <w:semiHidden/>
    <w:rsid w:val="007D7E2C"/>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D7E2C"/>
    <w:rPr>
      <w:i/>
      <w:iCs/>
    </w:rPr>
  </w:style>
  <w:style w:type="character" w:styleId="HTML-kode">
    <w:name w:val="HTML Code"/>
    <w:basedOn w:val="Standardskriftforavsnitt"/>
    <w:uiPriority w:val="99"/>
    <w:semiHidden/>
    <w:unhideWhenUsed/>
    <w:rsid w:val="007D7E2C"/>
    <w:rPr>
      <w:rFonts w:ascii="Consolas" w:hAnsi="Consolas"/>
      <w:sz w:val="20"/>
      <w:szCs w:val="20"/>
    </w:rPr>
  </w:style>
  <w:style w:type="character" w:styleId="HTML-definisjon">
    <w:name w:val="HTML Definition"/>
    <w:basedOn w:val="Standardskriftforavsnitt"/>
    <w:uiPriority w:val="99"/>
    <w:semiHidden/>
    <w:unhideWhenUsed/>
    <w:rsid w:val="007D7E2C"/>
    <w:rPr>
      <w:i/>
      <w:iCs/>
    </w:rPr>
  </w:style>
  <w:style w:type="character" w:styleId="HTML-tastatur">
    <w:name w:val="HTML Keyboard"/>
    <w:basedOn w:val="Standardskriftforavsnitt"/>
    <w:uiPriority w:val="99"/>
    <w:semiHidden/>
    <w:unhideWhenUsed/>
    <w:rsid w:val="007D7E2C"/>
    <w:rPr>
      <w:rFonts w:ascii="Consolas" w:hAnsi="Consolas"/>
      <w:sz w:val="20"/>
      <w:szCs w:val="20"/>
    </w:rPr>
  </w:style>
  <w:style w:type="paragraph" w:styleId="HTML-forhndsformatert">
    <w:name w:val="HTML Preformatted"/>
    <w:basedOn w:val="Normal"/>
    <w:link w:val="HTML-forhndsformatertTegn"/>
    <w:uiPriority w:val="99"/>
    <w:semiHidden/>
    <w:unhideWhenUsed/>
    <w:rsid w:val="007D7E2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D7E2C"/>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D7E2C"/>
    <w:rPr>
      <w:rFonts w:ascii="Consolas" w:hAnsi="Consolas"/>
      <w:sz w:val="24"/>
      <w:szCs w:val="24"/>
    </w:rPr>
  </w:style>
  <w:style w:type="character" w:styleId="HTML-skrivemaskin">
    <w:name w:val="HTML Typewriter"/>
    <w:basedOn w:val="Standardskriftforavsnitt"/>
    <w:uiPriority w:val="99"/>
    <w:semiHidden/>
    <w:unhideWhenUsed/>
    <w:rsid w:val="007D7E2C"/>
    <w:rPr>
      <w:rFonts w:ascii="Consolas" w:hAnsi="Consolas"/>
      <w:sz w:val="20"/>
      <w:szCs w:val="20"/>
    </w:rPr>
  </w:style>
  <w:style w:type="character" w:styleId="HTML-variabel">
    <w:name w:val="HTML Variable"/>
    <w:basedOn w:val="Standardskriftforavsnitt"/>
    <w:uiPriority w:val="99"/>
    <w:semiHidden/>
    <w:unhideWhenUsed/>
    <w:rsid w:val="007D7E2C"/>
    <w:rPr>
      <w:i/>
      <w:iCs/>
    </w:rPr>
  </w:style>
  <w:style w:type="paragraph" w:styleId="Kommentaremne">
    <w:name w:val="annotation subject"/>
    <w:basedOn w:val="Merknadstekst"/>
    <w:next w:val="Merknadstekst"/>
    <w:link w:val="KommentaremneTegn"/>
    <w:uiPriority w:val="99"/>
    <w:semiHidden/>
    <w:unhideWhenUsed/>
    <w:rsid w:val="007D7E2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D7E2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D7E2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D7E2C"/>
    <w:rPr>
      <w:rFonts w:ascii="Tahoma" w:eastAsia="Times New Roman" w:hAnsi="Tahoma" w:cs="Tahoma"/>
      <w:spacing w:val="4"/>
      <w:sz w:val="16"/>
      <w:szCs w:val="16"/>
    </w:rPr>
  </w:style>
  <w:style w:type="table" w:styleId="Tabellrutenett">
    <w:name w:val="Table Grid"/>
    <w:aliases w:val="MetadataTabellss"/>
    <w:basedOn w:val="Vanligtabell"/>
    <w:uiPriority w:val="59"/>
    <w:rsid w:val="007D7E2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D7E2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D7E2C"/>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31BB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D7E2C"/>
    <w:rPr>
      <w:i/>
      <w:iCs/>
      <w:color w:val="808080" w:themeColor="text1" w:themeTint="7F"/>
    </w:rPr>
  </w:style>
  <w:style w:type="character" w:styleId="Sterkutheving">
    <w:name w:val="Intense Emphasis"/>
    <w:basedOn w:val="Standardskriftforavsnitt"/>
    <w:uiPriority w:val="21"/>
    <w:qFormat/>
    <w:rsid w:val="007D7E2C"/>
    <w:rPr>
      <w:b/>
      <w:bCs/>
      <w:i/>
      <w:iCs/>
      <w:color w:val="4472C4" w:themeColor="accent1"/>
    </w:rPr>
  </w:style>
  <w:style w:type="character" w:styleId="Svakreferanse">
    <w:name w:val="Subtle Reference"/>
    <w:basedOn w:val="Standardskriftforavsnitt"/>
    <w:uiPriority w:val="31"/>
    <w:qFormat/>
    <w:rsid w:val="007D7E2C"/>
    <w:rPr>
      <w:smallCaps/>
      <w:color w:val="ED7D31" w:themeColor="accent2"/>
      <w:u w:val="single"/>
    </w:rPr>
  </w:style>
  <w:style w:type="character" w:styleId="Sterkreferanse">
    <w:name w:val="Intense Reference"/>
    <w:basedOn w:val="Standardskriftforavsnitt"/>
    <w:uiPriority w:val="32"/>
    <w:qFormat/>
    <w:rsid w:val="007D7E2C"/>
    <w:rPr>
      <w:b/>
      <w:bCs/>
      <w:smallCaps/>
      <w:color w:val="ED7D31" w:themeColor="accent2"/>
      <w:spacing w:val="5"/>
      <w:u w:val="single"/>
    </w:rPr>
  </w:style>
  <w:style w:type="character" w:styleId="Boktittel">
    <w:name w:val="Book Title"/>
    <w:basedOn w:val="Standardskriftforavsnitt"/>
    <w:uiPriority w:val="33"/>
    <w:qFormat/>
    <w:rsid w:val="007D7E2C"/>
    <w:rPr>
      <w:b/>
      <w:bCs/>
      <w:smallCaps/>
      <w:spacing w:val="5"/>
    </w:rPr>
  </w:style>
  <w:style w:type="paragraph" w:styleId="Bibliografi">
    <w:name w:val="Bibliography"/>
    <w:basedOn w:val="Normal"/>
    <w:next w:val="Normal"/>
    <w:uiPriority w:val="37"/>
    <w:semiHidden/>
    <w:unhideWhenUsed/>
    <w:rsid w:val="007D7E2C"/>
  </w:style>
  <w:style w:type="paragraph" w:styleId="Overskriftforinnholdsfortegnelse">
    <w:name w:val="TOC Heading"/>
    <w:basedOn w:val="Overskrift1"/>
    <w:next w:val="Normal"/>
    <w:uiPriority w:val="39"/>
    <w:unhideWhenUsed/>
    <w:qFormat/>
    <w:rsid w:val="007D7E2C"/>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D7E2C"/>
    <w:pPr>
      <w:numPr>
        <w:numId w:val="12"/>
      </w:numPr>
    </w:pPr>
  </w:style>
  <w:style w:type="numbering" w:customStyle="1" w:styleId="NrListeStil">
    <w:name w:val="NrListeStil"/>
    <w:uiPriority w:val="99"/>
    <w:rsid w:val="007D7E2C"/>
    <w:pPr>
      <w:numPr>
        <w:numId w:val="13"/>
      </w:numPr>
    </w:pPr>
  </w:style>
  <w:style w:type="numbering" w:customStyle="1" w:styleId="RomListeStil">
    <w:name w:val="RomListeStil"/>
    <w:uiPriority w:val="99"/>
    <w:rsid w:val="007D7E2C"/>
    <w:pPr>
      <w:numPr>
        <w:numId w:val="14"/>
      </w:numPr>
    </w:pPr>
  </w:style>
  <w:style w:type="numbering" w:customStyle="1" w:styleId="StrekListeStil">
    <w:name w:val="StrekListeStil"/>
    <w:uiPriority w:val="99"/>
    <w:rsid w:val="007D7E2C"/>
    <w:pPr>
      <w:numPr>
        <w:numId w:val="15"/>
      </w:numPr>
    </w:pPr>
  </w:style>
  <w:style w:type="numbering" w:customStyle="1" w:styleId="OpplistingListeStil">
    <w:name w:val="OpplistingListeStil"/>
    <w:uiPriority w:val="99"/>
    <w:rsid w:val="007D7E2C"/>
    <w:pPr>
      <w:numPr>
        <w:numId w:val="16"/>
      </w:numPr>
    </w:pPr>
  </w:style>
  <w:style w:type="numbering" w:customStyle="1" w:styleId="l-NummerertListeStil">
    <w:name w:val="l-NummerertListeStil"/>
    <w:uiPriority w:val="99"/>
    <w:rsid w:val="007D7E2C"/>
    <w:pPr>
      <w:numPr>
        <w:numId w:val="17"/>
      </w:numPr>
    </w:pPr>
  </w:style>
  <w:style w:type="numbering" w:customStyle="1" w:styleId="l-AlfaListeStil">
    <w:name w:val="l-AlfaListeStil"/>
    <w:uiPriority w:val="99"/>
    <w:rsid w:val="007D7E2C"/>
    <w:pPr>
      <w:numPr>
        <w:numId w:val="18"/>
      </w:numPr>
    </w:pPr>
  </w:style>
  <w:style w:type="numbering" w:customStyle="1" w:styleId="OverskrifterListeStil">
    <w:name w:val="OverskrifterListeStil"/>
    <w:uiPriority w:val="99"/>
    <w:rsid w:val="007D7E2C"/>
    <w:pPr>
      <w:numPr>
        <w:numId w:val="19"/>
      </w:numPr>
    </w:pPr>
  </w:style>
  <w:style w:type="numbering" w:customStyle="1" w:styleId="l-ListeStilMal">
    <w:name w:val="l-ListeStilMal"/>
    <w:uiPriority w:val="99"/>
    <w:rsid w:val="007D7E2C"/>
    <w:pPr>
      <w:numPr>
        <w:numId w:val="20"/>
      </w:numPr>
    </w:pPr>
  </w:style>
  <w:style w:type="paragraph" w:styleId="Avsenderadresse">
    <w:name w:val="envelope return"/>
    <w:basedOn w:val="Normal"/>
    <w:uiPriority w:val="99"/>
    <w:semiHidden/>
    <w:unhideWhenUsed/>
    <w:rsid w:val="007D7E2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D7E2C"/>
  </w:style>
  <w:style w:type="character" w:customStyle="1" w:styleId="BrdtekstTegn">
    <w:name w:val="Brødtekst Tegn"/>
    <w:basedOn w:val="Standardskriftforavsnitt"/>
    <w:link w:val="Brdtekst"/>
    <w:semiHidden/>
    <w:rsid w:val="007D7E2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D7E2C"/>
    <w:pPr>
      <w:ind w:firstLine="360"/>
    </w:pPr>
  </w:style>
  <w:style w:type="character" w:customStyle="1" w:styleId="Brdtekst-frsteinnrykkTegn">
    <w:name w:val="Brødtekst - første innrykk Tegn"/>
    <w:basedOn w:val="BrdtekstTegn"/>
    <w:link w:val="Brdtekst-frsteinnrykk"/>
    <w:uiPriority w:val="99"/>
    <w:semiHidden/>
    <w:rsid w:val="007D7E2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D7E2C"/>
    <w:pPr>
      <w:ind w:left="283"/>
    </w:pPr>
  </w:style>
  <w:style w:type="character" w:customStyle="1" w:styleId="BrdtekstinnrykkTegn">
    <w:name w:val="Brødtekstinnrykk Tegn"/>
    <w:basedOn w:val="Standardskriftforavsnitt"/>
    <w:link w:val="Brdtekstinnrykk"/>
    <w:uiPriority w:val="99"/>
    <w:semiHidden/>
    <w:rsid w:val="007D7E2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D7E2C"/>
    <w:pPr>
      <w:ind w:left="360" w:firstLine="360"/>
    </w:pPr>
  </w:style>
  <w:style w:type="character" w:customStyle="1" w:styleId="Brdtekst-frsteinnrykk2Tegn">
    <w:name w:val="Brødtekst - første innrykk 2 Tegn"/>
    <w:basedOn w:val="BrdtekstinnrykkTegn"/>
    <w:link w:val="Brdtekst-frsteinnrykk2"/>
    <w:uiPriority w:val="99"/>
    <w:semiHidden/>
    <w:rsid w:val="007D7E2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D7E2C"/>
    <w:pPr>
      <w:spacing w:line="480" w:lineRule="auto"/>
    </w:pPr>
  </w:style>
  <w:style w:type="character" w:customStyle="1" w:styleId="Brdtekst2Tegn">
    <w:name w:val="Brødtekst 2 Tegn"/>
    <w:basedOn w:val="Standardskriftforavsnitt"/>
    <w:link w:val="Brdtekst2"/>
    <w:uiPriority w:val="99"/>
    <w:semiHidden/>
    <w:rsid w:val="007D7E2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D7E2C"/>
    <w:rPr>
      <w:sz w:val="16"/>
      <w:szCs w:val="16"/>
    </w:rPr>
  </w:style>
  <w:style w:type="character" w:customStyle="1" w:styleId="Brdtekst3Tegn">
    <w:name w:val="Brødtekst 3 Tegn"/>
    <w:basedOn w:val="Standardskriftforavsnitt"/>
    <w:link w:val="Brdtekst3"/>
    <w:uiPriority w:val="99"/>
    <w:semiHidden/>
    <w:rsid w:val="007D7E2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D7E2C"/>
    <w:pPr>
      <w:spacing w:line="480" w:lineRule="auto"/>
      <w:ind w:left="283"/>
    </w:pPr>
  </w:style>
  <w:style w:type="character" w:customStyle="1" w:styleId="Brdtekstinnrykk2Tegn">
    <w:name w:val="Brødtekstinnrykk 2 Tegn"/>
    <w:basedOn w:val="Standardskriftforavsnitt"/>
    <w:link w:val="Brdtekstinnrykk2"/>
    <w:uiPriority w:val="99"/>
    <w:semiHidden/>
    <w:rsid w:val="007D7E2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D7E2C"/>
    <w:pPr>
      <w:ind w:left="283"/>
    </w:pPr>
    <w:rPr>
      <w:sz w:val="16"/>
      <w:szCs w:val="16"/>
    </w:rPr>
  </w:style>
  <w:style w:type="character" w:customStyle="1" w:styleId="Brdtekstinnrykk3Tegn">
    <w:name w:val="Brødtekstinnrykk 3 Tegn"/>
    <w:basedOn w:val="Standardskriftforavsnitt"/>
    <w:link w:val="Brdtekstinnrykk3"/>
    <w:uiPriority w:val="99"/>
    <w:semiHidden/>
    <w:rsid w:val="007D7E2C"/>
    <w:rPr>
      <w:rFonts w:ascii="Times New Roman" w:eastAsia="Times New Roman" w:hAnsi="Times New Roman"/>
      <w:spacing w:val="4"/>
      <w:sz w:val="16"/>
      <w:szCs w:val="16"/>
    </w:rPr>
  </w:style>
  <w:style w:type="paragraph" w:customStyle="1" w:styleId="Sammendrag">
    <w:name w:val="Sammendrag"/>
    <w:basedOn w:val="Overskrift1"/>
    <w:qFormat/>
    <w:rsid w:val="007D7E2C"/>
    <w:pPr>
      <w:numPr>
        <w:numId w:val="0"/>
      </w:numPr>
    </w:pPr>
  </w:style>
  <w:style w:type="paragraph" w:customStyle="1" w:styleId="TrykkeriMerknad">
    <w:name w:val="TrykkeriMerknad"/>
    <w:basedOn w:val="Normal"/>
    <w:qFormat/>
    <w:rsid w:val="007D7E2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D7E2C"/>
    <w:pPr>
      <w:shd w:val="clear" w:color="auto" w:fill="FFFF99"/>
      <w:spacing w:line="240" w:lineRule="auto"/>
    </w:pPr>
    <w:rPr>
      <w:color w:val="833C0B" w:themeColor="accent2" w:themeShade="80"/>
    </w:rPr>
  </w:style>
  <w:style w:type="paragraph" w:customStyle="1" w:styleId="tblRad">
    <w:name w:val="tblRad"/>
    <w:rsid w:val="007D7E2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D7E2C"/>
  </w:style>
  <w:style w:type="paragraph" w:customStyle="1" w:styleId="tbl2LinjeSumBold">
    <w:name w:val="tbl2LinjeSumBold"/>
    <w:basedOn w:val="tblRad"/>
    <w:rsid w:val="007D7E2C"/>
  </w:style>
  <w:style w:type="paragraph" w:customStyle="1" w:styleId="tblDelsum1">
    <w:name w:val="tblDelsum1"/>
    <w:basedOn w:val="tblRad"/>
    <w:rsid w:val="007D7E2C"/>
  </w:style>
  <w:style w:type="paragraph" w:customStyle="1" w:styleId="tblDelsum1-Kapittel">
    <w:name w:val="tblDelsum1 - Kapittel"/>
    <w:basedOn w:val="tblDelsum1"/>
    <w:rsid w:val="007D7E2C"/>
    <w:pPr>
      <w:keepNext w:val="0"/>
    </w:pPr>
  </w:style>
  <w:style w:type="paragraph" w:customStyle="1" w:styleId="tblDelsum2">
    <w:name w:val="tblDelsum2"/>
    <w:basedOn w:val="tblRad"/>
    <w:rsid w:val="007D7E2C"/>
  </w:style>
  <w:style w:type="paragraph" w:customStyle="1" w:styleId="tblDelsum2-Kapittel">
    <w:name w:val="tblDelsum2 - Kapittel"/>
    <w:basedOn w:val="tblDelsum2"/>
    <w:rsid w:val="007D7E2C"/>
    <w:pPr>
      <w:keepNext w:val="0"/>
    </w:pPr>
  </w:style>
  <w:style w:type="paragraph" w:customStyle="1" w:styleId="tblTabelloverskrift">
    <w:name w:val="tblTabelloverskrift"/>
    <w:rsid w:val="007D7E2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D7E2C"/>
    <w:pPr>
      <w:spacing w:after="0"/>
      <w:jc w:val="right"/>
    </w:pPr>
    <w:rPr>
      <w:b w:val="0"/>
      <w:caps w:val="0"/>
      <w:sz w:val="16"/>
    </w:rPr>
  </w:style>
  <w:style w:type="paragraph" w:customStyle="1" w:styleId="tblKategoriOverskrift">
    <w:name w:val="tblKategoriOverskrift"/>
    <w:basedOn w:val="tblRad"/>
    <w:rsid w:val="007D7E2C"/>
    <w:pPr>
      <w:spacing w:before="120"/>
    </w:pPr>
  </w:style>
  <w:style w:type="paragraph" w:customStyle="1" w:styleId="tblKolonneoverskrift">
    <w:name w:val="tblKolonneoverskrift"/>
    <w:basedOn w:val="Normal"/>
    <w:rsid w:val="007D7E2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D7E2C"/>
    <w:pPr>
      <w:spacing w:after="360"/>
      <w:jc w:val="center"/>
    </w:pPr>
    <w:rPr>
      <w:b w:val="0"/>
      <w:caps w:val="0"/>
    </w:rPr>
  </w:style>
  <w:style w:type="paragraph" w:customStyle="1" w:styleId="tblKolonneoverskrift-Vedtak">
    <w:name w:val="tblKolonneoverskrift - Vedtak"/>
    <w:basedOn w:val="tblTabelloverskrift-Vedtak"/>
    <w:rsid w:val="007D7E2C"/>
    <w:pPr>
      <w:spacing w:after="0"/>
    </w:pPr>
  </w:style>
  <w:style w:type="paragraph" w:customStyle="1" w:styleId="tblOverskrift-Vedtak">
    <w:name w:val="tblOverskrift - Vedtak"/>
    <w:basedOn w:val="tblRad"/>
    <w:rsid w:val="007D7E2C"/>
    <w:pPr>
      <w:spacing w:before="360"/>
      <w:jc w:val="center"/>
    </w:pPr>
  </w:style>
  <w:style w:type="paragraph" w:customStyle="1" w:styleId="tblRadBold">
    <w:name w:val="tblRadBold"/>
    <w:basedOn w:val="tblRad"/>
    <w:rsid w:val="007D7E2C"/>
  </w:style>
  <w:style w:type="paragraph" w:customStyle="1" w:styleId="tblRadItalic">
    <w:name w:val="tblRadItalic"/>
    <w:basedOn w:val="tblRad"/>
    <w:rsid w:val="007D7E2C"/>
  </w:style>
  <w:style w:type="paragraph" w:customStyle="1" w:styleId="tblRadItalicSiste">
    <w:name w:val="tblRadItalicSiste"/>
    <w:basedOn w:val="tblRadItalic"/>
    <w:rsid w:val="007D7E2C"/>
  </w:style>
  <w:style w:type="paragraph" w:customStyle="1" w:styleId="tblRadMedLuft">
    <w:name w:val="tblRadMedLuft"/>
    <w:basedOn w:val="tblRad"/>
    <w:rsid w:val="007D7E2C"/>
    <w:pPr>
      <w:spacing w:before="120"/>
    </w:pPr>
  </w:style>
  <w:style w:type="paragraph" w:customStyle="1" w:styleId="tblRadMedLuftSiste">
    <w:name w:val="tblRadMedLuftSiste"/>
    <w:basedOn w:val="tblRadMedLuft"/>
    <w:rsid w:val="007D7E2C"/>
    <w:pPr>
      <w:spacing w:after="120"/>
    </w:pPr>
  </w:style>
  <w:style w:type="paragraph" w:customStyle="1" w:styleId="tblRadMedLuftSiste-Vedtak">
    <w:name w:val="tblRadMedLuftSiste - Vedtak"/>
    <w:basedOn w:val="tblRadMedLuftSiste"/>
    <w:rsid w:val="007D7E2C"/>
    <w:pPr>
      <w:keepNext w:val="0"/>
    </w:pPr>
  </w:style>
  <w:style w:type="paragraph" w:customStyle="1" w:styleId="tblRadSiste">
    <w:name w:val="tblRadSiste"/>
    <w:basedOn w:val="tblRad"/>
    <w:rsid w:val="007D7E2C"/>
  </w:style>
  <w:style w:type="paragraph" w:customStyle="1" w:styleId="tblSluttsum">
    <w:name w:val="tblSluttsum"/>
    <w:basedOn w:val="tblRad"/>
    <w:rsid w:val="007D7E2C"/>
    <w:pPr>
      <w:spacing w:before="120"/>
    </w:pPr>
  </w:style>
  <w:style w:type="table" w:customStyle="1" w:styleId="MetadataTabell">
    <w:name w:val="MetadataTabell"/>
    <w:basedOn w:val="Rutenettabelllys"/>
    <w:uiPriority w:val="99"/>
    <w:rsid w:val="007D7E2C"/>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7D7E2C"/>
    <w:pPr>
      <w:spacing w:before="60" w:after="60"/>
    </w:pPr>
    <w:rPr>
      <w:rFonts w:ascii="Consolas" w:hAnsi="Consolas"/>
      <w:color w:val="ED7D31" w:themeColor="accent2"/>
      <w:sz w:val="26"/>
    </w:rPr>
  </w:style>
  <w:style w:type="table" w:styleId="Rutenettabelllys">
    <w:name w:val="Grid Table Light"/>
    <w:basedOn w:val="Vanligtabell"/>
    <w:uiPriority w:val="40"/>
    <w:rsid w:val="007D7E2C"/>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D7E2C"/>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7D7E2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D7E2C"/>
    <w:rPr>
      <w:sz w:val="24"/>
    </w:rPr>
  </w:style>
  <w:style w:type="character" w:styleId="Emneknagg">
    <w:name w:val="Hashtag"/>
    <w:basedOn w:val="Standardskriftforavsnitt"/>
    <w:uiPriority w:val="99"/>
    <w:semiHidden/>
    <w:unhideWhenUsed/>
    <w:rsid w:val="00B67996"/>
    <w:rPr>
      <w:color w:val="2B579A"/>
      <w:shd w:val="clear" w:color="auto" w:fill="E1DFDD"/>
    </w:rPr>
  </w:style>
  <w:style w:type="character" w:styleId="Omtale">
    <w:name w:val="Mention"/>
    <w:basedOn w:val="Standardskriftforavsnitt"/>
    <w:uiPriority w:val="99"/>
    <w:semiHidden/>
    <w:unhideWhenUsed/>
    <w:rsid w:val="00B67996"/>
    <w:rPr>
      <w:color w:val="2B579A"/>
      <w:shd w:val="clear" w:color="auto" w:fill="E1DFDD"/>
    </w:rPr>
  </w:style>
  <w:style w:type="paragraph" w:styleId="Sitat0">
    <w:name w:val="Quote"/>
    <w:basedOn w:val="Normal"/>
    <w:next w:val="Normal"/>
    <w:link w:val="SitatTegn1"/>
    <w:uiPriority w:val="29"/>
    <w:qFormat/>
    <w:rsid w:val="00B6799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6799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67996"/>
    <w:rPr>
      <w:u w:val="dotted"/>
    </w:rPr>
  </w:style>
  <w:style w:type="character" w:styleId="Smartkobling">
    <w:name w:val="Smart Link"/>
    <w:basedOn w:val="Standardskriftforavsnitt"/>
    <w:uiPriority w:val="99"/>
    <w:semiHidden/>
    <w:unhideWhenUsed/>
    <w:rsid w:val="00B67996"/>
    <w:rPr>
      <w:color w:val="0000FF"/>
      <w:u w:val="single"/>
      <w:shd w:val="clear" w:color="auto" w:fill="F3F2F1"/>
    </w:rPr>
  </w:style>
  <w:style w:type="character" w:styleId="Ulstomtale">
    <w:name w:val="Unresolved Mention"/>
    <w:basedOn w:val="Standardskriftforavsnitt"/>
    <w:uiPriority w:val="99"/>
    <w:semiHidden/>
    <w:unhideWhenUsed/>
    <w:rsid w:val="00B67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0</TotalTime>
  <Pages>4</Pages>
  <Words>1081</Words>
  <Characters>6650</Characters>
  <Application>Microsoft Office Word</Application>
  <DocSecurity>0</DocSecurity>
  <Lines>55</Lines>
  <Paragraphs>15</Paragraphs>
  <ScaleCrop>false</ScaleCrop>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Vatnedal Susann</cp:lastModifiedBy>
  <cp:revision>3</cp:revision>
  <dcterms:created xsi:type="dcterms:W3CDTF">2023-12-06T19:28:00Z</dcterms:created>
  <dcterms:modified xsi:type="dcterms:W3CDTF">2023-12-07T07:15:00Z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2023-12-06T19:27:19Z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a512715c-3363-4a0c-a129-b2af4d0578e4</vt:lpwstr>
  </property>
  <property fmtid="{D5CDD505-2E9C-101B-9397-08002B2CF9AE}" pid="8" name="MSIP_Label_b22f7043-6caf-4431-9109-8eff758a1d8b_ContentBits">
    <vt:lpwstr>0</vt:lpwstr>
  </property>
</Properties>
</file>