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DD8" w:rsidRDefault="00AB68B0" w:rsidP="007C228E">
      <w:pPr>
        <w:pStyle w:val="is-dep"/>
        <w:rPr>
          <w:strike/>
        </w:rPr>
      </w:pPr>
      <w:r>
        <w:t>Statsministerens kontor</w:t>
      </w:r>
    </w:p>
    <w:p w:rsidR="00892DD8" w:rsidRDefault="00892DD8" w:rsidP="00892DD8">
      <w:pPr>
        <w:pStyle w:val="i-hode"/>
      </w:pPr>
      <w:r>
        <w:t>Meld. St. 12</w:t>
      </w:r>
    </w:p>
    <w:p w:rsidR="00892DD8" w:rsidRDefault="00892DD8" w:rsidP="00892DD8">
      <w:pPr>
        <w:pStyle w:val="i-sesjon"/>
      </w:pPr>
      <w:r>
        <w:t>(2018–2019)</w:t>
      </w:r>
    </w:p>
    <w:p w:rsidR="00892DD8" w:rsidRDefault="00892DD8" w:rsidP="00892DD8">
      <w:pPr>
        <w:pStyle w:val="i-hode-tit"/>
      </w:pPr>
      <w:r>
        <w:t>Melding til Stortinget</w:t>
      </w:r>
    </w:p>
    <w:p w:rsidR="00892DD8" w:rsidRDefault="00892DD8" w:rsidP="00892DD8">
      <w:pPr>
        <w:pStyle w:val="i-tit"/>
        <w:rPr>
          <w:rFonts w:ascii="Times New Roman" w:hAnsi="Times New Roman" w:cs="Times New Roman"/>
          <w:sz w:val="24"/>
          <w:szCs w:val="24"/>
          <w:lang w:val="en-GB"/>
        </w:rPr>
      </w:pPr>
      <w:r>
        <w:t xml:space="preserve">Anmodnings- og utredningsvedtak </w:t>
      </w:r>
      <w:r>
        <w:br/>
        <w:t>i stortingssesjonen 2017–2018</w:t>
      </w:r>
    </w:p>
    <w:p w:rsidR="00892DD8" w:rsidRDefault="00AB68B0" w:rsidP="00892DD8">
      <w:pPr>
        <w:pStyle w:val="i-dep"/>
        <w:rPr>
          <w:strike/>
        </w:rPr>
      </w:pPr>
      <w:r>
        <w:t>Statsministerens kontor</w:t>
      </w:r>
    </w:p>
    <w:p w:rsidR="00892DD8" w:rsidRDefault="00892DD8" w:rsidP="00892DD8">
      <w:pPr>
        <w:pStyle w:val="i-hode"/>
      </w:pPr>
      <w:r>
        <w:t>Meld. St. 12</w:t>
      </w:r>
    </w:p>
    <w:p w:rsidR="00892DD8" w:rsidRDefault="00892DD8" w:rsidP="00892DD8">
      <w:pPr>
        <w:pStyle w:val="i-sesjon"/>
      </w:pPr>
      <w:r>
        <w:t>(2018–2019)</w:t>
      </w:r>
    </w:p>
    <w:p w:rsidR="00892DD8" w:rsidRDefault="00892DD8" w:rsidP="00892DD8">
      <w:pPr>
        <w:pStyle w:val="i-hode-tit"/>
      </w:pPr>
      <w:r>
        <w:t>Melding til Stortinget</w:t>
      </w:r>
    </w:p>
    <w:p w:rsidR="00892DD8" w:rsidRDefault="00892DD8" w:rsidP="00892DD8">
      <w:pPr>
        <w:pStyle w:val="i-tit"/>
      </w:pPr>
      <w:r>
        <w:t xml:space="preserve">Anmodnings- og utredningsvedtak </w:t>
      </w:r>
      <w:r>
        <w:br/>
        <w:t>i stortingssesjonen 2017–2018</w:t>
      </w:r>
    </w:p>
    <w:p w:rsidR="00892DD8" w:rsidRDefault="00892DD8" w:rsidP="00892DD8">
      <w:pPr>
        <w:pStyle w:val="i-statsrdato"/>
      </w:pPr>
      <w:r>
        <w:t xml:space="preserve">Tilråding fra Statsministerens kontor 15. februar 2019, </w:t>
      </w:r>
      <w:r>
        <w:br/>
        <w:t>godkjent i statsråd samme dag.</w:t>
      </w:r>
      <w:r>
        <w:br/>
        <w:t>(Regjeringen Solberg)</w:t>
      </w:r>
    </w:p>
    <w:p w:rsidR="00892DD8" w:rsidRDefault="00892DD8" w:rsidP="0088655E">
      <w:pPr>
        <w:pStyle w:val="Overskrift1"/>
      </w:pPr>
      <w:r>
        <w:t>Innledning</w:t>
      </w:r>
    </w:p>
    <w:p w:rsidR="00892DD8" w:rsidRDefault="00892DD8" w:rsidP="00892DD8">
      <w:pPr>
        <w:pStyle w:val="Overskrift2"/>
      </w:pPr>
      <w:r>
        <w:t>Bakgrunn</w:t>
      </w:r>
    </w:p>
    <w:p w:rsidR="00892DD8" w:rsidRDefault="00892DD8" w:rsidP="00892DD8">
      <w:r>
        <w:t xml:space="preserve">Stortingets forretningsorden § 14 nr. 8 bokstav b forutsetter at regjeringen legger frem en årlig melding om oppfølging av stortingsvedtak som inneholder en anmodning til regjeringen (anmodningsvedtak), og om behandling av representantforslag som er vedtatt oversendt regjeringen til utredning og uttalelse (utredningsvedtak). </w:t>
      </w:r>
    </w:p>
    <w:p w:rsidR="00892DD8" w:rsidRDefault="00892DD8" w:rsidP="00892DD8">
      <w:r>
        <w:t xml:space="preserve">Regjeringen legger vekt på at Stortinget skal få en tydelig tilbakemelding om regjeringens oppfølging av de enkelte anmodnings- og utredningsvedtakene. Tilbakemelding gis i proposisjoner eller </w:t>
      </w:r>
      <w:r>
        <w:lastRenderedPageBreak/>
        <w:t>meldinger fra fagdepartementene. På den måten får fagkomiteene anledning til en ordinær behandling av regjeringens oppfølging av det enkelte vedtak.</w:t>
      </w:r>
    </w:p>
    <w:p w:rsidR="00892DD8" w:rsidRDefault="00892DD8" w:rsidP="00892DD8">
      <w:r>
        <w:t>Departementenes årlige budsjettproposisjoner gir en oversikt over hvordan anmodnings- og utredningsvedtakene under det aktuelle departement er fulgt opp. Fremstillingen skal også omfatte vedtak fra tidligere stortingssesjoner der hvor rapporteringen ikke er avsluttet. I budsjettproposisjonene angis det om departementet planlegger at rapporteringen knyttet til det enkelte anmodningsvedtak avsluttes, eller om departementet vil rapportere konkret på vedtaket også i neste års budsjettproposisjon.</w:t>
      </w:r>
    </w:p>
    <w:p w:rsidR="00892DD8" w:rsidRDefault="00892DD8" w:rsidP="00892DD8">
      <w:r>
        <w:t xml:space="preserve">Den årlige stortingsmeldingen gjengir for hvert vedtak omtalen som er gitt i departementes budsjettproposisjoner. Videre skal det fremgå hvorvidt Stortinget har hatt merknader til oppfølgingen av vedtaket. I tråd med praksis tidligere år, er omtalen i stortingsmeldingen avgrenset til å omhandle oppfølgingen av vedtakene fra forutgående stortingssesjon (2017–2018), samt de vedtakene i sesjonen før denne (2016–2017) der rapporteringen ikke ble avsluttet i forbindelse med budsjettbehandlingen. </w:t>
      </w:r>
    </w:p>
    <w:p w:rsidR="00892DD8" w:rsidRDefault="00892DD8" w:rsidP="00892DD8">
      <w:pPr>
        <w:pStyle w:val="tabell-tittel"/>
        <w:rPr>
          <w:rFonts w:cs="Times New Roman"/>
          <w:szCs w:val="24"/>
          <w:lang w:val="en-GB"/>
        </w:rPr>
      </w:pPr>
      <w:r>
        <w:t>Antall anmodningsvedtak de siste 10 stortingssesjonene</w:t>
      </w:r>
    </w:p>
    <w:p w:rsidR="00892DD8" w:rsidRDefault="00892DD8" w:rsidP="00892DD8">
      <w:pPr>
        <w:pStyle w:val="Tabellnavn"/>
      </w:pPr>
      <w:r>
        <w:t>03J1xt1</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892DD8" w:rsidTr="0088655E">
        <w:trPr>
          <w:trHeight w:val="360"/>
        </w:trPr>
        <w:tc>
          <w:tcPr>
            <w:tcW w:w="6080" w:type="dxa"/>
            <w:shd w:val="clear" w:color="auto" w:fill="FFFFFF"/>
          </w:tcPr>
          <w:p w:rsidR="00892DD8" w:rsidRDefault="00892DD8" w:rsidP="0088655E">
            <w:r>
              <w:t>Stortingssesjon</w:t>
            </w:r>
          </w:p>
        </w:tc>
        <w:tc>
          <w:tcPr>
            <w:tcW w:w="1520" w:type="dxa"/>
          </w:tcPr>
          <w:p w:rsidR="00892DD8" w:rsidRDefault="00892DD8" w:rsidP="0088655E">
            <w:pPr>
              <w:jc w:val="right"/>
            </w:pPr>
            <w:r>
              <w:t>Antall vedtak</w:t>
            </w:r>
          </w:p>
        </w:tc>
        <w:tc>
          <w:tcPr>
            <w:tcW w:w="1520" w:type="dxa"/>
          </w:tcPr>
          <w:p w:rsidR="00892DD8" w:rsidRDefault="00892DD8" w:rsidP="0088655E">
            <w:pPr>
              <w:jc w:val="right"/>
            </w:pPr>
            <w:r>
              <w:t>Vedtakspunkter</w:t>
            </w:r>
            <w:r>
              <w:rPr>
                <w:rStyle w:val="skrift-hevet"/>
                <w:sz w:val="19"/>
                <w:szCs w:val="19"/>
              </w:rPr>
              <w:t>1</w:t>
            </w:r>
          </w:p>
        </w:tc>
      </w:tr>
      <w:tr w:rsidR="00892DD8" w:rsidTr="0088655E">
        <w:trPr>
          <w:trHeight w:val="380"/>
        </w:trPr>
        <w:tc>
          <w:tcPr>
            <w:tcW w:w="6080" w:type="dxa"/>
          </w:tcPr>
          <w:p w:rsidR="00892DD8" w:rsidRDefault="00892DD8" w:rsidP="0088655E">
            <w:r>
              <w:t>2008–2009</w:t>
            </w:r>
          </w:p>
        </w:tc>
        <w:tc>
          <w:tcPr>
            <w:tcW w:w="1520" w:type="dxa"/>
          </w:tcPr>
          <w:p w:rsidR="00892DD8" w:rsidRDefault="00892DD8" w:rsidP="0088655E">
            <w:pPr>
              <w:jc w:val="right"/>
            </w:pPr>
            <w:r>
              <w:t>35</w:t>
            </w:r>
          </w:p>
        </w:tc>
        <w:tc>
          <w:tcPr>
            <w:tcW w:w="1520" w:type="dxa"/>
          </w:tcPr>
          <w:p w:rsidR="00892DD8" w:rsidRDefault="00892DD8" w:rsidP="0088655E">
            <w:pPr>
              <w:jc w:val="right"/>
            </w:pPr>
            <w:r>
              <w:t>35</w:t>
            </w:r>
          </w:p>
        </w:tc>
      </w:tr>
      <w:tr w:rsidR="00892DD8" w:rsidTr="0088655E">
        <w:trPr>
          <w:trHeight w:val="380"/>
        </w:trPr>
        <w:tc>
          <w:tcPr>
            <w:tcW w:w="6080" w:type="dxa"/>
          </w:tcPr>
          <w:p w:rsidR="00892DD8" w:rsidRDefault="00892DD8" w:rsidP="0088655E">
            <w:r>
              <w:t>2009–2010</w:t>
            </w:r>
          </w:p>
        </w:tc>
        <w:tc>
          <w:tcPr>
            <w:tcW w:w="1520" w:type="dxa"/>
          </w:tcPr>
          <w:p w:rsidR="00892DD8" w:rsidRDefault="00892DD8" w:rsidP="0088655E">
            <w:pPr>
              <w:jc w:val="right"/>
            </w:pPr>
            <w:r>
              <w:t>8</w:t>
            </w:r>
          </w:p>
        </w:tc>
        <w:tc>
          <w:tcPr>
            <w:tcW w:w="1520" w:type="dxa"/>
          </w:tcPr>
          <w:p w:rsidR="00892DD8" w:rsidRDefault="00892DD8" w:rsidP="0088655E">
            <w:pPr>
              <w:jc w:val="right"/>
            </w:pPr>
            <w:r>
              <w:t>8</w:t>
            </w:r>
          </w:p>
        </w:tc>
      </w:tr>
      <w:tr w:rsidR="00892DD8" w:rsidTr="0088655E">
        <w:trPr>
          <w:trHeight w:val="380"/>
        </w:trPr>
        <w:tc>
          <w:tcPr>
            <w:tcW w:w="6080" w:type="dxa"/>
          </w:tcPr>
          <w:p w:rsidR="00892DD8" w:rsidRDefault="00892DD8" w:rsidP="0088655E">
            <w:r>
              <w:t>2010–2011</w:t>
            </w:r>
          </w:p>
        </w:tc>
        <w:tc>
          <w:tcPr>
            <w:tcW w:w="1520" w:type="dxa"/>
          </w:tcPr>
          <w:p w:rsidR="00892DD8" w:rsidRDefault="00892DD8" w:rsidP="0088655E">
            <w:pPr>
              <w:jc w:val="right"/>
            </w:pPr>
            <w:r>
              <w:t>7</w:t>
            </w:r>
          </w:p>
        </w:tc>
        <w:tc>
          <w:tcPr>
            <w:tcW w:w="1520" w:type="dxa"/>
          </w:tcPr>
          <w:p w:rsidR="00892DD8" w:rsidRDefault="00892DD8" w:rsidP="0088655E">
            <w:pPr>
              <w:jc w:val="right"/>
            </w:pPr>
            <w:r>
              <w:t>52</w:t>
            </w:r>
          </w:p>
        </w:tc>
      </w:tr>
      <w:tr w:rsidR="00892DD8" w:rsidTr="0088655E">
        <w:trPr>
          <w:trHeight w:val="380"/>
        </w:trPr>
        <w:tc>
          <w:tcPr>
            <w:tcW w:w="6080" w:type="dxa"/>
          </w:tcPr>
          <w:p w:rsidR="00892DD8" w:rsidRDefault="00892DD8" w:rsidP="0088655E">
            <w:r>
              <w:t>2011–2012</w:t>
            </w:r>
          </w:p>
        </w:tc>
        <w:tc>
          <w:tcPr>
            <w:tcW w:w="1520" w:type="dxa"/>
          </w:tcPr>
          <w:p w:rsidR="00892DD8" w:rsidRDefault="00892DD8" w:rsidP="0088655E">
            <w:pPr>
              <w:jc w:val="right"/>
            </w:pPr>
            <w:r>
              <w:t>33</w:t>
            </w:r>
          </w:p>
        </w:tc>
        <w:tc>
          <w:tcPr>
            <w:tcW w:w="1520" w:type="dxa"/>
          </w:tcPr>
          <w:p w:rsidR="00892DD8" w:rsidRDefault="00892DD8" w:rsidP="0088655E">
            <w:pPr>
              <w:jc w:val="right"/>
            </w:pPr>
            <w:r>
              <w:t>58</w:t>
            </w:r>
          </w:p>
        </w:tc>
      </w:tr>
      <w:tr w:rsidR="00892DD8" w:rsidTr="0088655E">
        <w:trPr>
          <w:trHeight w:val="380"/>
        </w:trPr>
        <w:tc>
          <w:tcPr>
            <w:tcW w:w="6080" w:type="dxa"/>
          </w:tcPr>
          <w:p w:rsidR="00892DD8" w:rsidRDefault="00892DD8" w:rsidP="0088655E">
            <w:r>
              <w:t>2012–2013</w:t>
            </w:r>
          </w:p>
        </w:tc>
        <w:tc>
          <w:tcPr>
            <w:tcW w:w="1520" w:type="dxa"/>
          </w:tcPr>
          <w:p w:rsidR="00892DD8" w:rsidRDefault="00892DD8" w:rsidP="0088655E">
            <w:pPr>
              <w:jc w:val="right"/>
            </w:pPr>
            <w:r>
              <w:t>25</w:t>
            </w:r>
          </w:p>
        </w:tc>
        <w:tc>
          <w:tcPr>
            <w:tcW w:w="1520" w:type="dxa"/>
          </w:tcPr>
          <w:p w:rsidR="00892DD8" w:rsidRDefault="00892DD8" w:rsidP="0088655E">
            <w:pPr>
              <w:jc w:val="right"/>
            </w:pPr>
            <w:r>
              <w:t>25</w:t>
            </w:r>
          </w:p>
        </w:tc>
      </w:tr>
      <w:tr w:rsidR="00892DD8" w:rsidTr="0088655E">
        <w:trPr>
          <w:trHeight w:val="380"/>
        </w:trPr>
        <w:tc>
          <w:tcPr>
            <w:tcW w:w="6080" w:type="dxa"/>
          </w:tcPr>
          <w:p w:rsidR="00892DD8" w:rsidRDefault="00892DD8" w:rsidP="0088655E">
            <w:r>
              <w:t>2013–2014</w:t>
            </w:r>
          </w:p>
        </w:tc>
        <w:tc>
          <w:tcPr>
            <w:tcW w:w="1520" w:type="dxa"/>
          </w:tcPr>
          <w:p w:rsidR="00892DD8" w:rsidRDefault="00892DD8" w:rsidP="0088655E">
            <w:pPr>
              <w:jc w:val="right"/>
            </w:pPr>
            <w:r>
              <w:t>82</w:t>
            </w:r>
          </w:p>
        </w:tc>
        <w:tc>
          <w:tcPr>
            <w:tcW w:w="1520" w:type="dxa"/>
          </w:tcPr>
          <w:p w:rsidR="00892DD8" w:rsidRDefault="00892DD8" w:rsidP="0088655E">
            <w:pPr>
              <w:jc w:val="right"/>
            </w:pPr>
            <w:r>
              <w:t>82</w:t>
            </w:r>
          </w:p>
        </w:tc>
      </w:tr>
      <w:tr w:rsidR="00892DD8" w:rsidTr="0088655E">
        <w:trPr>
          <w:trHeight w:val="380"/>
        </w:trPr>
        <w:tc>
          <w:tcPr>
            <w:tcW w:w="6080" w:type="dxa"/>
          </w:tcPr>
          <w:p w:rsidR="00892DD8" w:rsidRDefault="00892DD8" w:rsidP="0088655E">
            <w:r>
              <w:t>2014–2015</w:t>
            </w:r>
          </w:p>
        </w:tc>
        <w:tc>
          <w:tcPr>
            <w:tcW w:w="1520" w:type="dxa"/>
          </w:tcPr>
          <w:p w:rsidR="00892DD8" w:rsidRDefault="00892DD8" w:rsidP="0088655E">
            <w:pPr>
              <w:jc w:val="right"/>
            </w:pPr>
            <w:r>
              <w:t>192</w:t>
            </w:r>
          </w:p>
        </w:tc>
        <w:tc>
          <w:tcPr>
            <w:tcW w:w="1520" w:type="dxa"/>
          </w:tcPr>
          <w:p w:rsidR="00892DD8" w:rsidRDefault="00892DD8" w:rsidP="0088655E">
            <w:pPr>
              <w:jc w:val="right"/>
            </w:pPr>
            <w:r>
              <w:t>195</w:t>
            </w:r>
          </w:p>
        </w:tc>
      </w:tr>
      <w:tr w:rsidR="00892DD8" w:rsidTr="0088655E">
        <w:trPr>
          <w:trHeight w:val="380"/>
        </w:trPr>
        <w:tc>
          <w:tcPr>
            <w:tcW w:w="6080" w:type="dxa"/>
          </w:tcPr>
          <w:p w:rsidR="00892DD8" w:rsidRDefault="00892DD8" w:rsidP="0088655E">
            <w:r>
              <w:t>2015–2016</w:t>
            </w:r>
          </w:p>
        </w:tc>
        <w:tc>
          <w:tcPr>
            <w:tcW w:w="1520" w:type="dxa"/>
          </w:tcPr>
          <w:p w:rsidR="00892DD8" w:rsidRDefault="00892DD8" w:rsidP="0088655E">
            <w:pPr>
              <w:jc w:val="right"/>
            </w:pPr>
            <w:r>
              <w:t>393</w:t>
            </w:r>
          </w:p>
        </w:tc>
        <w:tc>
          <w:tcPr>
            <w:tcW w:w="1520" w:type="dxa"/>
          </w:tcPr>
          <w:p w:rsidR="00892DD8" w:rsidRDefault="00892DD8" w:rsidP="0088655E">
            <w:pPr>
              <w:jc w:val="right"/>
            </w:pPr>
            <w:r>
              <w:t>477</w:t>
            </w:r>
          </w:p>
        </w:tc>
      </w:tr>
      <w:tr w:rsidR="00892DD8" w:rsidTr="0088655E">
        <w:trPr>
          <w:trHeight w:val="380"/>
        </w:trPr>
        <w:tc>
          <w:tcPr>
            <w:tcW w:w="6080" w:type="dxa"/>
          </w:tcPr>
          <w:p w:rsidR="00892DD8" w:rsidRDefault="00892DD8" w:rsidP="0088655E">
            <w:r>
              <w:t xml:space="preserve">2016–2017 </w:t>
            </w:r>
          </w:p>
        </w:tc>
        <w:tc>
          <w:tcPr>
            <w:tcW w:w="1520" w:type="dxa"/>
          </w:tcPr>
          <w:p w:rsidR="00892DD8" w:rsidRDefault="00892DD8" w:rsidP="0088655E">
            <w:pPr>
              <w:jc w:val="right"/>
            </w:pPr>
            <w:r>
              <w:t>386</w:t>
            </w:r>
          </w:p>
        </w:tc>
        <w:tc>
          <w:tcPr>
            <w:tcW w:w="1520" w:type="dxa"/>
          </w:tcPr>
          <w:p w:rsidR="00892DD8" w:rsidRDefault="00892DD8" w:rsidP="0088655E">
            <w:pPr>
              <w:jc w:val="right"/>
            </w:pPr>
            <w:r>
              <w:t>459</w:t>
            </w:r>
          </w:p>
        </w:tc>
      </w:tr>
      <w:tr w:rsidR="00892DD8" w:rsidTr="0088655E">
        <w:trPr>
          <w:trHeight w:val="380"/>
        </w:trPr>
        <w:tc>
          <w:tcPr>
            <w:tcW w:w="6080" w:type="dxa"/>
          </w:tcPr>
          <w:p w:rsidR="00892DD8" w:rsidRDefault="00892DD8" w:rsidP="0088655E">
            <w:r>
              <w:t>2017–2018</w:t>
            </w:r>
          </w:p>
        </w:tc>
        <w:tc>
          <w:tcPr>
            <w:tcW w:w="1520" w:type="dxa"/>
          </w:tcPr>
          <w:p w:rsidR="00892DD8" w:rsidRDefault="00892DD8" w:rsidP="0088655E">
            <w:pPr>
              <w:jc w:val="right"/>
            </w:pPr>
            <w:r>
              <w:t>429</w:t>
            </w:r>
          </w:p>
        </w:tc>
        <w:tc>
          <w:tcPr>
            <w:tcW w:w="1520" w:type="dxa"/>
          </w:tcPr>
          <w:p w:rsidR="00892DD8" w:rsidRDefault="00892DD8" w:rsidP="0088655E">
            <w:pPr>
              <w:jc w:val="right"/>
            </w:pPr>
            <w:r>
              <w:t>429</w:t>
            </w:r>
          </w:p>
        </w:tc>
      </w:tr>
    </w:tbl>
    <w:p w:rsidR="00892DD8" w:rsidRDefault="00892DD8">
      <w:pPr>
        <w:pStyle w:val="tabell-noter"/>
        <w:rPr>
          <w:rFonts w:ascii="Times New Roman" w:hAnsi="Times New Roman" w:cs="Times New Roman"/>
          <w:sz w:val="24"/>
          <w:szCs w:val="24"/>
          <w:lang w:val="en-GB"/>
        </w:rPr>
      </w:pPr>
      <w:r>
        <w:rPr>
          <w:rStyle w:val="skrift-hevet"/>
          <w:sz w:val="17"/>
          <w:szCs w:val="17"/>
        </w:rPr>
        <w:t xml:space="preserve">1 </w:t>
      </w:r>
      <w:r>
        <w:rPr>
          <w:sz w:val="17"/>
          <w:szCs w:val="17"/>
        </w:rPr>
        <w:tab/>
        <w:t>Stortingets anmodningsvedtak består på noen områder av mange underpunkter.</w:t>
      </w:r>
    </w:p>
    <w:p w:rsidR="00892DD8" w:rsidRDefault="00892DD8" w:rsidP="00892DD8">
      <w:r>
        <w:t>Som tabell 1.1 viser, har antallet nye anmodningsvedtak vært på et høyt nivå de siste årene. I perioden 2008–2013 ble det i gjennomsnitt fattet 22 anmodningsvedtak per år, mens det i perioden 2013–2018 i gjennomsnitt er fattet 296 anmodningsvedtak per år. Antallet vedtak har økt fra 82 vedtak i stortingssesjonen 2013–2014, til om lag 400 vedtak årlig i de tre siste stortingssesjonene.</w:t>
      </w:r>
    </w:p>
    <w:p w:rsidR="00892DD8" w:rsidRDefault="00892DD8" w:rsidP="00892DD8">
      <w:pPr>
        <w:pStyle w:val="Overskrift2"/>
      </w:pPr>
      <w:r>
        <w:t>Årets melding til Stortinget</w:t>
      </w:r>
    </w:p>
    <w:p w:rsidR="00892DD8" w:rsidRDefault="00892DD8" w:rsidP="00892DD8">
      <w:r>
        <w:t xml:space="preserve">Statsministerens kontor har innhentet uttalelser fra departementene om oppfølging og behandling av anmodningsvedtakene fra stortingssesjonen 2017–2018. Svarene er tatt inn i kapittel 2 i meldingen. </w:t>
      </w:r>
    </w:p>
    <w:p w:rsidR="00892DD8" w:rsidRDefault="00892DD8" w:rsidP="00892DD8">
      <w:r>
        <w:t xml:space="preserve">I kapittel 3 gjengis tilsvarende uttalelser fra departementene om oppfølging og behandling av anmodningsvedtak fra sesjonen 2016–2017 hvor rapporteringen ikke er avsluttet. </w:t>
      </w:r>
    </w:p>
    <w:p w:rsidR="00892DD8" w:rsidRDefault="00892DD8" w:rsidP="00892DD8">
      <w:r>
        <w:t>Det er ikke fattet noen utredningsvedtak i stortingssesjonen 2017–2018.</w:t>
      </w:r>
    </w:p>
    <w:p w:rsidR="00892DD8" w:rsidRDefault="00892DD8" w:rsidP="00892DD8">
      <w:pPr>
        <w:pStyle w:val="Overskrift1"/>
      </w:pPr>
      <w:r>
        <w:t>Anmodningsvedtak i stortingssesjonen 2017–2018</w:t>
      </w:r>
    </w:p>
    <w:p w:rsidR="00892DD8" w:rsidRDefault="00892DD8" w:rsidP="00892DD8">
      <w:pPr>
        <w:pStyle w:val="Overskrift2"/>
      </w:pPr>
      <w:r>
        <w:t>Arbeids- og sosialdepartementet</w:t>
      </w:r>
    </w:p>
    <w:p w:rsidR="00892DD8" w:rsidRDefault="00892DD8" w:rsidP="00892DD8">
      <w:pPr>
        <w:pStyle w:val="avsnitt-tittel"/>
      </w:pPr>
      <w:r>
        <w:t>Endringer i pleiepengeordningen</w:t>
      </w:r>
    </w:p>
    <w:p w:rsidR="00892DD8" w:rsidRDefault="00892DD8" w:rsidP="00892DD8">
      <w:pPr>
        <w:pStyle w:val="avsnitt-undertittel"/>
      </w:pPr>
      <w:r>
        <w:t>Vedtak nr. 1, 11. oktober 2017</w:t>
      </w:r>
    </w:p>
    <w:p w:rsidR="00892DD8" w:rsidRDefault="00892DD8" w:rsidP="00892DD8">
      <w:pPr>
        <w:pStyle w:val="blokksit"/>
      </w:pPr>
      <w:r>
        <w:t>«Stortinget ber regjeringen fremme forslag om endringer i pleiepengeordningen som sikrer mer økonomisk trygghet og forutsigbarhet for foreldre med pleie- og omsorgsoppgaver.»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 xml:space="preserve">‘Vedtaket ble truffet ved behandling av Trontalen 2018. </w:t>
      </w:r>
    </w:p>
    <w:p w:rsidR="00892DD8" w:rsidRDefault="00892DD8" w:rsidP="00892DD8">
      <w:pPr>
        <w:pStyle w:val="blokksit"/>
      </w:pPr>
      <w:r>
        <w:t>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lovendringer knyttet til forslagene i Prop. 1 S for 2019).’</w:t>
      </w:r>
    </w:p>
    <w:p w:rsidR="00892DD8" w:rsidRDefault="00892DD8" w:rsidP="00892DD8">
      <w:pPr>
        <w:pStyle w:val="blokksit"/>
      </w:pPr>
      <w:r>
        <w:t xml:space="preserve">I Prop. 12 L (2018–2019) side 9 framgår det følgende om oppfølgingen: </w:t>
      </w:r>
    </w:p>
    <w:p w:rsidR="00892DD8" w:rsidRDefault="00892DD8" w:rsidP="00892DD8">
      <w:pPr>
        <w:pStyle w:val="blokksit"/>
      </w:pPr>
      <w:r>
        <w:t>‘Regjeringen anser dette vedtaket fulgt opp gjennom budsjettforliket inngått 22. november 2017 mellom de daværende regjeringspartiene Høyre og Fremskrittspartiet og samarbeidspartiene Kristelig Folkeparti og Venstre. På bakgrunn av forliket ble regelverket endret, slik at det blir gitt 100 prosent ytelse gjennom hele den ordinære perioden (inntil 5 år), se folketrygdloven § 9-12 første ledd, samt at unntaket for psykisk utviklingshemmede personer over 18 år er gjeninnført, se folketrygdloven § 9-10 tredje ledd. Disse endringene er trådt i kraft. Dette anmodningsvedtaket er generelt utformet, og oppfølgingen må også ses i sammenheng med oppfølgingen av øvrige anmodningsvedtak knyttet til pleiepengeordningen.’</w:t>
      </w:r>
    </w:p>
    <w:p w:rsidR="00892DD8" w:rsidRDefault="00892DD8" w:rsidP="00892DD8">
      <w:pPr>
        <w:pStyle w:val="blokksit"/>
      </w:pPr>
      <w:r>
        <w:t>Flertallet i arbeids- og sosialkomiteen har ikke hatt merknader, jf. Innst. 93 L (2018–2019).»</w:t>
      </w:r>
    </w:p>
    <w:p w:rsidR="00892DD8" w:rsidRDefault="00892DD8" w:rsidP="00892DD8">
      <w:pPr>
        <w:pStyle w:val="avsnitt-tittel"/>
      </w:pPr>
      <w:r>
        <w:t>Retten til å få pensjonsslipp</w:t>
      </w:r>
    </w:p>
    <w:p w:rsidR="00892DD8" w:rsidRDefault="00892DD8" w:rsidP="00892DD8">
      <w:pPr>
        <w:pStyle w:val="avsnitt-undertittel"/>
      </w:pPr>
      <w:r>
        <w:t>Vedtak nr. 33, 30. november 2017</w:t>
      </w:r>
    </w:p>
    <w:p w:rsidR="00892DD8" w:rsidRDefault="00892DD8" w:rsidP="00892DD8">
      <w:pPr>
        <w:pStyle w:val="blokksit"/>
      </w:pPr>
      <w:r>
        <w:t>«Stortinget ber regjeringen fra 1. juli 2018 gi alle som mottar pensjonsytelser, valgfri rett til å få utbetalingsinformasjonen tilsendt løpende, pr. post.»</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8:11 S (2017–2018), Innst. 36 S (2017–2018).</w:t>
      </w:r>
    </w:p>
    <w:p w:rsidR="00892DD8" w:rsidRPr="00AB68B0" w:rsidRDefault="00892DD8" w:rsidP="00892DD8">
      <w:pPr>
        <w:pStyle w:val="blokksit"/>
        <w:rPr>
          <w:lang w:val="nn-NO"/>
        </w:rPr>
      </w:pPr>
      <w:r>
        <w:t xml:space="preserve">Anmodningsvedtaket anses fulgt opp. Pensjonister og uføre kunne fra juli 2018 få utbetalingsmeldinger på papir, jf. omtale i Prop. 85 S (2017–2018). Arbeids- og sosialkomiteen sluttet seg til den nå gjennomførte løsningen, jf. </w:t>
      </w:r>
      <w:r w:rsidRPr="00AB68B0">
        <w:rPr>
          <w:lang w:val="nn-NO"/>
        </w:rPr>
        <w:t>Innst. 400 S (2017–2018).’</w:t>
      </w:r>
    </w:p>
    <w:p w:rsidR="00892DD8" w:rsidRPr="00AB68B0" w:rsidRDefault="00892DD8" w:rsidP="00892DD8">
      <w:pPr>
        <w:pStyle w:val="blokksit"/>
        <w:rPr>
          <w:lang w:val="nn-NO"/>
        </w:rPr>
      </w:pPr>
      <w:r w:rsidRPr="00AB68B0">
        <w:rPr>
          <w:lang w:val="nn-NO"/>
        </w:rPr>
        <w:t>Arbeids- og sosialkomiteen hadde i Innst. 15 S (2018–2019) ingen merknader.»</w:t>
      </w:r>
    </w:p>
    <w:p w:rsidR="00892DD8" w:rsidRPr="00AB68B0" w:rsidRDefault="00892DD8" w:rsidP="00892DD8">
      <w:pPr>
        <w:pStyle w:val="avsnitt-tittel"/>
        <w:rPr>
          <w:lang w:val="nn-NO"/>
        </w:rPr>
      </w:pPr>
      <w:r w:rsidRPr="00AB68B0">
        <w:rPr>
          <w:lang w:val="nn-NO"/>
        </w:rPr>
        <w:t>Særaldersgrenser for ansatte i staten</w:t>
      </w:r>
    </w:p>
    <w:p w:rsidR="00892DD8" w:rsidRPr="00AB68B0" w:rsidRDefault="00892DD8" w:rsidP="00892DD8">
      <w:pPr>
        <w:pStyle w:val="avsnitt-undertittel"/>
        <w:rPr>
          <w:lang w:val="nn-NO"/>
        </w:rPr>
      </w:pPr>
      <w:r w:rsidRPr="00AB68B0">
        <w:rPr>
          <w:lang w:val="nn-NO"/>
        </w:rPr>
        <w:t>Vedtak nr. 42, 4. desember 2017</w:t>
      </w:r>
    </w:p>
    <w:p w:rsidR="00892DD8" w:rsidRPr="00AB68B0" w:rsidRDefault="00892DD8" w:rsidP="00892DD8">
      <w:pPr>
        <w:pStyle w:val="blokksit"/>
        <w:rPr>
          <w:lang w:val="nn-NO"/>
        </w:rPr>
      </w:pPr>
      <w:r w:rsidRPr="00AB68B0">
        <w:rPr>
          <w:lang w:val="nn-NO"/>
        </w:rPr>
        <w:t>«Stortinget ber regjeringen vurdere, i samråd med partene i arbeidslivet, om dagens system med særaldersgrenser for ansatte i staten og statlige virksomheter bør endres, i tråd med utviklingen i samfunns- og yrkesliv.»</w:t>
      </w:r>
    </w:p>
    <w:p w:rsidR="00892DD8" w:rsidRPr="00AB68B0" w:rsidRDefault="00892DD8" w:rsidP="00892DD8">
      <w:pPr>
        <w:rPr>
          <w:rStyle w:val="kursiv"/>
          <w:sz w:val="21"/>
          <w:szCs w:val="21"/>
          <w:lang w:val="nn-NO"/>
        </w:rPr>
      </w:pPr>
      <w:r w:rsidRPr="00AB68B0">
        <w:rPr>
          <w:rStyle w:val="kursiv"/>
          <w:sz w:val="21"/>
          <w:szCs w:val="21"/>
          <w:lang w:val="nn-NO"/>
        </w:rPr>
        <w:t>Arbeids- og sosialdepartementet</w:t>
      </w:r>
      <w:r w:rsidRPr="00AB68B0">
        <w:rPr>
          <w:lang w:val="nn-NO"/>
        </w:rPr>
        <w:t xml:space="preserve"> uttaler i brev 15. januar 2019: </w:t>
      </w:r>
    </w:p>
    <w:p w:rsidR="00892DD8" w:rsidRPr="00AB68B0" w:rsidRDefault="00892DD8" w:rsidP="00892DD8">
      <w:pPr>
        <w:pStyle w:val="blokksit"/>
        <w:rPr>
          <w:lang w:val="nn-NO"/>
        </w:rPr>
      </w:pPr>
      <w:r w:rsidRPr="00AB68B0">
        <w:rPr>
          <w:lang w:val="nn-NO"/>
        </w:rPr>
        <w:t>«I Prop. 1 S (2018–2019) for Arbeids- og sosialdepartementet fremgår følgende om Arbeids- og sosialdepartementets oppfølging:</w:t>
      </w:r>
    </w:p>
    <w:p w:rsidR="00892DD8" w:rsidRDefault="00892DD8" w:rsidP="00892DD8">
      <w:pPr>
        <w:pStyle w:val="blokksit"/>
      </w:pPr>
      <w:r>
        <w:t>‘Vedtaket ble truffet ved behandling av Meld. St. 1 (2017–2018), Innst. 2 S (2017–2018).</w:t>
      </w:r>
    </w:p>
    <w:p w:rsidR="00892DD8" w:rsidRDefault="00892DD8" w:rsidP="00892DD8">
      <w:pPr>
        <w:pStyle w:val="blokksit"/>
      </w:pPr>
      <w:r>
        <w:t>Departementet vil orientere om saken i lovproposisjonen om ny tjenestepensjon for ansatte i offentlig sektor som regjeringen tar sikte på å legge fram våren 2019. Det vises til utdypende omtale i del II i proposisjonen.’</w:t>
      </w:r>
    </w:p>
    <w:p w:rsidR="00892DD8" w:rsidRDefault="00892DD8" w:rsidP="00892DD8">
      <w:pPr>
        <w:pStyle w:val="blokksit"/>
      </w:pPr>
      <w:r>
        <w:t xml:space="preserve">Arbeids- og sosialkomiteen hadde i Innst. 15 S (2018–2019) ingen merknader. </w:t>
      </w:r>
    </w:p>
    <w:p w:rsidR="00892DD8" w:rsidRDefault="00892DD8" w:rsidP="00892DD8">
      <w:pPr>
        <w:pStyle w:val="blokksit"/>
      </w:pPr>
      <w:r>
        <w:t>Forslag til lovendringer som følger opp avtalen om tjenestepensjon for offentlig ansatte 3. mars 2018 har vært på høring og Arbeids- og sosialdepartementet vil som varslet orientere om saken i en lovproposisjon våren 2019.»</w:t>
      </w:r>
    </w:p>
    <w:p w:rsidR="00892DD8" w:rsidRDefault="00892DD8" w:rsidP="00892DD8">
      <w:pPr>
        <w:pStyle w:val="avsnitt-tittel"/>
      </w:pPr>
      <w:r>
        <w:t>Arbeidsforberedende trening (AFT-tiltaket)</w:t>
      </w:r>
    </w:p>
    <w:p w:rsidR="00892DD8" w:rsidRDefault="00892DD8" w:rsidP="00892DD8">
      <w:pPr>
        <w:pStyle w:val="avsnitt-undertittel"/>
      </w:pPr>
      <w:r>
        <w:t>Vedtak nr. 52, 4. desember 2017</w:t>
      </w:r>
    </w:p>
    <w:p w:rsidR="00892DD8" w:rsidRDefault="00892DD8" w:rsidP="00892DD8">
      <w:pPr>
        <w:pStyle w:val="blokksit"/>
      </w:pPr>
      <w:r>
        <w:t>«Stortinget ber regjeringen i styringsdialogen med Arbeids- og velferdsdirektoratet vektlegge Arbeidsforberedende trening (AFT-tiltaket).»</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 xml:space="preserve">‘Vedtaket ble truffet ved behandling av Meld. </w:t>
      </w:r>
      <w:r w:rsidRPr="00AB68B0">
        <w:rPr>
          <w:lang w:val="nn-NO"/>
        </w:rPr>
        <w:t xml:space="preserve">St. 1 (2017–2018) og Prop. 1 S (2017–2018), Innst. </w:t>
      </w:r>
      <w:r>
        <w:t>2 S (2017–2018).</w:t>
      </w:r>
    </w:p>
    <w:p w:rsidR="00892DD8" w:rsidRDefault="00892DD8" w:rsidP="00892DD8">
      <w:pPr>
        <w:pStyle w:val="blokksit"/>
      </w:pPr>
      <w:r>
        <w:t>Anmodningsvedtaket er fulgt opp i tildelingsbrevet til Arbeids- og velferdsdirektoratet for 2018 hvor Arbeids- og sosialdepartementet har bedt Arbeids- og velferdsdirektoratet om å vektlegge bruk av tiltaket arbeidsforberedende trening (AFT-tiltaket). I 1. halvår 2018 har AFT-tiltaket hatt et gjennomsnitt på om lag 7 700 tiltaksplasser inklusive kvalifisering i arbeidsmarkedsbedrift som er under utfasing. Dette er om lag det samme nivået som for tilsvarende periode i 2017.’</w:t>
      </w:r>
    </w:p>
    <w:p w:rsidR="00892DD8" w:rsidRDefault="00892DD8" w:rsidP="00892DD8">
      <w:pPr>
        <w:pStyle w:val="blokksit"/>
      </w:pPr>
      <w:r>
        <w:t>Arbeids- og sosialkomiteen hadde i Innst. 15 S (2018–2019) ingen merknader.»</w:t>
      </w:r>
    </w:p>
    <w:p w:rsidR="00892DD8" w:rsidRDefault="00892DD8" w:rsidP="00892DD8">
      <w:pPr>
        <w:pStyle w:val="avsnitt-tittel"/>
      </w:pPr>
      <w:r>
        <w:t>Fagbrev til tiltaksdeltakere</w:t>
      </w:r>
    </w:p>
    <w:p w:rsidR="00892DD8" w:rsidRDefault="00892DD8" w:rsidP="00892DD8">
      <w:pPr>
        <w:pStyle w:val="avsnitt-undertittel"/>
      </w:pPr>
      <w:r>
        <w:t>Vedtak nr. 53, 4. desember 2017</w:t>
      </w:r>
    </w:p>
    <w:p w:rsidR="00892DD8" w:rsidRDefault="00892DD8" w:rsidP="00892DD8">
      <w:pPr>
        <w:pStyle w:val="blokksit"/>
      </w:pPr>
      <w:r>
        <w:t>«Stortinget ber regjeringen vurdere om det er mulig at tiltaksdeltakere i Arbeidsforberedende trening (AFT-tiltaket) som har nytte av fagbrev for å få jobb, kan gis denne muligheten på en ubyråkratisk måte.»</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 xml:space="preserve">‘Vedtaket ble truffet ved behandling av Meld. </w:t>
      </w:r>
      <w:r w:rsidRPr="00AB68B0">
        <w:rPr>
          <w:lang w:val="nn-NO"/>
        </w:rPr>
        <w:t xml:space="preserve">St. 1 (2017–2018) og Prop. 1 S (2017–2018), Innst. </w:t>
      </w:r>
      <w:r>
        <w:t>2 S (2017–2018).</w:t>
      </w:r>
    </w:p>
    <w:p w:rsidR="00892DD8" w:rsidRDefault="00892DD8" w:rsidP="00892DD8">
      <w:pPr>
        <w:pStyle w:val="blokksit"/>
      </w:pPr>
      <w:r>
        <w:t>Anmodningsvedtakene er fulgt opp i tildelingsbrevet til Arbeids- og velferdsdirektoratet for 2018. Arbeids- og sosialdepartementet har etter en samlet vurdering bedt Arbeids- og velferdsdirektoratet legge til rette for tiltaksdeltakere i arbeidsforberedende trening (AFT-tiltaket) som kan ha nytte av fagopplæring i etterkant av tiltaket. Derfor er det gjort presiseringer i regelverket for mentortiltaket som innebærer at deltakere som avslutter AFT-tiltaket har mulighet for å søke om læreplass og ta fagbrev i samme virksomhet på opplæringstiltaket, og motta bistand i form av mentor.</w:t>
      </w:r>
    </w:p>
    <w:p w:rsidR="00892DD8" w:rsidRPr="00AB68B0" w:rsidRDefault="00892DD8" w:rsidP="00892DD8">
      <w:pPr>
        <w:pStyle w:val="blokksit"/>
        <w:rPr>
          <w:lang w:val="nn-NO"/>
        </w:rPr>
      </w:pPr>
      <w:r w:rsidRPr="00AB68B0">
        <w:rPr>
          <w:lang w:val="nn-NO"/>
        </w:rPr>
        <w:t>Vedtak nr. 53 og vedtak nr. 316 følges opp samlet.’</w:t>
      </w:r>
    </w:p>
    <w:p w:rsidR="00892DD8" w:rsidRPr="00AB68B0" w:rsidRDefault="00892DD8" w:rsidP="00892DD8">
      <w:pPr>
        <w:pStyle w:val="blokksit"/>
        <w:rPr>
          <w:lang w:val="nn-NO"/>
        </w:rPr>
      </w:pPr>
      <w:r w:rsidRPr="00AB68B0">
        <w:rPr>
          <w:lang w:val="nn-NO"/>
        </w:rPr>
        <w:t>Flertallet i arbeids- og sosialkomiteen har ikke hatt merknader, jf. Innst. 15 S (2018–2019).»</w:t>
      </w:r>
    </w:p>
    <w:p w:rsidR="00892DD8" w:rsidRPr="00AB68B0" w:rsidRDefault="00892DD8" w:rsidP="00892DD8">
      <w:pPr>
        <w:pStyle w:val="avsnitt-tittel"/>
        <w:rPr>
          <w:lang w:val="nn-NO"/>
        </w:rPr>
      </w:pPr>
      <w:r w:rsidRPr="00AB68B0">
        <w:rPr>
          <w:lang w:val="nn-NO"/>
        </w:rPr>
        <w:t>Øke antall varige, tilrettelagte arbeidsplasser</w:t>
      </w:r>
    </w:p>
    <w:p w:rsidR="00892DD8" w:rsidRPr="00AB68B0" w:rsidRDefault="00892DD8" w:rsidP="00892DD8">
      <w:pPr>
        <w:pStyle w:val="avsnitt-undertittel"/>
        <w:rPr>
          <w:lang w:val="nn-NO"/>
        </w:rPr>
      </w:pPr>
      <w:r w:rsidRPr="00AB68B0">
        <w:rPr>
          <w:lang w:val="nn-NO"/>
        </w:rPr>
        <w:t>Vedtak nr. 54, 4. desember 2017</w:t>
      </w:r>
    </w:p>
    <w:p w:rsidR="00892DD8" w:rsidRDefault="00892DD8" w:rsidP="00892DD8">
      <w:pPr>
        <w:pStyle w:val="blokksit"/>
      </w:pPr>
      <w:r>
        <w:t>«Stortinget ber regjeringen vurdere å ytterligere øke antall varige, tilrettelagte arbeidsplasser for å styrke arbeidstilbudet til uføretrygdede.»</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 xml:space="preserve">‘Vedtaket ble truffet ved behandling av Meld. </w:t>
      </w:r>
      <w:r w:rsidRPr="00AB68B0">
        <w:rPr>
          <w:lang w:val="nn-NO"/>
        </w:rPr>
        <w:t xml:space="preserve">St. 1 (2017–2018) og Prop. 1 S (2017–2018), Innst. </w:t>
      </w:r>
      <w:r>
        <w:t>2 S (2017–2018).</w:t>
      </w:r>
    </w:p>
    <w:p w:rsidR="00892DD8" w:rsidRDefault="00892DD8" w:rsidP="00892DD8">
      <w:pPr>
        <w:pStyle w:val="blokksit"/>
      </w:pPr>
      <w:r>
        <w:t>Regjeringen ønsker å styrke arbeidsmarkedstiltaket varig tilrettelagt arbeid (VTA). I Revidert nasjonalbudsjett 2018 ble det bevilget midler svarende til om lag 100 ekstra VTA-plasser. I statsbudsjettet for 2019 foreslår regjeringen en styrking av VTA med 22,5 mill. kroner inkludert personellressurser, jf. omtale i del II Programkategori 09.30, kap. 634 Arbeidsmarkedstiltak.’</w:t>
      </w:r>
    </w:p>
    <w:p w:rsidR="00892DD8" w:rsidRDefault="00892DD8" w:rsidP="00892DD8">
      <w:pPr>
        <w:pStyle w:val="blokksit"/>
      </w:pPr>
      <w:r>
        <w:t>I budsjettforliket mellom Høyre, Fremskrittspartiet, Venstre og Kristelig Folkeparti av 20. november 2018 om statsbudsjettet 2019 styrkes VTA-tiltaket med ytterligere 58,5 mill. kroner inkludert personellressurser.</w:t>
      </w:r>
    </w:p>
    <w:p w:rsidR="00892DD8" w:rsidRDefault="00892DD8" w:rsidP="00892DD8">
      <w:pPr>
        <w:pStyle w:val="blokksit"/>
      </w:pPr>
      <w:r>
        <w:t>Arbeids- og sosialkomiteen hadde i Innst. 15 S (2018–2019) ingen merknader.»</w:t>
      </w:r>
    </w:p>
    <w:p w:rsidR="00892DD8" w:rsidRDefault="00892DD8" w:rsidP="00892DD8">
      <w:pPr>
        <w:pStyle w:val="avsnitt-tittel"/>
      </w:pPr>
      <w:r>
        <w:t>Vilkår for å få pleiepenger (andre enn foreldre)</w:t>
      </w:r>
    </w:p>
    <w:p w:rsidR="00892DD8" w:rsidRDefault="00892DD8" w:rsidP="00892DD8">
      <w:pPr>
        <w:pStyle w:val="avsnitt-undertittel"/>
      </w:pPr>
      <w:r>
        <w:t>Vedtak nr. 55, 4. desember 2017</w:t>
      </w:r>
    </w:p>
    <w:p w:rsidR="00892DD8" w:rsidRDefault="00892DD8" w:rsidP="00892DD8">
      <w:pPr>
        <w:pStyle w:val="blokksit"/>
      </w:pPr>
      <w:r>
        <w:t>«Stortinget ber regjeringen utrede om vilkåret for å få pleiepenger bør endres slik at et annet familiemedlem kan tre inn i en av foreldrenes sted.»</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 xml:space="preserve">‘Vedtaket ble truffet ved behandling av Meld. </w:t>
      </w:r>
      <w:r w:rsidRPr="00AB68B0">
        <w:rPr>
          <w:lang w:val="nn-NO"/>
        </w:rPr>
        <w:t xml:space="preserve">St. 1 (2017–2018) og Prop. 1 S (2017–2018), Innst. </w:t>
      </w:r>
      <w:r>
        <w:t>2 S (2017–2018).</w:t>
      </w:r>
    </w:p>
    <w:p w:rsidR="00892DD8" w:rsidRDefault="00892DD8" w:rsidP="00892DD8">
      <w:pPr>
        <w:pStyle w:val="blokksit"/>
      </w:pPr>
      <w:r>
        <w:t>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lovendringer knyttet til forslagene i Prop. 1 S for 2019).’</w:t>
      </w:r>
    </w:p>
    <w:p w:rsidR="00892DD8" w:rsidRDefault="00892DD8" w:rsidP="00892DD8">
      <w:pPr>
        <w:pStyle w:val="blokksit"/>
      </w:pPr>
      <w:r>
        <w:t>I Prop. 12 L (2018–2019) side 9 fremgår følgende om departementets oppfølging:</w:t>
      </w:r>
    </w:p>
    <w:p w:rsidR="00892DD8" w:rsidRDefault="00892DD8" w:rsidP="00892DD8">
      <w:pPr>
        <w:pStyle w:val="blokksit"/>
      </w:pPr>
      <w:r>
        <w:t>‘Et vilkår for rett til pleiepenger etter folketrygdloven § 9-10 er at den som søker «har omsorg» for barnet. Det er ikke et krav at den som søker må være en av foreldrene til barnet. […] Slik bestemmelsen har vært praktisert, har det imidlertid blitt stilt krav om at den som skulle få pleiepenger måtte ha omsorg for barnet også forut for det særlige behovet for tilsyn og pleie. […] Regjeringen vil gi Arbeids- og velferdsdirektoratet beskjed om at praksis skal endres fra 1. januar 2019.’</w:t>
      </w:r>
    </w:p>
    <w:p w:rsidR="00892DD8" w:rsidRDefault="00892DD8" w:rsidP="00892DD8">
      <w:pPr>
        <w:pStyle w:val="blokksit"/>
      </w:pPr>
      <w:r>
        <w:t>Arbeids- og sosialkomiteen støtter denne praksisendringen, jf. Innst. 93 L (2018–2019).»</w:t>
      </w:r>
    </w:p>
    <w:p w:rsidR="00892DD8" w:rsidRDefault="00892DD8" w:rsidP="00892DD8">
      <w:pPr>
        <w:pStyle w:val="avsnitt-tittel"/>
      </w:pPr>
      <w:r>
        <w:t>Forslag til endringer i dagpengeordningen som bedre ivaretar inntektssikring for nylig arbeidsledige</w:t>
      </w:r>
    </w:p>
    <w:p w:rsidR="00892DD8" w:rsidRDefault="00892DD8" w:rsidP="00892DD8">
      <w:pPr>
        <w:pStyle w:val="avsnitt-undertittel"/>
      </w:pPr>
      <w:r>
        <w:t>Vedtak nr. 63, 4. desember 2017</w:t>
      </w:r>
    </w:p>
    <w:p w:rsidR="00892DD8" w:rsidRDefault="00892DD8" w:rsidP="00892DD8">
      <w:pPr>
        <w:pStyle w:val="blokksit"/>
      </w:pPr>
      <w:r>
        <w:t>«Stortinget ber regjeringen, i samarbeid med Kristelig Folkeparti og Venstre, fremme forslag til endringer i dagpengeordningen som styrker arbeidslinjen, og som på en bedre måte enn i dag ivaretar formålet om inntektssikring for dem som nylig har blitt arbeidsledige.»</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Pr="00AB68B0" w:rsidRDefault="00892DD8" w:rsidP="00892DD8">
      <w:pPr>
        <w:pStyle w:val="blokksit"/>
        <w:rPr>
          <w:lang w:val="nn-NO"/>
        </w:rPr>
      </w:pPr>
      <w:r>
        <w:t xml:space="preserve">‘Vedtaket ble truffet ved behandling av Meld. </w:t>
      </w:r>
      <w:r w:rsidRPr="00AB68B0">
        <w:rPr>
          <w:lang w:val="nn-NO"/>
        </w:rPr>
        <w:t>St. 1 (2017–2018) og Prop. 1 S (2017–2018), Innst. 2 S (2017–2018).</w:t>
      </w:r>
    </w:p>
    <w:p w:rsidR="00892DD8" w:rsidRPr="00AB68B0" w:rsidRDefault="00892DD8" w:rsidP="00892DD8">
      <w:pPr>
        <w:pStyle w:val="blokksit"/>
        <w:rPr>
          <w:lang w:val="nn-NO"/>
        </w:rPr>
      </w:pPr>
      <w:r w:rsidRPr="00AB68B0">
        <w:rPr>
          <w:lang w:val="nn-NO"/>
        </w:rPr>
        <w:t>Regjeringen foreslår i statsbudsjettet 2019 å flytte opptjeningsperioden for minsteinntekt og beregningsgrunnlag for å få dagpenger nærmere søknadstidspunktet, slik at den regnes fra kalendermåneden før søknad, enten ett år tilbake eller tre år tilbake, jf. omtale i del II Programkategori 33.30, kap. 2541 Dagpenger.’</w:t>
      </w:r>
    </w:p>
    <w:p w:rsidR="00892DD8" w:rsidRDefault="00892DD8" w:rsidP="00892DD8">
      <w:pPr>
        <w:pStyle w:val="blokksit"/>
      </w:pPr>
      <w:r>
        <w:t>Arbeids- og sosialkomiteen hadde i Innst. 15 S (2018–2019) ingen merknader.»</w:t>
      </w:r>
    </w:p>
    <w:p w:rsidR="00892DD8" w:rsidRDefault="00892DD8" w:rsidP="00892DD8">
      <w:pPr>
        <w:pStyle w:val="avsnitt-tittel"/>
      </w:pPr>
      <w:r>
        <w:t>Pleiepengerettigheter for frilansere mm.</w:t>
      </w:r>
    </w:p>
    <w:p w:rsidR="00892DD8" w:rsidRDefault="00892DD8" w:rsidP="00892DD8">
      <w:pPr>
        <w:pStyle w:val="avsnitt-undertittel"/>
      </w:pPr>
      <w:r>
        <w:t>Vedtak nr. 163, 11. desember 2017</w:t>
      </w:r>
    </w:p>
    <w:p w:rsidR="00892DD8" w:rsidRDefault="00892DD8" w:rsidP="00892DD8">
      <w:pPr>
        <w:pStyle w:val="blokksit"/>
      </w:pPr>
      <w:r>
        <w:t>«Stortinget ber regjeringen fremme et lovforslag som ivaretar selvstendig næringsdrivende og frilansere som får alvorlig syke barn, slik at de ivaretas med tilsvarende pleiepengerettigheter som arbeidstakere.»</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8:17 LS (2017–2018), Innst. 59 L (2017–2018).</w:t>
      </w:r>
    </w:p>
    <w:p w:rsidR="00892DD8" w:rsidRDefault="00892DD8" w:rsidP="00892DD8">
      <w:pPr>
        <w:pStyle w:val="blokksit"/>
      </w:pPr>
      <w:r>
        <w:t>Pleiepenger gis med 100 pst. av beregningsgrunnlaget fra første fraværsdag. Dette gjelder for både arbeidstakere, frilansere og selvstendig næringsdrivende. Siden selvstendig næringsdrivende og frilansere i dag allerede har tilsvarende pleiepengerettigheter som arbeidstakere, kan regjeringen ikke legge fram et lovforslag.’</w:t>
      </w:r>
    </w:p>
    <w:p w:rsidR="00892DD8" w:rsidRDefault="00892DD8" w:rsidP="00892DD8">
      <w:pPr>
        <w:pStyle w:val="blokksit"/>
      </w:pPr>
      <w:r>
        <w:t>Arbeids- og sosialkomiteen hadde i Innst. 15 S (2018–2019) ingen merknader.»</w:t>
      </w:r>
    </w:p>
    <w:p w:rsidR="00892DD8" w:rsidRDefault="00892DD8" w:rsidP="00892DD8">
      <w:pPr>
        <w:pStyle w:val="avsnitt-tittel"/>
      </w:pPr>
      <w:r>
        <w:t>Økonomisk trygghet ved alvorlig syke barn (oppheve tidsbegrensning)</w:t>
      </w:r>
    </w:p>
    <w:p w:rsidR="00892DD8" w:rsidRDefault="00892DD8" w:rsidP="00892DD8">
      <w:pPr>
        <w:pStyle w:val="avsnitt-undertittel"/>
      </w:pPr>
      <w:r>
        <w:t>Vedtak nr. 166, 11. desember 2017</w:t>
      </w:r>
    </w:p>
    <w:p w:rsidR="00892DD8" w:rsidRDefault="00892DD8" w:rsidP="00892DD8">
      <w:pPr>
        <w:pStyle w:val="blokksit"/>
      </w:pPr>
      <w:r>
        <w:t>«Stortinget ber regjeringen i løpet av 2018 fremme en egen sak for Stortinget om å utvide pleiepengeordningen, med rett til 100 pst. kompensasjon av tidligere inntekt, slik at pleiepenger også kan ytes etter 1 300 stønadsdager til personer som har omsorg for barn under 18 år som har en sykdom eller skade og som har behov for kontinuerlig tilsyn og pleie og at ordningen dermed blir en tidsubegrenset ytelse for foreldre med varig syke barn.»</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8:17 LS (2017–2018), Innst. 60 S (2017–2018).</w:t>
      </w:r>
    </w:p>
    <w:p w:rsidR="00892DD8" w:rsidRDefault="00892DD8" w:rsidP="00892DD8">
      <w:pPr>
        <w:pStyle w:val="blokksit"/>
      </w:pPr>
      <w:r>
        <w:t>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lovendringer knyttet til forslagene i Prop. 1 S for 2019).’</w:t>
      </w:r>
    </w:p>
    <w:p w:rsidR="00892DD8" w:rsidRDefault="00892DD8" w:rsidP="00892DD8">
      <w:pPr>
        <w:pStyle w:val="blokksit"/>
      </w:pPr>
      <w:r>
        <w:t xml:space="preserve">I Prop. 12 L (2018–2019) fremgår følgende om departementets oppfølging: </w:t>
      </w:r>
    </w:p>
    <w:p w:rsidR="00892DD8" w:rsidRDefault="00892DD8" w:rsidP="00892DD8">
      <w:pPr>
        <w:pStyle w:val="blokksit"/>
      </w:pPr>
      <w:r>
        <w:t>‘Pleiepenger er en ytelse for yrkesaktive personer med omsorg for barn som midlertidig må være borte fra jobb på grunn av sykt barn, og ytelsen dekker det umiddelbare inntektstapet. Den ytes etter samme regler som sykepenger, foreldrepenger, svangerskapspenger, opplæringspenger og omsorgspenger, og kravet til opptjeningstid er fire uker. […] På bakgrunn av at det nylig er gjort store endringer i ordningen, og at ordningen skal evalueres, frarådes det å fatte vedtak om en omfattende endring nå, men at et slikt vedtak vurderes senere, når kunnskapsgrunnlaget er noe bedre.’</w:t>
      </w:r>
    </w:p>
    <w:p w:rsidR="00892DD8" w:rsidRDefault="00892DD8" w:rsidP="00892DD8">
      <w:pPr>
        <w:pStyle w:val="blokksit"/>
      </w:pPr>
      <w:r>
        <w:t>I arbeids- og sosialkomiteens innstilling ved behandling av Prop. 12 L (Innst. 93 L (2018–2019)) foreslo mindretallet å oppheve folketrygdloven § 9-12 som regulerer antall pleiepengedager. Dette forslaget fikk flertall i Stortingets behandling 10. desember 2018, og fra og med 1. januar 2019 kan pleiepenger ytes uten tidsbegrensning til barnet fyller 18 år.»</w:t>
      </w:r>
    </w:p>
    <w:p w:rsidR="00892DD8" w:rsidRDefault="00892DD8" w:rsidP="00892DD8">
      <w:pPr>
        <w:pStyle w:val="avsnitt-tittel"/>
      </w:pPr>
      <w:r>
        <w:t>Pleiepenger og omsorgsdager (innføre karensdager)</w:t>
      </w:r>
    </w:p>
    <w:p w:rsidR="00892DD8" w:rsidRDefault="00892DD8" w:rsidP="00892DD8">
      <w:pPr>
        <w:pStyle w:val="avsnitt-undertittel"/>
      </w:pPr>
      <w:r>
        <w:t>Vedtak nr. 167, 11. desember 2017</w:t>
      </w:r>
    </w:p>
    <w:p w:rsidR="00892DD8" w:rsidRDefault="00892DD8" w:rsidP="00892DD8">
      <w:pPr>
        <w:pStyle w:val="blokksit"/>
      </w:pPr>
      <w:r>
        <w:t>«Stortinget ber regjeringen fremme forslag om innføring av en ordning der det ikke gis pleiepenger for de fem første dagene pr. barn i løpet av hele 18-årsperioden, såfremt foreldrene har fem omsorgsdager disponibelt idet pleiepengeperioden starter.»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8:17 LS (2017–2018), Innst. 60 S (2017–2018).</w:t>
      </w:r>
    </w:p>
    <w:p w:rsidR="00892DD8" w:rsidRDefault="00892DD8" w:rsidP="00892DD8">
      <w:pPr>
        <w:pStyle w:val="blokksit"/>
      </w:pPr>
      <w:r>
        <w:t>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lovendringer knyttet til forslagene i Prop. 1 S for 2019).’</w:t>
      </w:r>
    </w:p>
    <w:p w:rsidR="00892DD8" w:rsidRDefault="00892DD8" w:rsidP="00892DD8">
      <w:pPr>
        <w:pStyle w:val="blokksit"/>
      </w:pPr>
      <w:r>
        <w:t xml:space="preserve">I Prop. 12 L (2018–2019) fremgår følgende om departementets oppfølging: </w:t>
      </w:r>
    </w:p>
    <w:p w:rsidR="00892DD8" w:rsidRDefault="00892DD8" w:rsidP="00892DD8">
      <w:pPr>
        <w:pStyle w:val="blokksit"/>
      </w:pPr>
      <w:r>
        <w:t>‘Departementet fraråder å innføre bestemmelser om karensdager generelt, og vil spesielt fraråde den foreslåtte måten, da denne gir liten innsparing og relativt store administrative kostnader for Arbeids- og velferdsetaten, familiene og arbeidsgiver.’</w:t>
      </w:r>
    </w:p>
    <w:p w:rsidR="00892DD8" w:rsidRDefault="00892DD8" w:rsidP="00892DD8">
      <w:pPr>
        <w:pStyle w:val="blokksit"/>
      </w:pPr>
      <w:r>
        <w:t>Flertallet i arbeids- og sosialkomiteen støtter denne vurderingen, jf. Innst. 93 L (2018–2019).»</w:t>
      </w:r>
    </w:p>
    <w:p w:rsidR="00892DD8" w:rsidRDefault="00892DD8" w:rsidP="00892DD8">
      <w:pPr>
        <w:pStyle w:val="avsnitt-tittel"/>
      </w:pPr>
      <w:r>
        <w:t>Pleiepenger og ikke opptjent rettigheter (rett for ikke-yrkesaktive)</w:t>
      </w:r>
    </w:p>
    <w:p w:rsidR="00892DD8" w:rsidRDefault="00892DD8" w:rsidP="00892DD8">
      <w:pPr>
        <w:pStyle w:val="avsnitt-undertittel"/>
      </w:pPr>
      <w:r>
        <w:t>Vedtak nr. 168, 11. desember 2017</w:t>
      </w:r>
    </w:p>
    <w:p w:rsidR="00892DD8" w:rsidRDefault="00892DD8" w:rsidP="00892DD8">
      <w:pPr>
        <w:pStyle w:val="blokksit"/>
      </w:pPr>
      <w:r>
        <w:t>«Stortinget ber regjeringen utrede hvilke konsekvenser det har å innlemme foreldre som ikke har opptjent rettigheter i ordningen.»</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8:17 LS (2017–2018), Innst. 60 S (2017–2018).</w:t>
      </w:r>
    </w:p>
    <w:p w:rsidR="00892DD8" w:rsidRDefault="00892DD8" w:rsidP="00892DD8">
      <w:pPr>
        <w:pStyle w:val="blokksit"/>
      </w:pPr>
      <w:r>
        <w:t>Dette er ett av flere anmodningsvedtak som gjelder pleiepenger. Forslagene gjelder både konkrete lovforslag, utredninger og vurderinger. Departementet vil komme tilbake til anmodningsvedtaket, sammen med de øvrige vedtakene, i Arbeids- og sosialdepartementets samleproposisjon som legges fram høsten 2018 (lovproposisjon med nødvendige lovendringen knyttet til forslagene i Prop. 1 S for 2019).’</w:t>
      </w:r>
    </w:p>
    <w:p w:rsidR="00892DD8" w:rsidRDefault="00892DD8" w:rsidP="00892DD8">
      <w:pPr>
        <w:pStyle w:val="blokksit"/>
      </w:pPr>
      <w:r>
        <w:t xml:space="preserve">I Prop. 12 L (2018–2019) fremgår følgende om departementets oppfølging: </w:t>
      </w:r>
    </w:p>
    <w:p w:rsidR="00892DD8" w:rsidRDefault="00892DD8" w:rsidP="00892DD8">
      <w:pPr>
        <w:pStyle w:val="blokksit"/>
      </w:pPr>
      <w:r>
        <w:t>‘Pleiepengeordningen er, som sykepenger og foreldrepenger, erstatning for tapt inntekt. Den kommer i dag til anvendelse ved både kortvarig inntektstap og ved inntektstap i inntil fem år.</w:t>
      </w:r>
    </w:p>
    <w:p w:rsidR="00892DD8" w:rsidRDefault="00892DD8" w:rsidP="00892DD8">
      <w:pPr>
        <w:pStyle w:val="blokksit"/>
      </w:pPr>
      <w:r>
        <w:t>Regjeringen vil ikke sette i gang en større utredning av en offentlig pleielønn til erstatning for folketrygdens pleiepenger, hjelpestønad og kommunal omsorgsstønad (tidligere omsorgslønn) på det nåværende tidspunkt. […] Regjeringen vil vurdere behovet for endringer i ordningen og i andre, tilstøtende ordninger i lys av den allerede igangsatte evalueringen. En utredning av konsekvensene av å innlemme foreldre som ikke har opptjent rettigheter, vil bli vurdert i den sammenheng.’</w:t>
      </w:r>
    </w:p>
    <w:p w:rsidR="00892DD8" w:rsidRDefault="00892DD8" w:rsidP="00892DD8">
      <w:pPr>
        <w:pStyle w:val="blokksit"/>
      </w:pPr>
      <w:r>
        <w:t xml:space="preserve">I arbeids- og sosialkomiteens innstilling ved behandling av Prop. 12 L (Innst. 93 L (2018–2019)) viser komiteens medlemmer fra Arbeiderpartiet, Senterpartiet og Sosialistisk Venstreparti til at regjeringen ikke vil utrede dette spørsmålet nå, men avvente evalueringen av de nye reglene i 2020. Disse medlemmene støtter ikke en slik utsettelse, og fremmet på denne bakgrunn et nytt forslag om utredning, jf. anmodningsvedtak nr. 129, 10. desember 2018. </w:t>
      </w:r>
    </w:p>
    <w:p w:rsidR="00892DD8" w:rsidRDefault="00892DD8" w:rsidP="00892DD8">
      <w:pPr>
        <w:pStyle w:val="blokksit"/>
      </w:pPr>
      <w:r>
        <w:t>Regjeringen vil komme tilbake til Stortinget på egnet måte om oppfølgingen av vedtaket.»</w:t>
      </w:r>
    </w:p>
    <w:p w:rsidR="00892DD8" w:rsidRDefault="00892DD8" w:rsidP="00892DD8">
      <w:pPr>
        <w:pStyle w:val="avsnitt-tittel"/>
      </w:pPr>
      <w:r>
        <w:t>Nedsatt arbeidsevne og muligheter for fagbrev</w:t>
      </w:r>
    </w:p>
    <w:p w:rsidR="00892DD8" w:rsidRDefault="00892DD8" w:rsidP="00892DD8">
      <w:pPr>
        <w:pStyle w:val="avsnitt-undertittel"/>
      </w:pPr>
      <w:r>
        <w:t>Vedtak nr. 316, 15. desember 2017</w:t>
      </w:r>
    </w:p>
    <w:p w:rsidR="00892DD8" w:rsidRDefault="00892DD8" w:rsidP="00892DD8">
      <w:pPr>
        <w:pStyle w:val="blokksit"/>
      </w:pPr>
      <w:r>
        <w:t>«Stortinget ber regjeringen åpne for at personer med nedsatt arbeidsevne skal kunne ta fagbrev samtidig som de deltar på Arbeidsforberedende trening (AFT).»</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1 S (2017–2018), Innst. 15 S (2017–2018).</w:t>
      </w:r>
    </w:p>
    <w:p w:rsidR="00892DD8" w:rsidRDefault="00892DD8" w:rsidP="00892DD8">
      <w:pPr>
        <w:pStyle w:val="blokksit"/>
      </w:pPr>
      <w:r>
        <w:t>AFT-tiltaket har som mål å forberede til videre arbeid, herunder å fortsette som lærling og ta fagbrev. Forutsetningen for at AFT-tiltaket kunne la seg etablere, var at tilskuddet til tiltaket ikke skulle kunne regnes som statsstøtte. Deltakerne på tiltaket kunne derfor ikke motta lønn, heller ikke lærlinglønn.</w:t>
      </w:r>
    </w:p>
    <w:p w:rsidR="00892DD8" w:rsidRDefault="00892DD8" w:rsidP="00892DD8">
      <w:pPr>
        <w:pStyle w:val="blokksit"/>
      </w:pPr>
      <w:r>
        <w:t>Anmodningsvedtaket er fulgt opp i tildelingsbrevet til Arbeids- og velferdsdirektoratet for 2018. Arbeids- og sosialdepartementet har etter en samlet vurdering bedt Arbeids- og velferdsdirektoratet legge til rette for tiltaksdeltakere i arbeidsforberedende trening (AFT-tiltaket) som kan ha nytte av fagopplæring i etterkant av tiltaket. Derfor er det gjort presiseringer i regelverket for mentortiltaket som innebærer at deltakere som avslutter AFT-tiltaket har mulighet for å søke om læreplass og ta fagbrev i samme virksomhet på opplæringstiltaket, og motta bistand i form av mentor. Departementet ønsker at muligheten til å ta fagbrev skal skje innenfor Arbeids- og velferdsetatens opplæringstiltak, jf. også innføringen av et nytt opplæringstilbud i 2019.</w:t>
      </w:r>
    </w:p>
    <w:p w:rsidR="00892DD8" w:rsidRPr="00AB68B0" w:rsidRDefault="00892DD8" w:rsidP="00892DD8">
      <w:pPr>
        <w:pStyle w:val="blokksit"/>
        <w:rPr>
          <w:lang w:val="nn-NO"/>
        </w:rPr>
      </w:pPr>
      <w:r w:rsidRPr="00AB68B0">
        <w:rPr>
          <w:lang w:val="nn-NO"/>
        </w:rPr>
        <w:t>Vedtak nr. 53 og vedtak nr. 316 følges opp samlet.’</w:t>
      </w:r>
    </w:p>
    <w:p w:rsidR="00892DD8" w:rsidRDefault="00892DD8" w:rsidP="00892DD8">
      <w:pPr>
        <w:pStyle w:val="blokksit"/>
      </w:pPr>
      <w:r>
        <w:t>Flertallet i arbeids- og sosialkomiteen har ikke hatt merknader, jf. Innst. 15 S (2018–2019).»</w:t>
      </w:r>
    </w:p>
    <w:p w:rsidR="00892DD8" w:rsidRDefault="00892DD8" w:rsidP="00892DD8">
      <w:pPr>
        <w:pStyle w:val="avsnitt-tittel"/>
      </w:pPr>
      <w:r>
        <w:t>Konkurranseutsettingen av tiltak</w:t>
      </w:r>
    </w:p>
    <w:p w:rsidR="00892DD8" w:rsidRDefault="00892DD8" w:rsidP="00892DD8">
      <w:pPr>
        <w:pStyle w:val="avsnitt-undertittel"/>
      </w:pPr>
      <w:r>
        <w:t>Vedtak nr. 317, 15. desember 2017</w:t>
      </w:r>
    </w:p>
    <w:p w:rsidR="00892DD8" w:rsidRDefault="00892DD8" w:rsidP="00892DD8">
      <w:pPr>
        <w:pStyle w:val="blokksit"/>
      </w:pPr>
      <w:r>
        <w:t>«Stortinget ber regjeringen så snart som mulig komme tilbake til Stortinget med resultatet av evalueringen av konkurranseutsettingen av arbeidsmarkedstiltak i skjermet sektor med tanke på brukermedvirkning og oppnådde resultater og foreslå eventuelle endringer i anbudspraksis for bedre måloppnåelse.»</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1 S (2017–2018), Innst. 15 S (2017–2018).</w:t>
      </w:r>
    </w:p>
    <w:p w:rsidR="00892DD8" w:rsidRDefault="00892DD8" w:rsidP="00892DD8">
      <w:pPr>
        <w:pStyle w:val="blokksit"/>
      </w:pPr>
      <w:r>
        <w:t xml:space="preserve">Proba Samfunnsanalyse AS har evaluert anskaffelsene på oppdrag fra departementet. Anmodningsvedtaket anses å være fulgt opp gjennom omtale av dette under Kap. 634 </w:t>
      </w:r>
      <w:r>
        <w:rPr>
          <w:rStyle w:val="kursiv"/>
          <w:sz w:val="21"/>
          <w:szCs w:val="21"/>
        </w:rPr>
        <w:t>Arbeidsmarkedstiltak.</w:t>
      </w:r>
      <w:r>
        <w:t xml:space="preserve"> Arbeids- og velferdsetaten utformer og gjennomfører anskaffelsene, og vurderer hvilken anbudspraksis som gir best kvalitet i tilbudet til brukerne.’</w:t>
      </w:r>
    </w:p>
    <w:p w:rsidR="00892DD8" w:rsidRDefault="00892DD8" w:rsidP="00892DD8">
      <w:pPr>
        <w:pStyle w:val="blokksit"/>
      </w:pPr>
      <w:r>
        <w:t>Arbeids- og sosialkomiteen hadde i Innst. 15 S (2018–2019) ingen merknader.»</w:t>
      </w:r>
    </w:p>
    <w:p w:rsidR="00892DD8" w:rsidRDefault="00892DD8" w:rsidP="00892DD8">
      <w:pPr>
        <w:pStyle w:val="avsnitt-tittel"/>
      </w:pPr>
      <w:r>
        <w:t>Ansvaret for hjelpemidler</w:t>
      </w:r>
    </w:p>
    <w:p w:rsidR="00892DD8" w:rsidRDefault="00892DD8" w:rsidP="00892DD8">
      <w:pPr>
        <w:pStyle w:val="avsnitt-undertittel"/>
      </w:pPr>
      <w:r>
        <w:t>Vedtak nr. 318, 15. desember 2017</w:t>
      </w:r>
    </w:p>
    <w:p w:rsidR="00892DD8" w:rsidRDefault="00892DD8" w:rsidP="00892DD8">
      <w:pPr>
        <w:pStyle w:val="blokksit"/>
      </w:pPr>
      <w:r>
        <w:t>«Stortinget ber regjeringen skrinlegge planene om å overføre ansvaret for hjelpemidler fra stat til kommune.»</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1 S (2017–2018), Innst. 15 S (2017–2018).</w:t>
      </w:r>
    </w:p>
    <w:p w:rsidR="00892DD8" w:rsidRDefault="00892DD8" w:rsidP="00892DD8">
      <w:pPr>
        <w:pStyle w:val="blokksit"/>
      </w:pPr>
      <w:r>
        <w:t>Regjeringen varslet i Prop. 1 S (2017–2018) at det skulle gjøres en utredning av hvordan ansvaret for visse deler av hjelpemiddelforvaltningen kunne overføres fra stat til kommune. Denne utredningen er nå stanset som følge av Stortingets vedtak og er skrinlagt i denne omgang. Arbeids- og sosialdepartementet har gitt Arbeids- og velferdsdirektoratet et oppdrag der direktoratet er bedt om å foreta en helhetlig vurdering av hjelpemiddelområdet. Direktoratets vurdering vil foreligge høsten 2018. Direktoratets vurdering vil altså basere seg på eksisterende ansvarsforhold mellom stat og kommune på området.’</w:t>
      </w:r>
    </w:p>
    <w:p w:rsidR="00892DD8" w:rsidRDefault="00892DD8" w:rsidP="00892DD8">
      <w:pPr>
        <w:pStyle w:val="blokksit"/>
      </w:pPr>
      <w:r>
        <w:t>Arbeids- og sosialkomiteen hadde i Innst. 15 S (2018–2019) ingen merknader.»</w:t>
      </w:r>
    </w:p>
    <w:p w:rsidR="00892DD8" w:rsidRDefault="00892DD8" w:rsidP="00892DD8">
      <w:pPr>
        <w:pStyle w:val="avsnitt-tittel"/>
      </w:pPr>
      <w:r>
        <w:t>Utdanning mens man mottar dagpenger</w:t>
      </w:r>
    </w:p>
    <w:p w:rsidR="00892DD8" w:rsidRDefault="00892DD8" w:rsidP="00892DD8">
      <w:pPr>
        <w:pStyle w:val="avsnitt-undertittel"/>
      </w:pPr>
      <w:r>
        <w:t>Vedtak nr. 319, 15. desember 2017</w:t>
      </w:r>
    </w:p>
    <w:p w:rsidR="00892DD8" w:rsidRDefault="00892DD8" w:rsidP="00892DD8">
      <w:pPr>
        <w:pStyle w:val="blokksit"/>
      </w:pPr>
      <w:r>
        <w:t>«Stortinget ber regjeringen utrede adgang til i større grad å åpne opp for å ta utdanning, herunder utdanning som gir studiepoeng, mens man mottar dagpenger.»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1 S (2017–2018), Innst. 15 S (2017–2018).</w:t>
      </w:r>
    </w:p>
    <w:p w:rsidR="00892DD8" w:rsidRDefault="00892DD8" w:rsidP="00892DD8">
      <w:pPr>
        <w:pStyle w:val="blokksit"/>
      </w:pPr>
      <w:r>
        <w:t>Regjeringen finner det hensiktsmessig å avvente vurderingene fra Livsoppholdsutvalget før det eventuelt vurderes ytterligere utvidelser i adgangen til å ta utdanning med dagpenger. Vi viser til nærmere redegjørelse for utredning av dette under kap. 2541, post 70.’</w:t>
      </w:r>
    </w:p>
    <w:p w:rsidR="00892DD8" w:rsidRDefault="00892DD8" w:rsidP="00892DD8">
      <w:pPr>
        <w:pStyle w:val="blokksit"/>
      </w:pPr>
      <w:r>
        <w:t>Flertallet i arbeids- og sosialkomiteen har ikke hatt merknader, jf. Innst. 15 S (2018–2019).»</w:t>
      </w:r>
    </w:p>
    <w:p w:rsidR="00892DD8" w:rsidRDefault="00892DD8" w:rsidP="00892DD8">
      <w:pPr>
        <w:pStyle w:val="avsnitt-tittel"/>
      </w:pPr>
      <w:r>
        <w:t>Overgangsordning for fosterforeldre</w:t>
      </w:r>
    </w:p>
    <w:p w:rsidR="00892DD8" w:rsidRDefault="00892DD8" w:rsidP="00892DD8">
      <w:pPr>
        <w:pStyle w:val="avsnitt-undertittel"/>
      </w:pPr>
      <w:r>
        <w:t>Vedtak nr. 321, 15. desember 2017</w:t>
      </w:r>
    </w:p>
    <w:p w:rsidR="00892DD8" w:rsidRDefault="00892DD8" w:rsidP="00892DD8">
      <w:pPr>
        <w:pStyle w:val="blokksit"/>
      </w:pPr>
      <w: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1 S (2017–2018), Innst. 15 S (2017–2018).</w:t>
      </w:r>
    </w:p>
    <w:p w:rsidR="00892DD8" w:rsidRDefault="00892DD8" w:rsidP="00892DD8">
      <w:pPr>
        <w:pStyle w:val="blokksit"/>
      </w:pPr>
      <w:r>
        <w:t>Regjeringen mener det er mest hensiktsmessig å avvente den videre oppfølgingen av vedtak 321 til etter at Fosterhjemsutvalget har levert sin utredning. Fosterhjemsutvalget skal se på rammebetingelser for ordinære fosterhjem, herunder vurdere om det er nødvendig med tydeliggjøring og/eller endringer i rettigheter knyttet til ytelser etter folketrygdloven. Utvalget skal levere sin utredning medio desember 2018. Regjeringen vil komme tilbake til Stortinget på egnet måte når utredningen er ferdigstilt.’</w:t>
      </w:r>
    </w:p>
    <w:p w:rsidR="00892DD8" w:rsidRDefault="00892DD8" w:rsidP="00892DD8">
      <w:pPr>
        <w:pStyle w:val="blokksit"/>
      </w:pPr>
      <w:r>
        <w:t>Flertallet i arbeids- og sosialkomiteen har ikke hatt merknader, jf. Innst. 15 S (2018–2019).»</w:t>
      </w:r>
    </w:p>
    <w:p w:rsidR="00892DD8" w:rsidRDefault="00892DD8" w:rsidP="00892DD8">
      <w:pPr>
        <w:pStyle w:val="avsnitt-tittel"/>
      </w:pPr>
      <w:r>
        <w:t>Utilsiktede virkninger av uførereformen</w:t>
      </w:r>
    </w:p>
    <w:p w:rsidR="00892DD8" w:rsidRDefault="00892DD8" w:rsidP="00892DD8">
      <w:pPr>
        <w:pStyle w:val="avsnitt-undertittel"/>
      </w:pPr>
      <w:r>
        <w:t>Vedtak nr. 322, 15. desember 2017</w:t>
      </w:r>
    </w:p>
    <w:p w:rsidR="00892DD8" w:rsidRDefault="00892DD8" w:rsidP="00892DD8">
      <w:pPr>
        <w:pStyle w:val="blokksit"/>
      </w:pPr>
      <w:r>
        <w:t>«Stortinget ber regjeringen komme tilbake til Stortinget på egnet måte med en gjennomgang av utilsiktede virkninger av uførereformen basert på ligningstall for 2015 og 2016 ut fra målsettingen om at uføre skulle få en nettoinntekt fremover om lag på nivå med nettoinntekten frem til 1. januar 2015.»</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1 S (2017–2018), Innst. 15 S (2017–2018).</w:t>
      </w:r>
    </w:p>
    <w:p w:rsidR="00892DD8" w:rsidRDefault="00892DD8" w:rsidP="00892DD8">
      <w:pPr>
        <w:pStyle w:val="blokksit"/>
      </w:pPr>
      <w:r>
        <w:t xml:space="preserve">Arbeids- og sosialdepartementet og Finansdepartementet følger opp vedtaket ved en redegjørelse for beregninger av virkninger på uføres nettoinntekt i 2015 av omleggingen til nytt regelverk med uførereformen. Det vises til redegjørelsen under kap. 2655 </w:t>
      </w:r>
      <w:r>
        <w:rPr>
          <w:rStyle w:val="kursiv"/>
          <w:sz w:val="21"/>
          <w:szCs w:val="21"/>
        </w:rPr>
        <w:t>Uførhet</w:t>
      </w:r>
      <w:r>
        <w:t xml:space="preserve"> i Prop. 1 S (2018–2019) for Arbeids- og sosialdepartementet. Det anses som lite hensiktsmessig å fremlegge tilsvarende beregninger basert på ligningstall for 2016 da uføretrygden og andre skattemessige forhold av mange grunner vil kunne endres over tid og påvirkes av mange andre forhold enn selve omleggingen til ny uføretrygd og lønnsbeskatning.’</w:t>
      </w:r>
    </w:p>
    <w:p w:rsidR="00892DD8" w:rsidRDefault="00892DD8" w:rsidP="00892DD8">
      <w:pPr>
        <w:pStyle w:val="blokksit"/>
      </w:pPr>
      <w:r>
        <w:t>Flertallet i arbeids- og sosialkomiteen har ikke hatt merknader, jf. Innst. 15 S (2018–2019).»</w:t>
      </w:r>
    </w:p>
    <w:p w:rsidR="00892DD8" w:rsidRDefault="00892DD8" w:rsidP="00892DD8">
      <w:pPr>
        <w:pStyle w:val="avsnitt-tittel"/>
      </w:pPr>
      <w:r>
        <w:t>Unngå tap for fosterforeldre på dagpenger eller AAP</w:t>
      </w:r>
    </w:p>
    <w:p w:rsidR="00892DD8" w:rsidRDefault="00892DD8" w:rsidP="00892DD8">
      <w:pPr>
        <w:pStyle w:val="avsnitt-undertittel"/>
      </w:pPr>
      <w:r>
        <w:t>Vedtak nr. 324, 15. desember 2017</w:t>
      </w:r>
    </w:p>
    <w:p w:rsidR="00892DD8" w:rsidRDefault="00892DD8" w:rsidP="00892DD8">
      <w:pPr>
        <w:pStyle w:val="blokksit"/>
      </w:pPr>
      <w:r>
        <w:t>«Stortinget ber regjeringen gi overgangsordningen som skal sikre at personer med dagpenger og arbeidsavklaringspenger ikke skal tape på å være fosterforeldre, tilbakevirkende kraft med virkning fra 11. mai 2017, tidspunktet da Stortinget fattet sitt vedtak.»</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15 S (2017–2018), Innst. 85 S (2017–2018).</w:t>
      </w:r>
    </w:p>
    <w:p w:rsidR="00892DD8" w:rsidRDefault="00892DD8" w:rsidP="00892DD8">
      <w:pPr>
        <w:pStyle w:val="blokksit"/>
      </w:pPr>
      <w:r>
        <w:t>Ved behandling av forslag til romertallsvedtak XXX i Prop. 85 S (2017–2018), jf. Innst. 400 S (2017–2018), vedtok Stortinget at overgangsordningen som skal sikre at personer med dagpenger og arbeidsavklaringspenger ikke skal tape på å være fosterforeldre, ikke gis tilbakevirkende kraft med virkning fra 11. mai 2017.’</w:t>
      </w:r>
    </w:p>
    <w:p w:rsidR="00892DD8" w:rsidRDefault="00892DD8" w:rsidP="00892DD8">
      <w:pPr>
        <w:pStyle w:val="blokksit"/>
      </w:pPr>
      <w:r>
        <w:t>Arbeids- og sosialkomiteen hadde i Innst. 15 S (2018–2019) ingen merknader.»</w:t>
      </w:r>
    </w:p>
    <w:p w:rsidR="00892DD8" w:rsidRDefault="00892DD8" w:rsidP="00892DD8">
      <w:pPr>
        <w:pStyle w:val="avsnitt-tittel"/>
      </w:pPr>
      <w:r>
        <w:t>Bilstønadsordningen for type 1-biler</w:t>
      </w:r>
    </w:p>
    <w:p w:rsidR="00892DD8" w:rsidRDefault="00892DD8" w:rsidP="00892DD8">
      <w:pPr>
        <w:pStyle w:val="avsnitt-undertittel"/>
      </w:pPr>
      <w:r>
        <w:t>Vedtak nr. 428, 30. januar 2018</w:t>
      </w:r>
    </w:p>
    <w:p w:rsidR="00892DD8" w:rsidRDefault="00892DD8" w:rsidP="00892DD8">
      <w:pPr>
        <w:pStyle w:val="blokksit"/>
      </w:pPr>
      <w:r>
        <w:t>«Stortinget ber regjeringen i statsbudsjettet 2019 fremme forslag om å gjeninnføre bilstønadsordningen for type 1-biler for personer i varig tilrettelagt arbeid.»</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8:54 S (2017–2018), Innst. 98 S (2017–2018).</w:t>
      </w:r>
    </w:p>
    <w:p w:rsidR="00892DD8" w:rsidRDefault="00892DD8" w:rsidP="00892DD8">
      <w:pPr>
        <w:pStyle w:val="blokksit"/>
      </w:pPr>
      <w:r>
        <w:t>Arbeids- og sosialdepartementet og Samferdselsdepartementet vil høsten 2018 lyse ut et oppdrag der det bes om en helhetlig gjennomgang av transportordningene for funksjonshemmede. Gjennomgangen vil bl.a. ta for seg bilstønadsordningen, grunnstønad til transport, TT-ordningen med videre. På bakgrunn av denne utredningen vil regjeringen vurdere å gjøre endringer i eksisterende transportordninger, eventuelt se på mulighetene for en bedre samordning av disse. En del av vurderingen vil være hvorvidt andre transportordninger kan være en bedre løsning for denne gruppen enn stønad til bil. Regjeringen vil komme tilbake til Stortinget på egnet måte etter at gjennomgangen er avsluttet i 2019.’</w:t>
      </w:r>
    </w:p>
    <w:p w:rsidR="00892DD8" w:rsidRDefault="00892DD8" w:rsidP="00892DD8">
      <w:pPr>
        <w:pStyle w:val="blokksit"/>
      </w:pPr>
      <w:r>
        <w:t>Flertallet i arbeids- og sosialkomiteen har ikke hatt merknader, jf. Innst. 15 S (2018–2019).»</w:t>
      </w:r>
    </w:p>
    <w:p w:rsidR="00892DD8" w:rsidRDefault="00892DD8" w:rsidP="00892DD8">
      <w:pPr>
        <w:pStyle w:val="avsnitt-tittel"/>
      </w:pPr>
      <w:r>
        <w:t>Hjelpemidler – et helhetlig og likeverdig tilbud framover</w:t>
      </w:r>
    </w:p>
    <w:p w:rsidR="00892DD8" w:rsidRDefault="00892DD8" w:rsidP="00892DD8">
      <w:pPr>
        <w:pStyle w:val="avsnitt-undertittel"/>
      </w:pPr>
      <w:r>
        <w:t>Vedtak nr. 429, 30. januar 2018</w:t>
      </w:r>
    </w:p>
    <w:p w:rsidR="00892DD8" w:rsidRDefault="00892DD8" w:rsidP="00892DD8">
      <w:pPr>
        <w:pStyle w:val="blokksit"/>
      </w:pPr>
      <w:r>
        <w:t>«Stortinget viser til Stortingets vedtak av 15. desember 2017 om å skrinlegge planene om å overføre ansvaret for hjelpemidler fra stat til kommune og ber regjeringen sørge for at de som har behov for hjelpemidler, sikres et helhetlig og likeverdig tilbud framover, herunder en utlånsordning slik som i dag.»</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8:57 S (2017–2018), Innst. 101 S (2017–2018).</w:t>
      </w:r>
    </w:p>
    <w:p w:rsidR="00892DD8" w:rsidRDefault="00892DD8" w:rsidP="00892DD8">
      <w:pPr>
        <w:pStyle w:val="blokksit"/>
      </w:pPr>
      <w:r>
        <w:t>Regjeringen varslet i Prop. 1 S (2017–2018) at det skulle gjøres en utredning av hvordan ansvaret for visse deler av hjelpemiddelforvaltningen kunne overføres fra stat til kommune. Denne utredningen er nå stanset som følge av Stortingets vedtak og er skrinlagt i denne omgang. Arbeids- og sosialdepartementet har gitt Arbeids- og velferdsdirektoratet et oppdrag der direktoratet er bedt om å foreta en helhetlig vurdering av hjelpemiddelområdet. Direktoratets vurdering vil foreligge høsten 2018. Direktoratets vurdering vil altså basere seg på eksisterende ansvarsforhold mellom stat og kommune på området.’</w:t>
      </w:r>
    </w:p>
    <w:p w:rsidR="00892DD8" w:rsidRDefault="00892DD8" w:rsidP="00892DD8">
      <w:pPr>
        <w:pStyle w:val="blokksit"/>
      </w:pPr>
      <w:r>
        <w:t>Arbeids- og sosialkomiteen hadde i Innst. 15 S (2018–2019) ingen merknader.»</w:t>
      </w:r>
    </w:p>
    <w:p w:rsidR="00892DD8" w:rsidRDefault="00892DD8" w:rsidP="00892DD8">
      <w:pPr>
        <w:pStyle w:val="avsnitt-tittel"/>
      </w:pPr>
      <w:r>
        <w:t>Bestillingsordningen av hjelpemidler</w:t>
      </w:r>
    </w:p>
    <w:p w:rsidR="00892DD8" w:rsidRDefault="00892DD8" w:rsidP="00892DD8">
      <w:pPr>
        <w:pStyle w:val="avsnitt-undertittel"/>
      </w:pPr>
      <w:r>
        <w:t>Vedtak nr. 430, 30. januar 2018</w:t>
      </w:r>
    </w:p>
    <w:p w:rsidR="00892DD8" w:rsidRDefault="00892DD8" w:rsidP="00892DD8">
      <w:pPr>
        <w:pStyle w:val="blokksit"/>
      </w:pPr>
      <w:r>
        <w:t>«Stortinget ber regjeringen sørge for forbedringer i bestillingsordningen av hjelpemidler ved å forenkle administrative rutiner, gjennomgå sortimentet som inngår i ordningen, samt etablere flere eksterne lagre av statlige hjelpemidler i kommunene. Brukere og kommuner må sikres enklere tilgang til et bredt produktspekter med gode løsningsmuligheter.»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8:57 S (2017–2018), Innst. 101 S (2017–2018).</w:t>
      </w:r>
    </w:p>
    <w:p w:rsidR="00892DD8" w:rsidRDefault="00892DD8" w:rsidP="00892DD8">
      <w:pPr>
        <w:pStyle w:val="blokksit"/>
      </w:pPr>
      <w:r>
        <w:t>Arbeids- og sosialdepartementet har gitt Arbeids- og velferdsdirektoratet et oppdrag der direktoratet er bedt om å foreta en helhetlig gjennomgang av hjelpemiddelområdet. Direktoratet er bedt særskilt om å vurdere Stortingets forslag til forbedringer i vedtak nr. 430–433.</w:t>
      </w:r>
    </w:p>
    <w:p w:rsidR="00892DD8" w:rsidRDefault="00892DD8" w:rsidP="00892DD8">
      <w:pPr>
        <w:pStyle w:val="blokksit"/>
      </w:pPr>
      <w:r>
        <w:t>Arbeids- og velferdsetaten jobber i dag med forsøk for å fornye og forbedre bestillingsordningen. Det jobbes bl.a. med å teste ut en utvidelse av ordningen. På noe lengre sikt vil bestillingsordningen kunne bli erstattet av et mer helhetlig og digitalisert bestillingssystem for kommunene.’</w:t>
      </w:r>
    </w:p>
    <w:p w:rsidR="00892DD8" w:rsidRDefault="00892DD8" w:rsidP="00892DD8">
      <w:pPr>
        <w:pStyle w:val="blokksit"/>
      </w:pPr>
      <w:r>
        <w:t>Arbeids- og sosialkomiteen hadde i Innst. 15 S (2018–2019) ingen merknader.»</w:t>
      </w:r>
    </w:p>
    <w:p w:rsidR="00892DD8" w:rsidRDefault="00892DD8" w:rsidP="00892DD8">
      <w:pPr>
        <w:pStyle w:val="avsnitt-tittel"/>
      </w:pPr>
      <w:r>
        <w:t>Bedre IKT-løsninger på hjelpemiddelområdet</w:t>
      </w:r>
    </w:p>
    <w:p w:rsidR="00892DD8" w:rsidRDefault="00892DD8" w:rsidP="00892DD8">
      <w:pPr>
        <w:pStyle w:val="avsnitt-undertittel"/>
      </w:pPr>
      <w:r>
        <w:t>Vedtak nr. 431, 30. januar 2018</w:t>
      </w:r>
    </w:p>
    <w:p w:rsidR="00892DD8" w:rsidRDefault="00892DD8" w:rsidP="00892DD8">
      <w:pPr>
        <w:pStyle w:val="blokksit"/>
      </w:pPr>
      <w:r>
        <w:t>«Stortinget ber regjeringen iverksette arbeidet med å utvikle bedre IKT-løsninger på hjelpemiddelområdet slik at samhandlingen mellom brukere, kommune og stat blir mer smidig, bestillingsordningen styrkes og bruken av lokale lagre øker.»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8:57 S (2017–2018), Innst. 101 S (2017–2018).</w:t>
      </w:r>
    </w:p>
    <w:p w:rsidR="00892DD8" w:rsidRDefault="00892DD8" w:rsidP="00892DD8">
      <w:pPr>
        <w:pStyle w:val="blokksit"/>
      </w:pPr>
      <w:r>
        <w:t>Arbeids- og velferdsdirektoratet jobber nå med forbedringer i IKT-løsningene på hjelpemiddelområdet, og har et mål om å digitalisere tjenestene i større grad enn i dag i tiden som kommer. Dette skal bidra til mer tilgjengelige, mer fleksible og mer kompetente tjenester – både for kommunene og brukerne.’</w:t>
      </w:r>
    </w:p>
    <w:p w:rsidR="00892DD8" w:rsidRDefault="00892DD8" w:rsidP="00892DD8">
      <w:pPr>
        <w:pStyle w:val="blokksit"/>
      </w:pPr>
      <w:r>
        <w:t>Arbeids- og sosialkomiteen hadde i Innst. 15 S (2018–2019) ingen merknader.»</w:t>
      </w:r>
    </w:p>
    <w:p w:rsidR="00892DD8" w:rsidRDefault="00892DD8" w:rsidP="00892DD8">
      <w:pPr>
        <w:pStyle w:val="avsnitt-tittel"/>
      </w:pPr>
      <w:r>
        <w:t>Brukerpass videreutvikles og styrkes</w:t>
      </w:r>
    </w:p>
    <w:p w:rsidR="00892DD8" w:rsidRDefault="00892DD8" w:rsidP="00892DD8">
      <w:pPr>
        <w:pStyle w:val="avsnitt-undertittel"/>
      </w:pPr>
      <w:r>
        <w:t>Vedtak nr. 432, 30. januar 2018</w:t>
      </w:r>
    </w:p>
    <w:p w:rsidR="00892DD8" w:rsidRDefault="00892DD8" w:rsidP="00892DD8">
      <w:pPr>
        <w:pStyle w:val="blokksit"/>
      </w:pPr>
      <w:r>
        <w:t xml:space="preserve">«Stortinget ber regjeringen sørge for at ordningen med brukerpass videreutvikles og styrkes for å korte ned saksbehandlingstiden og bedre brukermedvirkningen i hjelpemiddelformidlingen. Brukerpassordningen skal være en del av tilbudet ved alle hjelpemiddelsentralene.» </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8:57 S (2017–2018), Innst. 101 S (2017–2018).</w:t>
      </w:r>
    </w:p>
    <w:p w:rsidR="00892DD8" w:rsidRDefault="00892DD8" w:rsidP="00892DD8">
      <w:pPr>
        <w:pStyle w:val="blokksit"/>
      </w:pPr>
      <w:r>
        <w:t>Arbeids- og velferdsetaten vil nå starte et arbeid sammen med brukernes organisasjoner for å fornye og revitalisere brukerpassordningen. Bedre digitale løsninger vil kunne understøtte og forbedre dagens ordning på sikt – ikke minst i form av bedre selvbetjeningsløsninger.’</w:t>
      </w:r>
    </w:p>
    <w:p w:rsidR="00892DD8" w:rsidRDefault="00892DD8" w:rsidP="00892DD8">
      <w:pPr>
        <w:pStyle w:val="blokksit"/>
      </w:pPr>
      <w:r>
        <w:t>Arbeids- og sosialkomiteen hadde i Innst. 15 S (2018–2019) ingen merknader.»</w:t>
      </w:r>
    </w:p>
    <w:p w:rsidR="00892DD8" w:rsidRDefault="00892DD8" w:rsidP="00892DD8">
      <w:pPr>
        <w:pStyle w:val="avsnitt-tittel"/>
      </w:pPr>
      <w:r>
        <w:t>Hjelpemidler – informasjon og forutsigbarhet</w:t>
      </w:r>
    </w:p>
    <w:p w:rsidR="00892DD8" w:rsidRDefault="00892DD8" w:rsidP="00892DD8">
      <w:pPr>
        <w:pStyle w:val="avsnitt-undertittel"/>
      </w:pPr>
      <w:r>
        <w:t>Vedtak nr. 433, 30. januar 2018</w:t>
      </w:r>
    </w:p>
    <w:p w:rsidR="00892DD8" w:rsidRDefault="00892DD8" w:rsidP="00892DD8">
      <w:pPr>
        <w:pStyle w:val="blokksit"/>
      </w:pPr>
      <w:r>
        <w:t>«Stortinget ber regjeringen sørge for tydelig definerte prosesser som sikrer god informasjon og forutsigbarhet for brukere som har behov for hjelpemidler.»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8:57 S (2017–2018), Innst. 101 S (2017–2018).</w:t>
      </w:r>
    </w:p>
    <w:p w:rsidR="00892DD8" w:rsidRDefault="00892DD8" w:rsidP="00892DD8">
      <w:pPr>
        <w:pStyle w:val="blokksit"/>
      </w:pPr>
      <w:r>
        <w:t>Formuleringen i vedtaket kan forstås på ulike måter – det kan både handle om informasjon og forutsigbarhet i enkeltsaker, eller om involvering av brukerne i det pågående utviklingsarbeidet. Begge forhold er svært sentrale deler av å få til et godt hjelpemiddelsystem. Dette er forhold Arbeids- og velferdsetaten jobber med å forbedre – selv om etaten også gjennom lengre tid har arbeidet for å styrke brukermedvirkningen.’</w:t>
      </w:r>
    </w:p>
    <w:p w:rsidR="00892DD8" w:rsidRDefault="00892DD8" w:rsidP="00892DD8">
      <w:pPr>
        <w:pStyle w:val="blokksit"/>
      </w:pPr>
      <w:r>
        <w:t>Arbeids- og sosialkomiteen hadde i Innst. 15 S (2018–2019) ingen merknader.»</w:t>
      </w:r>
    </w:p>
    <w:p w:rsidR="00892DD8" w:rsidRDefault="00892DD8" w:rsidP="00892DD8">
      <w:pPr>
        <w:pStyle w:val="avsnitt-tittel"/>
      </w:pPr>
      <w:r>
        <w:t>Høreapparater og ortopediske hjelpemidler</w:t>
      </w:r>
    </w:p>
    <w:p w:rsidR="00892DD8" w:rsidRDefault="00892DD8" w:rsidP="00892DD8">
      <w:pPr>
        <w:pStyle w:val="avsnitt-undertittel"/>
      </w:pPr>
      <w:r>
        <w:t>Vedtak nr. 435, 30. januar 2018</w:t>
      </w:r>
    </w:p>
    <w:p w:rsidR="00892DD8" w:rsidRDefault="00892DD8" w:rsidP="00892DD8">
      <w:pPr>
        <w:pStyle w:val="blokksit"/>
      </w:pPr>
      <w:r>
        <w:t>«Stortinget ber regjeringen legge føringer for Arbeids- og sosialdepartementets varslede evaluering av høreapparater og ortopediske hjelpemidler, jf. Prop. 1 S (2017–2018). Denne må særlig vektlegge kvalitet og nytte for brukerne og samfunnet og forutsette en fortsatt forankring i folketrygden når det gjelder rettigheter og finansiering.»</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8:57 S (2017–2018), Innst. 101 S (2017–2018).</w:t>
      </w:r>
    </w:p>
    <w:p w:rsidR="00892DD8" w:rsidRDefault="00892DD8" w:rsidP="00892DD8">
      <w:pPr>
        <w:pStyle w:val="blokksit"/>
      </w:pPr>
      <w:r>
        <w:t>Arbeids- og sosialdepartementet lyste 14. juni 2018 ut et oppdrag i tråd med ovennevnte vedtak. Det ble inngått kontrakt med Sintef i juli, og prosjektet har oppstart i august. Endelig rapport skal leveres i april 2019.’</w:t>
      </w:r>
    </w:p>
    <w:p w:rsidR="00892DD8" w:rsidRDefault="00892DD8" w:rsidP="00892DD8">
      <w:pPr>
        <w:pStyle w:val="blokksit"/>
      </w:pPr>
      <w:r>
        <w:t>Arbeids- og sosialkomiteen hadde i Innst. 15 S (2018–2019) ingen merknader.»</w:t>
      </w:r>
    </w:p>
    <w:p w:rsidR="00892DD8" w:rsidRDefault="00892DD8" w:rsidP="00892DD8">
      <w:pPr>
        <w:pStyle w:val="avsnitt-tittel"/>
      </w:pPr>
      <w:r>
        <w:t>Økning av organisasjonsgraden</w:t>
      </w:r>
    </w:p>
    <w:p w:rsidR="00892DD8" w:rsidRDefault="00892DD8" w:rsidP="00892DD8">
      <w:pPr>
        <w:pStyle w:val="avsnitt-undertittel"/>
      </w:pPr>
      <w:r>
        <w:t>Vedtak nr. 437, 31. januar 2018</w:t>
      </w:r>
    </w:p>
    <w:p w:rsidR="00892DD8" w:rsidRDefault="00892DD8" w:rsidP="00892DD8">
      <w:pPr>
        <w:pStyle w:val="blokksit"/>
      </w:pPr>
      <w:r>
        <w:t>«Stortinget ber regjeringen fremme sak til Stortinget med forslag som bidrar til at organisasjonsgraden kan økes, som en anerkjennelse av betydningen av at mange arbeidstakere velger å være fagorganisert.»</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 xml:space="preserve">‘Vedtaket ble truffet ved behandling av </w:t>
      </w:r>
      <w:r>
        <w:rPr>
          <w:rStyle w:val="kursiv"/>
          <w:sz w:val="21"/>
          <w:szCs w:val="21"/>
        </w:rPr>
        <w:t>Erklæring fra Regjeringen Solberg.</w:t>
      </w:r>
    </w:p>
    <w:p w:rsidR="00892DD8" w:rsidRDefault="00892DD8" w:rsidP="00892DD8">
      <w:pPr>
        <w:pStyle w:val="blokksit"/>
      </w:pPr>
      <w:r>
        <w:t>I tråd med regjeringsplattformen vil regjeringen legge til rette for et organisert arbeidsliv og et velfungerende og effektivt trepartssamarbeid. Regjeringen vil møte behovene for endringer i arbeidslivet i samarbeid med organisasjonene på arbeidstaker- og arbeidsgiversiden. Se utdypende omtale under hovedmål om et sikkert og seriøst arbeidsliv.’</w:t>
      </w:r>
    </w:p>
    <w:p w:rsidR="00892DD8" w:rsidRDefault="00892DD8" w:rsidP="00892DD8">
      <w:pPr>
        <w:pStyle w:val="blokksit"/>
      </w:pPr>
      <w:r>
        <w:t xml:space="preserve">Arbeids- og sosialkomiteen hadde i Innst. 15 S (2018–2019) ingen merknader. </w:t>
      </w:r>
    </w:p>
    <w:p w:rsidR="00892DD8" w:rsidRDefault="00892DD8" w:rsidP="00892DD8">
      <w:pPr>
        <w:pStyle w:val="blokksit"/>
      </w:pPr>
      <w:r>
        <w:t>Arbeidet for å øke organisasjonsgraden i arbeidslivet er tatt opp som tema i trepartssamarbeidet mellom myndighetene og partene i arbeidslivet. Arbeids- og sosialdepartementet inviterte i desember 2018 til et eget temamøte om betydningen av det organiserte arbeidslivet og hvordan organisasjonsgradene i arbeidslivet kan økes. Hovedorganisasjonene på arbeidstakersiden gjennomfører for tiden et felles arbeid for å øke organisasjonsgraden. Også organisasjonene på arbeidsgiversiden har lagt vekt på betydningen av å fremme et organisert arbeidsliv. Regjeringen vil drøfte utfordringene og mulige tiltak nærmere med partene i arbeidslivet.»</w:t>
      </w:r>
    </w:p>
    <w:p w:rsidR="00892DD8" w:rsidRDefault="00892DD8" w:rsidP="00892DD8">
      <w:pPr>
        <w:pStyle w:val="avsnitt-tittel"/>
      </w:pPr>
      <w:r>
        <w:t>Vilkår for aktører som drifter helse- og omsorgstjenester</w:t>
      </w:r>
    </w:p>
    <w:p w:rsidR="00892DD8" w:rsidRDefault="00892DD8" w:rsidP="00892DD8">
      <w:pPr>
        <w:pStyle w:val="avsnitt-undertittel"/>
      </w:pPr>
      <w:r>
        <w:t>Vedtak nr. 511, 27. februar 2018</w:t>
      </w:r>
    </w:p>
    <w:p w:rsidR="00892DD8" w:rsidRDefault="00892DD8" w:rsidP="00892DD8">
      <w:pPr>
        <w:pStyle w:val="blokksit"/>
      </w:pPr>
      <w:r>
        <w:t>«Stortinget ber regjeringen vurdere hvordan det kan sikres at aktører som mottar offentlige tilskudd til drift av helse- og omsorgstjenester, har lønns-, arbeids- og pensjonsvilkår på linje med det som gjelder i offentlige virksomheter.»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8:32 S (2017–2018), Innst. 123 S (2017–2018).</w:t>
      </w:r>
    </w:p>
    <w:p w:rsidR="00892DD8" w:rsidRDefault="00892DD8" w:rsidP="00892DD8">
      <w:pPr>
        <w:pStyle w:val="blokksit"/>
      </w:pPr>
      <w:r>
        <w:t>Høsten 2018 nedsatte regjeringen et offentlig utvalg som skal utrede offentlig finansierte velferdstjenester, jf. Stortingets anmodningsvedtak nr. 182 av 12. desember 2017, jf. Innst. 43 S (2017–2018) om behandling av Dokument 8: 193 (2017–2018). Utvalget skal også se hen til anmodningsvedtak nr. 511 (2017–2018) og nr. 595 (2017–2018) i sitt arbeid. Regjeringen vil komme tilbake til Stortinget på egnet måte når utvalget har fullført sitt arbeid.’</w:t>
      </w:r>
    </w:p>
    <w:p w:rsidR="00892DD8" w:rsidRDefault="00892DD8" w:rsidP="00892DD8">
      <w:pPr>
        <w:pStyle w:val="blokksit"/>
      </w:pPr>
      <w:r>
        <w:t>Arbeids- og sosialkomiteen hadde i Innst. 15 S (2018–2019) ingen merknader.»</w:t>
      </w:r>
    </w:p>
    <w:p w:rsidR="00892DD8" w:rsidRDefault="00892DD8" w:rsidP="00892DD8">
      <w:pPr>
        <w:pStyle w:val="avsnitt-tittel"/>
      </w:pPr>
      <w:r>
        <w:t>Barnetrygden bør holdes utenfor ved beregning av sosialhjelp</w:t>
      </w:r>
    </w:p>
    <w:p w:rsidR="00892DD8" w:rsidRDefault="00892DD8" w:rsidP="00892DD8">
      <w:pPr>
        <w:pStyle w:val="avsnitt-undertittel"/>
      </w:pPr>
      <w:r>
        <w:t>Vedtak nr. 525, 6. mars 2018</w:t>
      </w:r>
    </w:p>
    <w:p w:rsidR="00892DD8" w:rsidRDefault="00892DD8" w:rsidP="00892DD8">
      <w:pPr>
        <w:pStyle w:val="blokksit"/>
      </w:pPr>
      <w:r>
        <w:t>«Stortinget ber regjeringen utrede hvorvidt barnetrygden bør holdes utenfor ved beregning av sosialhjelp, og fremme sak for Stortinget på egnet måte.»</w:t>
      </w:r>
    </w:p>
    <w:p w:rsidR="00892DD8" w:rsidRDefault="00892DD8" w:rsidP="00892DD8">
      <w:pPr>
        <w:rPr>
          <w:rStyle w:val="kursiv"/>
          <w:sz w:val="21"/>
          <w:szCs w:val="21"/>
        </w:rPr>
      </w:pPr>
      <w:r>
        <w:rPr>
          <w:rStyle w:val="kursiv"/>
          <w:sz w:val="21"/>
          <w:szCs w:val="21"/>
        </w:rPr>
        <w:t xml:space="preserve">Arbeids- og sosialdepartementet </w:t>
      </w:r>
      <w:r>
        <w:t xml:space="preserve">uttaler i brev 28.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8:20 S (2017–2018), Innst. 149 S (2017–2018).</w:t>
      </w:r>
    </w:p>
    <w:p w:rsidR="00892DD8" w:rsidRDefault="00892DD8" w:rsidP="00892DD8">
      <w:pPr>
        <w:pStyle w:val="blokksit"/>
      </w:pPr>
      <w:r>
        <w:t>Departementet har vurdert saken og kommet fram til at en lovendring som innebærer at barnetrygden holdes utenfor ved beregning av økonomisk sosialhjelp ikke er et treffsikkert eller godt tiltak for å bedre barnefamilienes levekår. En slik lovendring vil kunne føre til at kommunen blir mindre oppmerksom på lovens krav til individuelle vurderinger av hva som er et forsvarlig livsopphold for stønadsmottakeren og ev. barn. Stønadsnivået kan i praksis bli standardisert, noe som undergraver det sentrale prinsippet i loven om retten og plikten til å utøve skjønn. Departementets vurderinger er nærmere omtalt under hovedmål om økonomisk og sosial sikkerhet i proposisjonens del II.’</w:t>
      </w:r>
    </w:p>
    <w:p w:rsidR="00892DD8" w:rsidRDefault="00892DD8" w:rsidP="00892DD8">
      <w:pPr>
        <w:pStyle w:val="blokksit"/>
      </w:pPr>
      <w:r>
        <w:t>Arbeids- og sosialkomiteen hadde i Innst. 15 S (2018–2019) ingen merknader. I Granavolden-plattformen framgår det at Regjeringen vil sørge for at økningen i barnetrygd også kan komme familier som er avhengige av ytelser etter lov om sosiale tjenester og lov om bostøtte til gode. Departementet vil vurdere hvordan dette kan følges opp på en hensiktsmessig måte.»</w:t>
      </w:r>
    </w:p>
    <w:p w:rsidR="00892DD8" w:rsidRDefault="00892DD8" w:rsidP="00892DD8">
      <w:pPr>
        <w:pStyle w:val="avsnitt-tittel"/>
      </w:pPr>
      <w:r>
        <w:t>Endringer i arbeidsmiljøloven om ansettelsesforhold</w:t>
      </w:r>
    </w:p>
    <w:p w:rsidR="00892DD8" w:rsidRDefault="00892DD8" w:rsidP="00892DD8">
      <w:pPr>
        <w:pStyle w:val="avsnitt-undertittel"/>
      </w:pPr>
      <w:r>
        <w:t>Vedtak nr. 547, 15. mars 2018</w:t>
      </w:r>
    </w:p>
    <w:p w:rsidR="00892DD8" w:rsidRDefault="00892DD8" w:rsidP="00892DD8">
      <w:pPr>
        <w:pStyle w:val="blokksit"/>
      </w:pPr>
      <w:r>
        <w:t>«Stortinget ber regjeringen i den varslede proposisjonen om forslag til endringer i arbeidsmiljøloven om fast ansettelse, midlertidig ansettelse i og innleie fra bemanningsforetak vurdere å fremme forslag til endringer som sikrer:</w:t>
      </w:r>
    </w:p>
    <w:p w:rsidR="00892DD8" w:rsidRDefault="00892DD8" w:rsidP="00892DD8">
      <w:pPr>
        <w:pStyle w:val="Liste2"/>
      </w:pPr>
      <w:r>
        <w:t xml:space="preserve">en tydelig definisjon av faste ansettelser, hvor fast ansettelse innebærer at ansettelsen er løpende og tidsubegrenset, og at lovens regler om opphør av arbeidsforhold gjelder, samt hvor det understrekes at fast ansettelse uten lønn mellom oppdrag ikke oppfyller lovens krav til fast ansettelse. </w:t>
      </w:r>
    </w:p>
    <w:p w:rsidR="00892DD8" w:rsidRDefault="00892DD8" w:rsidP="00892DD8">
      <w:pPr>
        <w:pStyle w:val="Liste2"/>
      </w:pPr>
      <w:r>
        <w:t xml:space="preserve">en plikt for arbeidsgiver til å gi forutsigbarhet for arbeid og inntekt gjennom en arbeidsplan og som forhindrer kontrakter der arbeidstakere er fast ansatt med den konsekvens at de må stå til disposisjon hele tiden og likevel ikke være sikret mer enn en deltidsjobb. </w:t>
      </w:r>
    </w:p>
    <w:p w:rsidR="00892DD8" w:rsidRDefault="00892DD8" w:rsidP="00892DD8">
      <w:pPr>
        <w:pStyle w:val="Liste2"/>
      </w:pPr>
      <w:r>
        <w:t xml:space="preserve">at adgangen til innleie begrenses slik at kun virksomheter som er bundet av landsomfattende tariffavtale med fagforening med innstillingsrett, kan inngå skriftlig avtale om tidsbegrenset innleie, og at virksomheten og bemanningsforetaket på forespørsel fra Arbeidstilsynet skal fremlegge dokumentasjon på at virksomheten er bundet av tariffavtale med fagforening med innstillingsrett, og at det er inngått avtale med de tillitsvalgte. </w:t>
      </w:r>
    </w:p>
    <w:p w:rsidR="00892DD8" w:rsidRDefault="00892DD8" w:rsidP="00892DD8">
      <w:pPr>
        <w:pStyle w:val="Liste2"/>
      </w:pPr>
      <w:r>
        <w:t>at Arbeidstilsynet gis hjemmel til å føre tilsyn med innleie og sanksjonsmuligheter ved ulovlig innleie.</w:t>
      </w:r>
    </w:p>
    <w:p w:rsidR="00892DD8" w:rsidRDefault="00892DD8" w:rsidP="00892DD8">
      <w:pPr>
        <w:pStyle w:val="blokksit"/>
      </w:pPr>
      <w:r>
        <w:t>Forslagene må fremmes på et tidspunkt som gjør det mulig for Stortinget å fatte vedtak innen sommeren 2018.»</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8:58 S (2017–2018), Innst. 131 S (2017–2018).</w:t>
      </w:r>
    </w:p>
    <w:p w:rsidR="00892DD8" w:rsidRDefault="00892DD8" w:rsidP="00892DD8">
      <w:pPr>
        <w:pStyle w:val="blokksit"/>
      </w:pPr>
      <w:r>
        <w:t>Anmodningsvedtak 547, kulepunktene 1–3 er ivaretatt gjennom Stortingets vedtak av lovendringer på grunnlag av Prop. 73 L (2017–2018) og Innst. 355 L (2017–2018). Når det gjelder kulepunkt 4, har departementet igangsatt arbeidet med tiltak for bedre kontroll og håndheving for å redusere ulovlig innleie, slik det også ble varslet i Prop. 73 L (2017–2018). Det vises også til omtale av oppfølging av vedtak 821 fra 4. juni 2018. Regjeringen vil komme tilbake Stortinget på egnet måte når arbeidet er ferdigstilt.’</w:t>
      </w:r>
    </w:p>
    <w:p w:rsidR="00892DD8" w:rsidRDefault="00892DD8" w:rsidP="00892DD8">
      <w:pPr>
        <w:pStyle w:val="blokksit"/>
      </w:pPr>
      <w:r>
        <w:t>Arbeids- og sosialkomiteen hadde i Innst. 15 S (2018–2019) ingen merknader.»</w:t>
      </w:r>
    </w:p>
    <w:p w:rsidR="00892DD8" w:rsidRDefault="00892DD8" w:rsidP="00892DD8">
      <w:pPr>
        <w:pStyle w:val="avsnitt-tittel"/>
      </w:pPr>
      <w:r>
        <w:t>Virksomhetsoverdragelse og svekkelse av pensjonsvilkår</w:t>
      </w:r>
    </w:p>
    <w:p w:rsidR="00892DD8" w:rsidRDefault="00892DD8" w:rsidP="00892DD8">
      <w:pPr>
        <w:pStyle w:val="avsnitt-undertittel"/>
      </w:pPr>
      <w:r>
        <w:t>Vedtak nr. 595, 10. april 2018</w:t>
      </w:r>
    </w:p>
    <w:p w:rsidR="00892DD8" w:rsidRDefault="00892DD8" w:rsidP="00892DD8">
      <w:pPr>
        <w:pStyle w:val="blokksit"/>
      </w:pPr>
      <w:r>
        <w:t>«Stortinget ber regjeringen vurdere hvordan det kan motvirkes at bruk av anbud i offentlig sektor, herunder ved virksomhetsoverdragelse og skifte av leverandør, svekker ansattes pensjonsvilkår.»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8:101 S (2017–2018), Innst. 197 S (2017–2018).</w:t>
      </w:r>
    </w:p>
    <w:p w:rsidR="00892DD8" w:rsidRPr="00AB68B0" w:rsidRDefault="00892DD8" w:rsidP="00892DD8">
      <w:pPr>
        <w:pStyle w:val="blokksit"/>
        <w:rPr>
          <w:lang w:val="nn-NO"/>
        </w:rPr>
      </w:pPr>
      <w:r>
        <w:t xml:space="preserve">Regjeringen viser til at det nå er avtalt ny pensjonsordning for offentlig sektor, som i større grad enn tidligere legger til rette for at de ansatte beholder opptjente rettigheter ved jobbskifte mellom offentlig og privat sektor, for eksempel som følge av konkurranseutsetting eller virksomhetsoverdragelse. Høsten 2018 nedsatte regjeringen et offentlig utvalg som skal utrede offentlig finansierte velferdstjenester, jf. </w:t>
      </w:r>
      <w:r w:rsidRPr="00AB68B0">
        <w:rPr>
          <w:lang w:val="nn-NO"/>
        </w:rPr>
        <w:t>Stortingets anmodningsvedtak nr. 182 av 12. desember 2017, jf. Innst. 43 S (2017–2018) om behandling av Dokument 8: 193 (2017–2018). Utvalget skal også se hen til anmodningsvedtak nr. 511 (2017–2018) og nr. 595 (2017–2018) i sitt arbeid. Regjeringen vil komme tilbake til Stortinget på egnet måte når utvalget har fullført sitt arbeid.’</w:t>
      </w:r>
    </w:p>
    <w:p w:rsidR="00892DD8" w:rsidRPr="00AB68B0" w:rsidRDefault="00892DD8" w:rsidP="00892DD8">
      <w:pPr>
        <w:pStyle w:val="blokksit"/>
        <w:rPr>
          <w:lang w:val="nn-NO"/>
        </w:rPr>
      </w:pPr>
      <w:r w:rsidRPr="00AB68B0">
        <w:rPr>
          <w:lang w:val="nn-NO"/>
        </w:rPr>
        <w:t>Arbeids- og sosialkomiteen hadde i Innst. 15 S (2018–2019) ingen merknader.»</w:t>
      </w:r>
    </w:p>
    <w:p w:rsidR="00892DD8" w:rsidRPr="00AB68B0" w:rsidRDefault="00892DD8" w:rsidP="00892DD8">
      <w:pPr>
        <w:pStyle w:val="avsnitt-tittel"/>
        <w:rPr>
          <w:lang w:val="nn-NO"/>
        </w:rPr>
      </w:pPr>
      <w:r w:rsidRPr="00AB68B0">
        <w:rPr>
          <w:lang w:val="nn-NO"/>
        </w:rPr>
        <w:t>Stans i offentlige ytelser i tilfeller der barn sendes ut av landet mot sin vilje</w:t>
      </w:r>
    </w:p>
    <w:p w:rsidR="00892DD8" w:rsidRDefault="00892DD8" w:rsidP="00892DD8">
      <w:pPr>
        <w:pStyle w:val="avsnitt-undertittel"/>
      </w:pPr>
      <w:r>
        <w:t>Vedtak nr. 784, 29. mai 2018</w:t>
      </w:r>
    </w:p>
    <w:p w:rsidR="00892DD8" w:rsidRDefault="00892DD8" w:rsidP="00892DD8">
      <w:pPr>
        <w:pStyle w:val="blokksit"/>
      </w:pPr>
      <w:r>
        <w:t>«Stortinget ber regjeringen utrede om det kan iverksettes stans i utbetaling av flere offentlige ytelser i tilfeller der barn sendes til utlandet og holdes der mot sin vilje.»</w:t>
      </w:r>
    </w:p>
    <w:p w:rsidR="00892DD8" w:rsidRDefault="00892DD8" w:rsidP="00892DD8">
      <w:pPr>
        <w:rPr>
          <w:rStyle w:val="kursiv"/>
          <w:sz w:val="21"/>
          <w:szCs w:val="21"/>
        </w:rPr>
      </w:pPr>
      <w:r>
        <w:rPr>
          <w:rStyle w:val="kursiv"/>
          <w:sz w:val="21"/>
          <w:szCs w:val="21"/>
        </w:rPr>
        <w:t>Arbeids- og sosialdepartementet</w:t>
      </w:r>
      <w:r>
        <w:t xml:space="preserve"> uttaler i brev 15. januar 2019:</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8:118 S (2017–2018), Innst. 260 S (2017–2018).</w:t>
      </w:r>
    </w:p>
    <w:p w:rsidR="00892DD8" w:rsidRDefault="00892DD8" w:rsidP="00892DD8">
      <w:pPr>
        <w:pStyle w:val="blokksit"/>
      </w:pPr>
      <w:r>
        <w:t>Dette er ett av flere anmodningsvedtak som gjelder tiltak mot negativ sosial kontroll. Departementet vil følge opp vedtaket gjennom et høringsnotat i løpet av 2018 og regjeringen vil deretter komme tilbake til Stortinget på egnet måte.’</w:t>
      </w:r>
    </w:p>
    <w:p w:rsidR="00892DD8" w:rsidRDefault="00892DD8" w:rsidP="00892DD8">
      <w:pPr>
        <w:pStyle w:val="blokksit"/>
      </w:pPr>
      <w:r>
        <w:t>Arbeids- og sosialkomiteen hadde i Innst. 15 S (2018–2019) ingen merknader.»</w:t>
      </w:r>
    </w:p>
    <w:p w:rsidR="00892DD8" w:rsidRDefault="00892DD8" w:rsidP="00892DD8">
      <w:pPr>
        <w:pStyle w:val="avsnitt-tittel"/>
      </w:pPr>
      <w:r>
        <w:t>Samordning tjenestepensjon fra offentlig sektor</w:t>
      </w:r>
    </w:p>
    <w:p w:rsidR="00892DD8" w:rsidRDefault="00892DD8" w:rsidP="00892DD8">
      <w:pPr>
        <w:pStyle w:val="avsnitt-undertittel"/>
      </w:pPr>
      <w:r>
        <w:t>Vedtak nr. 818, 4. juni 2018</w:t>
      </w:r>
    </w:p>
    <w:p w:rsidR="00892DD8" w:rsidRDefault="00892DD8" w:rsidP="00892DD8">
      <w:pPr>
        <w:pStyle w:val="blokksit"/>
      </w:pPr>
      <w:r>
        <w:t>«Stortinget ber regjeringen legge til rette for en helhetlig presentasjon/gjennomgang av fremtidig levealdersjustering og samordning for personer med tjenestepensjon fra offentlig sektor i forbindelse med fremleggelsen av nødvendige lovendringer som følge av avtalen om ny tjenestepensjon for ansatte i offentlig sektor.»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61 L (2017–2018), Innst. 343 L (2017–2018), Lovvedtak 67 (2017–2018).</w:t>
      </w:r>
    </w:p>
    <w:p w:rsidR="00892DD8" w:rsidRDefault="00892DD8" w:rsidP="00892DD8">
      <w:pPr>
        <w:pStyle w:val="blokksit"/>
      </w:pPr>
      <w:r>
        <w:t>Anmodningsvedtaket følges opp i lovproposisjonen om ny tjenestepensjon for ansatte i offentlig sektor, etter at saken har vært på høring.’</w:t>
      </w:r>
    </w:p>
    <w:p w:rsidR="00892DD8" w:rsidRDefault="00892DD8" w:rsidP="00892DD8">
      <w:pPr>
        <w:pStyle w:val="blokksit"/>
      </w:pPr>
      <w:r>
        <w:t xml:space="preserve">Arbeids- og sosialkomiteen hadde i Innst. 15 S (2018–2019) ingen merknader. </w:t>
      </w:r>
    </w:p>
    <w:p w:rsidR="00892DD8" w:rsidRDefault="00892DD8" w:rsidP="00892DD8">
      <w:pPr>
        <w:pStyle w:val="blokksit"/>
      </w:pPr>
      <w:r>
        <w:t>Forslag til lovendringer som følger opp avtalen om tjenestepensjon for offentlig ansatte 3. mars 2018 har vært på høring og Arbeids- og sosialdepartementet vil som varslet følge opp anmodningsvedtaket i en lovproposisjon våren 2019.»</w:t>
      </w:r>
    </w:p>
    <w:p w:rsidR="00892DD8" w:rsidRDefault="00892DD8" w:rsidP="00892DD8">
      <w:pPr>
        <w:pStyle w:val="avsnitt-tittel"/>
      </w:pPr>
      <w:r>
        <w:t>En følgeevaluering av de nye reglene for innleie</w:t>
      </w:r>
    </w:p>
    <w:p w:rsidR="00892DD8" w:rsidRDefault="00892DD8" w:rsidP="00892DD8">
      <w:pPr>
        <w:pStyle w:val="avsnitt-undertittel"/>
      </w:pPr>
      <w:r>
        <w:t>Vedtak nr. 819, 4. juni 2018</w:t>
      </w:r>
    </w:p>
    <w:p w:rsidR="00892DD8" w:rsidRDefault="00892DD8" w:rsidP="00892DD8">
      <w:pPr>
        <w:pStyle w:val="blokksit"/>
      </w:pPr>
      <w:r>
        <w:t>«Stortinget ber regjeringen foreta en følgeevaluering av de nye reglene for innleie for å kartlegge konsekvensene for små og mellomstore bedrifter, institusjoner og virksomheter over hele landet.»</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73 L (2017–2018), Innst. 355 L (2017–2018), Lovvedtak 69 (2017–2018).</w:t>
      </w:r>
    </w:p>
    <w:p w:rsidR="00892DD8" w:rsidRDefault="00892DD8" w:rsidP="00892DD8">
      <w:pPr>
        <w:pStyle w:val="blokksit"/>
      </w:pPr>
      <w:r>
        <w:t>Anmodningsvedtaket vil bli fulgt opp i tilknytning til et langsiktig FoU-prosjekt om utviklingen av ulike tilknytningsformer i arbeidslivet. Prosjektet vil bli gjennomført over en periode på fem år fra høsten 2018.’</w:t>
      </w:r>
    </w:p>
    <w:p w:rsidR="00892DD8" w:rsidRDefault="00892DD8" w:rsidP="00892DD8">
      <w:pPr>
        <w:pStyle w:val="blokksit"/>
      </w:pPr>
      <w:r>
        <w:t xml:space="preserve">Arbeids- og sosialkomiteen hadde i Innst. 15 S (2018–2019) ingen merknader. </w:t>
      </w:r>
    </w:p>
    <w:p w:rsidR="00892DD8" w:rsidRDefault="00892DD8" w:rsidP="00892DD8">
      <w:pPr>
        <w:pStyle w:val="blokksit"/>
      </w:pPr>
      <w:r>
        <w:t>Det femårige FoU-prosjekt om utviklingen av ulike tilknytningsformer i arbeidslivet er tildelt Institutt for samfunnsforskning. Prosjektet vil blant annet se på hvilke konsekvenser de nye reglene får for valg av ansettelsesformer, arbeidsvilkår mv.»</w:t>
      </w:r>
    </w:p>
    <w:p w:rsidR="00892DD8" w:rsidRPr="00AB68B0" w:rsidRDefault="00892DD8" w:rsidP="00892DD8">
      <w:pPr>
        <w:pStyle w:val="avsnitt-tittel"/>
        <w:rPr>
          <w:lang w:val="nn-NO"/>
        </w:rPr>
      </w:pPr>
      <w:r w:rsidRPr="00AB68B0">
        <w:rPr>
          <w:lang w:val="nn-NO"/>
        </w:rPr>
        <w:t>Bemanningsbransjen og inkludering</w:t>
      </w:r>
    </w:p>
    <w:p w:rsidR="00892DD8" w:rsidRPr="00AB68B0" w:rsidRDefault="00892DD8" w:rsidP="00892DD8">
      <w:pPr>
        <w:pStyle w:val="avsnitt-undertittel"/>
        <w:rPr>
          <w:lang w:val="nn-NO"/>
        </w:rPr>
      </w:pPr>
      <w:r w:rsidRPr="00AB68B0">
        <w:rPr>
          <w:lang w:val="nn-NO"/>
        </w:rPr>
        <w:t>Vedtak nr. 820, 4. juni 2018</w:t>
      </w:r>
    </w:p>
    <w:p w:rsidR="00892DD8" w:rsidRDefault="00892DD8" w:rsidP="00892DD8">
      <w:pPr>
        <w:pStyle w:val="blokksit"/>
      </w:pPr>
      <w:r>
        <w:t>«Stortinget ber regjeringen foreta en evaluering av hvordan bemanningsbransjen jobber med inkludering etter innstrammingen av adgangen til midlertidig ansettelse i bemanningsforetak.»</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73 L (2017–2018), Innst. 355 L (2017–2018), Lovvedtak 69 (2017–2018).</w:t>
      </w:r>
    </w:p>
    <w:p w:rsidR="00892DD8" w:rsidRDefault="00892DD8" w:rsidP="00892DD8">
      <w:pPr>
        <w:pStyle w:val="blokksit"/>
      </w:pPr>
      <w:r>
        <w:t>Anmodningsvedtaket vil bli fulgt opp i tilknytning til et langsiktig FoU-prosjekt om utviklingen av ulike tilknytningsformer i arbeidslivet. Prosjektet vil bli gjennomført over en periode på fem år fra høsten 2018.’</w:t>
      </w:r>
    </w:p>
    <w:p w:rsidR="00892DD8" w:rsidRDefault="00892DD8" w:rsidP="00892DD8">
      <w:pPr>
        <w:pStyle w:val="blokksit"/>
      </w:pPr>
      <w:r>
        <w:t xml:space="preserve">Arbeids- og sosialkomiteen hadde i Innst. 15 S (2018–2019) ingen merknader. </w:t>
      </w:r>
    </w:p>
    <w:p w:rsidR="00892DD8" w:rsidRDefault="00892DD8" w:rsidP="00892DD8">
      <w:pPr>
        <w:pStyle w:val="blokksit"/>
      </w:pPr>
      <w:r>
        <w:t>Det femårige FoU-prosjekt om utviklingen av ulike tilknytningsformer i arbeidslivet er tildelt Institutt for samfunnsforskning. Prosjektet vil blant annet se på hvilke konsekvenser de nye reglene får for valg av ansettelsesformer, arbeidsvilkår mv.»</w:t>
      </w:r>
    </w:p>
    <w:p w:rsidR="00892DD8" w:rsidRDefault="00892DD8" w:rsidP="00892DD8">
      <w:pPr>
        <w:pStyle w:val="avsnitt-tittel"/>
      </w:pPr>
      <w:r>
        <w:t>Kontrollfunksjon for å gjennomføre bestemmelsene i arbeidsmiljøloven</w:t>
      </w:r>
    </w:p>
    <w:p w:rsidR="00892DD8" w:rsidRDefault="00892DD8" w:rsidP="00892DD8">
      <w:pPr>
        <w:pStyle w:val="avsnitt-undertittel"/>
      </w:pPr>
      <w:r>
        <w:t>Vedtak nr. 821, 4. juni 2018</w:t>
      </w:r>
    </w:p>
    <w:p w:rsidR="00892DD8" w:rsidRDefault="00892DD8" w:rsidP="00892DD8">
      <w:pPr>
        <w:pStyle w:val="blokksit"/>
      </w:pPr>
      <w:r>
        <w:t>«Stortinget ber regjeringen utarbeide forslag til en kontrollfunksjon som skal føre tilsyn med, gi pålegg om og treffe enkeltvedtak for å gjennomføre bestemmelsene i arbeidsmiljøloven § 1-7, kapittel 2 til kapittel 11, samt §§ 14-1 a, 14-5 til 14-8, § 14-9 andre ledd bokstav f andre punktum og andre ledd siste punktum, § 14-12, § 14-12 a, § 14-15 femte ledd og §§ 15-2 og 15-15. Forslaget til kontrollfunksjon legges fram for Stortinget på en egnet måte.»</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73 L (2017–2018), Innst. 355 L (2017–2018), Lovvedtak 69 (2017–2018).</w:t>
      </w:r>
    </w:p>
    <w:p w:rsidR="00892DD8" w:rsidRDefault="00892DD8" w:rsidP="00892DD8">
      <w:pPr>
        <w:pStyle w:val="blokksit"/>
      </w:pPr>
      <w:r>
        <w:t>Departementet har igangsatt et arbeid med å utrede tiltak for bedre kontroll og håndheving for å redusere ulovlig innleie, slik det også ble varslet i Prop. 73 L (2017–2018). Regjeringen vil komme tilbake Stortinget på egnet måte når arbeidet er ferdigstilt.’</w:t>
      </w:r>
    </w:p>
    <w:p w:rsidR="00892DD8" w:rsidRDefault="00892DD8" w:rsidP="00892DD8">
      <w:pPr>
        <w:pStyle w:val="blokksit"/>
      </w:pPr>
      <w:r>
        <w:t>Arbeids- og sosialkomiteen hadde i Innst. 15 S (2018–2019) ingen merknader.»</w:t>
      </w:r>
    </w:p>
    <w:p w:rsidR="00892DD8" w:rsidRDefault="00892DD8" w:rsidP="00892DD8">
      <w:pPr>
        <w:pStyle w:val="avsnitt-tittel"/>
      </w:pPr>
      <w:r>
        <w:t>Utviklingshemmedes muligheter til et andre år på folkehøgskole</w:t>
      </w:r>
    </w:p>
    <w:p w:rsidR="00892DD8" w:rsidRDefault="00892DD8" w:rsidP="00892DD8">
      <w:pPr>
        <w:pStyle w:val="avsnitt-undertittel"/>
      </w:pPr>
      <w:r>
        <w:t>Vedtak nr. 898, 12. juni 2018</w:t>
      </w:r>
    </w:p>
    <w:p w:rsidR="00892DD8" w:rsidRDefault="00892DD8" w:rsidP="00892DD8">
      <w:pPr>
        <w:pStyle w:val="blokksit"/>
      </w:pPr>
      <w:r>
        <w:t>«Stortinget ber regjeringen oppheve den innstrammingen som har skjedd i utviklingshemmedes muligheter til å ta et andre år på folkehøgskole.»</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8:172 S (2017–2018), Innst. 377 S (2017–2018).</w:t>
      </w:r>
    </w:p>
    <w:p w:rsidR="00892DD8" w:rsidRDefault="00892DD8" w:rsidP="00892DD8">
      <w:pPr>
        <w:pStyle w:val="blokksit"/>
      </w:pPr>
      <w:r>
        <w:t xml:space="preserve">Regjeringen antar at Stortingets intensjon er at flere skal få stønad til to år på folkehøyskole. </w:t>
      </w:r>
    </w:p>
    <w:p w:rsidR="00892DD8" w:rsidRDefault="00892DD8" w:rsidP="00892DD8">
      <w:pPr>
        <w:pStyle w:val="blokksit"/>
      </w:pPr>
      <w:r>
        <w:t>Opphold på folkehøyskole er vanligvis i ett år. Arbeids- og velferdsdirektoratet har gitt retningslinjer for muligheten til å få støtte til opphold for et andre år. Disse retningslinjene ble endret høsten 2017. Formålet med endringen var å presisere at støtte til et andre år bare skal gis i helt spesielle tilfeller, og at mangelfullt tilbud i hjemkommunen ikke er et argument for slik støtte. Bakgrunnen for presiseringen var en økning i antall søknader om stønad til forlenget opphold, samt at manglende kommunalt tilbud ble oppgitt som grunn i mange søknader.</w:t>
      </w:r>
    </w:p>
    <w:p w:rsidR="00892DD8" w:rsidRDefault="00892DD8" w:rsidP="00892DD8">
      <w:pPr>
        <w:pStyle w:val="blokksit"/>
      </w:pPr>
      <w:r>
        <w:t>Dersom vilkårene for støtte til et andre år på folkehøyskole skal mykes opp, krever det endring i folketrygdloven og/eller forskrifter gitt i medhold av denne. Arbeids- og sosialdepartementet vil utrede en eventuell endring i folketrygdloven for at flere skal få stønad til et andre år på folkehøyskole. Departementet vil undersøke behovet for og ønsker om et andre år på folkehøyskole, og hva som er årsaker til dette. Departementet vil utrede statens kostnader knyttet til en utvidet adgang til støtte til et ekstra år på folkehøyskole for denne gruppen, samt hva det vil innebære av innsparinger for bostedskommunene. Departementet vil samtidig presisere at det ikke er noe i veien for at bostedskommunen i dag støtter slikt opphold på folkehøyskole dersom det er det beste tiltaket for den enkelte.’</w:t>
      </w:r>
    </w:p>
    <w:p w:rsidR="00892DD8" w:rsidRPr="00AB68B0" w:rsidRDefault="00892DD8" w:rsidP="00892DD8">
      <w:pPr>
        <w:pStyle w:val="blokksit"/>
        <w:rPr>
          <w:lang w:val="nn-NO"/>
        </w:rPr>
      </w:pPr>
      <w:r w:rsidRPr="00AB68B0">
        <w:rPr>
          <w:lang w:val="nn-NO"/>
        </w:rPr>
        <w:t>Arbeids- og sosialkomiteen hadde i Innst. 15 S (2018–2019) ingen merknader.»</w:t>
      </w:r>
    </w:p>
    <w:p w:rsidR="00892DD8" w:rsidRPr="00AB68B0" w:rsidRDefault="00892DD8" w:rsidP="00892DD8">
      <w:pPr>
        <w:pStyle w:val="avsnitt-tittel"/>
        <w:rPr>
          <w:lang w:val="nn-NO"/>
        </w:rPr>
      </w:pPr>
      <w:r w:rsidRPr="00AB68B0">
        <w:rPr>
          <w:lang w:val="nn-NO"/>
        </w:rPr>
        <w:t>Evaluering av allmenngjøringsordningen</w:t>
      </w:r>
    </w:p>
    <w:p w:rsidR="00892DD8" w:rsidRPr="00AB68B0" w:rsidRDefault="00892DD8" w:rsidP="00892DD8">
      <w:pPr>
        <w:pStyle w:val="avsnitt-undertittel"/>
        <w:rPr>
          <w:lang w:val="nn-NO"/>
        </w:rPr>
      </w:pPr>
      <w:r w:rsidRPr="00AB68B0">
        <w:rPr>
          <w:lang w:val="nn-NO"/>
        </w:rPr>
        <w:t>Vedtak nr. 909, 12. juni 2018</w:t>
      </w:r>
    </w:p>
    <w:p w:rsidR="00892DD8" w:rsidRDefault="00892DD8" w:rsidP="00892DD8">
      <w:pPr>
        <w:pStyle w:val="blokksit"/>
      </w:pPr>
      <w:r>
        <w:t>«Stortinget ber regjeringen om å legge frem en sak med evaluering av allmenngjøringsordningen og vurdere å fremme forslag til forbedringer i denne ordningen.»</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8:199 S (2017–2018), Innst. 388 S (2017–2018).</w:t>
      </w:r>
    </w:p>
    <w:p w:rsidR="00892DD8" w:rsidRDefault="00892DD8" w:rsidP="00892DD8">
      <w:pPr>
        <w:pStyle w:val="blokksit"/>
      </w:pPr>
      <w:r>
        <w:t>Arbeids- og sosialdepartementet vil sette i gang et arbeid for å evaluere enkelte sider av allmenngjøringsordningen, herunder reglene om krav til dokumentasjon og allmenngjøringsvedtakenes varighet. Regjeringen vil komme tilbake Stortinget på egnet måte når arbeidet er ferdigstilt.’</w:t>
      </w:r>
    </w:p>
    <w:p w:rsidR="00892DD8" w:rsidRDefault="00892DD8" w:rsidP="00892DD8">
      <w:pPr>
        <w:pStyle w:val="blokksit"/>
      </w:pPr>
      <w:r>
        <w:t>Arbeids- og sosialkomiteen hadde i Innst. 15 S (2018–2019) ingen merknader.»</w:t>
      </w:r>
    </w:p>
    <w:p w:rsidR="00892DD8" w:rsidRDefault="00892DD8" w:rsidP="00892DD8">
      <w:pPr>
        <w:pStyle w:val="avsnitt-tittel"/>
      </w:pPr>
      <w:r>
        <w:t>Omfang og særtrekk ved ulike organiseringer</w:t>
      </w:r>
    </w:p>
    <w:p w:rsidR="00892DD8" w:rsidRDefault="00892DD8" w:rsidP="00892DD8">
      <w:pPr>
        <w:pStyle w:val="avsnitt-undertittel"/>
      </w:pPr>
      <w:r>
        <w:t>Vedtak nr. 911, 12. juni 2018</w:t>
      </w:r>
    </w:p>
    <w:p w:rsidR="00892DD8" w:rsidRDefault="00892DD8" w:rsidP="00892DD8">
      <w:pPr>
        <w:pStyle w:val="blokksit"/>
      </w:pPr>
      <w:r>
        <w:t>«Stortinget ber regjeringa greie ut omfang og særtrekk ved organiseringar som franchise, konsern og liknande, med vekt på arbeidsgivaransvar og arbeidstakar sine rettar samt franchisetakar sin posisjon overfor franchisegivar.»</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Dokument 8:204 S (2017–2018), Innst. 392 S (2017–2018).</w:t>
      </w:r>
    </w:p>
    <w:p w:rsidR="00892DD8" w:rsidRDefault="00892DD8" w:rsidP="00892DD8">
      <w:pPr>
        <w:pStyle w:val="blokksit"/>
      </w:pPr>
      <w:r>
        <w:t>Utredningen vil skje i samarbeid mellom Arbeids- og sosialdepartementet og Nærings- og fiskeridepartementet. Regjeringen vil komme tilbake til Stortinget på egnet måte om oppfølging av vedtaket, etter gjennomført utredning.’</w:t>
      </w:r>
    </w:p>
    <w:p w:rsidR="00892DD8" w:rsidRPr="00AB68B0" w:rsidRDefault="00892DD8" w:rsidP="00892DD8">
      <w:pPr>
        <w:pStyle w:val="blokksit"/>
        <w:rPr>
          <w:lang w:val="nn-NO"/>
        </w:rPr>
      </w:pPr>
      <w:r w:rsidRPr="00AB68B0">
        <w:rPr>
          <w:lang w:val="nn-NO"/>
        </w:rPr>
        <w:t>Arbeids- og sosialkomiteen hadde i Innst. 15 S (2018–2019) ingen merknader.»</w:t>
      </w:r>
    </w:p>
    <w:p w:rsidR="00892DD8" w:rsidRPr="00AB68B0" w:rsidRDefault="00892DD8" w:rsidP="00892DD8">
      <w:pPr>
        <w:pStyle w:val="avsnitt-tittel"/>
        <w:rPr>
          <w:lang w:val="nn-NO"/>
        </w:rPr>
      </w:pPr>
      <w:r w:rsidRPr="00AB68B0">
        <w:rPr>
          <w:lang w:val="nn-NO"/>
        </w:rPr>
        <w:t>Bilstøtte klasse 2</w:t>
      </w:r>
    </w:p>
    <w:p w:rsidR="00892DD8" w:rsidRPr="00AB68B0" w:rsidRDefault="00892DD8" w:rsidP="00892DD8">
      <w:pPr>
        <w:pStyle w:val="avsnitt-undertittel"/>
        <w:rPr>
          <w:lang w:val="nn-NO"/>
        </w:rPr>
      </w:pPr>
      <w:r w:rsidRPr="00AB68B0">
        <w:rPr>
          <w:lang w:val="nn-NO"/>
        </w:rPr>
        <w:t>Vedtak nr. 1012, 15. juni 2018</w:t>
      </w:r>
    </w:p>
    <w:p w:rsidR="00892DD8" w:rsidRDefault="00892DD8" w:rsidP="00892DD8">
      <w:pPr>
        <w:pStyle w:val="blokksit"/>
      </w:pPr>
      <w:r>
        <w:t>«Stortinget ber regjeringen snarligst, og senest i samband med budsjettet for 2019, vurdere om rett til bilstøtte klasse 2 også bør gis til mennesker som ikke har sterkt begrenset gangfunksjon, men som av andre grunner, for eksempel utviklingshemming med tidvis utagerende atferd, er avhengige av tilrettelagt bil.»</w:t>
      </w:r>
    </w:p>
    <w:p w:rsidR="00892DD8" w:rsidRDefault="00892DD8" w:rsidP="00892DD8">
      <w:pPr>
        <w:rPr>
          <w:rStyle w:val="kursiv"/>
          <w:sz w:val="21"/>
          <w:szCs w:val="21"/>
        </w:rPr>
      </w:pPr>
      <w:r>
        <w:rPr>
          <w:rStyle w:val="kursiv"/>
          <w:sz w:val="21"/>
          <w:szCs w:val="21"/>
        </w:rPr>
        <w:t>Arbeids- og sosialdepartementet</w:t>
      </w:r>
      <w:r>
        <w:t xml:space="preserve"> uttaler i brev 15. januar 2019: </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85 S (2017–2018), Innst. 400 S (2017–2018).</w:t>
      </w:r>
    </w:p>
    <w:p w:rsidR="00892DD8" w:rsidRDefault="00892DD8" w:rsidP="00892DD8">
      <w:pPr>
        <w:pStyle w:val="blokksit"/>
      </w:pPr>
      <w:r>
        <w:t>Arbeids- og sosialdepartementet og Samferdselsdepartementet vil høsten 2018 lyse ut et oppdrag der det bes om en helhetlig gjennomgang av transportordningene for funksjonshemmede. Gjennomgangen vil bl.a. ta for seg bilstønadsordningen, grunnstønad til transport, TT-ordningen med videre. På bakgrunn av denne utredningen vil regjeringen vurdere å gjøre endringer i eksisterende transportordninger, eventuelt se på mulighetene for en bedre samordning av disse. Regjeringen vil komme tilbake til Stortinget på egnet måte etter at gjennomgangen er avsluttet i 2019.’</w:t>
      </w:r>
    </w:p>
    <w:p w:rsidR="00892DD8" w:rsidRDefault="00892DD8" w:rsidP="00892DD8">
      <w:pPr>
        <w:pStyle w:val="blokksit"/>
      </w:pPr>
      <w:r>
        <w:t>I budsjettavtalen mellom Høyre, Fremskrittspartiet og Venstre og Kristelig Folkeparti om statsbudsjettet 2019 er bilstøtte klasse 2 styrket med 32 mill. kroner.</w:t>
      </w:r>
    </w:p>
    <w:p w:rsidR="00892DD8" w:rsidRDefault="00892DD8" w:rsidP="00892DD8">
      <w:pPr>
        <w:pStyle w:val="blokksit"/>
      </w:pPr>
      <w:r>
        <w:t>Flertallet i arbeids- og sosialkomiteen har ikke hatt merknader, jf. Innst. 15 S (2018–2019).»</w:t>
      </w:r>
    </w:p>
    <w:p w:rsidR="00892DD8" w:rsidRDefault="00892DD8" w:rsidP="00892DD8">
      <w:pPr>
        <w:pStyle w:val="Overskrift2"/>
      </w:pPr>
      <w:r>
        <w:t>Barne- og likestillingsdepartementet</w:t>
      </w:r>
    </w:p>
    <w:p w:rsidR="00892DD8" w:rsidRDefault="00892DD8" w:rsidP="00892DD8">
      <w:pPr>
        <w:pStyle w:val="avsnitt-tittel"/>
      </w:pPr>
      <w:r>
        <w:t>14 veker fedrekvote</w:t>
      </w:r>
    </w:p>
    <w:p w:rsidR="00892DD8" w:rsidRDefault="00892DD8" w:rsidP="00892DD8">
      <w:pPr>
        <w:pStyle w:val="avsnitt-undertittel"/>
      </w:pPr>
      <w:r>
        <w:t>Vedtak nr. 4, 11. oktober 2017</w:t>
      </w:r>
    </w:p>
    <w:p w:rsidR="00892DD8" w:rsidRDefault="00892DD8" w:rsidP="00892DD8">
      <w:pPr>
        <w:pStyle w:val="blokksit"/>
      </w:pPr>
      <w:r>
        <w:t>«Stortinget ber regjeringen legge frem en sak om å øke fedrekvoten i foreldrepermisjonen til 14 uker, for å gi barn og fedre tid sammen og bidra til likestilling i arbeidslivet.»</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t xml:space="preserve">‘Vedtaket blei gjort i samband med trontalen i oktober 2017. Regjeringa fremja Prop. 74 L (2017–2018) </w:t>
      </w:r>
      <w:r>
        <w:rPr>
          <w:rStyle w:val="kursiv"/>
          <w:spacing w:val="2"/>
          <w:sz w:val="21"/>
          <w:szCs w:val="21"/>
        </w:rPr>
        <w:t>Endringer i folketrygdloven og kontantstøtteloven (innfasing av tredeling av foreldrepenger mv.)</w:t>
      </w:r>
      <w:r>
        <w:t xml:space="preserve"> for Stortinget 10. april 2018, med forslag om å utvide mødrekvota og fedrekvota frå 10 til 15 veker. </w:t>
      </w:r>
      <w:r w:rsidRPr="00AB68B0">
        <w:rPr>
          <w:lang w:val="nn-NO"/>
        </w:rPr>
        <w:t>Forslaget blei vedteke 11. juni 2018 og vart sett i kraft 1. juli 2018. Departementet reknar vedtaket som følgt opp’</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Verknader av forenklinga i foreldrepengeperioden</w:t>
      </w:r>
    </w:p>
    <w:p w:rsidR="00892DD8" w:rsidRPr="00AB68B0" w:rsidRDefault="00892DD8" w:rsidP="00892DD8">
      <w:pPr>
        <w:pStyle w:val="avsnitt-undertittel"/>
        <w:rPr>
          <w:lang w:val="nn-NO"/>
        </w:rPr>
      </w:pPr>
      <w:r w:rsidRPr="00AB68B0">
        <w:rPr>
          <w:lang w:val="nn-NO"/>
        </w:rPr>
        <w:t>Vedtak nr. 169, 11. desember 2017</w:t>
      </w:r>
    </w:p>
    <w:p w:rsidR="00892DD8" w:rsidRDefault="00892DD8" w:rsidP="00892DD8">
      <w:pPr>
        <w:pStyle w:val="blokksit"/>
      </w:pPr>
      <w:r>
        <w:t>«Stortinget ber regjeringen i løpet av en toårsperiode fra ikrafttredelse, orientere Stortinget om negative virkninger av forenklingen i foreldrepengeordningen.»</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 xml:space="preserve">‘Vedtaket blei gjort i samband med Prop. 168 L (2016–2017) </w:t>
      </w:r>
      <w:r w:rsidRPr="00AB68B0">
        <w:rPr>
          <w:rStyle w:val="kursiv"/>
          <w:sz w:val="21"/>
          <w:szCs w:val="21"/>
          <w:lang w:val="nn-NO"/>
        </w:rPr>
        <w:t>Endringer i folketrygdloven (forenklinger i foreldrepengeordningen)</w:t>
      </w:r>
      <w:r w:rsidRPr="00AB68B0">
        <w:rPr>
          <w:lang w:val="nn-NO"/>
        </w:rPr>
        <w:t>, jf. Innst. 58 L (2017–2018). Nokre av lovendringane vart sett i kraft 1. januar 2018, men dei fleste endringane skal etter planen ta til å gjelde frå 1. januar 2019. Departementet vil orientere Stortinget om oppfølginga på eigna måte.’</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Lønns-, arbeids- og pensjonsvilkår for barnevernsaktørar</w:t>
      </w:r>
    </w:p>
    <w:p w:rsidR="00892DD8" w:rsidRDefault="00892DD8" w:rsidP="00892DD8">
      <w:pPr>
        <w:pStyle w:val="avsnitt-undertittel"/>
      </w:pPr>
      <w:r>
        <w:t>Vedtak nr. 181, 12. desember 2017</w:t>
      </w:r>
    </w:p>
    <w:p w:rsidR="00892DD8" w:rsidRDefault="00892DD8" w:rsidP="00892DD8">
      <w:pPr>
        <w:pStyle w:val="blokksit"/>
      </w:pPr>
      <w:r>
        <w:t>«Stortinget ber regjeringen vurdere hvordan det kan sikres at aktører som mottar offentlige tilskudd for drift av barnevernstjenester, har lønns-, arbeids- og pensjonsvilkår på linje med det som gjelder i offentlige virksomheter.»</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t xml:space="preserve">‘Vedtaket blei gjort i samband med handsaminga av Dokument 8:19 S (2017–2018) Representantforslag om å sikre et trygt og stabilt barnevern uten profitt, jf. </w:t>
      </w:r>
      <w:r w:rsidRPr="00AB68B0">
        <w:rPr>
          <w:lang w:val="nn-NO"/>
        </w:rPr>
        <w:t>Innst. 43 S (2017–2018).</w:t>
      </w:r>
    </w:p>
    <w:p w:rsidR="00892DD8" w:rsidRPr="00AB68B0" w:rsidRDefault="00892DD8" w:rsidP="00892DD8">
      <w:pPr>
        <w:pStyle w:val="blokksit"/>
        <w:rPr>
          <w:lang w:val="nn-NO"/>
        </w:rPr>
      </w:pPr>
      <w:r w:rsidRPr="00AB68B0">
        <w:rPr>
          <w:lang w:val="nn-NO"/>
        </w:rPr>
        <w:t>Departementet har sett i gang ei ekstern utgreiing som skal sjå på lønns-, arbeids- og pensjonsvilkåra i offentlege og private barnevernsverksemder. Fafo skal gjere utgreiinga, og planen er at rapporten skal vere ferdig tidleg i 2019. Denne problemstillinga blir òg vurdert av det offentlege utvalet som skal kartleggje pengestraumar i offentlege finansierte velferdstenestar, jf. oppmodingsvedtak nr. 182 av 12. desember 2017. Fafo sin rapport og vurderingane frå utvalet vil inngå i BLD si vidare oppfølging av vedtaket. Departementet vil komme tilbake til Stortinget om oppfølging av vedtaket på eigna måte.’</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Offentleg utval etikkinformasjon</w:t>
      </w:r>
    </w:p>
    <w:p w:rsidR="00892DD8" w:rsidRDefault="00892DD8" w:rsidP="00892DD8">
      <w:pPr>
        <w:pStyle w:val="avsnitt-undertittel"/>
      </w:pPr>
      <w:r>
        <w:t>Vedtak nr. 200, 12. desember 2017</w:t>
      </w:r>
    </w:p>
    <w:p w:rsidR="00892DD8" w:rsidRDefault="00892DD8" w:rsidP="00892DD8">
      <w:pPr>
        <w:pStyle w:val="blokksit"/>
      </w:pPr>
      <w:r>
        <w:t>«Stortinget ber regjeringen om å nedsette et utvalg med bred representasjon som skal utrede en eventuell lov om etikkinformasjon, dens virkeområde, hva loven skal omfatte og hvem den skal gjelde for. Utvalget bør i tillegg vurdere hvordan en lov om etikkinformasjon kan sikre forbrukernes og organisasjoners rett til informasjon ut over lover og andre verktøy som finnes i dag.»</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‘Vedtaket blei gjort i samband med handsaminga av Prop. 1 S (2017–2018), jf. Innst. 14 S (2017–2018).</w:t>
      </w:r>
    </w:p>
    <w:p w:rsidR="00892DD8" w:rsidRPr="00AB68B0" w:rsidRDefault="00892DD8" w:rsidP="00892DD8">
      <w:pPr>
        <w:pStyle w:val="blokksit"/>
        <w:rPr>
          <w:lang w:val="nn-NO"/>
        </w:rPr>
      </w:pPr>
      <w:r w:rsidRPr="00AB68B0">
        <w:rPr>
          <w:lang w:val="nn-NO"/>
        </w:rPr>
        <w:t>BLD sette i juni 2018 ned eit ekspertutval med brei representasjon som skal greie ut om det er føremålstenleg å påleggje næringsdrivande ei informasjonsplikt knytt til arbeid med samfunnsansvar og oppfølging av leverandørkjeder. Utvalet skal levere utgreiinga si til departementet i 2019. BLD reknar vedtaket som følgt opp gjennom nedsetjinga av utvalet. Sjå òg omtale av oppmodingsvedtak nr. 890 av 13. juni 2016.’</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Likestillingssentera</w:t>
      </w:r>
    </w:p>
    <w:p w:rsidR="00892DD8" w:rsidRPr="00AB68B0" w:rsidRDefault="00892DD8" w:rsidP="00892DD8">
      <w:pPr>
        <w:pStyle w:val="avsnitt-undertittel"/>
        <w:rPr>
          <w:lang w:val="nn-NO"/>
        </w:rPr>
      </w:pPr>
      <w:r w:rsidRPr="00AB68B0">
        <w:rPr>
          <w:lang w:val="nn-NO"/>
        </w:rPr>
        <w:t>Vedtak nr. 207, 12. desember 2017</w:t>
      </w:r>
    </w:p>
    <w:p w:rsidR="00892DD8" w:rsidRDefault="00892DD8" w:rsidP="00892DD8">
      <w:pPr>
        <w:pStyle w:val="blokksit"/>
      </w:pPr>
      <w:r>
        <w:t>«Stortinget ber regjeringen ta et initiativ overfor fagmiljøene utenfor forvaltningen for å vurdere om disse kan innlemmes i samme struktur som de øvrige likestillingssentrene.»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stortingshandsaminga av BLDs Prop. 1 S (2017–2018), jf. Innst. 14 S (2017–2018).</w:t>
      </w:r>
    </w:p>
    <w:p w:rsidR="00892DD8" w:rsidRPr="00AB68B0" w:rsidRDefault="00892DD8" w:rsidP="00892DD8">
      <w:pPr>
        <w:pStyle w:val="blokksit"/>
        <w:rPr>
          <w:lang w:val="nn-NO"/>
        </w:rPr>
      </w:pPr>
      <w:r w:rsidRPr="00AB68B0">
        <w:rPr>
          <w:lang w:val="nn-NO"/>
        </w:rPr>
        <w:t>BLD føreslår i 2019-budsjettet å samle tilskotet til Likestillingssenteret, KUN – senter for kunnskap og likestilling, Reform – ressurssenter for menn og Senter for likestilling ved Universitetet i Agder på kap. 871, post 73. Likestillingssentera har fått høve til å komme med innspel til endringane. BLD reknar vedtaket som følgt opp gjennom denne endringa.’</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Innhenting av kunnskap om kontantstøttemottakarar</w:t>
      </w:r>
    </w:p>
    <w:p w:rsidR="00892DD8" w:rsidRDefault="00892DD8" w:rsidP="00892DD8">
      <w:pPr>
        <w:pStyle w:val="avsnitt-undertittel"/>
      </w:pPr>
      <w:r>
        <w:t>Vedtak nr. 443, 1. februar 2018</w:t>
      </w:r>
    </w:p>
    <w:p w:rsidR="00892DD8" w:rsidRDefault="00892DD8" w:rsidP="00892DD8">
      <w:pPr>
        <w:pStyle w:val="blokksit"/>
      </w:pPr>
      <w:r>
        <w:t>«Stortinget ber regjeringen innhente kunnskap om hvem kontantstøttemottakerne er, med særlig vekt på yrkesstatus, utdanningsbakgrunn, årsaker til at man benytter seg av ordningen, samt levekår generelt for denne gruppen.»</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t xml:space="preserve">‘Vedtaket blei gjort i samband med handsaminga av Dok. 8: 43 S (2017–2018) Representantforslag om endringer av botidskrav for rett til kontantstøtte, jf. </w:t>
      </w:r>
      <w:r w:rsidRPr="00AB68B0">
        <w:rPr>
          <w:lang w:val="nn-NO"/>
        </w:rPr>
        <w:t xml:space="preserve">Innst. 97 S (2017–2018). </w:t>
      </w:r>
    </w:p>
    <w:p w:rsidR="00892DD8" w:rsidRPr="00AB68B0" w:rsidRDefault="00892DD8" w:rsidP="00892DD8">
      <w:pPr>
        <w:pStyle w:val="blokksit"/>
        <w:rPr>
          <w:lang w:val="nn-NO"/>
        </w:rPr>
      </w:pPr>
      <w:r w:rsidRPr="00AB68B0">
        <w:rPr>
          <w:lang w:val="nn-NO"/>
        </w:rPr>
        <w:t xml:space="preserve">SSB har fått i oppdrag å gjennomføre eit analyseprosjekt om kontantstøtte der ein mellom anna kartlegg ulike kjenneteikn ved </w:t>
      </w:r>
      <w:r w:rsidRPr="00AB68B0">
        <w:rPr>
          <w:spacing w:val="-1"/>
          <w:lang w:val="nn-NO"/>
        </w:rPr>
        <w:t>kontantstøttemottakarane. Prosjektutforminga</w:t>
      </w:r>
      <w:r w:rsidRPr="00AB68B0">
        <w:rPr>
          <w:lang w:val="nn-NO"/>
        </w:rPr>
        <w:t xml:space="preserve"> skjer i ein dialog mellom SSB, Bufdir og BLD. Ein legg vekt på å få innhenta kunnskap i tråd med vedtaket over. Departementet reknar vedtaket som følgt opp og vil orientere Stortinget om resultata frå arbeidet på eigna måte.’</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Betalingsansvaret for utgifter til tolk og sakkunnige oppnemnt av fylkesnemnda</w:t>
      </w:r>
    </w:p>
    <w:p w:rsidR="00892DD8" w:rsidRPr="00AB68B0" w:rsidRDefault="00892DD8" w:rsidP="00892DD8">
      <w:pPr>
        <w:pStyle w:val="avsnitt-undertittel"/>
        <w:rPr>
          <w:lang w:val="nn-NO"/>
        </w:rPr>
      </w:pPr>
      <w:r w:rsidRPr="00AB68B0">
        <w:rPr>
          <w:lang w:val="nn-NO"/>
        </w:rPr>
        <w:t>Vedtak nr. 526, 6. mars 2018</w:t>
      </w:r>
    </w:p>
    <w:p w:rsidR="00892DD8" w:rsidRDefault="00892DD8" w:rsidP="00892DD8">
      <w:pPr>
        <w:pStyle w:val="blokksit"/>
      </w:pPr>
      <w:r>
        <w:t>«Stortinget ber regjeringen se nærmere på innretningen av kommunenes betalingsansvar, og vurdere om det fortsatt skal være kommunenes ansvar å dekke utgifter til tolk og sakkyndige som oppnevnes av fylkesnemndene, og komme tilbake til Stortinget på egnet måte.»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 xml:space="preserve">‘Vedtaket blei gjort i samband med handsaminga av Prop. 169 L (2016–2017) </w:t>
      </w:r>
      <w:r w:rsidRPr="00AB68B0">
        <w:rPr>
          <w:rStyle w:val="kursiv"/>
          <w:sz w:val="21"/>
          <w:szCs w:val="21"/>
          <w:lang w:val="nn-NO"/>
        </w:rPr>
        <w:t>Endringer i barnevernloven mv. (bedre rettssikkerhet for barn og foreldre)</w:t>
      </w:r>
      <w:r w:rsidRPr="00AB68B0">
        <w:rPr>
          <w:lang w:val="nn-NO"/>
        </w:rPr>
        <w:t>, jf. Innst. 151 L (2017–2018).</w:t>
      </w:r>
    </w:p>
    <w:p w:rsidR="00892DD8" w:rsidRPr="00AB68B0" w:rsidRDefault="00892DD8" w:rsidP="00892DD8">
      <w:pPr>
        <w:pStyle w:val="blokksit"/>
        <w:rPr>
          <w:lang w:val="nn-NO"/>
        </w:rPr>
      </w:pPr>
      <w:r w:rsidRPr="00AB68B0">
        <w:rPr>
          <w:lang w:val="nn-NO"/>
        </w:rPr>
        <w:t>Ein vil sjå oppfølginga av vedtaket i samanheng med departementet sitt arbeid med ny barnevernslov. Departementet planlegg å sende eit forslag til ny barnevernslov på høyring i 2019.’</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Rettleiings- og hjelpetilbod seksuell trakassering</w:t>
      </w:r>
    </w:p>
    <w:p w:rsidR="00892DD8" w:rsidRDefault="00892DD8" w:rsidP="00892DD8">
      <w:pPr>
        <w:pStyle w:val="avsnitt-undertittel"/>
      </w:pPr>
      <w:r>
        <w:t>Vedtak nr. 599, 12. april 2018</w:t>
      </w:r>
    </w:p>
    <w:p w:rsidR="00892DD8" w:rsidRDefault="00892DD8" w:rsidP="00892DD8">
      <w:pPr>
        <w:pStyle w:val="blokksit"/>
      </w:pPr>
      <w:r>
        <w:t>«Stortinget ber regjeringen finne en hensiktsmessig måte å styrke veilednings- og hjelpetilbudet til personer som utsettes for seksuell trakassering, som ivaretas av Likestillings- og diskrimineringsombudet.»</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stortingshandsaminga av eit representantforslag om kampen mot seksuell trakassering, jf. Dok. 8: 71 S (2017–2018) og Innst. 75 S (2017–2018).</w:t>
      </w:r>
    </w:p>
    <w:p w:rsidR="00892DD8" w:rsidRPr="00AB68B0" w:rsidRDefault="00892DD8" w:rsidP="00892DD8">
      <w:pPr>
        <w:pStyle w:val="blokksit"/>
        <w:rPr>
          <w:lang w:val="nn-NO"/>
        </w:rPr>
      </w:pPr>
      <w:r w:rsidRPr="00AB68B0">
        <w:rPr>
          <w:lang w:val="nn-NO"/>
        </w:rPr>
        <w:t>BLD har hatt på høyring eit forslag til eit lågterskeltilbod for handsaming av saker om seksuell trakassering. Departementet arbeider vidare med å følgje opp forslaget etter høyringa og vil komme attende til Stortinget om vidare oppfølging av vedtaket.’</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Lågterskeltilbod seksuell trakassering</w:t>
      </w:r>
    </w:p>
    <w:p w:rsidR="00892DD8" w:rsidRDefault="00892DD8" w:rsidP="00892DD8">
      <w:pPr>
        <w:pStyle w:val="avsnitt-undertittel"/>
      </w:pPr>
      <w:r>
        <w:t>Vedtak nr. 602, 12. april 2018</w:t>
      </w:r>
    </w:p>
    <w:p w:rsidR="00892DD8" w:rsidRDefault="00892DD8" w:rsidP="00892DD8">
      <w:pPr>
        <w:pStyle w:val="blokksit"/>
      </w:pPr>
      <w:r>
        <w:t>«Stortinget ber regjeringen komme tilbake med sak i forbindelse med statsbudsjettet 2020 om å innføre et lavterskeltilbud for håndhevelse av saker om seksuell trakassering, samt gi Diskrimineringsnemnda myndighet til å gi oppreising og erstatning i slike saker innenfor diskrimineringslovens område, tilsvarende diskriminering på grunn av etnisitet, kjønn og funksjonshemming.»</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stortingshandsaminga av eit representantforslag om kampen mot seksuell trakassering, jf. Dok. 8: 71 S (2017–2018) og Innst. 75 S (2017–2018).</w:t>
      </w:r>
    </w:p>
    <w:p w:rsidR="00892DD8" w:rsidRPr="00AB68B0" w:rsidRDefault="00892DD8" w:rsidP="00892DD8">
      <w:pPr>
        <w:pStyle w:val="blokksit"/>
        <w:rPr>
          <w:lang w:val="nn-NO"/>
        </w:rPr>
      </w:pPr>
      <w:r w:rsidRPr="00AB68B0">
        <w:rPr>
          <w:lang w:val="nn-NO"/>
        </w:rPr>
        <w:t>BLD har hatt på høyring eit forslag til eit lågterskeltilbod for handsaming av saker om seksuell trakassering. Departementet arbeider vidare med å følgje opp forslaget etter høyringa og vil komme attende til Stortinget om vidare oppfølging av vedtaket.’</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Handlingsplan mot rasisme og etnisk og religiøs diskriminering</w:t>
      </w:r>
    </w:p>
    <w:p w:rsidR="00892DD8" w:rsidRPr="00AB68B0" w:rsidRDefault="00892DD8" w:rsidP="00892DD8">
      <w:pPr>
        <w:pStyle w:val="avsnitt-undertittel"/>
        <w:rPr>
          <w:lang w:val="nn-NO"/>
        </w:rPr>
      </w:pPr>
      <w:r w:rsidRPr="00AB68B0">
        <w:rPr>
          <w:lang w:val="nn-NO"/>
        </w:rPr>
        <w:t>Vedtak nr. 649, 24. april 2018</w:t>
      </w:r>
    </w:p>
    <w:p w:rsidR="00892DD8" w:rsidRPr="00AB68B0" w:rsidRDefault="00892DD8" w:rsidP="00892DD8">
      <w:pPr>
        <w:pStyle w:val="blokksit"/>
        <w:rPr>
          <w:lang w:val="nn-NO"/>
        </w:rPr>
      </w:pPr>
      <w:r w:rsidRPr="00AB68B0">
        <w:rPr>
          <w:lang w:val="nn-NO"/>
        </w:rPr>
        <w:t>«Stortinget ber regjeringen utarbeide og iverksette en ny nasjonal handlingsplan mot rasisme og etnisk og religiøs diskriminering.»</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stortingshandsaminga av eit representantforslag om å utarbeide og setje i verk ein handlingsplan mot rasisme og diskriminering, jf. Dok. 8: 117 S (2017–2018) og Innst. 210 S (2017–2018). Departementet tek sikte på å leggje fram handlingsplanen hausten 2019.’</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 xml:space="preserve">Lovbestemt nedre aldersgrense for å få anerkjent ekteskap som er inngått i utlandet, inkludert ei </w:t>
      </w:r>
      <w:r w:rsidRPr="00AB68B0">
        <w:rPr>
          <w:lang w:val="nn-NO"/>
        </w:rPr>
        <w:br/>
        <w:t>18-årsgrense</w:t>
      </w:r>
    </w:p>
    <w:p w:rsidR="00892DD8" w:rsidRPr="00AB68B0" w:rsidRDefault="00892DD8" w:rsidP="00892DD8">
      <w:pPr>
        <w:pStyle w:val="avsnitt-undertittel"/>
        <w:rPr>
          <w:lang w:val="nn-NO"/>
        </w:rPr>
      </w:pPr>
      <w:r w:rsidRPr="00AB68B0">
        <w:rPr>
          <w:lang w:val="nn-NO"/>
        </w:rPr>
        <w:t>Vedtak nr. 742, 22. mai 2018</w:t>
      </w:r>
    </w:p>
    <w:p w:rsidR="00892DD8" w:rsidRDefault="00892DD8" w:rsidP="00892DD8">
      <w:pPr>
        <w:pStyle w:val="blokksit"/>
      </w:pPr>
      <w:r>
        <w:t>«Stortinget ber regjeringen utrede en lovbestemt nedre aldersgrense for å anerkjenne ekteskap inngått i utlandet, herunder en 18-årsgrense.»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 xml:space="preserve">‘Vedtaket blei gjort i samband med handsaminga av Prop. 49 L (2017–2018), jf. Innst. 267 L (2017–2018). </w:t>
      </w:r>
    </w:p>
    <w:p w:rsidR="00892DD8" w:rsidRPr="00AB68B0" w:rsidRDefault="00892DD8" w:rsidP="00892DD8">
      <w:pPr>
        <w:pStyle w:val="blokksit"/>
        <w:rPr>
          <w:lang w:val="nn-NO"/>
        </w:rPr>
      </w:pPr>
      <w:r w:rsidRPr="00AB68B0">
        <w:rPr>
          <w:lang w:val="nn-NO"/>
        </w:rPr>
        <w:t>Departementet følgjer opp vedtaket i samband med utgreiinga av reglane om godkjenning av utanlandske ekteskap. Utgreiinga gjeld særleg tilfelle der éin eller begge partar er mindreårige på tidspunktet for vigselen og tilfelle der eit tidlegare ekteskap består (bigami). Eventuelle forslag til endringar i desse reglane vil bli sende på høyring. Departementet reknar vedtaket som følgt opp.’</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Likestillingseffektar av den økonomiske politikken</w:t>
      </w:r>
    </w:p>
    <w:p w:rsidR="00892DD8" w:rsidRPr="00AB68B0" w:rsidRDefault="00892DD8" w:rsidP="00892DD8">
      <w:pPr>
        <w:pStyle w:val="avsnitt-undertittel"/>
        <w:rPr>
          <w:lang w:val="nn-NO"/>
        </w:rPr>
      </w:pPr>
      <w:r w:rsidRPr="00AB68B0">
        <w:rPr>
          <w:lang w:val="nn-NO"/>
        </w:rPr>
        <w:t>Vedtak nr. 760, 28. mai 2018</w:t>
      </w:r>
    </w:p>
    <w:p w:rsidR="00892DD8" w:rsidRPr="00AB68B0" w:rsidRDefault="00892DD8" w:rsidP="00892DD8">
      <w:pPr>
        <w:pStyle w:val="blokksit"/>
        <w:rPr>
          <w:lang w:val="nn-NO"/>
        </w:rPr>
      </w:pPr>
      <w:r w:rsidRPr="00AB68B0">
        <w:rPr>
          <w:lang w:val="nn-NO"/>
        </w:rPr>
        <w:t>«Stortinget ber regjeringen gjennomgå likestillingseffektene av den økonomiske politikken og fremme forslag som bidrar til å redusere de økonomiske forskjellene mellom kvinner og menn.»</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at barne- og likestillingsministeren orienterte om statusen for arbeidet med å fremje likestilling og mangfald i alle sektorar.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avsnitt-tittel"/>
        <w:rPr>
          <w:lang w:val="nn-NO"/>
        </w:rPr>
      </w:pPr>
      <w:r w:rsidRPr="00AB68B0">
        <w:rPr>
          <w:lang w:val="nn-NO"/>
        </w:rPr>
        <w:t>Avtalar med ideelle tilbydarar av institusjonsplassar</w:t>
      </w:r>
    </w:p>
    <w:p w:rsidR="00892DD8" w:rsidRPr="00AB68B0" w:rsidRDefault="00892DD8" w:rsidP="00892DD8">
      <w:pPr>
        <w:pStyle w:val="avsnitt-undertittel"/>
        <w:rPr>
          <w:lang w:val="nn-NO"/>
        </w:rPr>
      </w:pPr>
      <w:r w:rsidRPr="00AB68B0">
        <w:rPr>
          <w:lang w:val="nn-NO"/>
        </w:rPr>
        <w:t>Vedtak nr. 762, 28. mai 2018</w:t>
      </w:r>
    </w:p>
    <w:p w:rsidR="00892DD8" w:rsidRPr="00AB68B0" w:rsidRDefault="00892DD8" w:rsidP="00892DD8">
      <w:pPr>
        <w:pStyle w:val="blokksit"/>
        <w:rPr>
          <w:lang w:val="nn-NO"/>
        </w:rPr>
      </w:pPr>
      <w:r w:rsidRPr="00AB68B0">
        <w:rPr>
          <w:lang w:val="nn-NO"/>
        </w:rPr>
        <w:t>«Stortinget ber regjeringen sikre langsiktige og løpende avtaler med ideelle tilbydere av institusjonsplasser som fører til at andelen ideelle øker til om lag 40 pst. innen 2025, samtidig som den offentlige andelen institusjonsplasser ikke reduseres.»</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‘Vedtaket blei gjort i samband med handsaminga av Dok. 8: 161 S (2017–2018) Representantforslag om et offentlig og ideelt drevet barnevern, jf. Innst. 303 S (2017–2018).</w:t>
      </w:r>
    </w:p>
    <w:p w:rsidR="00892DD8" w:rsidRPr="00AB68B0" w:rsidRDefault="00892DD8" w:rsidP="00892DD8">
      <w:pPr>
        <w:pStyle w:val="blokksit"/>
        <w:rPr>
          <w:lang w:val="nn-NO"/>
        </w:rPr>
      </w:pPr>
      <w:r w:rsidRPr="00AB68B0">
        <w:rPr>
          <w:lang w:val="nn-NO"/>
        </w:rPr>
        <w:t>Departementet har bede Bufdir vurdere korleis vedtaket kan gjennomførast på best mogleg måte, inkludert kva som kan vere dei viktigaste konsekvensane og dei største risikoområda i samband med gjennomføringa av vedtaket. Departementet vil komme tilbake til Stortinget om oppfølging av vedtaket på eigna måte.’</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blokksit"/>
        <w:rPr>
          <w:lang w:val="nn-NO"/>
        </w:rPr>
      </w:pPr>
      <w:r w:rsidRPr="00AB68B0">
        <w:rPr>
          <w:lang w:val="nn-NO"/>
        </w:rPr>
        <w:t>Barne- og likestillingsdepartementet har i tildelingsbrevet til Barne-, ungdoms- og familiedirektoratet for 2019 bedt direktoratet ta omsyn til vedtaket ved utvikling og endring i kapasiteten og innhaldet i tilbodet på institusjonsområdet. Dette inkluderer planlegging og iverksetting av eventuell konkurranse knytt til at gjeldande kontraktar går ut i mars 2020.»</w:t>
      </w:r>
    </w:p>
    <w:p w:rsidR="00892DD8" w:rsidRPr="00AB68B0" w:rsidRDefault="00892DD8" w:rsidP="00892DD8">
      <w:pPr>
        <w:pStyle w:val="avsnitt-tittel"/>
        <w:rPr>
          <w:lang w:val="nn-NO"/>
        </w:rPr>
      </w:pPr>
      <w:r w:rsidRPr="00AB68B0">
        <w:rPr>
          <w:lang w:val="nn-NO"/>
        </w:rPr>
        <w:t>Angrerett pakkereiser</w:t>
      </w:r>
    </w:p>
    <w:p w:rsidR="00892DD8" w:rsidRPr="00AB68B0" w:rsidRDefault="00892DD8" w:rsidP="00892DD8">
      <w:pPr>
        <w:pStyle w:val="avsnitt-undertittel"/>
        <w:rPr>
          <w:lang w:val="nn-NO"/>
        </w:rPr>
      </w:pPr>
      <w:r w:rsidRPr="00AB68B0">
        <w:rPr>
          <w:lang w:val="nn-NO"/>
        </w:rPr>
        <w:t>Vedtak nr. 847, 6. juni 2018</w:t>
      </w:r>
    </w:p>
    <w:p w:rsidR="00892DD8" w:rsidRPr="00AB68B0" w:rsidRDefault="00892DD8" w:rsidP="00892DD8">
      <w:pPr>
        <w:pStyle w:val="blokksit"/>
        <w:rPr>
          <w:lang w:val="nn-NO"/>
        </w:rPr>
      </w:pPr>
      <w:r w:rsidRPr="00AB68B0">
        <w:rPr>
          <w:lang w:val="nn-NO"/>
        </w:rPr>
        <w:t>«Stortinget ber regjeringen fremme forslag om å innføre i den nye pakkereiseloven en angrerett på pakkereiser, som er kjøpt utenom faste forretningslokaler.»</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‘Vedtaket blei gjort i samband med handsaminga av Prop. 54 L (2017–2018), jf. Innst. 354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blokksit"/>
        <w:rPr>
          <w:lang w:val="nn-NO"/>
        </w:rPr>
      </w:pPr>
      <w:r w:rsidRPr="00AB68B0">
        <w:rPr>
          <w:lang w:val="nn-NO"/>
        </w:rPr>
        <w:t>Forslag om endring av pakkereiselova har vore på høyring, og Barne- og likestillingsdepartemtet går no igjennom høyringssvara.»</w:t>
      </w:r>
    </w:p>
    <w:p w:rsidR="00892DD8" w:rsidRPr="00AB68B0" w:rsidRDefault="00892DD8" w:rsidP="00892DD8">
      <w:pPr>
        <w:pStyle w:val="avsnitt-tittel"/>
        <w:rPr>
          <w:lang w:val="nn-NO"/>
        </w:rPr>
      </w:pPr>
      <w:r w:rsidRPr="00AB68B0">
        <w:rPr>
          <w:lang w:val="nn-NO"/>
        </w:rPr>
        <w:t>Reisegaranti transportdel pakkereise</w:t>
      </w:r>
    </w:p>
    <w:p w:rsidR="00892DD8" w:rsidRPr="00AB68B0" w:rsidRDefault="00892DD8" w:rsidP="00892DD8">
      <w:pPr>
        <w:pStyle w:val="avsnitt-undertittel"/>
        <w:rPr>
          <w:lang w:val="nn-NO"/>
        </w:rPr>
      </w:pPr>
      <w:r w:rsidRPr="00AB68B0">
        <w:rPr>
          <w:lang w:val="nn-NO"/>
        </w:rPr>
        <w:t>Vedtak nr. 848, 6. juni 2018</w:t>
      </w:r>
    </w:p>
    <w:p w:rsidR="00892DD8" w:rsidRDefault="00892DD8" w:rsidP="00892DD8">
      <w:pPr>
        <w:pStyle w:val="blokksit"/>
      </w:pPr>
      <w:r>
        <w:t>«Stortinget ber regjeringen fremme forslag om å videreføre reisegaranti for transportdelen av en pakkereise i den nye pakkereiseloven.»</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‘Vedtaket blei gjort i samband med handsaminga av Prop. 54 L (2017–2018), jf. Innst. 354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blokksit"/>
        <w:rPr>
          <w:lang w:val="nn-NO"/>
        </w:rPr>
      </w:pPr>
      <w:r w:rsidRPr="00AB68B0">
        <w:rPr>
          <w:lang w:val="nn-NO"/>
        </w:rPr>
        <w:t>Forslag om endring av pakkereiselova har vore på høyring, og Barne- og likestillingsdepartemtet går no igjennom høyringssvara.»</w:t>
      </w:r>
    </w:p>
    <w:p w:rsidR="00892DD8" w:rsidRPr="00AB68B0" w:rsidRDefault="00892DD8" w:rsidP="00892DD8">
      <w:pPr>
        <w:pStyle w:val="avsnitt-tittel"/>
        <w:rPr>
          <w:lang w:val="nn-NO"/>
        </w:rPr>
      </w:pPr>
      <w:r w:rsidRPr="00AB68B0">
        <w:rPr>
          <w:lang w:val="nn-NO"/>
        </w:rPr>
        <w:t>Tilsyn usunn reklame</w:t>
      </w:r>
    </w:p>
    <w:p w:rsidR="00892DD8" w:rsidRPr="00AB68B0" w:rsidRDefault="00892DD8" w:rsidP="00892DD8">
      <w:pPr>
        <w:pStyle w:val="avsnitt-undertittel"/>
        <w:rPr>
          <w:lang w:val="nn-NO"/>
        </w:rPr>
      </w:pPr>
      <w:r w:rsidRPr="00AB68B0">
        <w:rPr>
          <w:lang w:val="nn-NO"/>
        </w:rPr>
        <w:t>Vedtak nr. 850, 6. juni 2018</w:t>
      </w:r>
    </w:p>
    <w:p w:rsidR="00892DD8" w:rsidRPr="00AB68B0" w:rsidRDefault="00892DD8" w:rsidP="00892DD8">
      <w:pPr>
        <w:pStyle w:val="blokksit"/>
        <w:rPr>
          <w:lang w:val="nn-NO"/>
        </w:rPr>
      </w:pPr>
      <w:r w:rsidRPr="00AB68B0">
        <w:rPr>
          <w:lang w:val="nn-NO"/>
        </w:rPr>
        <w:t>«Stortinget ber regjeringen sikre et forsterket tilsyn med usunn reklame som retter seg mot barn og unge, særlig reklame som promoterer urealistiske skjønnhetsidealer og bidrar til kroppspress.»</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‘Vedtaket blei gjort i samband med handsaminga av eit representantforslag om kroppspress og reklameindustrien, jf. Dok. 8: 187 S (2017–2018) og Innst. 344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blokksit"/>
        <w:rPr>
          <w:lang w:val="nn-NO"/>
        </w:rPr>
      </w:pPr>
      <w:r w:rsidRPr="00AB68B0">
        <w:rPr>
          <w:lang w:val="nn-NO"/>
        </w:rPr>
        <w:t>I statsbudsjettet for 2019 er løyvinga til Forbrukartilsynet auka med 6 mill. kroner. I tildelingsbrevet til Forbrukartilsynet for 2019 er det lagt inn at tilsynet skal prioritere tilsynsoppgåver knytt til marknadsføring mot barn og unge som promoterer urealistiske kroppsideal og bidrar til kroppspress.»</w:t>
      </w:r>
    </w:p>
    <w:p w:rsidR="00892DD8" w:rsidRPr="00AB68B0" w:rsidRDefault="00892DD8" w:rsidP="00892DD8">
      <w:pPr>
        <w:pStyle w:val="avsnitt-tittel"/>
        <w:rPr>
          <w:lang w:val="nn-NO"/>
        </w:rPr>
      </w:pPr>
      <w:r w:rsidRPr="00AB68B0">
        <w:rPr>
          <w:lang w:val="nn-NO"/>
        </w:rPr>
        <w:t>God marknadsføringsskikk og usunt skjønnheitsideal</w:t>
      </w:r>
    </w:p>
    <w:p w:rsidR="00892DD8" w:rsidRPr="00AB68B0" w:rsidRDefault="00892DD8" w:rsidP="00892DD8">
      <w:pPr>
        <w:pStyle w:val="avsnitt-undertittel"/>
        <w:rPr>
          <w:lang w:val="nn-NO"/>
        </w:rPr>
      </w:pPr>
      <w:r w:rsidRPr="00AB68B0">
        <w:rPr>
          <w:lang w:val="nn-NO"/>
        </w:rPr>
        <w:t>Vedtak nr. 852, 6. juni 2018</w:t>
      </w:r>
    </w:p>
    <w:p w:rsidR="00892DD8" w:rsidRDefault="00892DD8" w:rsidP="00892DD8">
      <w:pPr>
        <w:pStyle w:val="blokksit"/>
      </w:pPr>
      <w:r>
        <w:t>«Stortinget ber regjeringen foreslå endring av markedsføringsloven i bestemmelsen om god markedsføringsskikk, markedsføringsloven § 2, som presiserer at annonsør skal sørge for at reklamen ikke viser et urealistisk eller usunt skjønnhetsideal, blant annet ved merking av reklame som gjennom retusjering endrer kroppsfasongen til mennesker i reklamen.»</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‘Vedtaket blei gjort i samband med handsaminga av eit representantforslag om kroppspress og reklameindustrien, jf. Dok. 8: 187 S (2017–2018) og Innst. 344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blokksit"/>
        <w:rPr>
          <w:lang w:val="nn-NO"/>
        </w:rPr>
      </w:pPr>
      <w:r w:rsidRPr="00AB68B0">
        <w:rPr>
          <w:lang w:val="nn-NO"/>
        </w:rPr>
        <w:t>Eit høyringsnotat om endringar i marknadsføringslova, mellom anna om merking av retusjert reklame, er under arbeid.»</w:t>
      </w:r>
    </w:p>
    <w:p w:rsidR="00892DD8" w:rsidRPr="00AB68B0" w:rsidRDefault="00892DD8" w:rsidP="00892DD8">
      <w:pPr>
        <w:pStyle w:val="avsnitt-tittel"/>
        <w:rPr>
          <w:lang w:val="nn-NO"/>
        </w:rPr>
      </w:pPr>
      <w:r w:rsidRPr="00AB68B0">
        <w:rPr>
          <w:lang w:val="nn-NO"/>
        </w:rPr>
        <w:t>God marknadsføringsskikk overfor barn</w:t>
      </w:r>
    </w:p>
    <w:p w:rsidR="00892DD8" w:rsidRPr="00AB68B0" w:rsidRDefault="00892DD8" w:rsidP="00892DD8">
      <w:pPr>
        <w:pStyle w:val="avsnitt-undertittel"/>
        <w:rPr>
          <w:lang w:val="nn-NO"/>
        </w:rPr>
      </w:pPr>
      <w:r w:rsidRPr="00AB68B0">
        <w:rPr>
          <w:lang w:val="nn-NO"/>
        </w:rPr>
        <w:t>Vedtak nr. 853, 6. juni 2018</w:t>
      </w:r>
    </w:p>
    <w:p w:rsidR="00892DD8" w:rsidRPr="00AB68B0" w:rsidRDefault="00892DD8" w:rsidP="00892DD8">
      <w:pPr>
        <w:pStyle w:val="blokksit"/>
        <w:rPr>
          <w:lang w:val="nn-NO"/>
        </w:rPr>
      </w:pPr>
      <w:r w:rsidRPr="00AB68B0">
        <w:rPr>
          <w:lang w:val="nn-NO"/>
        </w:rPr>
        <w:t>«Stortinget ber regjeringen foreslå endring av markedsføringsloven § 21, som regulerer god markedsføringsskikk overfor barn, for å hindre reklame rettet mot barn generelt, og motvirke kroppspress mot unge spesielt.»</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‘Vedtaket blei gjort i samband med handsaminga av eit representantforslag om kroppspress og reklameindustrien, jf. Dok. 8: 187 S (2017–2018) og Innst. 344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Familie- og kulturkomiteen hadde i Innst. 14 S (2018–2019) ikkje merknader.</w:t>
      </w:r>
    </w:p>
    <w:p w:rsidR="00892DD8" w:rsidRPr="00AB68B0" w:rsidRDefault="00892DD8" w:rsidP="00892DD8">
      <w:pPr>
        <w:pStyle w:val="blokksit"/>
        <w:rPr>
          <w:lang w:val="nn-NO"/>
        </w:rPr>
      </w:pPr>
      <w:r w:rsidRPr="00AB68B0">
        <w:rPr>
          <w:lang w:val="nn-NO"/>
        </w:rPr>
        <w:t>Eit høyringsnotat om endringar i marknadsføringslova, mellom anna om endringar i § 21, er under arbeid.»</w:t>
      </w:r>
    </w:p>
    <w:p w:rsidR="00892DD8" w:rsidRPr="00AB68B0" w:rsidRDefault="00892DD8" w:rsidP="00892DD8">
      <w:pPr>
        <w:pStyle w:val="avsnitt-tittel"/>
        <w:rPr>
          <w:lang w:val="nn-NO"/>
        </w:rPr>
      </w:pPr>
      <w:r w:rsidRPr="00AB68B0">
        <w:rPr>
          <w:lang w:val="nn-NO"/>
        </w:rPr>
        <w:t>Strategi for likestilling av menneske med nedsett funksjonsevne</w:t>
      </w:r>
    </w:p>
    <w:p w:rsidR="00892DD8" w:rsidRPr="00AB68B0" w:rsidRDefault="00892DD8" w:rsidP="00892DD8">
      <w:pPr>
        <w:pStyle w:val="avsnitt-undertittel"/>
        <w:rPr>
          <w:lang w:val="nn-NO"/>
        </w:rPr>
      </w:pPr>
      <w:r w:rsidRPr="00AB68B0">
        <w:rPr>
          <w:lang w:val="nn-NO"/>
        </w:rPr>
        <w:t>Vedtak nr. 893, 12. juni 2018</w:t>
      </w:r>
    </w:p>
    <w:p w:rsidR="00892DD8" w:rsidRPr="00AB68B0" w:rsidRDefault="00892DD8" w:rsidP="00892DD8">
      <w:pPr>
        <w:pStyle w:val="blokksit"/>
        <w:rPr>
          <w:lang w:val="nn-NO"/>
        </w:rPr>
      </w:pPr>
      <w:r w:rsidRPr="00AB68B0">
        <w:rPr>
          <w:lang w:val="nn-NO"/>
        </w:rPr>
        <w:t>«Stortinget ber regjeringen sørge for tett involvering av funksjonshemmedes organisasjoner i alle ledd i prosessen under utarbeidelsen av regjeringens helhetlige strategi for likestilling av mennesker med nedsatt funksjonsevne, herunder faste kontaktpunkter med sektoransvarlige departementer.»</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w:t>
      </w:r>
    </w:p>
    <w:p w:rsidR="00892DD8" w:rsidRPr="00AB68B0" w:rsidRDefault="00892DD8" w:rsidP="00892DD8">
      <w:pPr>
        <w:pStyle w:val="blokksit"/>
        <w:rPr>
          <w:lang w:val="nn-NO"/>
        </w:rPr>
      </w:pPr>
      <w:r w:rsidRPr="00AB68B0">
        <w:rPr>
          <w:lang w:val="nn-NO"/>
        </w:rPr>
        <w:t>BLD koordinerer arbeidet med regjeringas strategi for likestilling av menneske med nedsett funksjonsevne. I mai 2018 hadde BLD møte med organisasjonane for funksjonshemma for å diskutere korleis organisasjonane kan involvere seg vidare i arbeidet med strategien. Det er avtalt at BLD og organisasjonane skal ha jamlege dialogmøte hausten 2018. Organisasjonane og relevante sektordepartement skal ha supplerande møte. Departementet reknar vedtaket som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avsnitt-tittel"/>
        <w:rPr>
          <w:lang w:val="nn-NO"/>
        </w:rPr>
      </w:pPr>
      <w:r w:rsidRPr="00AB68B0">
        <w:rPr>
          <w:lang w:val="nn-NO"/>
        </w:rPr>
        <w:t>Tiltak i melding til Stortinget om sikring av menneskerettane for utviklingshemma</w:t>
      </w:r>
    </w:p>
    <w:p w:rsidR="00892DD8" w:rsidRPr="00AB68B0" w:rsidRDefault="00892DD8" w:rsidP="00892DD8">
      <w:pPr>
        <w:pStyle w:val="avsnitt-undertittel"/>
        <w:rPr>
          <w:lang w:val="nn-NO"/>
        </w:rPr>
      </w:pPr>
      <w:r w:rsidRPr="00AB68B0">
        <w:rPr>
          <w:lang w:val="nn-NO"/>
        </w:rPr>
        <w:t>Vedtak nr. 894, 12. juni 2018</w:t>
      </w:r>
    </w:p>
    <w:p w:rsidR="00892DD8" w:rsidRDefault="00892DD8" w:rsidP="00892DD8">
      <w:pPr>
        <w:pStyle w:val="blokksit"/>
      </w:pPr>
      <w:r>
        <w:t>«Stortinget ber regjeringen legge frem en stortingsmelding med forslag til tiltak for at utviklingshemmede skal få oppfylt sine menneskerettigheter på lik linje med andre.»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w:t>
      </w:r>
    </w:p>
    <w:p w:rsidR="00892DD8" w:rsidRPr="00AB68B0" w:rsidRDefault="00892DD8" w:rsidP="00892DD8">
      <w:pPr>
        <w:pStyle w:val="blokksit"/>
        <w:rPr>
          <w:lang w:val="nn-NO"/>
        </w:rPr>
      </w:pPr>
      <w:r w:rsidRPr="00AB68B0">
        <w:rPr>
          <w:lang w:val="nn-NO"/>
        </w:rPr>
        <w:t>Oppmodingsvedtak nr. 894 blir oppfatta som Stortingets hovudvedtak knytt til representantforslaget om rettar og likeverd for utviklingshemma og om tiltak som styrkjer dei grunnleggjande rettane til menneske med utviklingshemming. Stortinget ber regjeringa leggje fram ei stortingsmelding om rettane til utviklingshemma. Vedtaka nr. 895–906, med unntak av vedtak 898, er knytte til tema og innhaldet i stortingsmeldinga. BLD vil koordinere regjeringa si oppfølging av vedtak 894 og tilknytte vedtak under dette.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w:t>
      </w:r>
    </w:p>
    <w:p w:rsidR="00892DD8" w:rsidRPr="00AB68B0" w:rsidRDefault="00892DD8" w:rsidP="00892DD8">
      <w:pPr>
        <w:pStyle w:val="avsnitt-undertittel"/>
        <w:rPr>
          <w:lang w:val="nn-NO"/>
        </w:rPr>
      </w:pPr>
      <w:r w:rsidRPr="00AB68B0">
        <w:rPr>
          <w:lang w:val="nn-NO"/>
        </w:rPr>
        <w:t>Vedtak nr. 895, 12. juni 2018</w:t>
      </w:r>
    </w:p>
    <w:p w:rsidR="00892DD8" w:rsidRDefault="00892DD8" w:rsidP="00892DD8">
      <w:pPr>
        <w:pStyle w:val="blokksit"/>
      </w:pPr>
      <w:r>
        <w:t>«Stortinget ber regjeringen legge frem en Stortingsmelding om sikring av utviklingshemmedes menneskerettigheter der det legges vekt på utviklingshemmede rett til å uttrykke sin mening eller hevde sin rett på lik linje med andre.»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 – rett til arbeid</w:t>
      </w:r>
    </w:p>
    <w:p w:rsidR="00892DD8" w:rsidRPr="00AB68B0" w:rsidRDefault="00892DD8" w:rsidP="00892DD8">
      <w:pPr>
        <w:pStyle w:val="avsnitt-undertittel"/>
        <w:rPr>
          <w:lang w:val="nn-NO"/>
        </w:rPr>
      </w:pPr>
      <w:r w:rsidRPr="00AB68B0">
        <w:rPr>
          <w:lang w:val="nn-NO"/>
        </w:rPr>
        <w:t>Vedtak nr. 896, 12. juni 2018</w:t>
      </w:r>
    </w:p>
    <w:p w:rsidR="00892DD8" w:rsidRPr="00AB68B0" w:rsidRDefault="00892DD8" w:rsidP="00892DD8">
      <w:pPr>
        <w:pStyle w:val="blokksit"/>
        <w:rPr>
          <w:lang w:val="nn-NO"/>
        </w:rPr>
      </w:pPr>
      <w:r w:rsidRPr="00AB68B0">
        <w:rPr>
          <w:lang w:val="nn-NO"/>
        </w:rPr>
        <w:t>«Stortinget ber regjeringen legge frem en Stortingsmelding om sikring av utviklingshemmedes menneskerettigheter der det legges vekt på tiltak som sikrer utviklingshemmede retten til arbeid, herunder tilrettelagt yrkesfagutdanning.»</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Default="00892DD8" w:rsidP="00892DD8">
      <w:pPr>
        <w:pStyle w:val="avsnitt-tittel"/>
      </w:pPr>
      <w:r>
        <w:t>Melding til Stortinget om sikring av menneskerettane for utviklingshemma – rett til helsetenester</w:t>
      </w:r>
    </w:p>
    <w:p w:rsidR="00892DD8" w:rsidRDefault="00892DD8" w:rsidP="00892DD8">
      <w:pPr>
        <w:pStyle w:val="avsnitt-undertittel"/>
      </w:pPr>
      <w:r>
        <w:t>Vedtak nr. 897, 12. juni 2018</w:t>
      </w:r>
    </w:p>
    <w:p w:rsidR="00892DD8" w:rsidRDefault="00892DD8" w:rsidP="00892DD8">
      <w:pPr>
        <w:pStyle w:val="blokksit"/>
      </w:pPr>
      <w:r>
        <w:t>«Stortinget ber regjeringen legge frem en Stortingsmelding om sikring av utviklingshemmedes menneskerettigheter der det legges vekt på utviklingshemmedes rett til lik tilgang til helsetjenester av god kvalitet som resten av befolkningen.»</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 – verjemålslova</w:t>
      </w:r>
    </w:p>
    <w:p w:rsidR="00892DD8" w:rsidRPr="00AB68B0" w:rsidRDefault="00892DD8" w:rsidP="00892DD8">
      <w:pPr>
        <w:pStyle w:val="avsnitt-undertittel"/>
        <w:rPr>
          <w:lang w:val="nn-NO"/>
        </w:rPr>
      </w:pPr>
      <w:r w:rsidRPr="00AB68B0">
        <w:rPr>
          <w:lang w:val="nn-NO"/>
        </w:rPr>
        <w:t>Vedtak nr. 899, 12. juni 2018</w:t>
      </w:r>
    </w:p>
    <w:p w:rsidR="00892DD8" w:rsidRDefault="00892DD8" w:rsidP="00892DD8">
      <w:pPr>
        <w:pStyle w:val="blokksit"/>
      </w:pPr>
      <w:r>
        <w:t>«Stortinget ber regjeringen legge frem en Stortingsmelding om sikring av utviklingshemmedes menneskerettigheter der erfaringene med vergemålsloven gjennomgås og foreslå nødvendige lovendringer som sikrer den enkelte vergetrengendes medbestemmelse og rettssikkerhet.»</w:t>
      </w:r>
    </w:p>
    <w:p w:rsidR="00892DD8" w:rsidRDefault="00892DD8" w:rsidP="00892DD8">
      <w:pPr>
        <w:rPr>
          <w:rStyle w:val="kursiv"/>
          <w:sz w:val="21"/>
          <w:szCs w:val="21"/>
        </w:rPr>
      </w:pPr>
      <w:r>
        <w:rPr>
          <w:rStyle w:val="kursiv"/>
          <w:sz w:val="21"/>
          <w:szCs w:val="21"/>
        </w:rPr>
        <w:t>Barne- og likestillingsdepartementet</w:t>
      </w:r>
      <w:r>
        <w:t xml:space="preserve"> 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 – universell utforming av skulebygg</w:t>
      </w:r>
    </w:p>
    <w:p w:rsidR="00892DD8" w:rsidRPr="00AB68B0" w:rsidRDefault="00892DD8" w:rsidP="00892DD8">
      <w:pPr>
        <w:pStyle w:val="avsnitt-undertittel"/>
        <w:rPr>
          <w:lang w:val="nn-NO"/>
        </w:rPr>
      </w:pPr>
      <w:r w:rsidRPr="00AB68B0">
        <w:rPr>
          <w:lang w:val="nn-NO"/>
        </w:rPr>
        <w:t>Vedtak nr. 900, 12. juni 2018</w:t>
      </w:r>
    </w:p>
    <w:p w:rsidR="00892DD8" w:rsidRPr="00AB68B0" w:rsidRDefault="00892DD8" w:rsidP="00892DD8">
      <w:pPr>
        <w:pStyle w:val="blokksit"/>
        <w:rPr>
          <w:lang w:val="nn-NO"/>
        </w:rPr>
      </w:pPr>
      <w:r w:rsidRPr="00AB68B0">
        <w:rPr>
          <w:lang w:val="nn-NO"/>
        </w:rPr>
        <w:t>«Stortinget ber regjeringen legge frem en Stortingsmelding om sikring av utviklingshemmedes menneskerettigheter der det legges vekt på tilrettelagt undervisning for utviklingshemmede elever i den ordinære skolen, herunder universell utforming av eksisterende skolebygg.»</w:t>
      </w:r>
    </w:p>
    <w:p w:rsidR="00892DD8" w:rsidRPr="00AB68B0" w:rsidRDefault="00892DD8" w:rsidP="00892DD8">
      <w:pPr>
        <w:rPr>
          <w:rStyle w:val="kursiv"/>
          <w:sz w:val="21"/>
          <w:szCs w:val="21"/>
          <w:lang w:val="nn-NO"/>
        </w:rPr>
      </w:pPr>
      <w:r w:rsidRPr="00AB68B0">
        <w:rPr>
          <w:rStyle w:val="kursiv"/>
          <w:sz w:val="21"/>
          <w:szCs w:val="21"/>
          <w:lang w:val="nn-NO"/>
        </w:rPr>
        <w:t xml:space="preserve">Barne- og likestillingsdepartementet </w:t>
      </w:r>
      <w:r w:rsidRPr="00AB68B0">
        <w:rPr>
          <w:lang w:val="nn-NO"/>
        </w:rPr>
        <w:t xml:space="preserve">uttaler i brev 18. januar 2019: </w:t>
      </w:r>
    </w:p>
    <w:p w:rsidR="00892DD8" w:rsidRPr="00AB68B0" w:rsidRDefault="00892DD8" w:rsidP="00892DD8">
      <w:pPr>
        <w:pStyle w:val="blokksit"/>
        <w:rPr>
          <w:lang w:val="nn-NO"/>
        </w:rPr>
      </w:pPr>
      <w:r w:rsidRPr="00AB68B0">
        <w:rPr>
          <w:lang w:val="nn-NO"/>
        </w:rP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 – kjøpe og eige bustad</w:t>
      </w:r>
    </w:p>
    <w:p w:rsidR="00892DD8" w:rsidRPr="00AB68B0" w:rsidRDefault="00892DD8" w:rsidP="00892DD8">
      <w:pPr>
        <w:pStyle w:val="avsnitt-undertittel"/>
        <w:rPr>
          <w:lang w:val="nn-NO"/>
        </w:rPr>
      </w:pPr>
      <w:r w:rsidRPr="00AB68B0">
        <w:rPr>
          <w:lang w:val="nn-NO"/>
        </w:rPr>
        <w:t>Vedtak nr. 901, 12. juni 2018</w:t>
      </w:r>
    </w:p>
    <w:p w:rsidR="00892DD8" w:rsidRDefault="00892DD8" w:rsidP="00892DD8">
      <w:pPr>
        <w:pStyle w:val="blokksit"/>
      </w:pPr>
      <w:r>
        <w:t>«Stortinget ber regjeringen legge frem en Stortingsmelding om sikring av utviklingshemmedes menneskerettigheter der det legges vekt på at utviklingshemmede skal ha samme mulighet til å kjøpe og eie egen bolig som andre.»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Default="00892DD8" w:rsidP="00892DD8">
      <w:pPr>
        <w:pStyle w:val="avsnitt-tittel"/>
      </w:pPr>
      <w:r>
        <w:t>Melding til Stortinget om sikring av menneskerettane for utviklingshemma – likeverdige tenester</w:t>
      </w:r>
    </w:p>
    <w:p w:rsidR="00892DD8" w:rsidRDefault="00892DD8" w:rsidP="00892DD8">
      <w:pPr>
        <w:pStyle w:val="avsnitt-undertittel"/>
      </w:pPr>
      <w:r>
        <w:t>Vedtak nr. 902, 12. juni 2018</w:t>
      </w:r>
    </w:p>
    <w:p w:rsidR="00892DD8" w:rsidRDefault="00892DD8" w:rsidP="00892DD8">
      <w:pPr>
        <w:pStyle w:val="blokksit"/>
      </w:pPr>
      <w:r>
        <w:t>«Stortinget ber regjeringen legge frem en Stortingsmelding om sikring av utviklingshemmedes menneskerettigheter der det legges vekt på å sikre at tjenesteapparatet for mennesker med utviklingshemming innehar tilstrekkelig kompetanse til at utviklingshemmede får likeverdige tjenester innenfor ulike samfunnsområder, på linje med alle andre.»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 – koordinering av tenester</w:t>
      </w:r>
    </w:p>
    <w:p w:rsidR="00892DD8" w:rsidRPr="00AB68B0" w:rsidRDefault="00892DD8" w:rsidP="00892DD8">
      <w:pPr>
        <w:pStyle w:val="avsnitt-undertittel"/>
        <w:rPr>
          <w:lang w:val="nn-NO"/>
        </w:rPr>
      </w:pPr>
      <w:r w:rsidRPr="00AB68B0">
        <w:rPr>
          <w:lang w:val="nn-NO"/>
        </w:rPr>
        <w:t>Vedtak nr. 903, 12. juni 2018</w:t>
      </w:r>
    </w:p>
    <w:p w:rsidR="00892DD8" w:rsidRDefault="00892DD8" w:rsidP="00892DD8">
      <w:pPr>
        <w:pStyle w:val="blokksit"/>
      </w:pPr>
      <w:r>
        <w:t>«Stortinget ber regjeringen legge frem en Stortingsmelding om sikring av utviklingshemmedes menneskerettigheter der det legges vekt på å sikre god koordinering av tjenestene til utviklingshemmede i overgangssituasjoner og mellom løpende tjenester, internt i kommunene, og mellom kommune, fylkeskommune og stat.»</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 – FN-konvensjonen om rettane til menneske med nedsett funksjonsevne</w:t>
      </w:r>
    </w:p>
    <w:p w:rsidR="00892DD8" w:rsidRPr="00AB68B0" w:rsidRDefault="00892DD8" w:rsidP="00892DD8">
      <w:pPr>
        <w:pStyle w:val="avsnitt-undertittel"/>
        <w:rPr>
          <w:lang w:val="nn-NO"/>
        </w:rPr>
      </w:pPr>
      <w:r w:rsidRPr="00AB68B0">
        <w:rPr>
          <w:lang w:val="nn-NO"/>
        </w:rPr>
        <w:t>Vedtak nr. 904, 12. juni 2018</w:t>
      </w:r>
    </w:p>
    <w:p w:rsidR="00892DD8" w:rsidRDefault="00892DD8" w:rsidP="00892DD8">
      <w:pPr>
        <w:pStyle w:val="blokksit"/>
      </w:pPr>
      <w:r>
        <w:t>«Stortinget ber regjeringen legge frem en Stortingsmelding om sikring av utviklingshemmedes rettigheter der det legges vekt på å sikre at FN-konvensjonen om rettighetene til mennesker med nedsatt funksjonsevne (CRPD) fullt ut skal gjennomføres på alle relevante samfunnsområder, blant annet gjennom en helhetlig tilnærming på departementsnivå for hvordan man skal nå politiske målsettinger for utviklingshemmede, og sikre en koordinert innsats.»</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 – fritidsaktivitetar og livssyn</w:t>
      </w:r>
    </w:p>
    <w:p w:rsidR="00892DD8" w:rsidRPr="00AB68B0" w:rsidRDefault="00892DD8" w:rsidP="00892DD8">
      <w:pPr>
        <w:pStyle w:val="avsnitt-undertittel"/>
        <w:rPr>
          <w:lang w:val="nn-NO"/>
        </w:rPr>
      </w:pPr>
      <w:r w:rsidRPr="00AB68B0">
        <w:rPr>
          <w:lang w:val="nn-NO"/>
        </w:rPr>
        <w:t>Vedtak nr. 905, 12. juni 2018</w:t>
      </w:r>
    </w:p>
    <w:p w:rsidR="00892DD8" w:rsidRDefault="00892DD8" w:rsidP="00892DD8">
      <w:pPr>
        <w:pStyle w:val="blokksit"/>
      </w:pPr>
      <w:r>
        <w:t>«Stortinget ber regjeringen legge frem en Stortingsmelding om sikring av utviklingshemmedes menneskerettigheter der det legges vekt på å sikre alle muligheter til å drive med meningsfylte fritidsaktiviteter og muligheter for livssynsutøvelse.»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Pr="00AB68B0" w:rsidRDefault="00892DD8" w:rsidP="00892DD8">
      <w:pPr>
        <w:pStyle w:val="avsnitt-tittel"/>
        <w:rPr>
          <w:lang w:val="nn-NO"/>
        </w:rPr>
      </w:pPr>
      <w:r w:rsidRPr="00AB68B0">
        <w:rPr>
          <w:lang w:val="nn-NO"/>
        </w:rPr>
        <w:t>Melding til Stortinget om sikring av menneskerettane for utviklingshemma – skulefritidsordning</w:t>
      </w:r>
    </w:p>
    <w:p w:rsidR="00892DD8" w:rsidRPr="00AB68B0" w:rsidRDefault="00892DD8" w:rsidP="00892DD8">
      <w:pPr>
        <w:pStyle w:val="avsnitt-undertittel"/>
        <w:rPr>
          <w:lang w:val="nn-NO"/>
        </w:rPr>
      </w:pPr>
      <w:r w:rsidRPr="00AB68B0">
        <w:rPr>
          <w:lang w:val="nn-NO"/>
        </w:rPr>
        <w:t>Vedtak nr. 906, 12. juni 2018</w:t>
      </w:r>
    </w:p>
    <w:p w:rsidR="00892DD8" w:rsidRDefault="00892DD8" w:rsidP="00892DD8">
      <w:pPr>
        <w:pStyle w:val="blokksit"/>
      </w:pPr>
      <w:r>
        <w:t>«Stortinget ber regjeringen legge fram en stortingsmelding om sikring av utviklingshemmedes menneskerettigheter, der det foretas en kartlegging av om det er store forskjeller i praksis mellom kommuner og fylkeskommuner, når det gjelder skolefritidsordning/tilbud etter skoletid fra 4. årstrinn til og med videregående skole, herunder innhold i tjenestene og egenbetaling fra foreldrene, og gi en vurdering av i hvilken grad det er opplæringsloven eller lov om helse- og omsorgstjenester, som skal dekke slike tjenester, sett i lys av FN-konvensjonen om funksjonshemmedes rettigheter.»</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AB68B0" w:rsidRDefault="00892DD8" w:rsidP="00892DD8">
      <w:pPr>
        <w:pStyle w:val="blokksit"/>
        <w:rPr>
          <w:lang w:val="nn-NO"/>
        </w:rPr>
      </w:pPr>
      <w:r w:rsidRPr="00AB68B0">
        <w:rPr>
          <w:lang w:val="nn-NO"/>
        </w:rPr>
        <w:t>‘Oppmodingsvedtaket blei gjort i samband med handsaminga av eit representantforslag om rettar og likeverd for utviklingshemma og om tiltak som styrkjer dei grunnleggjande rettane til menneske med utviklingshemming, jf. Dok. 8: 172 S (2017–2018) og Innst. 377 S (2017–2018). Departementet vil komme attende til Stortinget på eigna måte om korleis oppmodingsvedtaket vil bli følgt opp.’</w:t>
      </w:r>
    </w:p>
    <w:p w:rsidR="00892DD8" w:rsidRPr="00AB68B0" w:rsidRDefault="00892DD8" w:rsidP="00892DD8">
      <w:pPr>
        <w:pStyle w:val="blokksit"/>
        <w:rPr>
          <w:lang w:val="nn-NO"/>
        </w:rPr>
      </w:pPr>
      <w:r w:rsidRPr="00AB68B0">
        <w:rPr>
          <w:lang w:val="nn-NO"/>
        </w:rPr>
        <w:t>Arbeids- og sosialkomiteen hadde i Innst. 15 S (2018–2019) ikkje merknader.</w:t>
      </w:r>
    </w:p>
    <w:p w:rsidR="00892DD8" w:rsidRPr="00AB68B0" w:rsidRDefault="00892DD8" w:rsidP="00892DD8">
      <w:pPr>
        <w:pStyle w:val="blokksit"/>
        <w:rPr>
          <w:lang w:val="nn-NO"/>
        </w:rPr>
      </w:pPr>
      <w:r w:rsidRPr="00AB68B0">
        <w:rPr>
          <w:lang w:val="nn-NO"/>
        </w:rPr>
        <w:t>Arbeidet med ei stortingsmelding er sett i gang og blir koordinert av BLD.»</w:t>
      </w:r>
    </w:p>
    <w:p w:rsidR="00892DD8" w:rsidRDefault="00892DD8" w:rsidP="00892DD8">
      <w:pPr>
        <w:pStyle w:val="Overskrift2"/>
      </w:pPr>
      <w:r>
        <w:t>Finansdepartementet</w:t>
      </w:r>
    </w:p>
    <w:p w:rsidR="00892DD8" w:rsidRDefault="00892DD8" w:rsidP="00892DD8">
      <w:pPr>
        <w:pStyle w:val="avsnitt-tittel"/>
      </w:pPr>
      <w:r>
        <w:t>Stortingsmelding om ulikskap og sosial berekraft</w:t>
      </w:r>
    </w:p>
    <w:p w:rsidR="00892DD8" w:rsidRDefault="00892DD8" w:rsidP="00892DD8">
      <w:pPr>
        <w:pStyle w:val="avsnitt-undertittel"/>
      </w:pPr>
      <w:r>
        <w:t xml:space="preserve">Vedtak nr. 3, 11. oktober 2017 </w:t>
      </w:r>
    </w:p>
    <w:p w:rsidR="00892DD8" w:rsidRDefault="00892DD8" w:rsidP="00892DD8">
      <w:pPr>
        <w:pStyle w:val="blokksit"/>
      </w:pPr>
      <w:r>
        <w:t>«Stortinget ber regjeringen fremme en stortingsmelding om tiltak mot den økende ulikheten i makt og rikdom i Norge.»</w:t>
      </w:r>
    </w:p>
    <w:p w:rsidR="00892DD8" w:rsidRDefault="00892DD8" w:rsidP="00892DD8">
      <w:pPr>
        <w:rPr>
          <w:rStyle w:val="kursiv"/>
          <w:sz w:val="21"/>
          <w:szCs w:val="21"/>
        </w:rPr>
      </w:pPr>
      <w:r>
        <w:rPr>
          <w:rStyle w:val="kursiv"/>
          <w:sz w:val="21"/>
          <w:szCs w:val="21"/>
        </w:rPr>
        <w:t>Finansdepartementet</w:t>
      </w:r>
      <w:r>
        <w:t xml:space="preserve"> uttaler i brev 17. januar 2019: </w:t>
      </w:r>
    </w:p>
    <w:p w:rsidR="00892DD8" w:rsidRPr="00AB68B0" w:rsidRDefault="00892DD8" w:rsidP="00892DD8">
      <w:pPr>
        <w:pStyle w:val="blokksit"/>
        <w:rPr>
          <w:lang w:val="nn-NO"/>
        </w:rPr>
      </w:pPr>
      <w:r w:rsidRPr="00AB68B0">
        <w:rPr>
          <w:lang w:val="nn-NO"/>
        </w:rPr>
        <w:t xml:space="preserve">«Av Prop. 1 S (2018–2019) frå Finansdepartementet går følgjande fram om departementet si oppfølging: </w:t>
      </w:r>
    </w:p>
    <w:p w:rsidR="00892DD8" w:rsidRPr="00AB68B0" w:rsidRDefault="00892DD8" w:rsidP="00892DD8">
      <w:pPr>
        <w:pStyle w:val="blokksit"/>
        <w:rPr>
          <w:lang w:val="nn-NO"/>
        </w:rPr>
      </w:pPr>
      <w:r w:rsidRPr="00AB68B0">
        <w:rPr>
          <w:lang w:val="nn-NO"/>
        </w:rPr>
        <w:t xml:space="preserve">‘Vedtaket vart gjort i samband med trontaledebatten i 2017, jf. forslag nr. 3 frå representanten Audun Lysbakken. </w:t>
      </w:r>
    </w:p>
    <w:p w:rsidR="00892DD8" w:rsidRPr="00AB68B0" w:rsidRDefault="00892DD8" w:rsidP="00892DD8">
      <w:pPr>
        <w:pStyle w:val="blokksit"/>
        <w:rPr>
          <w:lang w:val="nn-NO"/>
        </w:rPr>
      </w:pPr>
      <w:r w:rsidRPr="00AB68B0">
        <w:rPr>
          <w:lang w:val="nn-NO"/>
        </w:rPr>
        <w:t>Regjeringa tek sikte på å leggje fram ei stortingsmelding om ulikskap og sosial berekraft rundt årsskiftet 2018/2019.’</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Meirverdiavgift – fritak for digital journalistikk</w:t>
      </w:r>
    </w:p>
    <w:p w:rsidR="00892DD8" w:rsidRPr="00AB68B0" w:rsidRDefault="00892DD8" w:rsidP="00892DD8">
      <w:pPr>
        <w:pStyle w:val="avsnitt-undertittel"/>
        <w:rPr>
          <w:lang w:val="nn-NO"/>
        </w:rPr>
      </w:pPr>
      <w:r w:rsidRPr="00AB68B0">
        <w:rPr>
          <w:lang w:val="nn-NO"/>
        </w:rPr>
        <w:t xml:space="preserve">Vedtak nr. 37, 4. desember 2017 </w:t>
      </w:r>
    </w:p>
    <w:p w:rsidR="00892DD8" w:rsidRPr="00AB68B0" w:rsidRDefault="00892DD8" w:rsidP="00892DD8">
      <w:pPr>
        <w:pStyle w:val="blokksit"/>
        <w:rPr>
          <w:lang w:val="nn-NO"/>
        </w:rPr>
      </w:pPr>
      <w:r w:rsidRPr="00AB68B0">
        <w:rPr>
          <w:lang w:val="nn-NO"/>
        </w:rPr>
        <w:t>«Stortinget ber regjeringen utrede utvidelse av merverdiavgiftsfritaket for medier til å gjelde all digital journalistikk, herunder betydningen for uavhengige journalister, og legge dette frem i forbindelse med revidert nasjonalbudsjett 2018.»</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 xml:space="preserve">«Av Prop. 1 S (2018–2019) frå Finansdepartementet går følgjande fram om departementet si oppfølging: </w:t>
      </w:r>
    </w:p>
    <w:p w:rsidR="00892DD8" w:rsidRPr="00AB68B0" w:rsidRDefault="00892DD8" w:rsidP="00892DD8">
      <w:pPr>
        <w:pStyle w:val="blokksit"/>
        <w:rPr>
          <w:lang w:val="nn-NO"/>
        </w:rPr>
      </w:pPr>
      <w:r w:rsidRPr="00AB68B0">
        <w:rPr>
          <w:lang w:val="nn-NO"/>
        </w:rPr>
        <w:t xml:space="preserve">‘Vedtaket vart gjort ved behandlinga av Meld. St. 1 (2017–2018), Prop. 1 S (2017–2018) og Prop. 1 S Tillegg 1 (2017–2018), jf. Innst. 2 S (2017–2018) </w:t>
      </w:r>
      <w:r w:rsidRPr="00AB68B0">
        <w:rPr>
          <w:rStyle w:val="kursiv"/>
          <w:sz w:val="21"/>
          <w:szCs w:val="21"/>
          <w:lang w:val="nn-NO"/>
        </w:rPr>
        <w:t>Innstilling fra finanskomiteen om nasjonalbudsjettet 2018 og forslaget til statsbudsjett for 2018</w:t>
      </w:r>
      <w:r w:rsidRPr="00AB68B0">
        <w:rPr>
          <w:lang w:val="nn-NO"/>
        </w:rPr>
        <w:t>.</w:t>
      </w:r>
    </w:p>
    <w:p w:rsidR="00892DD8" w:rsidRPr="00AB68B0" w:rsidRDefault="00892DD8" w:rsidP="00892DD8">
      <w:pPr>
        <w:pStyle w:val="blokksit"/>
        <w:rPr>
          <w:lang w:val="nn-NO"/>
        </w:rPr>
      </w:pPr>
      <w:r w:rsidRPr="00AB68B0">
        <w:rPr>
          <w:lang w:val="nn-NO"/>
        </w:rPr>
        <w:t>Regjeringa varsla i Prop. 86 LS (2017–2018) at den tok sikte på å innføre eit fritak for elektroniske tidsskrift slik at trykte tidsskrift som er fritekne for meirverdiavgift også kan givast ut elektronisk med meirverdiavgiftsfritak. Fordi eit fritak for meirverdiavgift inneber støtte frå staten og difor må få ESA si godkjenning før det kan verte sett i verk, tek regjeringa sikte på at eit slikt fritak vert innført frå 1. juli 2019. Regjeringa kjem difor tilbake med denne saka ved budsjettrevisjonen våren 2019.’</w:t>
      </w:r>
    </w:p>
    <w:p w:rsidR="00892DD8" w:rsidRPr="00AB68B0" w:rsidRDefault="00892DD8" w:rsidP="00892DD8">
      <w:pPr>
        <w:pStyle w:val="blokksit"/>
        <w:rPr>
          <w:lang w:val="nn-NO"/>
        </w:rPr>
      </w:pPr>
      <w:r w:rsidRPr="00AB68B0">
        <w:rPr>
          <w:lang w:val="nn-NO"/>
        </w:rPr>
        <w:t>Saka vert òg omtalt i Prop. 1 LS (2018–2019) Skatter, avgifter og toll 2019, kap. 36. I Innst. 3 S (2018–2019) tok finanskomiteen omtalen til orientering.»</w:t>
      </w:r>
    </w:p>
    <w:p w:rsidR="00892DD8" w:rsidRPr="00AB68B0" w:rsidRDefault="00892DD8" w:rsidP="00892DD8">
      <w:pPr>
        <w:pStyle w:val="avsnitt-tittel"/>
        <w:rPr>
          <w:lang w:val="nn-NO"/>
        </w:rPr>
      </w:pPr>
      <w:r w:rsidRPr="00AB68B0">
        <w:rPr>
          <w:lang w:val="nn-NO"/>
        </w:rPr>
        <w:t>Avskrivningsreglar for profesjonell utleige av bustad</w:t>
      </w:r>
    </w:p>
    <w:p w:rsidR="00892DD8" w:rsidRPr="00AB68B0" w:rsidRDefault="00892DD8" w:rsidP="00892DD8">
      <w:pPr>
        <w:pStyle w:val="avsnitt-undertittel"/>
        <w:rPr>
          <w:lang w:val="nn-NO"/>
        </w:rPr>
      </w:pPr>
      <w:r w:rsidRPr="00AB68B0">
        <w:rPr>
          <w:lang w:val="nn-NO"/>
        </w:rPr>
        <w:t xml:space="preserve">Vedtak nr. 38, 4. desember 2017 </w:t>
      </w:r>
    </w:p>
    <w:p w:rsidR="00892DD8" w:rsidRPr="00AB68B0" w:rsidRDefault="00892DD8" w:rsidP="00892DD8">
      <w:pPr>
        <w:pStyle w:val="blokksit"/>
        <w:rPr>
          <w:lang w:val="nn-NO"/>
        </w:rPr>
      </w:pPr>
      <w:r w:rsidRPr="00AB68B0">
        <w:rPr>
          <w:lang w:val="nn-NO"/>
        </w:rPr>
        <w:t>«Stortinget ber regjeringen i forbindelse med statsbudsjettet for 2019 om å vurdere å utvide avskrivningsreglene for næringsutleie til også å omfatte profesjonell boligutleie.»</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Prop. 1 S (2017–2018), jf. Innst. 2 S (2017–2018) </w:t>
      </w:r>
      <w:r w:rsidRPr="00AB68B0">
        <w:rPr>
          <w:rStyle w:val="kursiv"/>
          <w:sz w:val="21"/>
          <w:szCs w:val="21"/>
          <w:lang w:val="nn-NO"/>
        </w:rPr>
        <w:t>Innstilling fra finanskomiteen om nasjonalbudsjettet 2018 og forslaget til statsbudsjett for 2018</w:t>
      </w:r>
      <w:r w:rsidRPr="00AB68B0">
        <w:rPr>
          <w:lang w:val="nn-NO"/>
        </w:rPr>
        <w:t>.</w:t>
      </w:r>
    </w:p>
    <w:p w:rsidR="00892DD8" w:rsidRPr="00AB68B0" w:rsidRDefault="00892DD8" w:rsidP="00892DD8">
      <w:pPr>
        <w:pStyle w:val="blokksit"/>
        <w:rPr>
          <w:lang w:val="nn-NO"/>
        </w:rPr>
      </w:pPr>
      <w:r w:rsidRPr="00AB68B0">
        <w:rPr>
          <w:lang w:val="nn-NO"/>
        </w:rPr>
        <w:t>Departementet har vurdert om bustadbygg bør kunne avskrivast for skatteføremål. Etter ei samla vurdering frarår departementet eit slikt forslag. Saka er omtalt i Prop. 1 LS (2018–2019), kap. 33.’</w:t>
      </w:r>
    </w:p>
    <w:p w:rsidR="00892DD8" w:rsidRPr="00AB68B0" w:rsidRDefault="00892DD8" w:rsidP="00892DD8">
      <w:pPr>
        <w:pStyle w:val="blokksit"/>
        <w:rPr>
          <w:lang w:val="nn-NO"/>
        </w:rPr>
      </w:pPr>
      <w:r w:rsidRPr="00AB68B0">
        <w:rPr>
          <w:lang w:val="nn-NO"/>
        </w:rPr>
        <w:t>I Innst. 3 S (2018–2019) tok finanskomiteen omtalen til orientering.»</w:t>
      </w:r>
    </w:p>
    <w:p w:rsidR="00892DD8" w:rsidRPr="00AB68B0" w:rsidRDefault="00892DD8" w:rsidP="00892DD8">
      <w:pPr>
        <w:pStyle w:val="avsnitt-tittel"/>
        <w:rPr>
          <w:lang w:val="nn-NO"/>
        </w:rPr>
      </w:pPr>
      <w:r w:rsidRPr="00AB68B0">
        <w:rPr>
          <w:lang w:val="nn-NO"/>
        </w:rPr>
        <w:t>Betydning av familien og hushaldsstrukturen for norsk økonomi</w:t>
      </w:r>
    </w:p>
    <w:p w:rsidR="00892DD8" w:rsidRPr="00AB68B0" w:rsidRDefault="00892DD8" w:rsidP="00892DD8">
      <w:pPr>
        <w:pStyle w:val="avsnitt-undertittel"/>
        <w:rPr>
          <w:lang w:val="nn-NO"/>
        </w:rPr>
      </w:pPr>
      <w:r w:rsidRPr="00AB68B0">
        <w:rPr>
          <w:lang w:val="nn-NO"/>
        </w:rPr>
        <w:t xml:space="preserve">Vedtak nr. 56, 4. desember 2017 </w:t>
      </w:r>
    </w:p>
    <w:p w:rsidR="00892DD8" w:rsidRPr="00AB68B0" w:rsidRDefault="00892DD8" w:rsidP="00892DD8">
      <w:pPr>
        <w:pStyle w:val="blokksit"/>
        <w:rPr>
          <w:lang w:val="nn-NO"/>
        </w:rPr>
      </w:pPr>
      <w:r w:rsidRPr="00AB68B0">
        <w:rPr>
          <w:lang w:val="nn-NO"/>
        </w:rPr>
        <w:t>«Stortinget ber regjeringen om at betydningen av familien og husholdningsstrukturen for norsk økonomi, herunder utviklingen i fødselstallene, omtales i nasjonalbudsjettet.»</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Meld. St. 1 (2017–2018), Prop. 1 S (2017–2018) og Prop. 1 S Tillegg 1 (2017–2018), jf. Innst. 2 S (2017–2018) </w:t>
      </w:r>
      <w:r w:rsidRPr="00AB68B0">
        <w:rPr>
          <w:rStyle w:val="kursiv"/>
          <w:sz w:val="21"/>
          <w:szCs w:val="21"/>
          <w:lang w:val="nn-NO"/>
        </w:rPr>
        <w:t>Innstilling fra finanskomiteen om nasjonalbudsjettet 2018 og forslaget til statsbudsjett for 2018</w:t>
      </w:r>
      <w:r w:rsidRPr="00AB68B0">
        <w:rPr>
          <w:lang w:val="nn-NO"/>
        </w:rPr>
        <w:t>.</w:t>
      </w:r>
    </w:p>
    <w:p w:rsidR="00892DD8" w:rsidRPr="00AB68B0" w:rsidRDefault="00892DD8" w:rsidP="00892DD8">
      <w:pPr>
        <w:pStyle w:val="blokksit"/>
        <w:rPr>
          <w:lang w:val="nn-NO"/>
        </w:rPr>
      </w:pPr>
      <w:r w:rsidRPr="00AB68B0">
        <w:rPr>
          <w:lang w:val="nn-NO"/>
        </w:rPr>
        <w:t xml:space="preserve">Oppmodingsvedtaket er omtalt i Meld. St. 1 (2018–2019) </w:t>
      </w:r>
      <w:r w:rsidRPr="00AB68B0">
        <w:rPr>
          <w:rStyle w:val="kursiv"/>
          <w:sz w:val="21"/>
          <w:szCs w:val="21"/>
          <w:lang w:val="nn-NO"/>
        </w:rPr>
        <w:t>Nasjonalbudsjettet 2019</w:t>
      </w:r>
      <w:r w:rsidRPr="00AB68B0">
        <w:rPr>
          <w:lang w:val="nn-NO"/>
        </w:rPr>
        <w:t xml:space="preserve">, kap. 2. </w:t>
      </w:r>
    </w:p>
    <w:p w:rsidR="00892DD8" w:rsidRPr="00AB68B0" w:rsidRDefault="00892DD8" w:rsidP="00892DD8">
      <w:pPr>
        <w:pStyle w:val="blokksit"/>
        <w:rPr>
          <w:lang w:val="nn-NO"/>
        </w:rPr>
      </w:pPr>
      <w:r w:rsidRPr="00AB68B0">
        <w:rPr>
          <w:lang w:val="nn-NO"/>
        </w:rPr>
        <w:t xml:space="preserve">Departementet omtalar mellom anna utviklinga i hushaldsstruktur- og storleik opp mot utviklingstrekk i bustadmarknaden i Meld. St. 1 (2018–2019) </w:t>
      </w:r>
      <w:r w:rsidRPr="00AB68B0">
        <w:rPr>
          <w:rStyle w:val="kursiv"/>
          <w:spacing w:val="2"/>
          <w:sz w:val="21"/>
          <w:szCs w:val="21"/>
          <w:lang w:val="nn-NO"/>
        </w:rPr>
        <w:t>Nasjonalbudsjettet 2019</w:t>
      </w:r>
      <w:r w:rsidRPr="00AB68B0">
        <w:rPr>
          <w:lang w:val="nn-NO"/>
        </w:rPr>
        <w:t>, kap. 2. Ein omtale av fødselstal opp mot folketilvekst er gjeve i kap. 3 i same melding.’</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Om å leggje om flypassasjeravgifta</w:t>
      </w:r>
    </w:p>
    <w:p w:rsidR="00892DD8" w:rsidRPr="00AB68B0" w:rsidRDefault="00892DD8" w:rsidP="00892DD8">
      <w:pPr>
        <w:pStyle w:val="avsnitt-undertittel"/>
        <w:rPr>
          <w:lang w:val="nn-NO"/>
        </w:rPr>
      </w:pPr>
      <w:r w:rsidRPr="00AB68B0">
        <w:rPr>
          <w:lang w:val="nn-NO"/>
        </w:rPr>
        <w:t xml:space="preserve">Vedtak nr. 64, 4. desember 2017 </w:t>
      </w:r>
    </w:p>
    <w:p w:rsidR="00892DD8" w:rsidRPr="00AB68B0" w:rsidRDefault="00892DD8" w:rsidP="00892DD8">
      <w:pPr>
        <w:pStyle w:val="blokksit"/>
        <w:rPr>
          <w:lang w:val="nn-NO"/>
        </w:rPr>
      </w:pPr>
      <w:r w:rsidRPr="00AB68B0">
        <w:rPr>
          <w:lang w:val="nn-NO"/>
        </w:rPr>
        <w:t>«Stortinget ber regjeringen vurdere en omlegging av dagens flypassasjeravgift, slik at den får en miljøprofil, for eksempel differensiering etter flyreisens lengde.»</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 xml:space="preserve">«Av Prop. 1 S (2018–2019) frå Finansdepartementet går følgjande fram om departementet si oppfølging: </w:t>
      </w:r>
    </w:p>
    <w:p w:rsidR="00892DD8" w:rsidRPr="00AB68B0" w:rsidRDefault="00892DD8" w:rsidP="00892DD8">
      <w:pPr>
        <w:pStyle w:val="blokksit"/>
        <w:rPr>
          <w:lang w:val="nn-NO"/>
        </w:rPr>
      </w:pPr>
      <w:r w:rsidRPr="00AB68B0">
        <w:rPr>
          <w:lang w:val="nn-NO"/>
        </w:rPr>
        <w:t xml:space="preserve">‘Vedtaket vart gjort ved behandlinga av Meld. St. 1 (2017–2018), Prop. 1 S (2017–2018) og Prop. 1 S Tillegg 1 (2017–2018), jf. Innst. 2 S (2017–2018) </w:t>
      </w:r>
      <w:r w:rsidRPr="00AB68B0">
        <w:rPr>
          <w:rStyle w:val="kursiv"/>
          <w:sz w:val="21"/>
          <w:szCs w:val="21"/>
          <w:lang w:val="nn-NO"/>
        </w:rPr>
        <w:t>Innstilling fra finanskomiteen om nasjonalbudsjettet 2018 og forslaget til statsbudsjett for 2018</w:t>
      </w:r>
      <w:r w:rsidRPr="00AB68B0">
        <w:rPr>
          <w:lang w:val="nn-NO"/>
        </w:rPr>
        <w:t>.</w:t>
      </w:r>
    </w:p>
    <w:p w:rsidR="00892DD8" w:rsidRPr="00AB68B0" w:rsidRDefault="00892DD8" w:rsidP="00892DD8">
      <w:pPr>
        <w:pStyle w:val="blokksit"/>
        <w:rPr>
          <w:lang w:val="nn-NO"/>
        </w:rPr>
      </w:pPr>
      <w:r w:rsidRPr="00AB68B0">
        <w:rPr>
          <w:lang w:val="nn-NO"/>
        </w:rPr>
        <w:t>I Prop. 1 LS (2018–2019) foreslår regjeringa å leggje om flypassasjeravgifta slik at den får to satsar i hovudsak differensiert etter avstand frå Oslo. Regjeringa legg opp til ei provenynøytral omlegging og ser det slik at oppmodingsvedtaket er følgt opp gjennom forslaget.’</w:t>
      </w:r>
    </w:p>
    <w:p w:rsidR="00892DD8" w:rsidRPr="00AB68B0" w:rsidRDefault="00892DD8" w:rsidP="00892DD8">
      <w:pPr>
        <w:pStyle w:val="blokksit"/>
        <w:rPr>
          <w:lang w:val="nn-NO"/>
        </w:rPr>
      </w:pPr>
      <w:r w:rsidRPr="00AB68B0">
        <w:rPr>
          <w:lang w:val="nn-NO"/>
        </w:rPr>
        <w:t>I Innst. 3 S (2018–2019) tok finanskomiteen omtalen til orientering, og finanskomiteens fleirtal slutta seg til regjeringas forslag.»</w:t>
      </w:r>
    </w:p>
    <w:p w:rsidR="00892DD8" w:rsidRPr="00AB68B0" w:rsidRDefault="00892DD8" w:rsidP="00892DD8">
      <w:pPr>
        <w:pStyle w:val="avsnitt-tittel"/>
        <w:rPr>
          <w:lang w:val="nn-NO"/>
        </w:rPr>
      </w:pPr>
      <w:r w:rsidRPr="00AB68B0">
        <w:rPr>
          <w:lang w:val="nn-NO"/>
        </w:rPr>
        <w:t>Tilsyn med OTP-ordningar</w:t>
      </w:r>
    </w:p>
    <w:p w:rsidR="00892DD8" w:rsidRPr="00AB68B0" w:rsidRDefault="00892DD8" w:rsidP="00892DD8">
      <w:pPr>
        <w:pStyle w:val="avsnitt-undertittel"/>
        <w:rPr>
          <w:lang w:val="nn-NO"/>
        </w:rPr>
      </w:pPr>
      <w:r w:rsidRPr="00AB68B0">
        <w:rPr>
          <w:lang w:val="nn-NO"/>
        </w:rPr>
        <w:t>Vedtak nr. 596, 10. april 2018</w:t>
      </w:r>
    </w:p>
    <w:p w:rsidR="00892DD8" w:rsidRDefault="00892DD8" w:rsidP="00892DD8">
      <w:pPr>
        <w:pStyle w:val="blokksit"/>
      </w:pPr>
      <w:r>
        <w:t>«Stortinget ber regjeringen vurdere å etablere en tilsynsordning med tilhørende sanksjoner, som skal sikre at bedriftene følger opp den lovbestemte plikten til å opprette og beholde obligatorisk tjenestepensjon for sine ansatte.»</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 xml:space="preserve">«Av Prop. 1 S (2018–2019) frå Finansdepartementet går følgjande fram om departementet si oppfølging: </w:t>
      </w:r>
    </w:p>
    <w:p w:rsidR="00892DD8" w:rsidRPr="00AB68B0" w:rsidRDefault="00892DD8" w:rsidP="00892DD8">
      <w:pPr>
        <w:pStyle w:val="blokksit"/>
        <w:rPr>
          <w:lang w:val="nn-NO"/>
        </w:rPr>
      </w:pPr>
      <w:r w:rsidRPr="00AB68B0">
        <w:rPr>
          <w:lang w:val="nn-NO"/>
        </w:rPr>
        <w:t xml:space="preserve">‘Vedtaket vart gjort ved behandlinga av Dok. 8:101 S (2017–2018), Innst. 197 S (2017–2018), jf. forslag nr. 5 frå representanten Tore Storehaug. </w:t>
      </w:r>
    </w:p>
    <w:p w:rsidR="00892DD8" w:rsidRPr="00AB68B0" w:rsidRDefault="00892DD8" w:rsidP="00892DD8">
      <w:pPr>
        <w:pStyle w:val="blokksit"/>
        <w:rPr>
          <w:lang w:val="nn-NO"/>
        </w:rPr>
      </w:pPr>
      <w:r w:rsidRPr="00AB68B0">
        <w:rPr>
          <w:lang w:val="nn-NO"/>
        </w:rPr>
        <w:t>Oppmodingsvedtaket vil verte følgt opp i samråd med Arbeids- og sosialdepartementet. Finansdepartementet vil kome tilbake til Stortinget om saka.’</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Klimaverkemiddel i oppdrettsnæringa</w:t>
      </w:r>
    </w:p>
    <w:p w:rsidR="00892DD8" w:rsidRPr="00AB68B0" w:rsidRDefault="00892DD8" w:rsidP="00892DD8">
      <w:pPr>
        <w:pStyle w:val="avsnitt-undertittel"/>
        <w:rPr>
          <w:lang w:val="nn-NO"/>
        </w:rPr>
      </w:pPr>
      <w:r w:rsidRPr="00AB68B0">
        <w:rPr>
          <w:lang w:val="nn-NO"/>
        </w:rPr>
        <w:t>Vedtak nr. 660, 3. mai 2018</w:t>
      </w:r>
    </w:p>
    <w:p w:rsidR="00892DD8" w:rsidRPr="00AB68B0" w:rsidRDefault="00892DD8" w:rsidP="00892DD8">
      <w:pPr>
        <w:pStyle w:val="blokksit"/>
        <w:rPr>
          <w:lang w:val="nn-NO"/>
        </w:rPr>
      </w:pPr>
      <w:r w:rsidRPr="00AB68B0">
        <w:rPr>
          <w:lang w:val="nn-NO"/>
        </w:rPr>
        <w:t xml:space="preserve">«Stortinget ber regjeringen utrede virkemidler for at oppdrettsnæringen kan kutte sine klimagassutslipp, og komme tilbake til Stortinget med dette.» </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 xml:space="preserve">«Av Prop. 1 S (2018–2019) frå Finansdepartementet går følgjande fram om departementet si oppfølging: </w:t>
      </w:r>
    </w:p>
    <w:p w:rsidR="00892DD8" w:rsidRPr="00AB68B0" w:rsidRDefault="00892DD8" w:rsidP="00892DD8">
      <w:pPr>
        <w:pStyle w:val="blokksit"/>
        <w:rPr>
          <w:lang w:val="nn-NO"/>
        </w:rPr>
      </w:pPr>
      <w:r w:rsidRPr="00AB68B0">
        <w:rPr>
          <w:lang w:val="nn-NO"/>
        </w:rPr>
        <w:t xml:space="preserve">‘Vedtaket vart gjort ved behandlinga av Meld. St. 41 (2016–2017) </w:t>
      </w:r>
      <w:r w:rsidRPr="00AB68B0">
        <w:rPr>
          <w:rStyle w:val="kursiv"/>
          <w:sz w:val="21"/>
          <w:szCs w:val="21"/>
          <w:lang w:val="nn-NO"/>
        </w:rPr>
        <w:t>Klimastrategi for 2030 – norsk omstilling i europeisk samarbeid</w:t>
      </w:r>
      <w:r w:rsidRPr="00AB68B0">
        <w:rPr>
          <w:lang w:val="nn-NO"/>
        </w:rPr>
        <w:t>, jf. Innst. 253 S (2017–2018).</w:t>
      </w:r>
    </w:p>
    <w:p w:rsidR="00892DD8" w:rsidRPr="00AB68B0" w:rsidRDefault="00892DD8" w:rsidP="00892DD8">
      <w:pPr>
        <w:pStyle w:val="blokksit"/>
        <w:rPr>
          <w:lang w:val="nn-NO"/>
        </w:rPr>
      </w:pPr>
      <w:r w:rsidRPr="00AB68B0">
        <w:rPr>
          <w:lang w:val="nn-NO"/>
        </w:rPr>
        <w:t>Oppmodingsvedtaket er under behandling i Finansdepartementet. Regjeringa vi kome tilbake til Stortinget på eigna måte.’</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Spillselskap – Statens pensjonsfond utland</w:t>
      </w:r>
    </w:p>
    <w:p w:rsidR="00892DD8" w:rsidRPr="00AB68B0" w:rsidRDefault="00892DD8" w:rsidP="00892DD8">
      <w:pPr>
        <w:pStyle w:val="avsnitt-undertittel"/>
        <w:rPr>
          <w:lang w:val="nn-NO"/>
        </w:rPr>
      </w:pPr>
      <w:r w:rsidRPr="00AB68B0">
        <w:rPr>
          <w:lang w:val="nn-NO"/>
        </w:rPr>
        <w:t>Vedtak nr. 693, 7. mai 2018</w:t>
      </w:r>
    </w:p>
    <w:p w:rsidR="00892DD8" w:rsidRPr="00AB68B0" w:rsidRDefault="00892DD8" w:rsidP="00892DD8">
      <w:pPr>
        <w:pStyle w:val="blokksit"/>
        <w:rPr>
          <w:lang w:val="nn-NO"/>
        </w:rPr>
      </w:pPr>
      <w:r w:rsidRPr="00AB68B0">
        <w:rPr>
          <w:lang w:val="nn-NO"/>
        </w:rPr>
        <w:t>«Stortinget ber regjeringen utrede grunnlaget for å trekke Statens pensjonsfond utland (SPU) ut av pengespillselskaper med sikte på en vurdering i forbindelse med den årlige forvaltningsmeldingen om fondet.»</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Dokument 8:110 S (2017–2018) </w:t>
      </w:r>
      <w:r w:rsidRPr="00AB68B0">
        <w:rPr>
          <w:rStyle w:val="kursiv"/>
          <w:sz w:val="21"/>
          <w:szCs w:val="21"/>
          <w:lang w:val="nn-NO"/>
        </w:rPr>
        <w:t>Representantforslag fra stortingsrepresentantene Anette Trettebergstuen og Geir Jørgen Bekkevold om en mer ansvarlig spillpolitikk</w:t>
      </w:r>
      <w:r w:rsidRPr="00AB68B0">
        <w:rPr>
          <w:lang w:val="nn-NO"/>
        </w:rPr>
        <w:t xml:space="preserve">, jf. Innst. 242 S (2017–2018). </w:t>
      </w:r>
    </w:p>
    <w:p w:rsidR="00892DD8" w:rsidRPr="00AB68B0" w:rsidRDefault="00892DD8" w:rsidP="00892DD8">
      <w:pPr>
        <w:pStyle w:val="blokksit"/>
        <w:rPr>
          <w:lang w:val="nn-NO"/>
        </w:rPr>
      </w:pPr>
      <w:r w:rsidRPr="00AB68B0">
        <w:rPr>
          <w:lang w:val="nn-NO"/>
        </w:rPr>
        <w:t>Departementet vil kome tilbake til oppfølginga av vedtaket i meldinga Statens pensjonsfond 2019 våren 2019.’</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Omsetjingsavgift – digital økonomi</w:t>
      </w:r>
    </w:p>
    <w:p w:rsidR="00892DD8" w:rsidRPr="00AB68B0" w:rsidRDefault="00892DD8" w:rsidP="00892DD8">
      <w:pPr>
        <w:pStyle w:val="avsnitt-undertittel"/>
        <w:rPr>
          <w:lang w:val="nn-NO"/>
        </w:rPr>
      </w:pPr>
      <w:r w:rsidRPr="00AB68B0">
        <w:rPr>
          <w:lang w:val="nn-NO"/>
        </w:rPr>
        <w:t>Vedtak nr. 711, 14. mai 2018</w:t>
      </w:r>
    </w:p>
    <w:p w:rsidR="00892DD8" w:rsidRPr="00AB68B0" w:rsidRDefault="00892DD8" w:rsidP="00892DD8">
      <w:pPr>
        <w:pStyle w:val="blokksit"/>
        <w:rPr>
          <w:lang w:val="nn-NO"/>
        </w:rPr>
      </w:pPr>
      <w:r w:rsidRPr="00AB68B0">
        <w:rPr>
          <w:lang w:val="nn-NO"/>
        </w:rPr>
        <w:t>«Stortinget ber regjeringen betydelig forsterke arbeidet med skattlegging av multinasjonale selskaper med liten fysisk tilstedeværelse blant annet gjennom aktivt arbeid i OECD samt støtte til arbeidet i G20, og vurdere mulige midlertidige modeller for skattlegging av selskaper med digital inntjeningsplattform, i tråd med intensjonen i Representantforslag 69 S (2017–2018).»</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Dok 8:69 S (2017–2018) </w:t>
      </w:r>
      <w:r w:rsidRPr="00AB68B0">
        <w:rPr>
          <w:rStyle w:val="kursiv"/>
          <w:sz w:val="21"/>
          <w:szCs w:val="21"/>
          <w:lang w:val="nn-NO"/>
        </w:rPr>
        <w:t>Representantforslag frå stortingsrepresentant Une Bastholm om å utrede en norsk skatt for selskaper med digitale inntektsmodeller – en «Google-skatt»</w:t>
      </w:r>
      <w:r w:rsidRPr="00AB68B0">
        <w:rPr>
          <w:lang w:val="nn-NO"/>
        </w:rPr>
        <w:t>, jf. Innst. 242 S (2017–2018).</w:t>
      </w:r>
    </w:p>
    <w:p w:rsidR="00892DD8" w:rsidRPr="00AB68B0" w:rsidRDefault="00892DD8" w:rsidP="00892DD8">
      <w:pPr>
        <w:pStyle w:val="blokksit"/>
        <w:rPr>
          <w:lang w:val="nn-NO"/>
        </w:rPr>
      </w:pPr>
      <w:r w:rsidRPr="00AB68B0">
        <w:rPr>
          <w:lang w:val="nn-NO"/>
        </w:rPr>
        <w:t>Vedtaket er omtalt i Prop. 1 LS (2018–2019), kap. 5.6. Regjeringa vil kome tilbake til saka seinast hausten 2019. Sjå også oppmodingsvedtaka nr. 712 og 713.’</w:t>
      </w:r>
    </w:p>
    <w:p w:rsidR="00892DD8" w:rsidRPr="00AB68B0" w:rsidRDefault="00892DD8" w:rsidP="00892DD8">
      <w:pPr>
        <w:pStyle w:val="blokksit"/>
        <w:rPr>
          <w:lang w:val="nn-NO"/>
        </w:rPr>
      </w:pPr>
      <w:r w:rsidRPr="00AB68B0">
        <w:rPr>
          <w:lang w:val="nn-NO"/>
        </w:rPr>
        <w:t>I Innst. 3 S (2018–2019) tok finanskomiteen omtalen til orientering.»</w:t>
      </w:r>
    </w:p>
    <w:p w:rsidR="00892DD8" w:rsidRPr="00AB68B0" w:rsidRDefault="00892DD8" w:rsidP="00892DD8">
      <w:pPr>
        <w:pStyle w:val="avsnitt-tittel"/>
        <w:rPr>
          <w:lang w:val="nn-NO"/>
        </w:rPr>
      </w:pPr>
      <w:r w:rsidRPr="00AB68B0">
        <w:rPr>
          <w:lang w:val="nn-NO"/>
        </w:rPr>
        <w:t>Omsetjingsavgift – digital økonomi</w:t>
      </w:r>
    </w:p>
    <w:p w:rsidR="00892DD8" w:rsidRPr="00AB68B0" w:rsidRDefault="00892DD8" w:rsidP="00892DD8">
      <w:pPr>
        <w:pStyle w:val="avsnitt-undertittel"/>
        <w:rPr>
          <w:lang w:val="nn-NO"/>
        </w:rPr>
      </w:pPr>
      <w:r w:rsidRPr="00AB68B0">
        <w:rPr>
          <w:lang w:val="nn-NO"/>
        </w:rPr>
        <w:t>Vedtak nr. 712, 14. mai 2018</w:t>
      </w:r>
    </w:p>
    <w:p w:rsidR="00892DD8" w:rsidRDefault="00892DD8" w:rsidP="00892DD8">
      <w:pPr>
        <w:pStyle w:val="blokksit"/>
      </w:pPr>
      <w:r>
        <w:t>«Stortinget ber regjeringen komme tilbake til Stortinget på egnet måte, og senest innen høsten 2019, med en vurdering av hvordan Norge skal følge opp arbeidet som er gjort i OECD.»</w:t>
      </w:r>
    </w:p>
    <w:p w:rsidR="00892DD8" w:rsidRDefault="00892DD8" w:rsidP="00892DD8">
      <w:pPr>
        <w:rPr>
          <w:rStyle w:val="kursiv"/>
          <w:sz w:val="21"/>
          <w:szCs w:val="21"/>
        </w:rPr>
      </w:pPr>
      <w:r>
        <w:rPr>
          <w:rStyle w:val="kursiv"/>
          <w:sz w:val="21"/>
          <w:szCs w:val="21"/>
        </w:rPr>
        <w:t>Finansdepartementet</w:t>
      </w:r>
      <w:r>
        <w:t xml:space="preserve"> uttaler i brev 17. januar 2019: </w:t>
      </w:r>
    </w:p>
    <w:p w:rsidR="00892DD8" w:rsidRDefault="00892DD8" w:rsidP="00892DD8">
      <w:pPr>
        <w:pStyle w:val="blokksit"/>
      </w:pPr>
      <w:r>
        <w:t>«Av Prop. 1 S (2018–2019) frå Finansdepartementet går følgjande fram om departementet si oppfølging:</w:t>
      </w:r>
    </w:p>
    <w:p w:rsidR="00892DD8" w:rsidRPr="00AB68B0" w:rsidRDefault="00892DD8" w:rsidP="00892DD8">
      <w:pPr>
        <w:pStyle w:val="blokksit"/>
        <w:rPr>
          <w:lang w:val="nn-NO"/>
        </w:rPr>
      </w:pPr>
      <w:r>
        <w:t xml:space="preserve">‘Vedtaket vart gjort ved behandlinga av dokument 8:69 S (2017–2018) </w:t>
      </w:r>
      <w:r>
        <w:rPr>
          <w:rStyle w:val="kursiv"/>
          <w:sz w:val="21"/>
          <w:szCs w:val="21"/>
        </w:rPr>
        <w:t>Representantforslag frå stortingsrepresentant Une Bastholm om å utrede en norsk skatt for selskaper med digitale inntektsmodeller – en «Google-skatt»</w:t>
      </w:r>
      <w:r>
        <w:t xml:space="preserve">, jf. </w:t>
      </w:r>
      <w:r w:rsidRPr="00AB68B0">
        <w:rPr>
          <w:lang w:val="nn-NO"/>
        </w:rPr>
        <w:t>Innst. 242 S (2017–2018).</w:t>
      </w:r>
    </w:p>
    <w:p w:rsidR="00892DD8" w:rsidRPr="00AB68B0" w:rsidRDefault="00892DD8" w:rsidP="00892DD8">
      <w:pPr>
        <w:pStyle w:val="blokksit"/>
        <w:rPr>
          <w:lang w:val="nn-NO"/>
        </w:rPr>
      </w:pPr>
      <w:r w:rsidRPr="00AB68B0">
        <w:rPr>
          <w:lang w:val="nn-NO"/>
        </w:rPr>
        <w:t>Vedtaket er omtalt i Prop. 1 LS (2018–2019), kap. 5.6. Regjeringa vil kome tilbake til saka seinast hausten 2019. Sjå også oppmodingsvedtaka nr. 711 og 713.’</w:t>
      </w:r>
    </w:p>
    <w:p w:rsidR="00892DD8" w:rsidRPr="00AB68B0" w:rsidRDefault="00892DD8" w:rsidP="00892DD8">
      <w:pPr>
        <w:pStyle w:val="blokksit"/>
        <w:rPr>
          <w:lang w:val="nn-NO"/>
        </w:rPr>
      </w:pPr>
      <w:r w:rsidRPr="00AB68B0">
        <w:rPr>
          <w:lang w:val="nn-NO"/>
        </w:rPr>
        <w:t>I Innst. 3 S (2018–2019) tok finanskomiteen omtalen til orientering.»</w:t>
      </w:r>
    </w:p>
    <w:p w:rsidR="00892DD8" w:rsidRPr="00AB68B0" w:rsidRDefault="00892DD8" w:rsidP="00892DD8">
      <w:pPr>
        <w:pStyle w:val="avsnitt-tittel"/>
        <w:rPr>
          <w:lang w:val="nn-NO"/>
        </w:rPr>
      </w:pPr>
      <w:r w:rsidRPr="00AB68B0">
        <w:rPr>
          <w:lang w:val="nn-NO"/>
        </w:rPr>
        <w:t>Omsetjingsavgift – digital økonomi</w:t>
      </w:r>
    </w:p>
    <w:p w:rsidR="00892DD8" w:rsidRPr="00AB68B0" w:rsidRDefault="00892DD8" w:rsidP="00892DD8">
      <w:pPr>
        <w:pStyle w:val="avsnitt-undertittel"/>
        <w:rPr>
          <w:lang w:val="nn-NO"/>
        </w:rPr>
      </w:pPr>
      <w:r w:rsidRPr="00AB68B0">
        <w:rPr>
          <w:lang w:val="nn-NO"/>
        </w:rPr>
        <w:t>Vedtak nr. 713, 14. mai 2018</w:t>
      </w:r>
    </w:p>
    <w:p w:rsidR="00892DD8" w:rsidRPr="00AB68B0" w:rsidRDefault="00892DD8" w:rsidP="00892DD8">
      <w:pPr>
        <w:pStyle w:val="blokksit"/>
        <w:rPr>
          <w:lang w:val="nn-NO"/>
        </w:rPr>
      </w:pPr>
      <w:r w:rsidRPr="00AB68B0">
        <w:rPr>
          <w:lang w:val="nn-NO"/>
        </w:rPr>
        <w:t>«Stortinget ber regjeringen vurdere hvilke konsekvenser innføring av en omsetningsavgift tilsvarende den som er foreslått av EU-kommisjonen, vil ha for skattlegging av multinasjonale selskaper, norsk næringsliv og norsk eksportnæring.»</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dokument 8:69 S (2017–2018) </w:t>
      </w:r>
      <w:r w:rsidRPr="00AB68B0">
        <w:rPr>
          <w:rStyle w:val="kursiv"/>
          <w:sz w:val="21"/>
          <w:szCs w:val="21"/>
          <w:lang w:val="nn-NO"/>
        </w:rPr>
        <w:t>Representantforslag frå stortingsrepresentant Une Bastholm om å utrede en norsk skatt for selskaper med digitale inntektsmodeller – en «Google-skatt»</w:t>
      </w:r>
      <w:r w:rsidRPr="00AB68B0">
        <w:rPr>
          <w:lang w:val="nn-NO"/>
        </w:rPr>
        <w:t xml:space="preserve">. </w:t>
      </w:r>
    </w:p>
    <w:p w:rsidR="00892DD8" w:rsidRPr="00AB68B0" w:rsidRDefault="00892DD8" w:rsidP="00892DD8">
      <w:pPr>
        <w:pStyle w:val="blokksit"/>
        <w:rPr>
          <w:lang w:val="nn-NO"/>
        </w:rPr>
      </w:pPr>
      <w:r w:rsidRPr="00AB68B0">
        <w:rPr>
          <w:lang w:val="nn-NO"/>
        </w:rPr>
        <w:t>Vedtaket er omtalt i Prop. 1 LS (2018–2019), kap. 5.6. Regjeringa vil kome tilbake til saka seinast hausten 2019. Sjå også oppmodingsvedtaka nr. 711 og 712.’</w:t>
      </w:r>
    </w:p>
    <w:p w:rsidR="00892DD8" w:rsidRPr="00AB68B0" w:rsidRDefault="00892DD8" w:rsidP="00892DD8">
      <w:pPr>
        <w:pStyle w:val="blokksit"/>
        <w:rPr>
          <w:lang w:val="nn-NO"/>
        </w:rPr>
      </w:pPr>
      <w:r w:rsidRPr="00AB68B0">
        <w:rPr>
          <w:lang w:val="nn-NO"/>
        </w:rPr>
        <w:t>I Innst. 3 S (2018–2019) tok finanskomiteen omtalen til orientering.»</w:t>
      </w:r>
    </w:p>
    <w:p w:rsidR="00892DD8" w:rsidRPr="00AB68B0" w:rsidRDefault="00892DD8" w:rsidP="00892DD8">
      <w:pPr>
        <w:pStyle w:val="avsnitt-tittel"/>
        <w:rPr>
          <w:lang w:val="nn-NO"/>
        </w:rPr>
      </w:pPr>
      <w:r w:rsidRPr="00AB68B0">
        <w:rPr>
          <w:lang w:val="nn-NO"/>
        </w:rPr>
        <w:t>Om tiltak for å styrkje forbrukarane sine rettar i handel med bustad</w:t>
      </w:r>
    </w:p>
    <w:p w:rsidR="00892DD8" w:rsidRPr="00AB68B0" w:rsidRDefault="00892DD8" w:rsidP="00892DD8">
      <w:pPr>
        <w:pStyle w:val="avsnitt-undertittel"/>
        <w:rPr>
          <w:lang w:val="nn-NO"/>
        </w:rPr>
      </w:pPr>
      <w:r w:rsidRPr="00AB68B0">
        <w:rPr>
          <w:lang w:val="nn-NO"/>
        </w:rPr>
        <w:t>Vedtak nr. 727, 15. mai 2018 (Vedtak 1040)</w:t>
      </w:r>
    </w:p>
    <w:p w:rsidR="00892DD8" w:rsidRPr="00AB68B0" w:rsidRDefault="00892DD8" w:rsidP="00892DD8">
      <w:pPr>
        <w:pStyle w:val="blokksit"/>
        <w:rPr>
          <w:lang w:val="nn-NO"/>
        </w:rPr>
      </w:pPr>
      <w:r w:rsidRPr="00AB68B0">
        <w:rPr>
          <w:lang w:val="nn-NO"/>
        </w:rPr>
        <w:t>«Stortinget ber regjeringen legge innstilling 477 S (2016–2017) til grunn for oppfølging av stortingsvedtakene 1035, 1036, 1037, 1038, 1039 og 1040, om tiltak for å styrke forbrukernes rettigheter i handel med bustad.»</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Meld. St. 7 (2017–2018) </w:t>
      </w:r>
      <w:r w:rsidRPr="00AB68B0">
        <w:rPr>
          <w:rStyle w:val="kursiv"/>
          <w:sz w:val="21"/>
          <w:szCs w:val="21"/>
          <w:lang w:val="nn-NO"/>
        </w:rPr>
        <w:t>Anmodnings- og utredningsvedtak i stortingssesjonen 2016–2017</w:t>
      </w:r>
      <w:r w:rsidRPr="00AB68B0">
        <w:rPr>
          <w:lang w:val="nn-NO"/>
        </w:rPr>
        <w:t>, jf. Innst. 275 S (2017–2018),</w:t>
      </w:r>
    </w:p>
    <w:p w:rsidR="00892DD8" w:rsidRPr="00AB68B0" w:rsidRDefault="00892DD8" w:rsidP="00892DD8">
      <w:pPr>
        <w:pStyle w:val="blokksit"/>
        <w:rPr>
          <w:lang w:val="nn-NO"/>
        </w:rPr>
      </w:pPr>
      <w:r w:rsidRPr="00AB68B0">
        <w:rPr>
          <w:lang w:val="nn-NO"/>
        </w:rPr>
        <w:t>Finansdepartementet tek sikte på å setje ned eit lovutval for å revidere eiendomsmeglingslova i inneverande stortingssesjon. Utvalet vil også kunne vurdere reglane om bodgjevning som ledd i ein revisjon av lova. Finansdepartementet vil leggje Innst. 477 S (2016–2017) til grunn for å følgje opp stortingsvedtaket nr. 1040 (2016–2017) om å sikre behovet hos bustadkjøparar for meir tid i bustadhandelen.’</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NOU om ulike former for beskatning av havbruksnæringa</w:t>
      </w:r>
    </w:p>
    <w:p w:rsidR="00892DD8" w:rsidRPr="00AB68B0" w:rsidRDefault="00892DD8" w:rsidP="00892DD8">
      <w:pPr>
        <w:pStyle w:val="avsnitt-undertittel"/>
        <w:rPr>
          <w:lang w:val="nn-NO"/>
        </w:rPr>
      </w:pPr>
      <w:r w:rsidRPr="00AB68B0">
        <w:rPr>
          <w:lang w:val="nn-NO"/>
        </w:rPr>
        <w:t>Vedtak nr. 826, 4. juni 2018</w:t>
      </w:r>
    </w:p>
    <w:p w:rsidR="00892DD8" w:rsidRDefault="00892DD8" w:rsidP="00892DD8">
      <w:pPr>
        <w:pStyle w:val="blokksit"/>
      </w:pPr>
      <w:r>
        <w:t>«Stortinget ber regjeringen om å nedsette et partssammensatt utvalg som skal utarbeide en NOU som behandler ulike former for beskatning av havbruksnæringen, herunder produksjonsavgift og grunnrentebeskatning/ressursrenteavgift. Ett av målene med utredningen er at vertskommuner skal sikres stabile og forutsigbare årlige inntekter for bruk av areal og for å tilrettelegge for nytt areal for oppdrettsnæringen også når det ikke er vekst. Utredningen må også vurdere den internasjonale konkurransesituasjonen for havbruksnæringen, forutsetninger for lønnsomhet, risikoen ved biologisk produksjon i sjø, samt hvordan skatte- og avgiftssystemet påvirker sysselsettingen og industrialisering i Norge og forholdet mellom norsk og utenlandsk eierskap. Beskatningen må innrettes slik at næringen har et godt grunnlag for kunnskapsutvikling, innovasjon, investeringer og bærekraftig vekst.</w:t>
      </w:r>
    </w:p>
    <w:p w:rsidR="00892DD8" w:rsidRDefault="00892DD8" w:rsidP="00892DD8">
      <w:pPr>
        <w:pStyle w:val="blokksit"/>
      </w:pPr>
      <w:r>
        <w:t>Saken må sluttføres i Stortinget våren 2020, med sikte på mulig ikrafttredelse medio 2020. Havbruksfondets innretning og fordeling sees i sammenheng med annen beskatning.»</w:t>
      </w:r>
    </w:p>
    <w:p w:rsidR="00892DD8" w:rsidRDefault="00892DD8" w:rsidP="00892DD8">
      <w:pPr>
        <w:rPr>
          <w:rStyle w:val="kursiv"/>
          <w:sz w:val="21"/>
          <w:szCs w:val="21"/>
        </w:rPr>
      </w:pPr>
      <w:r>
        <w:rPr>
          <w:rStyle w:val="kursiv"/>
          <w:sz w:val="21"/>
          <w:szCs w:val="21"/>
        </w:rPr>
        <w:t>Finansdepartementet</w:t>
      </w:r>
      <w:r>
        <w:t xml:space="preserve"> uttaler i brev 17. januar 2019: </w:t>
      </w:r>
    </w:p>
    <w:p w:rsidR="00892DD8" w:rsidRDefault="00892DD8" w:rsidP="00892DD8">
      <w:pPr>
        <w:pStyle w:val="blokksit"/>
      </w:pPr>
      <w:r>
        <w:t>«Av Prop. 1 S (2018–2019) frå Finansdepartementet går følgjande fram om departementet si oppfølging:</w:t>
      </w:r>
    </w:p>
    <w:p w:rsidR="00892DD8" w:rsidRPr="00AB68B0" w:rsidRDefault="00892DD8" w:rsidP="00892DD8">
      <w:pPr>
        <w:pStyle w:val="blokksit"/>
        <w:rPr>
          <w:lang w:val="nn-NO"/>
        </w:rPr>
      </w:pPr>
      <w:r>
        <w:t xml:space="preserve">‘Vedtaket vart gjort ved behandlinga av Dokument 8:192 S (2017–2018) </w:t>
      </w:r>
      <w:r>
        <w:rPr>
          <w:rStyle w:val="kursiv"/>
          <w:sz w:val="21"/>
          <w:szCs w:val="21"/>
        </w:rPr>
        <w:t>Representantforslag fra stortingsrepresentantene Torgeir Knag Fylkesnes, Mona Fagerås, Arne Nævra, Eirik Faret Sakariassen og Lars Haltbrekken om innføring av et produksjonsvederlag for oppdrett av laks, ørret og regnbueørret innenfor territoriallinjen</w:t>
      </w:r>
      <w:r>
        <w:t xml:space="preserve">, jf. </w:t>
      </w:r>
      <w:r w:rsidRPr="00AB68B0">
        <w:rPr>
          <w:lang w:val="nn-NO"/>
        </w:rPr>
        <w:t xml:space="preserve">Innst. 338 S (2017–2018). </w:t>
      </w:r>
    </w:p>
    <w:p w:rsidR="00892DD8" w:rsidRPr="00AB68B0" w:rsidRDefault="00892DD8" w:rsidP="00892DD8">
      <w:pPr>
        <w:pStyle w:val="blokksit"/>
        <w:rPr>
          <w:lang w:val="nn-NO"/>
        </w:rPr>
      </w:pPr>
      <w:r w:rsidRPr="00AB68B0">
        <w:rPr>
          <w:lang w:val="nn-NO"/>
        </w:rPr>
        <w:t>Oppmodingsvedtaket er følgt opp gjennom nedsetting 7. september 2018 av eit partssamansett utval. Regjeringa vil deretter kome tilbake til Stortinget med eventuelle forslag om endringar i skattlegginga av havbruksnæringa.’</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Revisjon</w:t>
      </w:r>
    </w:p>
    <w:p w:rsidR="00892DD8" w:rsidRPr="00AB68B0" w:rsidRDefault="00892DD8" w:rsidP="00892DD8">
      <w:pPr>
        <w:pStyle w:val="avsnitt-undertittel"/>
        <w:rPr>
          <w:lang w:val="nn-NO"/>
        </w:rPr>
      </w:pPr>
      <w:r w:rsidRPr="00AB68B0">
        <w:rPr>
          <w:lang w:val="nn-NO"/>
        </w:rPr>
        <w:t>Vedtak nr. 858, 7. juni 2018</w:t>
      </w:r>
    </w:p>
    <w:p w:rsidR="00892DD8" w:rsidRPr="00AB68B0" w:rsidRDefault="00892DD8" w:rsidP="00892DD8">
      <w:pPr>
        <w:pStyle w:val="blokksit"/>
        <w:rPr>
          <w:lang w:val="nn-NO"/>
        </w:rPr>
      </w:pPr>
      <w:r w:rsidRPr="00AB68B0">
        <w:rPr>
          <w:lang w:val="nn-NO"/>
        </w:rPr>
        <w:t>«Stortinget ber regjeringen fremme forslag om endringer i revisjonsloven gjennom å likestille praksis fra kommunal og privat revisjon når det gjelder godkjenning som statsautorisert og registrert revisor.»</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Prop. 46 L (2017–2018) </w:t>
      </w:r>
      <w:r w:rsidRPr="00AB68B0">
        <w:rPr>
          <w:rStyle w:val="kursiv"/>
          <w:sz w:val="21"/>
          <w:szCs w:val="21"/>
          <w:lang w:val="nn-NO"/>
        </w:rPr>
        <w:t>Lov om kommuner og fylkeskommuner (kommuneloven)</w:t>
      </w:r>
      <w:r w:rsidRPr="00AB68B0">
        <w:rPr>
          <w:lang w:val="nn-NO"/>
        </w:rPr>
        <w:t>, jf. Innst. 369 L (2017–2018).</w:t>
      </w:r>
    </w:p>
    <w:p w:rsidR="00892DD8" w:rsidRPr="00AB68B0" w:rsidRDefault="00892DD8" w:rsidP="00892DD8">
      <w:pPr>
        <w:pStyle w:val="blokksit"/>
        <w:rPr>
          <w:lang w:val="nn-NO"/>
        </w:rPr>
      </w:pPr>
      <w:r w:rsidRPr="00AB68B0">
        <w:rPr>
          <w:lang w:val="nn-NO"/>
        </w:rPr>
        <w:t xml:space="preserve">Finansdepartementet vil behandle oppmodingsvedtaket i samband med oppfølginga av NOU 2017: 15 </w:t>
      </w:r>
      <w:r w:rsidRPr="00AB68B0">
        <w:rPr>
          <w:rStyle w:val="kursiv"/>
          <w:sz w:val="21"/>
          <w:szCs w:val="21"/>
          <w:lang w:val="nn-NO"/>
        </w:rPr>
        <w:t>Revisorloven – forslag til ny lov om revisjon og revisorer</w:t>
      </w:r>
      <w:r w:rsidRPr="00AB68B0">
        <w:rPr>
          <w:lang w:val="nn-NO"/>
        </w:rPr>
        <w:t>.’</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Finansskatt</w:t>
      </w:r>
    </w:p>
    <w:p w:rsidR="00892DD8" w:rsidRPr="00AB68B0" w:rsidRDefault="00892DD8" w:rsidP="00892DD8">
      <w:pPr>
        <w:pStyle w:val="avsnitt-undertittel"/>
        <w:rPr>
          <w:lang w:val="nn-NO"/>
        </w:rPr>
      </w:pPr>
      <w:r w:rsidRPr="00AB68B0">
        <w:rPr>
          <w:lang w:val="nn-NO"/>
        </w:rPr>
        <w:t>Vedtak nr. 867, 11. juni 2018</w:t>
      </w:r>
    </w:p>
    <w:p w:rsidR="00892DD8" w:rsidRPr="00AB68B0" w:rsidRDefault="00892DD8" w:rsidP="00892DD8">
      <w:pPr>
        <w:pStyle w:val="blokksit"/>
        <w:rPr>
          <w:lang w:val="nn-NO"/>
        </w:rPr>
      </w:pPr>
      <w:r w:rsidRPr="00AB68B0">
        <w:rPr>
          <w:lang w:val="nn-NO"/>
        </w:rPr>
        <w:t>«Stortinget ber regjeringa vurdere om utvida grunnlag for meirverdiavgift på finansielle tenester og avgift på margininntekter er ein modell som det framleis bør jobbast med å innføre eller ikkje. Vidare ber Stortinget regjeringa om å gi ei vurdering av forslaget om forhøgd selskapsskatt som vert betalt inn i terminar. Stortinget ber regjeringa komme attende til Stortinget med omtale av dette på eigna måte, seinast i statsbudsjettet for 2019.»</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Dok. 8:190 S (2017–2018) </w:t>
      </w:r>
      <w:r w:rsidRPr="00AB68B0">
        <w:rPr>
          <w:rStyle w:val="kursiv"/>
          <w:sz w:val="21"/>
          <w:szCs w:val="21"/>
          <w:lang w:val="nn-NO"/>
        </w:rPr>
        <w:t>Representantforslag frå stortingsrepresentantane Ingrid Heggø, Sigbjørn Gjelsvik, Kari Elisabeth Kaski og Kjell Ingolf Ropstad om provenynøytral omlegging av finansskatten der forhøgd arbeidsgivaravgift vert fjerna</w:t>
      </w:r>
      <w:r w:rsidRPr="00AB68B0">
        <w:rPr>
          <w:lang w:val="nn-NO"/>
        </w:rPr>
        <w:t>, jf. Innst. 365 (2017–2018).</w:t>
      </w:r>
    </w:p>
    <w:p w:rsidR="00892DD8" w:rsidRPr="00AB68B0" w:rsidRDefault="00892DD8" w:rsidP="00892DD8">
      <w:pPr>
        <w:pStyle w:val="blokksit"/>
        <w:rPr>
          <w:lang w:val="nn-NO"/>
        </w:rPr>
      </w:pPr>
      <w:r w:rsidRPr="00AB68B0">
        <w:rPr>
          <w:lang w:val="nn-NO"/>
        </w:rPr>
        <w:t xml:space="preserve">Saka er omtalt i Prop. 1 LS (2018–2019) </w:t>
      </w:r>
      <w:r w:rsidRPr="00AB68B0">
        <w:rPr>
          <w:rStyle w:val="kursiv"/>
          <w:sz w:val="21"/>
          <w:szCs w:val="21"/>
          <w:lang w:val="nn-NO"/>
        </w:rPr>
        <w:t>Skatter, avgifter og toll 2019</w:t>
      </w:r>
      <w:r w:rsidRPr="00AB68B0">
        <w:rPr>
          <w:lang w:val="nn-NO"/>
        </w:rPr>
        <w:t>, kap. 32. Her orienterer departementet om at det ser det som lite føremålstenleg å utgreie vidare ein avgift på margininntekter. Departementet frarår vidare å leggje om finansskatten til ein rein overskotsskatt, betalt i terminar. Departementet foreslår å utgreie ein ny modell for å skatte meirverdien i finansiell tenesteyting og å utgreie konsekvensane av å utvide meirverdiavgiftsgrunnlaget til å omfatte skadeforsikring.’</w:t>
      </w:r>
    </w:p>
    <w:p w:rsidR="00892DD8" w:rsidRPr="00AB68B0" w:rsidRDefault="00892DD8" w:rsidP="00892DD8">
      <w:pPr>
        <w:pStyle w:val="blokksit"/>
        <w:rPr>
          <w:lang w:val="nn-NO"/>
        </w:rPr>
      </w:pPr>
      <w:r w:rsidRPr="00AB68B0">
        <w:rPr>
          <w:lang w:val="nn-NO"/>
        </w:rPr>
        <w:t>I Innst. 3 S (2018–2019) tok finanskomiteen omtalen til orientering.»</w:t>
      </w:r>
    </w:p>
    <w:p w:rsidR="00892DD8" w:rsidRPr="00AB68B0" w:rsidRDefault="00892DD8" w:rsidP="00892DD8">
      <w:pPr>
        <w:pStyle w:val="avsnitt-tittel"/>
        <w:rPr>
          <w:lang w:val="nn-NO"/>
        </w:rPr>
      </w:pPr>
      <w:r w:rsidRPr="00AB68B0">
        <w:rPr>
          <w:lang w:val="nn-NO"/>
        </w:rPr>
        <w:t>Finansskatt</w:t>
      </w:r>
    </w:p>
    <w:p w:rsidR="00892DD8" w:rsidRPr="00AB68B0" w:rsidRDefault="00892DD8" w:rsidP="00892DD8">
      <w:pPr>
        <w:pStyle w:val="avsnitt-undertittel"/>
        <w:rPr>
          <w:lang w:val="nn-NO"/>
        </w:rPr>
      </w:pPr>
      <w:r w:rsidRPr="00AB68B0">
        <w:rPr>
          <w:lang w:val="nn-NO"/>
        </w:rPr>
        <w:t>Vedtak nr. 868, 11. juni 2018</w:t>
      </w:r>
    </w:p>
    <w:p w:rsidR="00892DD8" w:rsidRPr="00AB68B0" w:rsidRDefault="00892DD8" w:rsidP="00892DD8">
      <w:pPr>
        <w:pStyle w:val="blokksit"/>
        <w:rPr>
          <w:lang w:val="nn-NO"/>
        </w:rPr>
      </w:pPr>
      <w:r w:rsidRPr="00AB68B0">
        <w:rPr>
          <w:lang w:val="nn-NO"/>
        </w:rPr>
        <w:t>«Stortinget ber regjeringa komme attende til Stortinget på eigna måte, seinast i samband med statsbudsjettet for 2020, med framlegg om ei provenynøytral omlegging av finansskatten og der forhøgd arbeidsgivaravgift vert fjerna.»</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Dok. 8:190 S (2017–2018) </w:t>
      </w:r>
      <w:r w:rsidRPr="00AB68B0">
        <w:rPr>
          <w:rStyle w:val="kursiv"/>
          <w:sz w:val="21"/>
          <w:szCs w:val="21"/>
          <w:lang w:val="nn-NO"/>
        </w:rPr>
        <w:t>Representantforslag frå stortingsrepresentantane Ingrid Heggø, Sigbjørn Gjelsvik, Kari Elisabeth Kaski og Kjell Ingolf Ropstad om provenynøytral omlegging av finansskatten der forhøgd arbeidsgivaravgift vert fjerna</w:t>
      </w:r>
      <w:r w:rsidRPr="00AB68B0">
        <w:rPr>
          <w:lang w:val="nn-NO"/>
        </w:rPr>
        <w:t>, jf. Innst. 365 (2017–2018).</w:t>
      </w:r>
    </w:p>
    <w:p w:rsidR="00892DD8" w:rsidRPr="00AB68B0" w:rsidRDefault="00892DD8" w:rsidP="00892DD8">
      <w:pPr>
        <w:pStyle w:val="blokksit"/>
        <w:rPr>
          <w:lang w:val="nn-NO"/>
        </w:rPr>
      </w:pPr>
      <w:r w:rsidRPr="00AB68B0">
        <w:rPr>
          <w:lang w:val="nn-NO"/>
        </w:rPr>
        <w:t xml:space="preserve">Departementet gjev Stortinget ei førebels orientering om oppfølginga av vedtaket i Prop. 1 LS (2018–2019) </w:t>
      </w:r>
      <w:r w:rsidRPr="00AB68B0">
        <w:rPr>
          <w:rStyle w:val="kursiv"/>
          <w:sz w:val="21"/>
          <w:szCs w:val="21"/>
          <w:lang w:val="nn-NO"/>
        </w:rPr>
        <w:t>Skatter, avgifter og toll 2019</w:t>
      </w:r>
      <w:r w:rsidRPr="00AB68B0">
        <w:rPr>
          <w:lang w:val="nn-NO"/>
        </w:rPr>
        <w:t>, sjå kap. 32. Sjå også oppmodingsvedtak nr. 867.’</w:t>
      </w:r>
    </w:p>
    <w:p w:rsidR="00892DD8" w:rsidRPr="00AB68B0" w:rsidRDefault="00892DD8" w:rsidP="00892DD8">
      <w:pPr>
        <w:pStyle w:val="blokksit"/>
        <w:rPr>
          <w:lang w:val="nn-NO"/>
        </w:rPr>
      </w:pPr>
      <w:r w:rsidRPr="00AB68B0">
        <w:rPr>
          <w:lang w:val="nn-NO"/>
        </w:rPr>
        <w:t>I Innst. 3 S (2018–2019) tok finanskomiteen omtalen til orientering.»</w:t>
      </w:r>
    </w:p>
    <w:p w:rsidR="00892DD8" w:rsidRPr="00AB68B0" w:rsidRDefault="00892DD8" w:rsidP="00892DD8">
      <w:pPr>
        <w:pStyle w:val="avsnitt-tittel"/>
        <w:rPr>
          <w:lang w:val="nn-NO"/>
        </w:rPr>
      </w:pPr>
      <w:r w:rsidRPr="00AB68B0">
        <w:rPr>
          <w:lang w:val="nn-NO"/>
        </w:rPr>
        <w:t>Fjerning av avgiftsfritak for sending av varer med låg verdi</w:t>
      </w:r>
    </w:p>
    <w:p w:rsidR="00892DD8" w:rsidRPr="00AB68B0" w:rsidRDefault="00892DD8" w:rsidP="00892DD8">
      <w:pPr>
        <w:pStyle w:val="avsnitt-undertittel"/>
        <w:rPr>
          <w:lang w:val="nn-NO"/>
        </w:rPr>
      </w:pPr>
      <w:r w:rsidRPr="00AB68B0">
        <w:rPr>
          <w:lang w:val="nn-NO"/>
        </w:rPr>
        <w:t>Vedtak nr. 869, 11. juni 2018</w:t>
      </w:r>
    </w:p>
    <w:p w:rsidR="00892DD8" w:rsidRPr="00AB68B0" w:rsidRDefault="00892DD8" w:rsidP="00892DD8">
      <w:pPr>
        <w:pStyle w:val="blokksit"/>
        <w:rPr>
          <w:lang w:val="nn-NO"/>
        </w:rPr>
      </w:pPr>
      <w:r w:rsidRPr="00AB68B0">
        <w:rPr>
          <w:lang w:val="nn-NO"/>
        </w:rPr>
        <w:t>«Stortinget ber regjeringen utrede fjerning av avgiftsfritaket for varesendinger fra utlandet med verdi under 350 kroner og komme tilbake til Stortinget senest i forbindelse med statsbudsjettet for 2019.»</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Dok 8:213 S (2017–2018) </w:t>
      </w:r>
      <w:r w:rsidRPr="00AB68B0">
        <w:rPr>
          <w:rStyle w:val="kursiv"/>
          <w:sz w:val="21"/>
          <w:szCs w:val="21"/>
          <w:lang w:val="nn-NO"/>
        </w:rPr>
        <w:t>Representantforslag frå stortingsrepresentantane Hans Fredrik Grøvan, Kjell Ingolf Ropstad, Knut Arild Hareide og Olaug V. Bollestad om å utrede fjerning av 350-kronersgrensen for varesendinger fra utlandet</w:t>
      </w:r>
      <w:r w:rsidRPr="00AB68B0">
        <w:rPr>
          <w:lang w:val="nn-NO"/>
        </w:rPr>
        <w:t xml:space="preserve">, jf. Innst. 364 S (2017–2018). </w:t>
      </w:r>
    </w:p>
    <w:p w:rsidR="00892DD8" w:rsidRPr="00AB68B0" w:rsidRDefault="00892DD8" w:rsidP="00892DD8">
      <w:pPr>
        <w:pStyle w:val="blokksit"/>
        <w:rPr>
          <w:lang w:val="nn-NO"/>
        </w:rPr>
      </w:pPr>
      <w:r w:rsidRPr="00AB68B0">
        <w:rPr>
          <w:lang w:val="nn-NO"/>
        </w:rPr>
        <w:t>På bakgrunn av ei utgreiing av dette legg regjeringa ikkje opp til å gjere endringar i grensa på 350 kroner (inkl. kostnader til forsikring og frakt til Noreg). I Prop. 1 LS (2018–2019), kap. 35, omtalar regjeringa grensa for avgiftsfrie varesendingar frå utlandet og den utgreiinga som er gjort.’</w:t>
      </w:r>
    </w:p>
    <w:p w:rsidR="00892DD8" w:rsidRPr="00AB68B0" w:rsidRDefault="00892DD8" w:rsidP="00892DD8">
      <w:pPr>
        <w:pStyle w:val="blokksit"/>
        <w:rPr>
          <w:lang w:val="nn-NO"/>
        </w:rPr>
      </w:pPr>
      <w:r w:rsidRPr="00AB68B0">
        <w:rPr>
          <w:lang w:val="nn-NO"/>
        </w:rPr>
        <w:t>I Innst. 3 S (2018–2019) tok finanskomiteen omtalen til orientering. Fleirtalet i komiteen viste samstundes til budsjettsemja om å oppheve avgiftsfritaket for varesendingar frå utlandet med verdi under 350 kroner frå 1. januar 2020, jf. Innst. 2 S (2018–2019) og vedtak nr. 85 (2018–2019) i Stortinget 3. desember 2018.»</w:t>
      </w:r>
    </w:p>
    <w:p w:rsidR="00892DD8" w:rsidRPr="00AB68B0" w:rsidRDefault="00892DD8" w:rsidP="00892DD8">
      <w:pPr>
        <w:pStyle w:val="avsnitt-tittel"/>
        <w:rPr>
          <w:lang w:val="nn-NO"/>
        </w:rPr>
      </w:pPr>
      <w:r w:rsidRPr="00AB68B0">
        <w:rPr>
          <w:lang w:val="nn-NO"/>
        </w:rPr>
        <w:t>Kolkriteriet – Statens pensjonsfond utland</w:t>
      </w:r>
    </w:p>
    <w:p w:rsidR="00892DD8" w:rsidRDefault="00892DD8" w:rsidP="00892DD8">
      <w:pPr>
        <w:pStyle w:val="avsnitt-undertittel"/>
      </w:pPr>
      <w:r>
        <w:t>Vedtak nr. 871, 11. juni 2018</w:t>
      </w:r>
    </w:p>
    <w:p w:rsidR="00892DD8" w:rsidRDefault="00892DD8" w:rsidP="00892DD8">
      <w:pPr>
        <w:pStyle w:val="blokksit"/>
      </w:pPr>
      <w:r>
        <w:t>«Stortinget ber regjeringen legge frem en vurdering i neste års stortingsmelding om Statens pensjonsfond av om dagens kriterier for uttrekk av kullselskaper fra SPU er tilstrekkelige med tanke på å ekskludere selskaper med en betydelig kullrelatert virksomhet.»</w:t>
      </w:r>
    </w:p>
    <w:p w:rsidR="00892DD8" w:rsidRDefault="00892DD8" w:rsidP="00892DD8">
      <w:pPr>
        <w:rPr>
          <w:rStyle w:val="kursiv"/>
          <w:sz w:val="21"/>
          <w:szCs w:val="21"/>
        </w:rPr>
      </w:pPr>
      <w:r>
        <w:rPr>
          <w:rStyle w:val="kursiv"/>
          <w:sz w:val="21"/>
          <w:szCs w:val="21"/>
        </w:rPr>
        <w:t>Finansdepartementet</w:t>
      </w:r>
      <w:r>
        <w:t xml:space="preserve"> uttaler i brev 17. januar 2019: </w:t>
      </w:r>
    </w:p>
    <w:p w:rsidR="00892DD8" w:rsidRDefault="00892DD8" w:rsidP="00892DD8">
      <w:pPr>
        <w:pStyle w:val="blokksit"/>
      </w:pPr>
      <w:r>
        <w:t>«Av Prop. 1 S (2018–2019) frå Finansdepartementet går følgjande fram om departementet si oppfølging:</w:t>
      </w:r>
    </w:p>
    <w:p w:rsidR="00892DD8" w:rsidRPr="00AB68B0" w:rsidRDefault="00892DD8" w:rsidP="00892DD8">
      <w:pPr>
        <w:pStyle w:val="blokksit"/>
        <w:rPr>
          <w:lang w:val="nn-NO"/>
        </w:rPr>
      </w:pPr>
      <w:r>
        <w:t xml:space="preserve">‘Vedtaket vart gjort ved behandlinga av Meld. </w:t>
      </w:r>
      <w:r w:rsidRPr="00AB68B0">
        <w:rPr>
          <w:lang w:val="nn-NO"/>
        </w:rPr>
        <w:t xml:space="preserve">St. 13 (2017–2018) </w:t>
      </w:r>
      <w:r w:rsidRPr="00AB68B0">
        <w:rPr>
          <w:rStyle w:val="kursiv"/>
          <w:sz w:val="21"/>
          <w:szCs w:val="21"/>
          <w:lang w:val="nn-NO"/>
        </w:rPr>
        <w:t>Statens pensjonsfond 2018</w:t>
      </w:r>
      <w:r w:rsidRPr="00AB68B0">
        <w:rPr>
          <w:lang w:val="nn-NO"/>
        </w:rPr>
        <w:t xml:space="preserve">, jf. Innst. 370 S (2017–2018). </w:t>
      </w:r>
    </w:p>
    <w:p w:rsidR="00892DD8" w:rsidRPr="00AB68B0" w:rsidRDefault="00892DD8" w:rsidP="00892DD8">
      <w:pPr>
        <w:pStyle w:val="blokksit"/>
        <w:rPr>
          <w:lang w:val="nn-NO"/>
        </w:rPr>
      </w:pPr>
      <w:r w:rsidRPr="00AB68B0">
        <w:rPr>
          <w:lang w:val="nn-NO"/>
        </w:rPr>
        <w:t xml:space="preserve">Departementet vil kome tilbake til oppfølginga av vedtaket i meldinga </w:t>
      </w:r>
      <w:r w:rsidRPr="00AB68B0">
        <w:rPr>
          <w:rStyle w:val="kursiv"/>
          <w:sz w:val="21"/>
          <w:szCs w:val="21"/>
          <w:lang w:val="nn-NO"/>
        </w:rPr>
        <w:t>Statens pensjonsfond 2019</w:t>
      </w:r>
      <w:r w:rsidRPr="00AB68B0">
        <w:rPr>
          <w:lang w:val="nn-NO"/>
        </w:rPr>
        <w:t xml:space="preserve"> våren 2019.’</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Etablering av regulatorisk sandkasse</w:t>
      </w:r>
    </w:p>
    <w:p w:rsidR="00892DD8" w:rsidRPr="00AB68B0" w:rsidRDefault="00892DD8" w:rsidP="00892DD8">
      <w:pPr>
        <w:pStyle w:val="avsnitt-undertittel"/>
        <w:rPr>
          <w:lang w:val="nn-NO"/>
        </w:rPr>
      </w:pPr>
      <w:r w:rsidRPr="00AB68B0">
        <w:rPr>
          <w:lang w:val="nn-NO"/>
        </w:rPr>
        <w:t>Vedtak nr. 874, 11. juni 2018</w:t>
      </w:r>
    </w:p>
    <w:p w:rsidR="00892DD8" w:rsidRDefault="00892DD8" w:rsidP="00892DD8">
      <w:pPr>
        <w:pStyle w:val="blokksit"/>
      </w:pPr>
      <w:r w:rsidRPr="00AB68B0">
        <w:rPr>
          <w:lang w:val="nn-NO"/>
        </w:rPr>
        <w:t xml:space="preserve">«Stortinget ber regjeringen etablere en regulatorisk sandkasse for fintech i Norge innen utgangen av 2019. </w:t>
      </w:r>
      <w:r>
        <w:t>En regulatorisk sandkasse bør underlegges Finanstilsynet, men etableres i samarbeid med finansnæringen og om hensiktsmessig også inkludere øvrige relevante tilsynsorgan som for eksempel Datatilsynet, Konkurransetilsynet og Forbrukerombudet.»</w:t>
      </w:r>
    </w:p>
    <w:p w:rsidR="00892DD8" w:rsidRDefault="00892DD8" w:rsidP="00892DD8">
      <w:pPr>
        <w:rPr>
          <w:rStyle w:val="kursiv"/>
          <w:sz w:val="21"/>
          <w:szCs w:val="21"/>
        </w:rPr>
      </w:pPr>
      <w:r>
        <w:rPr>
          <w:rStyle w:val="kursiv"/>
          <w:sz w:val="21"/>
          <w:szCs w:val="21"/>
        </w:rPr>
        <w:t>Finansdepartementet</w:t>
      </w:r>
      <w:r>
        <w:t xml:space="preserve"> uttaler i brev 17. januar 2019: </w:t>
      </w:r>
    </w:p>
    <w:p w:rsidR="00892DD8" w:rsidRDefault="00892DD8" w:rsidP="00892DD8">
      <w:pPr>
        <w:pStyle w:val="blokksit"/>
      </w:pPr>
      <w:r>
        <w:t>«Av Prop. 1 S (2018–2019) frå Finansdepartementet går følgjande fram om departementet si oppfølging:</w:t>
      </w:r>
    </w:p>
    <w:p w:rsidR="00892DD8" w:rsidRPr="00AB68B0" w:rsidRDefault="00892DD8" w:rsidP="00892DD8">
      <w:pPr>
        <w:pStyle w:val="blokksit"/>
        <w:rPr>
          <w:lang w:val="nn-NO"/>
        </w:rPr>
      </w:pPr>
      <w:r>
        <w:t xml:space="preserve">‘Vedtaket vart gjort ved behandlinga av Meld. </w:t>
      </w:r>
      <w:r w:rsidRPr="00AB68B0">
        <w:rPr>
          <w:lang w:val="nn-NO"/>
        </w:rPr>
        <w:t xml:space="preserve">St. 14 (2017–2018) </w:t>
      </w:r>
      <w:r w:rsidRPr="00AB68B0">
        <w:rPr>
          <w:rStyle w:val="kursiv"/>
          <w:sz w:val="21"/>
          <w:szCs w:val="21"/>
          <w:lang w:val="nn-NO"/>
        </w:rPr>
        <w:t>Finansmarkedsmeldingen 2019</w:t>
      </w:r>
      <w:r w:rsidRPr="00AB68B0">
        <w:rPr>
          <w:lang w:val="nn-NO"/>
        </w:rPr>
        <w:t xml:space="preserve">, jf. Innst. 371 S (2017–2018). </w:t>
      </w:r>
    </w:p>
    <w:p w:rsidR="00892DD8" w:rsidRPr="00AB68B0" w:rsidRDefault="00892DD8" w:rsidP="00892DD8">
      <w:pPr>
        <w:pStyle w:val="blokksit"/>
        <w:rPr>
          <w:lang w:val="nn-NO"/>
        </w:rPr>
      </w:pPr>
      <w:r w:rsidRPr="00AB68B0">
        <w:rPr>
          <w:lang w:val="nn-NO"/>
        </w:rPr>
        <w:t xml:space="preserve">Departementet vil følgje opp saka i tråd med vedtaket og vil etablere ei såkalla regulatorisk sandkasse for fintech, og som Finanstilsynet skal drive, innan utgangen av 2019. Finansdepartementet vil orientere Stortinget om arbeidet med å etablere ei regulatorisk sandkasse i </w:t>
      </w:r>
      <w:r w:rsidRPr="00AB68B0">
        <w:rPr>
          <w:rStyle w:val="kursiv"/>
          <w:spacing w:val="4"/>
          <w:sz w:val="21"/>
          <w:szCs w:val="21"/>
          <w:lang w:val="nn-NO"/>
        </w:rPr>
        <w:t>Finansmarkedsmeldingen 2019</w:t>
      </w:r>
      <w:r w:rsidRPr="00AB68B0">
        <w:rPr>
          <w:lang w:val="nn-NO"/>
        </w:rPr>
        <w:t>.’</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Utgreiing av ulike modeller for rentetak</w:t>
      </w:r>
    </w:p>
    <w:p w:rsidR="00892DD8" w:rsidRPr="00AB68B0" w:rsidRDefault="00892DD8" w:rsidP="00892DD8">
      <w:pPr>
        <w:pStyle w:val="avsnitt-undertittel"/>
        <w:rPr>
          <w:lang w:val="nn-NO"/>
        </w:rPr>
      </w:pPr>
      <w:r w:rsidRPr="00AB68B0">
        <w:rPr>
          <w:lang w:val="nn-NO"/>
        </w:rPr>
        <w:t>Vedtak nr. 877, 11. juni 2018</w:t>
      </w:r>
    </w:p>
    <w:p w:rsidR="00892DD8" w:rsidRPr="00AB68B0" w:rsidRDefault="00892DD8" w:rsidP="00892DD8">
      <w:pPr>
        <w:pStyle w:val="blokksit"/>
        <w:rPr>
          <w:lang w:val="nn-NO"/>
        </w:rPr>
      </w:pPr>
      <w:r w:rsidRPr="00AB68B0">
        <w:rPr>
          <w:lang w:val="nn-NO"/>
        </w:rPr>
        <w:t>«Stortinget ber regjeringen utrede ulike modeller for et rentetak i Norge og komme tilbake med dette i Finansmarkedsmeldingen 2019.»</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Meld. St. 14 (2017–2018) </w:t>
      </w:r>
      <w:r w:rsidRPr="00AB68B0">
        <w:rPr>
          <w:rStyle w:val="kursiv"/>
          <w:sz w:val="21"/>
          <w:szCs w:val="21"/>
          <w:lang w:val="nn-NO"/>
        </w:rPr>
        <w:t>Finansmarkedsmeldingen 2018</w:t>
      </w:r>
      <w:r w:rsidRPr="00AB68B0">
        <w:rPr>
          <w:lang w:val="nn-NO"/>
        </w:rPr>
        <w:t xml:space="preserve">, jf. forslag nr. 9 frå representanten Åsunn Lyngdal. </w:t>
      </w:r>
    </w:p>
    <w:p w:rsidR="00892DD8" w:rsidRPr="00AB68B0" w:rsidRDefault="00892DD8" w:rsidP="00892DD8">
      <w:pPr>
        <w:pStyle w:val="blokksit"/>
        <w:rPr>
          <w:lang w:val="nn-NO"/>
        </w:rPr>
      </w:pPr>
      <w:r w:rsidRPr="00AB68B0">
        <w:rPr>
          <w:lang w:val="nn-NO"/>
        </w:rPr>
        <w:t xml:space="preserve">Oppmodingsvedtaket vil verte følgt opp i </w:t>
      </w:r>
      <w:r w:rsidRPr="00AB68B0">
        <w:rPr>
          <w:rStyle w:val="kursiv"/>
          <w:sz w:val="21"/>
          <w:szCs w:val="21"/>
          <w:lang w:val="nn-NO"/>
        </w:rPr>
        <w:t>Finansmarkedsmeldingen 2019</w:t>
      </w:r>
      <w:r w:rsidRPr="00AB68B0">
        <w:rPr>
          <w:lang w:val="nn-NO"/>
        </w:rPr>
        <w:t>.’</w:t>
      </w:r>
    </w:p>
    <w:p w:rsidR="00892DD8" w:rsidRPr="00AB68B0" w:rsidRDefault="00892DD8" w:rsidP="00892DD8">
      <w:pPr>
        <w:pStyle w:val="blokksit"/>
        <w:rPr>
          <w:lang w:val="nn-NO"/>
        </w:rPr>
      </w:pPr>
      <w:r w:rsidRPr="00AB68B0">
        <w:rPr>
          <w:lang w:val="nn-NO"/>
        </w:rPr>
        <w:t>I Innst. 5 S (2018–2019) tok finanskomiteen omtalen til orientering.»</w:t>
      </w:r>
    </w:p>
    <w:p w:rsidR="00892DD8" w:rsidRPr="00AB68B0" w:rsidRDefault="00892DD8" w:rsidP="00892DD8">
      <w:pPr>
        <w:pStyle w:val="avsnitt-tittel"/>
        <w:rPr>
          <w:lang w:val="nn-NO"/>
        </w:rPr>
      </w:pPr>
      <w:r w:rsidRPr="00AB68B0">
        <w:rPr>
          <w:lang w:val="nn-NO"/>
        </w:rPr>
        <w:t>Leggje om avgiften på alkoholfrie drikkevarer</w:t>
      </w:r>
    </w:p>
    <w:p w:rsidR="00892DD8" w:rsidRPr="00AB68B0" w:rsidRDefault="00892DD8" w:rsidP="00892DD8">
      <w:pPr>
        <w:pStyle w:val="avsnitt-undertittel"/>
        <w:rPr>
          <w:lang w:val="nn-NO"/>
        </w:rPr>
      </w:pPr>
      <w:r w:rsidRPr="00AB68B0">
        <w:rPr>
          <w:lang w:val="nn-NO"/>
        </w:rPr>
        <w:t>Vedtak nr. 1004, 15. juni 2018</w:t>
      </w:r>
    </w:p>
    <w:p w:rsidR="00892DD8" w:rsidRPr="00AB68B0" w:rsidRDefault="00892DD8" w:rsidP="00892DD8">
      <w:pPr>
        <w:pStyle w:val="blokksit"/>
        <w:rPr>
          <w:lang w:val="nn-NO"/>
        </w:rPr>
      </w:pPr>
      <w:r w:rsidRPr="00AB68B0">
        <w:rPr>
          <w:lang w:val="nn-NO"/>
        </w:rPr>
        <w:t>«Stortinget ber regjeringen utrede en reduksjon av særavgiften på alkoholfrie drikkevarer slik at avgiften differensieres ut fra sukkerinnhold, med utgangspunkt i modellene fra Storbritannia, Irland og Finland.»</w:t>
      </w:r>
    </w:p>
    <w:p w:rsidR="00892DD8" w:rsidRPr="00AB68B0" w:rsidRDefault="00892DD8" w:rsidP="00892DD8">
      <w:pPr>
        <w:rPr>
          <w:rStyle w:val="kursiv"/>
          <w:sz w:val="21"/>
          <w:szCs w:val="21"/>
          <w:lang w:val="nn-NO"/>
        </w:rPr>
      </w:pPr>
      <w:r w:rsidRPr="00AB68B0">
        <w:rPr>
          <w:rStyle w:val="kursiv"/>
          <w:sz w:val="21"/>
          <w:szCs w:val="21"/>
          <w:lang w:val="nn-NO"/>
        </w:rPr>
        <w:t>Finansdepartementet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«Av Prop. 1 S (2018–2019) frå Finansdepartementet går følgjande fram om departementet si oppfølging:</w:t>
      </w:r>
    </w:p>
    <w:p w:rsidR="00892DD8" w:rsidRPr="00AB68B0" w:rsidRDefault="00892DD8" w:rsidP="00892DD8">
      <w:pPr>
        <w:pStyle w:val="blokksit"/>
        <w:rPr>
          <w:lang w:val="nn-NO"/>
        </w:rPr>
      </w:pPr>
      <w:r w:rsidRPr="00AB68B0">
        <w:rPr>
          <w:lang w:val="nn-NO"/>
        </w:rPr>
        <w:t xml:space="preserve">‘Vedtaket vart gjort ved behandlinga av Meld. St. 2 (2017–2018) </w:t>
      </w:r>
      <w:r w:rsidRPr="00AB68B0">
        <w:rPr>
          <w:rStyle w:val="kursiv"/>
          <w:sz w:val="21"/>
          <w:szCs w:val="21"/>
          <w:lang w:val="nn-NO"/>
        </w:rPr>
        <w:t>Revidert nasjonalbudsjett 2018</w:t>
      </w:r>
      <w:r w:rsidRPr="00AB68B0">
        <w:rPr>
          <w:lang w:val="nn-NO"/>
        </w:rPr>
        <w:t xml:space="preserve">, jf. Innst. 400 S (2017–2018). </w:t>
      </w:r>
    </w:p>
    <w:p w:rsidR="00892DD8" w:rsidRPr="00AB68B0" w:rsidRDefault="00892DD8" w:rsidP="00892DD8">
      <w:pPr>
        <w:pStyle w:val="blokksit"/>
        <w:rPr>
          <w:lang w:val="nn-NO"/>
        </w:rPr>
      </w:pPr>
      <w:r w:rsidRPr="00AB68B0">
        <w:rPr>
          <w:lang w:val="nn-NO"/>
        </w:rPr>
        <w:t xml:space="preserve">Vedtaket vert følgt opp i Prop. 1 LS (2018–2019) </w:t>
      </w:r>
      <w:r w:rsidRPr="00AB68B0">
        <w:rPr>
          <w:rStyle w:val="kursiv"/>
          <w:sz w:val="21"/>
          <w:szCs w:val="21"/>
          <w:lang w:val="nn-NO"/>
        </w:rPr>
        <w:t>Skatter, avgifter og toll 2019</w:t>
      </w:r>
      <w:r w:rsidRPr="00AB68B0">
        <w:rPr>
          <w:lang w:val="nn-NO"/>
        </w:rPr>
        <w:t>, kap. 13.15.’</w:t>
      </w:r>
    </w:p>
    <w:p w:rsidR="00892DD8" w:rsidRPr="00AB68B0" w:rsidRDefault="00892DD8" w:rsidP="00892DD8">
      <w:pPr>
        <w:pStyle w:val="blokksit"/>
        <w:rPr>
          <w:lang w:val="nn-NO"/>
        </w:rPr>
      </w:pPr>
      <w:r w:rsidRPr="00AB68B0">
        <w:rPr>
          <w:lang w:val="nn-NO"/>
        </w:rPr>
        <w:t>I Innst. 3 S (2018–2019) tok finanskomiteen omtalen til orientering.»</w:t>
      </w:r>
    </w:p>
    <w:p w:rsidR="00892DD8" w:rsidRPr="00AB68B0" w:rsidRDefault="00892DD8" w:rsidP="00892DD8">
      <w:pPr>
        <w:pStyle w:val="avsnitt-tittel"/>
        <w:rPr>
          <w:lang w:val="nn-NO"/>
        </w:rPr>
      </w:pPr>
      <w:r w:rsidRPr="00AB68B0">
        <w:rPr>
          <w:lang w:val="nn-NO"/>
        </w:rPr>
        <w:t>Kursreguleringsfond</w:t>
      </w:r>
    </w:p>
    <w:p w:rsidR="00892DD8" w:rsidRPr="00AB68B0" w:rsidRDefault="00892DD8" w:rsidP="00892DD8">
      <w:pPr>
        <w:pStyle w:val="avsnitt-undertittel"/>
        <w:rPr>
          <w:lang w:val="nn-NO"/>
        </w:rPr>
      </w:pPr>
      <w:r w:rsidRPr="00AB68B0">
        <w:rPr>
          <w:lang w:val="nn-NO"/>
        </w:rPr>
        <w:t>Vedtak nr. 1006, 15. juni 2018</w:t>
      </w:r>
    </w:p>
    <w:p w:rsidR="00892DD8" w:rsidRDefault="00892DD8" w:rsidP="00892DD8">
      <w:pPr>
        <w:pStyle w:val="blokksit"/>
      </w:pPr>
      <w:r>
        <w:t>«Stortinget ber regjeringen utrede nødvendige endringer i reglene om at en andel av kursreguleringsfondet kan holdes tilbake ved flytting av kommunale pensjonsordninger, slik at kommunene kan velge den pensjonsløsningen de ønsker.»</w:t>
      </w:r>
    </w:p>
    <w:p w:rsidR="00892DD8" w:rsidRDefault="00892DD8" w:rsidP="00892DD8">
      <w:pPr>
        <w:rPr>
          <w:rStyle w:val="kursiv"/>
          <w:sz w:val="21"/>
          <w:szCs w:val="21"/>
        </w:rPr>
      </w:pPr>
      <w:r>
        <w:rPr>
          <w:rStyle w:val="kursiv"/>
          <w:sz w:val="21"/>
          <w:szCs w:val="21"/>
        </w:rPr>
        <w:t>Finansdepartemenetet</w:t>
      </w:r>
      <w:r>
        <w:t xml:space="preserve"> uttaler i brev 17. januar 2019: </w:t>
      </w:r>
    </w:p>
    <w:p w:rsidR="00892DD8" w:rsidRDefault="00892DD8" w:rsidP="00892DD8">
      <w:pPr>
        <w:pStyle w:val="blokksit"/>
      </w:pPr>
      <w:r>
        <w:t>«Av Prop. 1 S (2018–2019) frå Finansdepartementet går følgjande fram om departementet si oppfølging:</w:t>
      </w:r>
    </w:p>
    <w:p w:rsidR="00892DD8" w:rsidRPr="00AB68B0" w:rsidRDefault="00892DD8" w:rsidP="00892DD8">
      <w:pPr>
        <w:pStyle w:val="blokksit"/>
        <w:rPr>
          <w:lang w:val="nn-NO"/>
        </w:rPr>
      </w:pPr>
      <w:r>
        <w:t xml:space="preserve">‘Vedtaket vart gjort ved behandlinga av Meld. </w:t>
      </w:r>
      <w:r w:rsidRPr="00AB68B0">
        <w:rPr>
          <w:lang w:val="nn-NO"/>
        </w:rPr>
        <w:t xml:space="preserve">St. 2 (2017–2018) </w:t>
      </w:r>
      <w:r w:rsidRPr="00AB68B0">
        <w:rPr>
          <w:rStyle w:val="kursiv"/>
          <w:sz w:val="21"/>
          <w:szCs w:val="21"/>
          <w:lang w:val="nn-NO"/>
        </w:rPr>
        <w:t>Revidert nasjonalbudsjett 2018</w:t>
      </w:r>
      <w:r w:rsidRPr="00AB68B0">
        <w:rPr>
          <w:lang w:val="nn-NO"/>
        </w:rPr>
        <w:t xml:space="preserve">, jf. Innst. 400 S (2017–2018). </w:t>
      </w:r>
    </w:p>
    <w:p w:rsidR="00892DD8" w:rsidRPr="00AB68B0" w:rsidRDefault="00892DD8" w:rsidP="00892DD8">
      <w:pPr>
        <w:pStyle w:val="blokksit"/>
        <w:rPr>
          <w:lang w:val="nn-NO"/>
        </w:rPr>
      </w:pPr>
      <w:r w:rsidRPr="00AB68B0">
        <w:rPr>
          <w:lang w:val="nn-NO"/>
        </w:rPr>
        <w:t>Departementet vil utgreie saka i samarbeid med Finanstilsynet og sende eit forslag til regelverksendring på høyring.’</w:t>
      </w:r>
    </w:p>
    <w:p w:rsidR="00892DD8" w:rsidRDefault="00892DD8" w:rsidP="00892DD8">
      <w:pPr>
        <w:pStyle w:val="blokksit"/>
      </w:pPr>
      <w:r>
        <w:t>I Innst. 3 S (2018–2019) tok finanskomiteen omtalen til orientering.»</w:t>
      </w:r>
    </w:p>
    <w:p w:rsidR="00892DD8" w:rsidRDefault="00892DD8" w:rsidP="00892DD8">
      <w:pPr>
        <w:pStyle w:val="Overskrift2"/>
      </w:pPr>
      <w:r>
        <w:t>Forsvarsdepartementet</w:t>
      </w:r>
    </w:p>
    <w:p w:rsidR="00892DD8" w:rsidRDefault="00892DD8" w:rsidP="00892DD8">
      <w:pPr>
        <w:pStyle w:val="avsnitt-tittel"/>
      </w:pPr>
      <w:r>
        <w:t>Helhetlig kostnadsplan</w:t>
      </w:r>
    </w:p>
    <w:p w:rsidR="00892DD8" w:rsidRDefault="00892DD8" w:rsidP="00892DD8">
      <w:pPr>
        <w:pStyle w:val="avsnitt-undertittel"/>
      </w:pPr>
      <w:r>
        <w:t>Vedtak nr. 80, 5. desember 2017</w:t>
      </w:r>
    </w:p>
    <w:p w:rsidR="00892DD8" w:rsidRDefault="00892DD8" w:rsidP="00892DD8">
      <w:pPr>
        <w:pStyle w:val="blokksit"/>
      </w:pPr>
      <w:r>
        <w:t>«Stortinget ber regjeringen om i revidert nasjonalbudsjett 2018 å legge fram en oppdatert investerings- og kostnadsplan for langtidsplanperioden, både for perioden 2017 til og med 2020 og for hele langtidsplanperioden fram til og med 2034.»</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 xml:space="preserve">Vedtaket anses fulgt opp. Forsvarsdepartementet la fram en oppdatert plan i Prop. 85 S (2017–2018) </w:t>
      </w:r>
      <w:r>
        <w:rPr>
          <w:rStyle w:val="kursiv"/>
          <w:sz w:val="21"/>
          <w:szCs w:val="21"/>
        </w:rPr>
        <w:t>Tilleggsbevilgninger og omprioriteringer i statsbudsjettet 2018</w:t>
      </w:r>
      <w:r>
        <w:t>.</w:t>
      </w:r>
    </w:p>
    <w:p w:rsidR="00892DD8" w:rsidRDefault="00892DD8" w:rsidP="00892DD8">
      <w:pPr>
        <w:pStyle w:val="blokksit"/>
      </w:pPr>
      <w:r>
        <w:t>Ved behandlingen av Innst. 400 S (2017–2018) ba komiteen regjeringen om å foreta en samlet gjennomgang av de forutsetninger som lå til grunn for landmaktforliket og skissere hvordan disse kan gjennomføres innenfor den fastsatte rammen for langtidsplanen for forsvarssektoren, og komme tilbake til Stortinget på egnet måte.</w:t>
      </w:r>
    </w:p>
    <w:p w:rsidR="00892DD8" w:rsidRDefault="00892DD8" w:rsidP="00892DD8">
      <w:pPr>
        <w:pStyle w:val="blokksit"/>
      </w:pPr>
      <w:r>
        <w:t>Forsvarsdepartementet viser til denne proposisjonens del I, 1.3 om landmaktens videre utvikling.’</w:t>
      </w:r>
    </w:p>
    <w:p w:rsidR="00892DD8" w:rsidRDefault="00892DD8" w:rsidP="00892DD8">
      <w:pPr>
        <w:pStyle w:val="blokksit"/>
      </w:pPr>
      <w:r>
        <w:t>Stortingsflertallet hadde ikke merknader til dette i Innst. 7 S (2018–2019).»</w:t>
      </w:r>
    </w:p>
    <w:p w:rsidR="00892DD8" w:rsidRDefault="00892DD8" w:rsidP="00892DD8">
      <w:pPr>
        <w:pStyle w:val="avsnitt-tittel"/>
      </w:pPr>
      <w:r>
        <w:t>Helikopterløsning – delt mellom Bardufoss og Rygge</w:t>
      </w:r>
    </w:p>
    <w:p w:rsidR="00892DD8" w:rsidRDefault="00892DD8" w:rsidP="00892DD8">
      <w:pPr>
        <w:pStyle w:val="avsnitt-undertittel"/>
      </w:pPr>
      <w:r>
        <w:t>Vedtak nr. 81, 5. desember 2017</w:t>
      </w:r>
    </w:p>
    <w:p w:rsidR="00892DD8" w:rsidRDefault="00892DD8" w:rsidP="00892DD8">
      <w:pPr>
        <w:pStyle w:val="blokksit"/>
      </w:pPr>
      <w:r>
        <w:t>«Stortinget ber regjeringen legge til grunn en delt løsning mellom Bardufoss og Rygge. Bardufoss flystasjon videreutvikles som base med egen ledelse, budsjett- og resultatansvar.»</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Vedtaket anses fulgt opp, jf. Prop. 85 S (2017–2018) og denne proposisjonens del I, 1.3 om landmaktens videre utvikling.’</w:t>
      </w:r>
    </w:p>
    <w:p w:rsidR="00892DD8" w:rsidRDefault="00892DD8" w:rsidP="00892DD8">
      <w:pPr>
        <w:pStyle w:val="blokksit"/>
      </w:pPr>
      <w:r>
        <w:t>Stortingsflertallet hadde ikke merknader til dette i Innst. 7 S (2018–2019).»</w:t>
      </w:r>
    </w:p>
    <w:p w:rsidR="00892DD8" w:rsidRDefault="00892DD8" w:rsidP="00892DD8">
      <w:pPr>
        <w:pStyle w:val="avsnitt-tittel"/>
      </w:pPr>
      <w:r>
        <w:t>Dedikert helikopterstøtte til Hæren</w:t>
      </w:r>
    </w:p>
    <w:p w:rsidR="00892DD8" w:rsidRDefault="00892DD8" w:rsidP="00892DD8">
      <w:pPr>
        <w:pStyle w:val="avsnitt-undertittel"/>
      </w:pPr>
      <w:r>
        <w:t>Vedtak nr. 82, 5. desember 2017</w:t>
      </w:r>
    </w:p>
    <w:p w:rsidR="00892DD8" w:rsidRDefault="00892DD8" w:rsidP="00892DD8">
      <w:pPr>
        <w:pStyle w:val="blokksit"/>
      </w:pPr>
      <w:r>
        <w:t>«Stortinget ber regjeringen i forbindelse med revidert nasjonalbudsjett våren 2018 legge frem en plan som sikrer dedikert helikopterstøtte til Hæren, herunder muligheten for alternativ supplerende kapasitet, samt sikrer økt helikopterkapasitet for spesialstyrkene.»</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Vedtaket anses fulgt opp, jf. Prop. 85 S (2017–2018) og denne proposisjonens del I, 1.3 om landmaktens videre utvikling.’</w:t>
      </w:r>
    </w:p>
    <w:p w:rsidR="00892DD8" w:rsidRDefault="00892DD8" w:rsidP="00892DD8">
      <w:pPr>
        <w:pStyle w:val="blokksit"/>
      </w:pPr>
      <w:r>
        <w:t>Stortingsflertallet hadde ikke merknader til dette i Innst. 7 S (2018–2019).»</w:t>
      </w:r>
    </w:p>
    <w:p w:rsidR="00892DD8" w:rsidRDefault="00892DD8" w:rsidP="00892DD8">
      <w:pPr>
        <w:pStyle w:val="avsnitt-tittel"/>
      </w:pPr>
      <w:r>
        <w:t>Organisering av helikoptrene</w:t>
      </w:r>
    </w:p>
    <w:p w:rsidR="00892DD8" w:rsidRDefault="00892DD8" w:rsidP="00892DD8">
      <w:pPr>
        <w:pStyle w:val="avsnitt-undertittel"/>
      </w:pPr>
      <w:r>
        <w:t>Vedtak nr. 83, 5. desember 2017</w:t>
      </w:r>
    </w:p>
    <w:p w:rsidR="00892DD8" w:rsidRDefault="00892DD8" w:rsidP="00892DD8">
      <w:pPr>
        <w:pStyle w:val="blokksit"/>
      </w:pPr>
      <w:r>
        <w:t>«Stortinget ber regjeringen sørge for en hensiktsmessig organisering av helikoptrene som ivaretar lokal ledelse og forvaltning av disse.»</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Vedtaket anses fulgt opp, jf. Prop. 85 S (2017–2018) og denne proposisjonens del I, 1.3 om landmaktens videre utvikling.’</w:t>
      </w:r>
    </w:p>
    <w:p w:rsidR="00892DD8" w:rsidRDefault="00892DD8" w:rsidP="00892DD8">
      <w:pPr>
        <w:pStyle w:val="blokksit"/>
      </w:pPr>
      <w:r>
        <w:t>Stortingsflertallet hadde ikke merknader til dette i Innst. 7 S (2018–2019).</w:t>
      </w:r>
    </w:p>
    <w:p w:rsidR="00892DD8" w:rsidRDefault="00892DD8" w:rsidP="00892DD8">
      <w:pPr>
        <w:pStyle w:val="avsnitt-tittel"/>
      </w:pPr>
      <w:r>
        <w:t>Kvalitetsreform i Heimevernet</w:t>
      </w:r>
    </w:p>
    <w:p w:rsidR="00892DD8" w:rsidRDefault="00892DD8" w:rsidP="00892DD8">
      <w:pPr>
        <w:pStyle w:val="avsnitt-undertittel"/>
      </w:pPr>
      <w:r>
        <w:t>Vedtak nr. 84, 5. desember 2017</w:t>
      </w:r>
    </w:p>
    <w:p w:rsidR="00892DD8" w:rsidRDefault="00892DD8" w:rsidP="00892DD8">
      <w:pPr>
        <w:pStyle w:val="blokksit"/>
      </w:pPr>
      <w:r>
        <w:t>«Stortinget ber regjeringen gjennomføre en kvalitetsreform for Heimevernet med økte midler til utstyr og trening.»</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 xml:space="preserve">Vedtaket er fulgt opp. Forsvarsdepartementet har informert Stortinget om oppfølgingen i Prop. 85 S (2017–2018) </w:t>
      </w:r>
      <w:r>
        <w:rPr>
          <w:rStyle w:val="kursiv"/>
          <w:sz w:val="21"/>
          <w:szCs w:val="21"/>
        </w:rPr>
        <w:t>Tilleggsbevilgninger og omprioriteringer i statsbudsjettet 2018</w:t>
      </w:r>
      <w:r>
        <w:t>. Ved behandlingen av Innst. 400 S (2017–2018) støttet komiteens flertall en slik styrking av Heimevernet.’</w:t>
      </w:r>
    </w:p>
    <w:p w:rsidR="00892DD8" w:rsidRDefault="00892DD8" w:rsidP="00892DD8">
      <w:pPr>
        <w:pStyle w:val="blokksit"/>
      </w:pPr>
      <w:r>
        <w:t>Stortingsflertallet hadde ikke merknader til dette i Innst. 7 S (2018–2019).»</w:t>
      </w:r>
    </w:p>
    <w:p w:rsidR="00892DD8" w:rsidRDefault="00892DD8" w:rsidP="00892DD8">
      <w:pPr>
        <w:pStyle w:val="avsnitt-tittel"/>
      </w:pPr>
      <w:r>
        <w:t>Antall soldater i Heimevernet</w:t>
      </w:r>
    </w:p>
    <w:p w:rsidR="00892DD8" w:rsidRDefault="00892DD8" w:rsidP="00892DD8">
      <w:pPr>
        <w:pStyle w:val="avsnitt-undertittel"/>
      </w:pPr>
      <w:r>
        <w:t>Vedtak nr. 85, 5. desember 2017</w:t>
      </w:r>
    </w:p>
    <w:p w:rsidR="00892DD8" w:rsidRDefault="00892DD8" w:rsidP="00892DD8">
      <w:pPr>
        <w:pStyle w:val="blokksit"/>
      </w:pPr>
      <w:r>
        <w:t>«Stortinget ber regjeringen sikre at Heimevernet har 40 000 soldater inkludert områdestruktur og innsatsstyrker. Det foretas en ny politisk vurdering etter at regjeringen har innhentet en helhetlig faglig vurdering av Heimevernets behov for bemanning, trening og utstyr for å løse sine oppgaver samt hvordan sikring og vakthold av objekter i kystsonen best kan ivaretas etter nedleggelsen av Sjøheimevernet.»</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 xml:space="preserve">Vedtaket er fulgt opp. Forsvarsdepartementet har informert Stortinget om oppfølgingen i Prop. 85 S (2017–2018) </w:t>
      </w:r>
      <w:r>
        <w:rPr>
          <w:rStyle w:val="kursiv"/>
          <w:sz w:val="21"/>
          <w:szCs w:val="21"/>
        </w:rPr>
        <w:t>Tilleggsbevilgninger og omprioriteringer i statsbudsjettet 2018</w:t>
      </w:r>
      <w:r>
        <w:t>. Ved behandlingen av Innst. 400 S (2017–2018) sluttet komiteens flertall seg til regjeringens forslag.’</w:t>
      </w:r>
    </w:p>
    <w:p w:rsidR="00892DD8" w:rsidRDefault="00892DD8" w:rsidP="00892DD8">
      <w:pPr>
        <w:pStyle w:val="blokksit"/>
      </w:pPr>
      <w:r>
        <w:t>Stortingsflertallet hadde ikke merknader til dette i Innst. 7 S (2018–2019).»</w:t>
      </w:r>
    </w:p>
    <w:p w:rsidR="00892DD8" w:rsidRDefault="00892DD8" w:rsidP="00892DD8">
      <w:pPr>
        <w:pStyle w:val="avsnitt-tittel"/>
      </w:pPr>
      <w:r>
        <w:t>Stridsvogner</w:t>
      </w:r>
    </w:p>
    <w:p w:rsidR="00892DD8" w:rsidRDefault="00892DD8" w:rsidP="00892DD8">
      <w:pPr>
        <w:pStyle w:val="avsnitt-undertittel"/>
      </w:pPr>
      <w:r>
        <w:t>Vedtak nr. 86, 5. desember 2017</w:t>
      </w:r>
    </w:p>
    <w:p w:rsidR="00892DD8" w:rsidRDefault="00892DD8" w:rsidP="00892DD8">
      <w:pPr>
        <w:pStyle w:val="blokksit"/>
      </w:pPr>
      <w:r>
        <w:t>«Stortinget ber regjeringen legge til grunn at landmakten skal ha en moderne stridsvognskapasitet, og ber regjeringen legge frem en sak om lån eller leasing av stridsvogner tilgjengelige fra 2019 for å oppnå en raskest mulig oppgradering av brigadens stridsvognskapasitet.»</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Vedtaket anses fulgt opp, jf. Prop. 85 S (2017–2018) og denne proposisjonens del I, 1.3 om landmaktens videre utvikling.’</w:t>
      </w:r>
    </w:p>
    <w:p w:rsidR="00892DD8" w:rsidRDefault="00892DD8" w:rsidP="00892DD8">
      <w:pPr>
        <w:pStyle w:val="blokksit"/>
      </w:pPr>
      <w:r>
        <w:t>Stortingsflertallet hadde ikke merknader til dette i Innst. 7 S (2018–2019).»</w:t>
      </w:r>
    </w:p>
    <w:p w:rsidR="00892DD8" w:rsidRDefault="00892DD8" w:rsidP="00892DD8">
      <w:pPr>
        <w:pStyle w:val="avsnitt-tittel"/>
      </w:pPr>
      <w:r>
        <w:t>Kostnader ved økt oppsetting av 2. bataljon</w:t>
      </w:r>
    </w:p>
    <w:p w:rsidR="00892DD8" w:rsidRDefault="00892DD8" w:rsidP="00892DD8">
      <w:pPr>
        <w:pStyle w:val="avsnitt-undertittel"/>
      </w:pPr>
      <w:r>
        <w:t>Vedtak nr. 87, 5. desember 2017</w:t>
      </w:r>
    </w:p>
    <w:p w:rsidR="00892DD8" w:rsidRDefault="00892DD8" w:rsidP="00892DD8">
      <w:pPr>
        <w:pStyle w:val="blokksit"/>
      </w:pPr>
      <w:r>
        <w:t>«Stortinget ber regjeringen innen 1. kvartal 2018 komme tilbake med en kostnadsoversikt for å beholde 2. bataljon oppsatt med minimum én stridsgruppe med ett til to kompanier med støtteelementer på Skjold. Før endelig beslutning om endret sammensetning i 2. bataljon skal kostnadsoversikten foreligge.»</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Vedtaket anses fulgt opp, jf. Prop. 85 S (2017–2018) og denne proposisjonens del I, 1.3 om landmaktens videre utvikling.’</w:t>
      </w:r>
    </w:p>
    <w:p w:rsidR="00892DD8" w:rsidRDefault="00892DD8" w:rsidP="00892DD8">
      <w:pPr>
        <w:pStyle w:val="blokksit"/>
      </w:pPr>
      <w:r>
        <w:t>Stortingsflertallet hadde ikke merknader til dette i Innst. 7 S (2018–2019).»</w:t>
      </w:r>
    </w:p>
    <w:p w:rsidR="00892DD8" w:rsidRDefault="00892DD8" w:rsidP="00892DD8">
      <w:pPr>
        <w:pStyle w:val="avsnitt-tittel"/>
      </w:pPr>
      <w:r>
        <w:t>Helhetlig vurdering av økt oppsetting av 2. bataljon</w:t>
      </w:r>
    </w:p>
    <w:p w:rsidR="00892DD8" w:rsidRDefault="00892DD8" w:rsidP="00892DD8">
      <w:pPr>
        <w:pStyle w:val="avsnitt-undertittel"/>
      </w:pPr>
      <w:r>
        <w:t>Vedtak nr. 88, 5. desember 2017</w:t>
      </w:r>
    </w:p>
    <w:p w:rsidR="00892DD8" w:rsidRDefault="00892DD8" w:rsidP="00892DD8">
      <w:pPr>
        <w:pStyle w:val="blokksit"/>
      </w:pPr>
      <w:r>
        <w:t>«Stortinget ber regjeringen komme tilbake til Stortinget med en helhetlig vurdering av hvilken innvirkning det vil ha på rekruttering og operativ evne til Brigade­ Nord å oppsette minimum én stridsgruppe, med ett til to kompanier med støtteelementer, på Skjold.»</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Vedtaket anses fulgt opp, jf. Prop. 85 S (2017–2018) og denne proposisjonens del I, 1.3 om landmaktens videre utvikling.’</w:t>
      </w:r>
    </w:p>
    <w:p w:rsidR="00892DD8" w:rsidRDefault="00892DD8" w:rsidP="00892DD8">
      <w:pPr>
        <w:pStyle w:val="blokksit"/>
      </w:pPr>
      <w:r>
        <w:t>Stortingsflertallet hadde ikke merknader til dette i Innst. 7 S (2018–2019).»</w:t>
      </w:r>
    </w:p>
    <w:p w:rsidR="00892DD8" w:rsidRDefault="00892DD8" w:rsidP="00892DD8">
      <w:pPr>
        <w:pStyle w:val="avsnitt-tittel"/>
      </w:pPr>
      <w:r>
        <w:t>Landmaktens videre utvikling. Styrkestruktur for Hæren og Heimevernet</w:t>
      </w:r>
    </w:p>
    <w:p w:rsidR="00892DD8" w:rsidRDefault="00892DD8" w:rsidP="00892DD8">
      <w:pPr>
        <w:pStyle w:val="avsnitt-undertittel"/>
      </w:pPr>
      <w:r>
        <w:t>Vedtak nr. 89, 5. desember 2017</w:t>
      </w:r>
    </w:p>
    <w:p w:rsidR="00892DD8" w:rsidRDefault="00892DD8" w:rsidP="00892DD8">
      <w:pPr>
        <w:pStyle w:val="blokksit"/>
      </w:pPr>
      <w:r>
        <w:t>«Stortinget ber regjeringen sørge for at Hærens og Heimevernets styrkestruktur blir som følger:</w:t>
      </w:r>
    </w:p>
    <w:p w:rsidR="00892DD8" w:rsidRDefault="00892DD8" w:rsidP="00892DD8">
      <w:pPr>
        <w:pStyle w:val="blokksit"/>
      </w:pPr>
      <w:r>
        <w:t>Hæren:</w:t>
      </w:r>
    </w:p>
    <w:p w:rsidR="00892DD8" w:rsidRDefault="00892DD8" w:rsidP="00892DD8">
      <w:pPr>
        <w:pStyle w:val="blokksit"/>
      </w:pPr>
      <w:r>
        <w:t>Nasjonalt landoperasjonssenter:</w:t>
      </w:r>
    </w:p>
    <w:p w:rsidR="00892DD8" w:rsidRDefault="00892DD8" w:rsidP="00892DD8">
      <w:pPr>
        <w:pStyle w:val="Liste2"/>
      </w:pPr>
      <w:r>
        <w:t>Brigadekommando, Telemark bataljon, Panserbataljon, 2. bataljon, Etterretningsbataljon, Sambandsbataljon, Artilleribataljon, Ingeniørbataljon, Stridstrenbataljon, Sanitetsbataljon, MP-kompani, Finnmark landforsvar, Kavaleribataljon, Grensevakten, HM Kongens Garde, Logistikkbase – land</w:t>
      </w:r>
    </w:p>
    <w:p w:rsidR="00892DD8" w:rsidRDefault="00892DD8" w:rsidP="00892DD8">
      <w:pPr>
        <w:pStyle w:val="blokksit"/>
      </w:pPr>
      <w:r>
        <w:t>Heimevernet:</w:t>
      </w:r>
    </w:p>
    <w:p w:rsidR="00892DD8" w:rsidRDefault="00892DD8" w:rsidP="00892DD8">
      <w:pPr>
        <w:pStyle w:val="blokksit"/>
      </w:pPr>
      <w:r>
        <w:t>Territorielt opersjonssenter:</w:t>
      </w:r>
    </w:p>
    <w:p w:rsidR="00892DD8" w:rsidRDefault="00892DD8" w:rsidP="00892DD8">
      <w:pPr>
        <w:pStyle w:val="Liste2"/>
      </w:pPr>
      <w:r>
        <w:t>11 distriktsstaber, 3 000 i innsatsstrukturen, 37 000 i områdestrukturen»</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50 S (2017–2018) og Prop. 2 S (2017–2018) </w:t>
      </w:r>
      <w:r>
        <w:rPr>
          <w:rStyle w:val="kursiv"/>
          <w:sz w:val="21"/>
          <w:szCs w:val="21"/>
        </w:rPr>
        <w:t>Landmaktproposisjonen</w:t>
      </w:r>
      <w:r>
        <w:t>.</w:t>
      </w:r>
    </w:p>
    <w:p w:rsidR="00892DD8" w:rsidRDefault="00892DD8" w:rsidP="00892DD8">
      <w:pPr>
        <w:pStyle w:val="blokksit"/>
      </w:pPr>
      <w:r>
        <w:t>Vedtaket anses fulgt opp, jf. omtale i denne proposisjonens del I, 1.3 om landmaktens videre utvikling samt i Vedlegg 5.’</w:t>
      </w:r>
    </w:p>
    <w:p w:rsidR="00892DD8" w:rsidRDefault="00892DD8" w:rsidP="00892DD8">
      <w:pPr>
        <w:pStyle w:val="blokksit"/>
      </w:pPr>
      <w:r>
        <w:t>Stortingsflertallet hadde ikke merknader til dette i Innst. 7 S (2018–2019).»</w:t>
      </w:r>
    </w:p>
    <w:p w:rsidR="00892DD8" w:rsidRDefault="00892DD8" w:rsidP="00892DD8">
      <w:pPr>
        <w:pStyle w:val="avsnitt-tittel"/>
      </w:pPr>
      <w:r>
        <w:t>Nye KV-fartøy – klimagasser</w:t>
      </w:r>
    </w:p>
    <w:p w:rsidR="00892DD8" w:rsidRDefault="00892DD8" w:rsidP="00892DD8">
      <w:pPr>
        <w:pStyle w:val="avsnitt-undertittel"/>
      </w:pPr>
      <w:r>
        <w:t>Vedtak nr. 292, 14. desember 2017</w:t>
      </w:r>
    </w:p>
    <w:p w:rsidR="00892DD8" w:rsidRDefault="00892DD8" w:rsidP="00892DD8">
      <w:pPr>
        <w:pStyle w:val="blokksit"/>
      </w:pPr>
      <w:r>
        <w:t>«Stortinget ber regjeringa i den varsla tilleggsproposisjonen synleggjere korleis innkjøpet av nye kystvaktfartøy bidreg til reduserte utslipp av klimagassar.»</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‘Dokumentene som ligger til grunn for vedtaket er Prop. 1 S (2017–2018) og Innst. 7 S (2017–2018).</w:t>
      </w:r>
    </w:p>
    <w:p w:rsidR="00892DD8" w:rsidRDefault="00892DD8" w:rsidP="00892DD8">
      <w:pPr>
        <w:pStyle w:val="blokksit"/>
      </w:pPr>
      <w:r>
        <w:t xml:space="preserve">Vedtaket er fulgt opp. Forsvarsdepartementet har informert Stortinget om oppfølgingen i gjennom omtale i Prop. 66 S (2017–2018) </w:t>
      </w:r>
      <w:r>
        <w:rPr>
          <w:rStyle w:val="kursiv"/>
          <w:sz w:val="21"/>
          <w:szCs w:val="21"/>
        </w:rPr>
        <w:t>Investeringar i Forsvaret og andre saker</w:t>
      </w:r>
      <w:r>
        <w:t>. Komiteen hadde ingen kommentarer til dette ved behandlingen av Innst. 359 S (2017–2018).’</w:t>
      </w:r>
    </w:p>
    <w:p w:rsidR="00892DD8" w:rsidRPr="00AB68B0" w:rsidRDefault="00892DD8" w:rsidP="00892DD8">
      <w:pPr>
        <w:pStyle w:val="blokksit"/>
        <w:rPr>
          <w:lang w:val="nn-NO"/>
        </w:rPr>
      </w:pPr>
      <w:r>
        <w:t xml:space="preserve">Stortingsflertallet hadde ikke merknader til dette i Innst. </w:t>
      </w:r>
      <w:r w:rsidRPr="00AB68B0">
        <w:rPr>
          <w:lang w:val="nn-NO"/>
        </w:rPr>
        <w:t>7 S (2018–2019).»</w:t>
      </w:r>
    </w:p>
    <w:p w:rsidR="00892DD8" w:rsidRPr="00AB68B0" w:rsidRDefault="00892DD8" w:rsidP="00892DD8">
      <w:pPr>
        <w:pStyle w:val="avsnitt-tittel"/>
        <w:rPr>
          <w:lang w:val="nn-NO"/>
        </w:rPr>
      </w:pPr>
      <w:r w:rsidRPr="00AB68B0">
        <w:rPr>
          <w:lang w:val="nn-NO"/>
        </w:rPr>
        <w:t>Nye KV-fartøy – nasjonal kompetanse og kapasitet</w:t>
      </w:r>
    </w:p>
    <w:p w:rsidR="00892DD8" w:rsidRPr="00AB68B0" w:rsidRDefault="00892DD8" w:rsidP="00892DD8">
      <w:pPr>
        <w:pStyle w:val="avsnitt-undertittel"/>
        <w:rPr>
          <w:lang w:val="nn-NO"/>
        </w:rPr>
      </w:pPr>
      <w:r w:rsidRPr="00AB68B0">
        <w:rPr>
          <w:lang w:val="nn-NO"/>
        </w:rPr>
        <w:t>Vedtak nr. 293, 14. desember 2017</w:t>
      </w:r>
    </w:p>
    <w:p w:rsidR="00892DD8" w:rsidRPr="00AB68B0" w:rsidRDefault="00892DD8" w:rsidP="00892DD8">
      <w:pPr>
        <w:pStyle w:val="blokksit"/>
        <w:rPr>
          <w:lang w:val="nn-NO"/>
        </w:rPr>
      </w:pPr>
      <w:r w:rsidRPr="00AB68B0">
        <w:rPr>
          <w:lang w:val="nn-NO"/>
        </w:rPr>
        <w:t>«Stortinget ber regjeringa i den varsla tilleggsproposisjonen gjere greie for korleis innkjøpet av nye kystvaktfartøy bidreg til å oppretthalde nasjonal kompetanse og kapasitet til å byggje, utruste og vedlikehalde slike fartøy, og korleis ein vurderer at utrustinga sikrar låge levetidskostnader.»</w:t>
      </w:r>
    </w:p>
    <w:p w:rsidR="00892DD8" w:rsidRPr="00AB68B0" w:rsidRDefault="00892DD8" w:rsidP="00892DD8">
      <w:pPr>
        <w:rPr>
          <w:rStyle w:val="kursiv"/>
          <w:sz w:val="21"/>
          <w:szCs w:val="21"/>
          <w:lang w:val="nn-NO"/>
        </w:rPr>
      </w:pPr>
      <w:r w:rsidRPr="00AB68B0">
        <w:rPr>
          <w:rStyle w:val="kursiv"/>
          <w:sz w:val="21"/>
          <w:szCs w:val="21"/>
          <w:lang w:val="nn-NO"/>
        </w:rPr>
        <w:t>Forsvarsdepartementet</w:t>
      </w:r>
      <w:r w:rsidRPr="00AB68B0">
        <w:rPr>
          <w:lang w:val="nn-NO"/>
        </w:rPr>
        <w:t xml:space="preserve"> uttaler i brev 14. januar 2019: </w:t>
      </w:r>
    </w:p>
    <w:p w:rsidR="00892DD8" w:rsidRPr="00AB68B0" w:rsidRDefault="00892DD8" w:rsidP="00892DD8">
      <w:pPr>
        <w:pStyle w:val="blokksit"/>
        <w:rPr>
          <w:lang w:val="nn-NO"/>
        </w:rPr>
      </w:pPr>
      <w:r w:rsidRPr="00AB68B0">
        <w:rPr>
          <w:lang w:val="nn-NO"/>
        </w:rPr>
        <w:t>«I Prop. 1 S (2018–2019) for Forsvarsdepartementet fremgår følgende om Forsvarsdepartementets oppfølging:</w:t>
      </w:r>
    </w:p>
    <w:p w:rsidR="00892DD8" w:rsidRPr="00AB68B0" w:rsidRDefault="00892DD8" w:rsidP="00892DD8">
      <w:pPr>
        <w:pStyle w:val="blokksit"/>
        <w:rPr>
          <w:lang w:val="nn-NO"/>
        </w:rPr>
      </w:pPr>
      <w:r w:rsidRPr="00AB68B0">
        <w:rPr>
          <w:lang w:val="nn-NO"/>
        </w:rPr>
        <w:t>‘Dokumentene som ligger til grunn for vedtaket er Prop. 1 S (2017–2018) og Innst. 7 S (2017–2018).</w:t>
      </w:r>
    </w:p>
    <w:p w:rsidR="00892DD8" w:rsidRPr="00AB68B0" w:rsidRDefault="00892DD8" w:rsidP="00892DD8">
      <w:pPr>
        <w:pStyle w:val="blokksit"/>
        <w:rPr>
          <w:lang w:val="nn-NO"/>
        </w:rPr>
      </w:pPr>
      <w:r w:rsidRPr="00AB68B0">
        <w:rPr>
          <w:lang w:val="nn-NO"/>
        </w:rPr>
        <w:t xml:space="preserve">Vedtaket er fulgt opp. Forsvarsdepartementet har informert Stortinget om oppfølgingen i Prop. 66 S (2017–2018) </w:t>
      </w:r>
      <w:r w:rsidRPr="00AB68B0">
        <w:rPr>
          <w:rStyle w:val="kursiv"/>
          <w:sz w:val="21"/>
          <w:szCs w:val="21"/>
          <w:lang w:val="nn-NO"/>
        </w:rPr>
        <w:t>Investeringar i Forsvaret og andre saker</w:t>
      </w:r>
      <w:r w:rsidRPr="00AB68B0">
        <w:rPr>
          <w:lang w:val="nn-NO"/>
        </w:rPr>
        <w:t>. Komiteen hadde ingen kommentarer til dette ved behandlingen av Innst. 359 S (2017–2018).’</w:t>
      </w:r>
    </w:p>
    <w:p w:rsidR="00892DD8" w:rsidRPr="00AB68B0" w:rsidRDefault="00892DD8" w:rsidP="00892DD8">
      <w:pPr>
        <w:pStyle w:val="blokksit"/>
        <w:rPr>
          <w:lang w:val="nn-NO"/>
        </w:rPr>
      </w:pPr>
      <w:r w:rsidRPr="00AB68B0">
        <w:rPr>
          <w:lang w:val="nn-NO"/>
        </w:rPr>
        <w:t>Stortingsflertallet hadde ikke merknader til dette i Innst. 7 S (2018–2019).»</w:t>
      </w:r>
    </w:p>
    <w:p w:rsidR="00892DD8" w:rsidRPr="00AB68B0" w:rsidRDefault="00892DD8" w:rsidP="00892DD8">
      <w:pPr>
        <w:pStyle w:val="avsnitt-tittel"/>
        <w:rPr>
          <w:lang w:val="nn-NO"/>
        </w:rPr>
      </w:pPr>
      <w:r w:rsidRPr="00AB68B0">
        <w:rPr>
          <w:lang w:val="nn-NO"/>
        </w:rPr>
        <w:t>Utdanningsreformen i Forsvaret</w:t>
      </w:r>
    </w:p>
    <w:p w:rsidR="00892DD8" w:rsidRPr="00AB68B0" w:rsidRDefault="00892DD8" w:rsidP="00892DD8">
      <w:pPr>
        <w:pStyle w:val="avsnitt-undertittel"/>
        <w:rPr>
          <w:lang w:val="nn-NO"/>
        </w:rPr>
      </w:pPr>
      <w:r w:rsidRPr="00AB68B0">
        <w:rPr>
          <w:lang w:val="nn-NO"/>
        </w:rPr>
        <w:t>Vedtak nr. 833, 5. juni 2018</w:t>
      </w:r>
    </w:p>
    <w:p w:rsidR="00892DD8" w:rsidRDefault="00892DD8" w:rsidP="00892DD8">
      <w:pPr>
        <w:pStyle w:val="blokksit"/>
      </w:pPr>
      <w:r>
        <w:t>«Stortinget ber regjeringen legge frem utdanningsreformen i Forsvaret som en egen sak til behandling i Stortinget.»</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‘Vedtaket ble gjort ved Stortingets behandling av Dokument 8:164 S (2017–2018) </w:t>
      </w:r>
      <w:r>
        <w:rPr>
          <w:rStyle w:val="kursiv"/>
          <w:sz w:val="21"/>
          <w:szCs w:val="21"/>
        </w:rPr>
        <w:t>Innstilling fra utenriks- og forsvarskomiteen om Representantforslag fra stortingsrepresentantene Trygve Slagsvold Vedum, Knut Arild Hareide, Steinar Ness, Hans Fredrik Grøvan og Per Olaf Lundteigen om utdanningsreformen i Forsvaret</w:t>
      </w:r>
      <w:r>
        <w:t>.</w:t>
      </w:r>
    </w:p>
    <w:p w:rsidR="00892DD8" w:rsidRDefault="00892DD8" w:rsidP="00892DD8">
      <w:pPr>
        <w:pStyle w:val="blokksit"/>
      </w:pPr>
      <w:r>
        <w:t>Vedtaket anses fulgt opp, jf. egen sak i denne proposisjonens del III, 6. Informasjonssaker.’</w:t>
      </w:r>
    </w:p>
    <w:p w:rsidR="00892DD8" w:rsidRDefault="00892DD8" w:rsidP="00892DD8">
      <w:pPr>
        <w:pStyle w:val="blokksit"/>
      </w:pPr>
      <w:r>
        <w:t>Stortingsflertallet hadde ikke merknader til dette i Innst. 7 S (2018–2019).»</w:t>
      </w:r>
    </w:p>
    <w:p w:rsidR="00892DD8" w:rsidRDefault="00892DD8" w:rsidP="00892DD8">
      <w:pPr>
        <w:pStyle w:val="Overskrift2"/>
      </w:pPr>
      <w:r>
        <w:t>Helse- og omsorgsdepartementet</w:t>
      </w:r>
    </w:p>
    <w:p w:rsidR="00892DD8" w:rsidRDefault="00892DD8" w:rsidP="00892DD8">
      <w:pPr>
        <w:pStyle w:val="avsnitt-tittel"/>
      </w:pPr>
      <w:r>
        <w:t>Evaluering av fastlegeordningen</w:t>
      </w:r>
    </w:p>
    <w:p w:rsidR="00892DD8" w:rsidRDefault="00892DD8" w:rsidP="00892DD8">
      <w:pPr>
        <w:pStyle w:val="avsnitt-undertittel"/>
      </w:pPr>
      <w:r>
        <w:t>Vedtak nr. 2, 11. oktober 2017</w:t>
      </w:r>
    </w:p>
    <w:p w:rsidR="00892DD8" w:rsidRDefault="00892DD8" w:rsidP="00892DD8">
      <w:pPr>
        <w:pStyle w:val="blokksit"/>
      </w:pPr>
      <w:r>
        <w:t>«Stortinget ber regjeringen evaluere fastlegeordningen og fremme sak til Stortinget med forslag om endringer i ordningen som sikrer at målene for fastlegereformen innfris.»</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gjennom votering over forslag 2 i forbindelse med trontaledebatten 11. oktober 2017. Anmodningsvedtaket følges opp ved at evalueringsoppdrag er gitt og evaluering er påbegynt. Helse- og omsorgsdepartementet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Internasjonalt samarbeid om medisininnkjøp</w:t>
      </w:r>
    </w:p>
    <w:p w:rsidR="00892DD8" w:rsidRDefault="00892DD8" w:rsidP="00892DD8">
      <w:pPr>
        <w:pStyle w:val="avsnitt-undertittel"/>
      </w:pPr>
      <w:r>
        <w:t>Vedtak nr. 50, 4. desember 2017</w:t>
      </w:r>
    </w:p>
    <w:p w:rsidR="00892DD8" w:rsidRDefault="00892DD8" w:rsidP="00892DD8">
      <w:pPr>
        <w:pStyle w:val="blokksit"/>
      </w:pPr>
      <w:r>
        <w:t>«Stortinget ber regjeringen vurdere økt internasjonalt samarbeid om medisininnkjøp for å øke markedsmakten overfor legemiddelindustrien.»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Meld. St. 1 (2017–2018), jf. Innst. 2 S (2017–2018).</w:t>
      </w:r>
    </w:p>
    <w:p w:rsidR="00892DD8" w:rsidRDefault="00892DD8" w:rsidP="00892DD8">
      <w:pPr>
        <w:pStyle w:val="blokksit"/>
      </w:pPr>
      <w:r>
        <w:t>Anmodningsvedtaket er fulgt opp ved at det er opprettet dialog med ulike land om samarbeid på legemiddelområdet. Innkjøpssamarbeid er imidlertid ikke på dagsorden, fordi det vurderes som svært krevende juridisk sett. Det er imidlertid etablert et samarbeid i regi av Nordisk Ministerråd som har hovedfokus på informasjons- og erfaringsutveksling. Videre er det nylig etablert et samarbeid mellom Finland, Sverige og Norge, hvor formålet er samarbeid om metodevurderinger. Det er også nylig inngått en politisk intensjonsavtale om felles forhandlinger om pris på enkelte legemidler mellom Danmark og Norge, som skal følges opp av de relevante aktørene i begge landene. De landene som har lengst erfaring med denne typen samarbeid, Belgia, Nederland, Luxemburg, Østerrike og Irland har ikke etablert felles prisavtaler ennå.’</w:t>
      </w:r>
    </w:p>
    <w:p w:rsidR="00892DD8" w:rsidRDefault="00892DD8" w:rsidP="00892DD8">
      <w:pPr>
        <w:pStyle w:val="blokksit"/>
      </w:pPr>
      <w:r>
        <w:t>Helse- og omsorgskomiteen hadde i Innst. 11 S (2018–2019) ingen merknader.»</w:t>
      </w:r>
    </w:p>
    <w:p w:rsidR="00892DD8" w:rsidRDefault="00892DD8" w:rsidP="00892DD8">
      <w:pPr>
        <w:pStyle w:val="avsnitt-tittel"/>
      </w:pPr>
      <w:r>
        <w:t>To protonsentre</w:t>
      </w:r>
    </w:p>
    <w:p w:rsidR="00892DD8" w:rsidRDefault="00892DD8" w:rsidP="00892DD8">
      <w:pPr>
        <w:pStyle w:val="avsnitt-undertittel"/>
      </w:pPr>
      <w:r>
        <w:t>Vedtak nr. 51, 4. desember 2017</w:t>
      </w:r>
    </w:p>
    <w:p w:rsidR="00892DD8" w:rsidRDefault="00892DD8" w:rsidP="00892DD8">
      <w:pPr>
        <w:pStyle w:val="blokksit"/>
      </w:pPr>
      <w:r>
        <w:t xml:space="preserve">«Stortinget ber regjeringen planlegge for to protonsentre i Norge, i tråd med Stortingets vedtak. Det andre senteret skal etableres i Bergen. Helse- og omsorgsdepartementet vil gi Helse Vest i oppdrag å planlegge for at dette senteret kan stå ferdig senest i 2025. Senterets kapasitet og størrelse tilpasses behov og utviklingen i behandlingsteknologi. Behandling av låneramme og konsept tas når Helse Vest har styrebehandlet saken. Helse Vest gis evt. mulighet til å forskuttere investeringen etter at låneramme og konsept er behandlet. Statens utbetalinger vil skje etter en planlagt fremdrift der senteret står ferdig i 2025. Stortinget ber regjeringen komme tilbake til Stortinget med sak der muligheten for en forskuttering av senteret i Bergen drøftes, innen statsbudsjettet 2019 legges frem.» </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Prop. 21 S (2017–2018), jf. Innst. 11 S (2017–2018).</w:t>
      </w:r>
    </w:p>
    <w:p w:rsidR="00892DD8" w:rsidRDefault="00892DD8" w:rsidP="00892DD8">
      <w:pPr>
        <w:pStyle w:val="blokksit"/>
      </w:pPr>
      <w:r>
        <w:t>Anmodningsvedtaket er fulgt gjennom Stortingets behandling av Prop. 85 S (2017–2018). Her ble tilskuddsrammer og lånerammer for protonsentre ved Radiumhospitalet i Oslo og ved Haukeland universitetssjukehus i Bergen vedtatt. Det vises til omtale under kap. 732, post 81.’</w:t>
      </w:r>
    </w:p>
    <w:p w:rsidR="00892DD8" w:rsidRDefault="00892DD8" w:rsidP="00892DD8">
      <w:pPr>
        <w:pStyle w:val="blokksit"/>
      </w:pPr>
      <w:r>
        <w:t>Helse- og omsorgskomiteen hadde i Innst. 11 S (2018–2019) ingen merknader.»</w:t>
      </w:r>
    </w:p>
    <w:p w:rsidR="00892DD8" w:rsidRDefault="00892DD8" w:rsidP="00892DD8">
      <w:pPr>
        <w:pStyle w:val="avsnitt-tittel"/>
      </w:pPr>
      <w:r>
        <w:t>Pasient- og brukerombud og tannhelsetjenester</w:t>
      </w:r>
    </w:p>
    <w:p w:rsidR="00892DD8" w:rsidRDefault="00892DD8" w:rsidP="00892DD8">
      <w:pPr>
        <w:pStyle w:val="avsnitt-undertittel"/>
      </w:pPr>
      <w:r>
        <w:t>Vedtak nr. 105, 7. desember 2017</w:t>
      </w:r>
    </w:p>
    <w:p w:rsidR="00892DD8" w:rsidRDefault="00892DD8" w:rsidP="00892DD8">
      <w:pPr>
        <w:pStyle w:val="blokksit"/>
      </w:pPr>
      <w:r>
        <w:t>«Stortinget ber regjeringen vurdere å utvide arbeidsområdet til pasient- og brukerombudene til også å gjelde fylkeskommunale tannhelsetjenester.»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Prop. 150 L (2016–2017) </w:t>
      </w:r>
      <w:r>
        <w:rPr>
          <w:rStyle w:val="kursiv"/>
          <w:sz w:val="21"/>
          <w:szCs w:val="21"/>
        </w:rPr>
        <w:t>Lov om statlig tilsyn med helsetjenesten mv. (helsetilsynsloven)</w:t>
      </w:r>
      <w:r>
        <w:t>, jf. Innst. 53 L (2017–2018). Anmodningsvedtaket følges opp ved at Helse- og omsorgsdepartementet i løpet av høsten 2018 vil sende på høring forslag til endringer i pasient- og brukerrettighetsloven og tannhelsetjenesteloven, herunder om utvidelse av arbeidsområdet til ombudene. Det vises også til omtale under kap. 709, post 01, hvor utvidelsen av arbeidsområdet er beskrevet.»</w:t>
      </w:r>
    </w:p>
    <w:p w:rsidR="00892DD8" w:rsidRDefault="00892DD8" w:rsidP="00892DD8">
      <w:pPr>
        <w:pStyle w:val="blokksit"/>
      </w:pPr>
      <w:r>
        <w:t xml:space="preserve">I Innst. 11 S (2018–2019) merker komiteen seg at departementet i løpet av høsten 2018 vil sende på høring forslag til endringer i pasient- og brukerrettighetsloven og tannhelsetjenesteloven, herunder om utvidelse av arbeidsområdet til ombudene. Da dette forslaget ikke er lagt frem, anses vedtaket ikke utkvittert. </w:t>
      </w:r>
    </w:p>
    <w:p w:rsidR="00892DD8" w:rsidRDefault="00892DD8" w:rsidP="00892DD8">
      <w:pPr>
        <w:pStyle w:val="blokksit"/>
      </w:pPr>
      <w:r>
        <w:t>Etter behandlingen av Prop. 1 S (2018–2019), jf. Innst. 11 S (2018–2019), er høringsfristen forlenget til 15. januar 2019. Høringsfristen ble forlenget i et tilleggsnotat til høringen sendt ut av Helse- og omsorgsdepartementet 7. desember 2018, som følge av at budsjettforliket mellom regjeringspartiene og Kristelig Folkeparti medførte en endring i et annet forslag som inngår i samme høring. Helse- og omsorgsdepartementet vil følge opp saken etter høringsfristen og komme tilbake til Stortinget på egnet måte.’</w:t>
      </w:r>
    </w:p>
    <w:p w:rsidR="00892DD8" w:rsidRDefault="00892DD8" w:rsidP="00892DD8">
      <w:pPr>
        <w:pStyle w:val="avsnitt-tittel"/>
      </w:pPr>
      <w:r>
        <w:t>Lærlingeplasser på sykehus</w:t>
      </w:r>
    </w:p>
    <w:p w:rsidR="00892DD8" w:rsidRDefault="00892DD8" w:rsidP="00892DD8">
      <w:pPr>
        <w:pStyle w:val="avsnitt-undertittel"/>
      </w:pPr>
      <w:r>
        <w:t>Vedtak nr. 361, 19. desember 2017</w:t>
      </w:r>
    </w:p>
    <w:p w:rsidR="00892DD8" w:rsidRDefault="00892DD8" w:rsidP="00892DD8">
      <w:pPr>
        <w:pStyle w:val="blokksit"/>
      </w:pPr>
      <w:r>
        <w:t>«Stortinget ber regjeringen sikre at sykehusene går foran i arbeidet for å sikre nok lærlingeplasser, både for helsefag og for andre relevante utdanninger.»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Prop. 1 S (2017–2018), jf. Innst. 11 S (2017–2018).</w:t>
      </w:r>
    </w:p>
    <w:p w:rsidR="00892DD8" w:rsidRDefault="00892DD8" w:rsidP="00892DD8">
      <w:pPr>
        <w:pStyle w:val="blokksit"/>
      </w:pPr>
      <w:r>
        <w:t>Anmodningsvedtaket ble fulgt opp i felles foretaksmøte med de regionale helseforetakene 16. januar 2018. Her ble de regionale helseforetakene bedt om å utarbeide strategier for å rekruttere, beholde og utvikle kompetanse hos medarbeidere, og i dialog med utdanningsinstitusjonene arbeide for å få utdanninger bedre i samsvar med tjenestenes behov. De regionale helseforetakene ble også bedt om å sørge for at alle helseforetak har læreplasser innen helsefagarbeiderfaget.’</w:t>
      </w:r>
    </w:p>
    <w:p w:rsidR="00892DD8" w:rsidRDefault="00892DD8" w:rsidP="00892DD8">
      <w:pPr>
        <w:pStyle w:val="blokksit"/>
      </w:pPr>
      <w:r>
        <w:t>Helse- og omsorgskomiteen hadde i Innst. 11 S (2018–2019) ingen merknader.»</w:t>
      </w:r>
    </w:p>
    <w:p w:rsidR="00892DD8" w:rsidRDefault="00892DD8" w:rsidP="00892DD8">
      <w:pPr>
        <w:pStyle w:val="avsnitt-tittel"/>
      </w:pPr>
      <w:r>
        <w:t>Medisinstudenter i primærhelsetjenesten</w:t>
      </w:r>
    </w:p>
    <w:p w:rsidR="00892DD8" w:rsidRDefault="00892DD8" w:rsidP="00892DD8">
      <w:pPr>
        <w:pStyle w:val="avsnitt-undertittel"/>
      </w:pPr>
      <w:r>
        <w:t>Vedtak nr. 363, 19. desember 2017</w:t>
      </w:r>
    </w:p>
    <w:p w:rsidR="00892DD8" w:rsidRDefault="00892DD8" w:rsidP="00892DD8">
      <w:pPr>
        <w:pStyle w:val="blokksit"/>
      </w:pPr>
      <w:r>
        <w:t>«Stortinget ber regjeringen komme til Stortinget med en sak om hvordan alle medisinstudenter kan sikres økt praksis i primærhelsetjenesten.»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Prop. 1 S (2017–2018), jf. Innst. 11 S (2017–2018).</w:t>
      </w:r>
    </w:p>
    <w:p w:rsidR="00892DD8" w:rsidRDefault="00892DD8" w:rsidP="00892DD8">
      <w:pPr>
        <w:pStyle w:val="blokksit"/>
      </w:pPr>
      <w:r>
        <w:t>Det er over tid identifisert behov for at en større andel av medisin og andre helseprofesjonsstudier ivaretas i primærhelsetjenesten. Utprøvinger av mer desentraliserte utdanninger pågår flere steder, og tiltak som kan bidra til å stimulere til dette vil bli vurdert. Vedtaket blir vurdert og fulgt opp i samarbeid med Kunnskapsdepartementet.’</w:t>
      </w:r>
    </w:p>
    <w:p w:rsidR="00892DD8" w:rsidRDefault="00892DD8" w:rsidP="00892DD8">
      <w:pPr>
        <w:pStyle w:val="blokksit"/>
      </w:pPr>
      <w:r>
        <w:t>Helse- og omsorgskomiteen hadde i Innst. 11 S (2018–2019) ingen merknader.»</w:t>
      </w:r>
    </w:p>
    <w:p w:rsidR="00892DD8" w:rsidRDefault="00892DD8" w:rsidP="00892DD8">
      <w:pPr>
        <w:pStyle w:val="avsnitt-tittel"/>
      </w:pPr>
      <w:r>
        <w:t>Kommunenes fagkompetanse om hjelpemidler</w:t>
      </w:r>
    </w:p>
    <w:p w:rsidR="00892DD8" w:rsidRDefault="00892DD8" w:rsidP="00892DD8">
      <w:pPr>
        <w:pStyle w:val="avsnitt-undertittel"/>
      </w:pPr>
      <w:r>
        <w:t>Vedtak nr. 434, 30. januar 2018</w:t>
      </w:r>
    </w:p>
    <w:p w:rsidR="00892DD8" w:rsidRDefault="00892DD8" w:rsidP="00892DD8">
      <w:pPr>
        <w:pStyle w:val="blokksit"/>
      </w:pPr>
      <w:r>
        <w:t>«Stortinget ber regjeringen medvirke til at kommunenes fagkompetanse om hjelpemidler og kapasitet i førstelinjen øker, ved å bidra til at kommunene kan ansette flere ergoterapeuter. I tillegg ber Stortinget regjeringen vurdere hvordan likemannsarbeidet i regi av frivillige organisasjoner kan styrkes, herunder som et bidrag til en styrking av kompetansen hos de kommunale syns- og hørselskontaktene.»</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8:57 S (2017–2018), Innst. 101 S (2017–2018). Anmodningsvedtaket er fulgt opp ved styrking av ergoterapikompetansen i kommunene gjennom Opptrappingsplan for habilitering og rehabilitering 2017–2019, jf. Prop. 1 S (2016–2017). Det er etablert et tilskudd som kommunene kan benytte til å øke ergoterapikompetansen. For å få tilskudd må kommunene synliggjøre samarbeid med brukerorganisasjonene. I tillegg foreslås 100 mill. kroner av økningen i kommunenes frie inntekter i 2019 til styrking av opptrappingsplanen. Stortinget har vedtatt en endring i helse- og omsorgstjenesteloven som innebærer at alle kommuner fra 2020 skal ha knyttet til seg ergoterapeut i sitt tjenestetilbud. Likepersonsarbeidet utvikles i regi av pasientorganisasjonene. Tilskudd til frivillige organisasjoner videreføres i forslag til budsjett 2019.’</w:t>
      </w:r>
    </w:p>
    <w:p w:rsidR="00892DD8" w:rsidRDefault="00892DD8" w:rsidP="00892DD8">
      <w:pPr>
        <w:pStyle w:val="blokksit"/>
      </w:pPr>
      <w:r>
        <w:t>Helse- og omsorgskomiteen hadde i Innst. 11 S (2018–2019) ingen merknader.»</w:t>
      </w:r>
    </w:p>
    <w:p w:rsidR="00892DD8" w:rsidRDefault="00892DD8" w:rsidP="00892DD8">
      <w:pPr>
        <w:pStyle w:val="avsnitt-tittel"/>
      </w:pPr>
      <w:r>
        <w:t>Reduksjon i alkoholforbruk</w:t>
      </w:r>
    </w:p>
    <w:p w:rsidR="00892DD8" w:rsidRDefault="00892DD8" w:rsidP="00892DD8">
      <w:pPr>
        <w:pStyle w:val="avsnitt-undertittel"/>
      </w:pPr>
      <w:r>
        <w:t>Vedtak nr. 436, 31. januar 2018</w:t>
      </w:r>
    </w:p>
    <w:p w:rsidR="00892DD8" w:rsidRDefault="00892DD8" w:rsidP="00892DD8">
      <w:pPr>
        <w:pStyle w:val="blokksit"/>
      </w:pPr>
      <w:r>
        <w:t>«Stortinget ber regjeringen fremme forslag til tiltak for å nå de politiske målene om reduksjon i alkoholforbruket.»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gjennom votering over forslag 1 i forbindelse med debatten etter erklæring fra regjeringen Solberg 31. januar 2018. Anmodningsvedtaket vil bli fulgt opp i folkehelsemeldingen som planlegges fremlagt i 2019.’</w:t>
      </w:r>
    </w:p>
    <w:p w:rsidR="00892DD8" w:rsidRDefault="00892DD8" w:rsidP="00892DD8">
      <w:pPr>
        <w:pStyle w:val="blokksit"/>
      </w:pPr>
      <w:r>
        <w:t>Helse- og omsorgskomiteen hadde i Innst. 11 S (2018–2019) ingen merknader.»</w:t>
      </w:r>
    </w:p>
    <w:p w:rsidR="00892DD8" w:rsidRDefault="00892DD8" w:rsidP="00892DD8">
      <w:pPr>
        <w:pStyle w:val="avsnitt-tittel"/>
      </w:pPr>
      <w:r>
        <w:t>Nye finansieringsformer – Boliger til eldre</w:t>
      </w:r>
    </w:p>
    <w:p w:rsidR="00892DD8" w:rsidRDefault="00892DD8" w:rsidP="00892DD8">
      <w:pPr>
        <w:pStyle w:val="avsnitt-undertittel"/>
      </w:pPr>
      <w:r>
        <w:t>Vedtak nr. 438, 31. januar 2018</w:t>
      </w:r>
    </w:p>
    <w:p w:rsidR="00892DD8" w:rsidRDefault="00892DD8" w:rsidP="00892DD8">
      <w:pPr>
        <w:pStyle w:val="blokksit"/>
      </w:pPr>
      <w:r>
        <w:t>«Stortinget ber regjeringen legge fram en sak om hvordan nye finansieringsformer for boliger til eldre kan bidra til å redusere behovet for sykehjemsplasser og andre former for heldøgns omsorg.»</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gjennom votering over forslag 3 i forbindelse med debatten etter erklæring fra regjeringen Solberg 31. januar 2018. Regjeringen har startet arbeidet med et kunnskapsgrunnlag og vil komme tilbake til Stortinget om saken på egnet vis.’</w:t>
      </w:r>
    </w:p>
    <w:p w:rsidR="00892DD8" w:rsidRDefault="00892DD8" w:rsidP="00892DD8">
      <w:pPr>
        <w:pStyle w:val="blokksit"/>
      </w:pPr>
      <w:r>
        <w:t>Helse- og omsorgskomiteen hadde i Innst. 11 S (2018–2019) ingen merknader.»</w:t>
      </w:r>
    </w:p>
    <w:p w:rsidR="00892DD8" w:rsidRDefault="00892DD8" w:rsidP="00892DD8">
      <w:pPr>
        <w:pStyle w:val="avsnitt-tittel"/>
      </w:pPr>
      <w:r>
        <w:t>Heldøgns omsorgsplasser – investeringstilskudd</w:t>
      </w:r>
    </w:p>
    <w:p w:rsidR="00892DD8" w:rsidRDefault="00892DD8" w:rsidP="00892DD8">
      <w:pPr>
        <w:pStyle w:val="avsnitt-undertittel"/>
      </w:pPr>
      <w:r>
        <w:t>Vedtak nr. 462, 13. februar 2018</w:t>
      </w:r>
    </w:p>
    <w:p w:rsidR="00892DD8" w:rsidRDefault="00892DD8" w:rsidP="00892DD8">
      <w:pPr>
        <w:pStyle w:val="blokksit"/>
      </w:pPr>
      <w:r>
        <w:t>«Stortinget ber regjeringen sørge for at investeringstilskuddet til sykehjem og heldøgns omsorgsboliger likebehandler nybygg og oppgradering og modernisering av eksisterende bygningsmasse.»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Pr="00AB68B0" w:rsidRDefault="00892DD8" w:rsidP="00892DD8">
      <w:pPr>
        <w:pStyle w:val="blokksit"/>
        <w:rPr>
          <w:lang w:val="nn-NO"/>
        </w:rPr>
      </w:pPr>
      <w:r>
        <w:t xml:space="preserve">‘Vedtaket ble truffet ved behandling av Dokument 8:7 S (2017–2018), Innst. 110 S (2017–2018). Anmodningsvedtaket er fulgt opp i Prop. 1 S (2018–2019), jf. omtale under kap. 761, post 63 og post 69. Regjeringen foreslår at vedtaket følges opp ved at 50 pst. av den samlede tilsagnsrammen til investeringstilskudd nyttes til ren netto tilvekst og foreslås bevilget over kap. 761, post 69. Den resterende andelen av tilsagnsrammen nyttes til rehabilitering/modernisering, utskifting og tiltak som ikke innebærer ren netto tilvekst over kap. 761, post 63. </w:t>
      </w:r>
      <w:r w:rsidRPr="00AB68B0">
        <w:rPr>
          <w:lang w:val="nn-NO"/>
        </w:rPr>
        <w:t>Bevilgningen på kap. 761, post 63 kan nyttes under kap. 761, post 69.’</w:t>
      </w:r>
    </w:p>
    <w:p w:rsidR="00892DD8" w:rsidRPr="00AB68B0" w:rsidRDefault="00892DD8" w:rsidP="00892DD8">
      <w:pPr>
        <w:pStyle w:val="blokksit"/>
        <w:rPr>
          <w:lang w:val="nn-NO"/>
        </w:rPr>
      </w:pPr>
      <w:r w:rsidRPr="00AB68B0">
        <w:rPr>
          <w:lang w:val="nn-NO"/>
        </w:rPr>
        <w:t>I Innst. 11 S (2018–2019) viser komiteen til at regjeringen foreslår dette fulgt opp ved at 50 pst. av den samlede tilsagnsrammen benyttes til ren netto tilvekst over kap. 761, post 69 og den resterende tilsagnsramme nyttes til rehabilitering, modernisering mv. over kap. 761, post 63.</w:t>
      </w:r>
    </w:p>
    <w:p w:rsidR="00892DD8" w:rsidRPr="00AB68B0" w:rsidRDefault="00892DD8" w:rsidP="00892DD8">
      <w:pPr>
        <w:pStyle w:val="blokksit"/>
        <w:rPr>
          <w:lang w:val="nn-NO"/>
        </w:rPr>
      </w:pPr>
      <w:r w:rsidRPr="00AB68B0">
        <w:rPr>
          <w:lang w:val="nn-NO"/>
        </w:rPr>
        <w:t>Regjeringen legger dette til grunn for den videre forvaltning av investeringstilskuddsordningen.»</w:t>
      </w:r>
    </w:p>
    <w:p w:rsidR="00892DD8" w:rsidRPr="00AB68B0" w:rsidRDefault="00892DD8" w:rsidP="00892DD8">
      <w:pPr>
        <w:pStyle w:val="avsnitt-tittel"/>
        <w:rPr>
          <w:lang w:val="nn-NO"/>
        </w:rPr>
      </w:pPr>
      <w:r w:rsidRPr="00AB68B0">
        <w:rPr>
          <w:lang w:val="nn-NO"/>
        </w:rPr>
        <w:t>Dagaktivitetsplasser</w:t>
      </w:r>
    </w:p>
    <w:p w:rsidR="00892DD8" w:rsidRPr="00AB68B0" w:rsidRDefault="00892DD8" w:rsidP="00892DD8">
      <w:pPr>
        <w:pStyle w:val="avsnitt-undertittel"/>
        <w:rPr>
          <w:lang w:val="nn-NO"/>
        </w:rPr>
      </w:pPr>
      <w:r w:rsidRPr="00AB68B0">
        <w:rPr>
          <w:lang w:val="nn-NO"/>
        </w:rPr>
        <w:t>Vedtak nr. 463, 13. februar 2018</w:t>
      </w:r>
    </w:p>
    <w:p w:rsidR="00892DD8" w:rsidRPr="00AB68B0" w:rsidRDefault="00892DD8" w:rsidP="00892DD8">
      <w:pPr>
        <w:pStyle w:val="blokksit"/>
        <w:rPr>
          <w:lang w:val="nn-NO"/>
        </w:rPr>
      </w:pPr>
      <w:r w:rsidRPr="00AB68B0">
        <w:rPr>
          <w:lang w:val="nn-NO"/>
        </w:rPr>
        <w:t>«Stortinget ber regjeringen fremme forslag om å heve tilskuddssatsene for etablering og drift av dagaktivitetsplasser til 50 prosent.»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8:7 S (2017–2018), Innst. 110 S (2017–2018). Anmodningsvedtaket er fulgt opp i Prop. 1 S (2018–2019), jf. omtale under kap. 761, post 62. Regjeringen vil heve tilskuddssatsen fra 30 til 50 pst. Det er legges til grunn at hevingen av tilskuddssatsen vil gjelde opprettelsen av nye plasser i 2019. Videre innebærer det å opprette 450 nye plasser med forhøyede tilskuddssatsen i 2019, svarende til om lag 50 mill. kroner.’</w:t>
      </w:r>
    </w:p>
    <w:p w:rsidR="00892DD8" w:rsidRDefault="00892DD8" w:rsidP="00892DD8">
      <w:pPr>
        <w:pStyle w:val="blokksit"/>
      </w:pPr>
      <w:r>
        <w:t>Helse- og omsorgskomiteen hadde i Innst. 11 S (2018–2019) ingen merknader.»</w:t>
      </w:r>
    </w:p>
    <w:p w:rsidR="00892DD8" w:rsidRDefault="00892DD8" w:rsidP="00892DD8">
      <w:pPr>
        <w:pStyle w:val="avsnitt-tittel"/>
      </w:pPr>
      <w:r>
        <w:t>Legedekning i primærhelsetjenesten</w:t>
      </w:r>
    </w:p>
    <w:p w:rsidR="00892DD8" w:rsidRDefault="00892DD8" w:rsidP="00892DD8">
      <w:pPr>
        <w:pStyle w:val="avsnitt-undertittel"/>
      </w:pPr>
      <w:r>
        <w:t>Vedtak nr. 464, 13. februar 2018</w:t>
      </w:r>
    </w:p>
    <w:p w:rsidR="00892DD8" w:rsidRDefault="00892DD8" w:rsidP="00892DD8">
      <w:pPr>
        <w:pStyle w:val="blokksit"/>
      </w:pPr>
      <w:r>
        <w:t>«Stortinget ber regjeringen følge opp samhandlingsreformen og på egnet vis sikre opptrapping av legedekningen i primærhelsetjenesten generelt og i fastlegeordningen spesielt.»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8:3 S (2017–2018) om tiltak for å styrke rekruttering til og finansiering av fastlegeordningen, i tråd med intensjonene i samhandlingsreformen, jf. Innst. 109 S (2017–2018). Anmodningsvedtaket følges opp bl.a. gjennom trepartssamarbeidet mellom staten, KS og Legeforeningen, evaluering av fastlegeordningen, utredninger og en handlingsplan for allmennlegetjenesten. Vedtaket må sees i sammenheng med vedtak nr. 465–467. Helse- og omsorgsdepartement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Listelengde i fastlegeordningen</w:t>
      </w:r>
    </w:p>
    <w:p w:rsidR="00892DD8" w:rsidRDefault="00892DD8" w:rsidP="00892DD8">
      <w:pPr>
        <w:pStyle w:val="avsnitt-undertittel"/>
      </w:pPr>
      <w:r>
        <w:t>Vedtak nr. 465, 13. februar 2018</w:t>
      </w:r>
    </w:p>
    <w:p w:rsidR="00892DD8" w:rsidRDefault="00892DD8" w:rsidP="00892DD8">
      <w:pPr>
        <w:pStyle w:val="blokksit"/>
      </w:pPr>
      <w:r>
        <w:t>«Stortinget ber regjeringen evaluere finansieringsordningen og redusere gjennomsnittlig listelengde i fastlegeordningen.»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8:3 S (2017–2018) om tiltak for å styrke rekruttering til og finansiering av fastlegeordningen, i tråd med intensjonene i samhandlingsreformen, jf. Innst. 109 S (2017–2018). Anmodningsvedtaket følges opp bl.a. gjennom trepartssamarbeidet mellom staten, KS og Legeforeningen, evaluering av fastlegeordningen, utredninger og en handlingsplan for allmennlegetjenesten. Vedtaket må sees i sammenheng med vedtak nr. 464, 466 og 467. Helse- og omsorgsdepartement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Utdanningsstillinger i allmennmedisin</w:t>
      </w:r>
    </w:p>
    <w:p w:rsidR="00892DD8" w:rsidRDefault="00892DD8" w:rsidP="00892DD8">
      <w:pPr>
        <w:pStyle w:val="avsnitt-undertittel"/>
      </w:pPr>
      <w:r>
        <w:t>Vedtak nr. 466, 13. februar 2018</w:t>
      </w:r>
    </w:p>
    <w:p w:rsidR="00892DD8" w:rsidRDefault="00892DD8" w:rsidP="00892DD8">
      <w:pPr>
        <w:pStyle w:val="blokksit"/>
      </w:pPr>
      <w:r>
        <w:t>«Stortinget ber regjeringen sørge for en gradvis opptrapping av antall utdanningsstillinger i allmennmedisin, der en ser på ulike modeller for å ivareta faglig støtte og sosiale rettigheter, og informere Stortinget om dette i statsbudsjettet for 2019.»</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8:3 S (2017–2018) om tiltak for å styrke rekruttering til og finansiering av fastlegeordningen, i tråd med intensjonene i samhandlingsreformen, jf. Innst. 109 S (2017–2018). Anmodningsvedtaket er fulgt opp ved at det gjennom trepartssamarbeidet mellom staten, KS/Oslo kommune og Legeforeningen utredes modeller for utdanningsstillinger i allmennmedisin og at det i budsjettet for 2019 foreslås midler til å øke antall utdanningsstillinger.’</w:t>
      </w:r>
    </w:p>
    <w:p w:rsidR="00892DD8" w:rsidRDefault="00892DD8" w:rsidP="00892DD8">
      <w:pPr>
        <w:pStyle w:val="blokksit"/>
      </w:pPr>
      <w:r>
        <w:t xml:space="preserve">I Innst. 11 S (2018–2019) mener komiteen at tiltakene som omtales i budsjettet for 2019 ikke ivaretar vedtakets intensjon om en gradvis opptrapping av antall utdanningsstillinger i allmennmedisin, og at vedtaket derfor ikke kan kvitteres ut. </w:t>
      </w:r>
    </w:p>
    <w:p w:rsidR="00892DD8" w:rsidRDefault="00892DD8" w:rsidP="00892DD8">
      <w:pPr>
        <w:pStyle w:val="blokksit"/>
      </w:pPr>
      <w:r>
        <w:t>Helse- og omsorgsdepartementet vil komme tilbake til Stortinget på egnet måte.»</w:t>
      </w:r>
    </w:p>
    <w:p w:rsidR="00892DD8" w:rsidRPr="00AB68B0" w:rsidRDefault="00892DD8" w:rsidP="00892DD8">
      <w:pPr>
        <w:pStyle w:val="avsnitt-tittel"/>
        <w:rPr>
          <w:lang w:val="nn-NO"/>
        </w:rPr>
      </w:pPr>
      <w:r w:rsidRPr="00AB68B0">
        <w:rPr>
          <w:lang w:val="nn-NO"/>
        </w:rPr>
        <w:t>Allmennlege i spesialisering (ALIS)</w:t>
      </w:r>
    </w:p>
    <w:p w:rsidR="00892DD8" w:rsidRPr="00AB68B0" w:rsidRDefault="00892DD8" w:rsidP="00892DD8">
      <w:pPr>
        <w:pStyle w:val="avsnitt-undertittel"/>
        <w:rPr>
          <w:lang w:val="nn-NO"/>
        </w:rPr>
      </w:pPr>
      <w:r w:rsidRPr="00AB68B0">
        <w:rPr>
          <w:lang w:val="nn-NO"/>
        </w:rPr>
        <w:t>Vedtak nr. 467, 13. februar 2018</w:t>
      </w:r>
    </w:p>
    <w:p w:rsidR="00892DD8" w:rsidRPr="00AB68B0" w:rsidRDefault="00892DD8" w:rsidP="00892DD8">
      <w:pPr>
        <w:pStyle w:val="blokksit"/>
        <w:rPr>
          <w:lang w:val="nn-NO"/>
        </w:rPr>
      </w:pPr>
      <w:r w:rsidRPr="00AB68B0">
        <w:rPr>
          <w:lang w:val="nn-NO"/>
        </w:rPr>
        <w:t>«Stortinget ber regjeringen gjøre prosjektordningen med allmennlege i spesialisering (ALIS) til en nasjonal ordning der allmennleger i spesialisering sikres tilbud om fastlønn.»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8:3 S (2017–2018) om tiltak for å styrke rekruttering til og finansiering av fastlegeordningen, i tråd med intensjonene i samhandlingsreformen, jf. Innst. 109 S (2017–2018). Anmodningsvedtaket følges opp bl.a. gjennom trepartssamarbeidet mellom staten, KS/Oslo kommune og Legeforeningen, evaluering av fastlegeordningen, utredninger og en handlingsplan for allmennlegetjenesten. Det foreslås i 2019 tilskudd til rekruttering av fastleger og spesialistutdanning i allmennmedisin. Vedtaket må sees i sammenheng med vedtak nr. 464, 465 og 466. Helse- og omsorgsdepartement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Legevakt- og fastlegeordningen</w:t>
      </w:r>
    </w:p>
    <w:p w:rsidR="00892DD8" w:rsidRDefault="00892DD8" w:rsidP="00892DD8">
      <w:pPr>
        <w:pStyle w:val="avsnitt-undertittel"/>
      </w:pPr>
      <w:r>
        <w:t>Vedtak nr. 468, 13. februar 2018</w:t>
      </w:r>
    </w:p>
    <w:p w:rsidR="00892DD8" w:rsidRDefault="00892DD8" w:rsidP="00892DD8">
      <w:pPr>
        <w:pStyle w:val="blokksit"/>
      </w:pPr>
      <w:r>
        <w:t>«Stortinget ber regjeringen fremme en egen sak til Stortinget om forbedringer i legevaktordningen som også bidrar til rekruttering til fastlegeordningen.»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«I Prop. 1 S (2018–2019) for Helse- og omsorgsdepartementet fremgår følgende om Helse- og omsorgsdepartementets oppfølging:</w:t>
      </w:r>
    </w:p>
    <w:p w:rsidR="00892DD8" w:rsidRDefault="00892DD8" w:rsidP="00892DD8">
      <w:pPr>
        <w:pStyle w:val="blokksit"/>
      </w:pPr>
      <w:r>
        <w:t>‘Vedtaket ble truffet ved behandling av Representantforslag 8:3 S (2017–2018) om tiltak for å styrke rekruttering til og finansiering av fastlegeordningen, i tråd med intensjonene i samhandlingsreformen, jf. Innst. 109 S (2017–2018). Anmodningsvedtaket følges opp gjennom flere tiltak på legevaktfeltet bl.a. gjennomgang av akuttmedisinforskriften og oppfølging av forskriften gjennom avsatt bevilgning, veileder for legevakttjenesten, utvikling av kvalitetsmål for legevakttjenesten og pilotprosjektet på legevaktfeltet. I tillegg følges vedtaket opp gjennom oppfølgingen av anmodningsvedtak nr. 2, 464, 465, 466 og 467 fra stortingssesjonen (2017–2018). Regjeringen vil komme tilbake til Stortinget med en redegjørelse av samlet oppfølging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Evaluering av turnusordningen</w:t>
      </w:r>
    </w:p>
    <w:p w:rsidR="00892DD8" w:rsidRDefault="00892DD8" w:rsidP="00892DD8">
      <w:pPr>
        <w:pStyle w:val="avsnitt-undertittel"/>
      </w:pPr>
      <w:r>
        <w:t>Vedtak nr. 469, 13. februar 2018</w:t>
      </w:r>
    </w:p>
    <w:p w:rsidR="00892DD8" w:rsidRDefault="00892DD8" w:rsidP="00892DD8">
      <w:pPr>
        <w:pStyle w:val="blokksit"/>
      </w:pPr>
      <w:r>
        <w:t>«Stortinget ber regjeringen i lys av den varslede evalueringen av turnusordningen fremme nødvendige forslag til endringer og økonomiske incentiver for å styrke rekrutteringen av medisinstudenter til lokalsykehus og rekrutteringssvake områder i kommunehelsetjenesten.»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«Vedtaket ble truffet ved behandling av Dokument 8:3 S (2017–2018), jf. Innst. 109 S (2017–2018). Vedtaket vil bli vurdert som ledd i evalueringen av omlegging av turnusordningen for leger. Helse- og omsorgsdepartement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Prioriteringsutvalget (NOU 2014: 12)</w:t>
      </w:r>
    </w:p>
    <w:p w:rsidR="00892DD8" w:rsidRDefault="00892DD8" w:rsidP="00892DD8">
      <w:pPr>
        <w:pStyle w:val="avsnitt-undertittel"/>
      </w:pPr>
      <w:r>
        <w:t>Vedtak nr. 471, 13. februar 2018</w:t>
      </w:r>
    </w:p>
    <w:p w:rsidR="00892DD8" w:rsidRDefault="00892DD8" w:rsidP="00892DD8">
      <w:pPr>
        <w:pStyle w:val="blokksit"/>
      </w:pPr>
      <w:r>
        <w:t>«Stortinget ber regjeringen følge opp Prioriteringsutvalget (NOU 2014: 12) og evaluere hvordan innsatsstyrt finansiering påvirker prioriteringsbeslutningene i sykehusene.»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Pr="00AB68B0" w:rsidRDefault="00892DD8" w:rsidP="00892DD8">
      <w:pPr>
        <w:pStyle w:val="blokksit"/>
        <w:rPr>
          <w:lang w:val="nn-NO"/>
        </w:rPr>
      </w:pPr>
      <w:r>
        <w:t xml:space="preserve">‘Vedtaket ble truffet ved behandling av Dokument 8:49 S (2017–2018), jf. Innst. 111 S (2017–2018). Det pågår et betydelig utviklingsarbeid for å forbedre finansieringssystemet i spesialisthelsetjenesten. Det gjøres endringer i ISF bl.a. for å legge til rette for mer helhetlige pasientforløp og bruk av ny teknologi. Disse endringene vil påvirke insentivstrukturen i ordningen. I tillegg påregnes kostnadsvektene i ISF-ordningen fra 2018 på en ny og mer presis måte – med bruk av «kostand per pasient»-data. Videre er det nedsatt et offentlig utvalg som skal vurdere endringer i inntektsfordelingen mellom regionene. På nåværende tidspunkt vil det derfor ikke igangsettes en egen evaluering av hvordan innsatsstyrt finansiering påvirker prioriteringsbeslutningene i sykehusene. </w:t>
      </w:r>
      <w:r w:rsidRPr="00AB68B0">
        <w:rPr>
          <w:lang w:val="nn-NO"/>
        </w:rPr>
        <w:t>Det vises for øvrig til omtale under kap. 732, post 76.’</w:t>
      </w:r>
    </w:p>
    <w:p w:rsidR="00892DD8" w:rsidRDefault="00892DD8" w:rsidP="00892DD8">
      <w:pPr>
        <w:pStyle w:val="blokksit"/>
      </w:pPr>
      <w:r w:rsidRPr="00AB68B0">
        <w:rPr>
          <w:lang w:val="nn-NO"/>
        </w:rPr>
        <w:t xml:space="preserve">I Innst. </w:t>
      </w:r>
      <w:r>
        <w:t>11 S (2018–2019) merker helse- og omsorgskomiteen seg at regjeringen ikke vil igangsette en egen evaluering av hvordan innsatsstyrt finansiering påvirker prioriteringsbeslutningene i sykehusene, og anser ikke vedtaket som utkvittert.</w:t>
      </w:r>
    </w:p>
    <w:p w:rsidR="00892DD8" w:rsidRDefault="00892DD8" w:rsidP="00892DD8">
      <w:pPr>
        <w:pStyle w:val="blokksit"/>
      </w:pPr>
      <w:r>
        <w:t>Helse- og omsorgsdepartementet vil komme tilbake til Stortinget på egnet måte.»</w:t>
      </w:r>
    </w:p>
    <w:p w:rsidR="00892DD8" w:rsidRDefault="00892DD8" w:rsidP="00892DD8">
      <w:pPr>
        <w:pStyle w:val="avsnitt-tittel"/>
      </w:pPr>
      <w:r>
        <w:t>Innsatsstyrt finansiering i somatikken</w:t>
      </w:r>
    </w:p>
    <w:p w:rsidR="00892DD8" w:rsidRDefault="00892DD8" w:rsidP="00892DD8">
      <w:pPr>
        <w:pStyle w:val="avsnitt-undertittel"/>
      </w:pPr>
      <w:r>
        <w:t>Vedtak nr. 473, 13. februar 2018</w:t>
      </w:r>
    </w:p>
    <w:p w:rsidR="00892DD8" w:rsidRDefault="00892DD8" w:rsidP="00892DD8">
      <w:pPr>
        <w:pStyle w:val="blokksit"/>
      </w:pPr>
      <w:r>
        <w:t>«Stortinget ber regjeringen i forslag til statsbudsjett for 2019 redusere andelen innsatsstyrt finansiering i somatikken til å utgjøre maksimalt 40 prosent.»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Pr="00AB68B0" w:rsidRDefault="00892DD8" w:rsidP="00892DD8">
      <w:pPr>
        <w:pStyle w:val="blokksit"/>
        <w:rPr>
          <w:lang w:val="nn-NO"/>
        </w:rPr>
      </w:pPr>
      <w:r>
        <w:t xml:space="preserve">‘Vedtaket ble truffet ved behandling av Dokument 8:49 S (2017–2018), jf. Innst. 111 S (2017–2018). ISF-andelen ble økt fra 40 til 50 pst. i 2014, jf. Prop. 1 S Tillegg 1 (2013–2014) og Innst. 11 S (2013–2014). Spesialisthelsetjenesten er en kompleks virksomhet. Endringer i sentrale rammebetingelser bør derfor ses i sammenheng med ønsket utvikling av tjenesten. Det pågår et betydelig utviklingsarbeid knyttet til ISF, som vil fortsette i årene framover. Det vil være uheldig å endre på en sentral rammebetingelse for spesialisthelsetjenesten, samtidig som det pågår en rekke andre endringer som har til hensikt å gjøre finansieringssystemet bedre. Det foreslås derfor at ISF-andelen videreføres med 50 pst. En ISF-andel på 50 pst. ligger til grunn for bevilgningsforslaget på kap. 732, post 76 Innsatsstyrt finansiering og kap. 732, postene 72–75 Basisbevilgning til regionale helseforetak. </w:t>
      </w:r>
      <w:r w:rsidRPr="00AB68B0">
        <w:rPr>
          <w:lang w:val="nn-NO"/>
        </w:rPr>
        <w:t>Det vises for øvrig til omtale under kap. 732, post 76.’</w:t>
      </w:r>
    </w:p>
    <w:p w:rsidR="00892DD8" w:rsidRDefault="00892DD8" w:rsidP="00892DD8">
      <w:pPr>
        <w:pStyle w:val="blokksit"/>
      </w:pPr>
      <w:r w:rsidRPr="00AB68B0">
        <w:rPr>
          <w:lang w:val="nn-NO"/>
        </w:rPr>
        <w:t xml:space="preserve">I Innst. </w:t>
      </w:r>
      <w:r>
        <w:t>11 S (2018–2019) merker helse- og omsorgskomiteen seg at regjeringen ikke vil redusere andelen innsatsstyrt finansiering i somatikken til å utgjøre maksimalt 40 pst. da det vil være uheldig å endre på en sentral rammebetingelse for spesialisthelsetjenesten, samtidig som det pågår en rekke andre endringer som har til hensikt å gjøre finansieringssystemet bedre, og at regjeringen derfor foreslår at ISF-andelen videreføres med 50 pst.</w:t>
      </w:r>
    </w:p>
    <w:p w:rsidR="00892DD8" w:rsidRDefault="00892DD8" w:rsidP="00892DD8">
      <w:pPr>
        <w:pStyle w:val="blokksit"/>
      </w:pPr>
      <w:r>
        <w:t>Helse- og omsorgsdepartementet legger til grunn at dette vedtaket er utkvittert på bakgrunn av merknaden fra Stortinget.»</w:t>
      </w:r>
    </w:p>
    <w:p w:rsidR="00892DD8" w:rsidRDefault="00892DD8" w:rsidP="00892DD8">
      <w:pPr>
        <w:pStyle w:val="avsnitt-tittel"/>
      </w:pPr>
      <w:r>
        <w:t>Oppfølging av vedtak nr. 307 (taxfree-salg)</w:t>
      </w:r>
    </w:p>
    <w:p w:rsidR="00892DD8" w:rsidRPr="00AB68B0" w:rsidRDefault="00892DD8" w:rsidP="00892DD8">
      <w:pPr>
        <w:pStyle w:val="avsnitt-undertittel"/>
        <w:rPr>
          <w:lang w:val="nn-NO"/>
        </w:rPr>
      </w:pPr>
      <w:r w:rsidRPr="00AB68B0">
        <w:rPr>
          <w:lang w:val="nn-NO"/>
        </w:rPr>
        <w:t>Vedtak nr. 506, 27. februar 2018</w:t>
      </w:r>
    </w:p>
    <w:p w:rsidR="00892DD8" w:rsidRPr="00AB68B0" w:rsidRDefault="00892DD8" w:rsidP="00892DD8">
      <w:pPr>
        <w:pStyle w:val="blokksit"/>
        <w:rPr>
          <w:lang w:val="nn-NO"/>
        </w:rPr>
      </w:pPr>
      <w:r w:rsidRPr="00AB68B0">
        <w:rPr>
          <w:lang w:val="nn-NO"/>
        </w:rPr>
        <w:t>«Stortinget ber regjeringen følge opp vedtak nr. 307, jf. Prop. 1 LS (2016–2017), jf. Innst. 3 S (2016–2017), med en egen sak til Stortinget i løpet av 2018.»</w:t>
      </w:r>
    </w:p>
    <w:p w:rsidR="00892DD8" w:rsidRPr="00AB68B0" w:rsidRDefault="00892DD8" w:rsidP="00892DD8">
      <w:pPr>
        <w:rPr>
          <w:rStyle w:val="kursiv"/>
          <w:sz w:val="21"/>
          <w:szCs w:val="21"/>
          <w:lang w:val="nn-NO"/>
        </w:rPr>
      </w:pPr>
      <w:r w:rsidRPr="00AB68B0">
        <w:rPr>
          <w:rStyle w:val="kursiv"/>
          <w:sz w:val="21"/>
          <w:szCs w:val="21"/>
          <w:lang w:val="nn-NO"/>
        </w:rPr>
        <w:t>Helse- og omsorgsdepartementet</w:t>
      </w:r>
      <w:r w:rsidRPr="00AB68B0">
        <w:rPr>
          <w:lang w:val="nn-NO"/>
        </w:rP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8:50 S (2017–2018), jf. Innst. 124 S (2017–2018). Anmodningsvedtaket følges opp gjennom en igangsatt utredning av saken. Regjeringen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Barn på sykehjem</w:t>
      </w:r>
    </w:p>
    <w:p w:rsidR="00892DD8" w:rsidRDefault="00892DD8" w:rsidP="00892DD8">
      <w:pPr>
        <w:pStyle w:val="avsnitt-undertittel"/>
      </w:pPr>
      <w:r>
        <w:t>Vedtak nr. 507, 27. februar 2018</w:t>
      </w:r>
    </w:p>
    <w:p w:rsidR="00892DD8" w:rsidRDefault="00892DD8" w:rsidP="00892DD8">
      <w:pPr>
        <w:pStyle w:val="blokksit"/>
      </w:pPr>
      <w:r>
        <w:t>«Stortinget ber regjeringen fremme de nødvendige forslag til lov- og/eller forskriftsendring for å sikre at kommuner ikke kan bosette barn i sykehjem i strid med familienes ønske og barnets beste.»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8:67 S (2017–2018), jf. Innst. 125 S (2017–2018). Ved behandlingen av Dokument nr. 8:67 S (2017–2018), jf. Innst. 125 S (2017–2018) ble det truffet 3 anmodningsvedtak vedrørende barn og opphold i sykehjem. </w:t>
      </w:r>
      <w:r>
        <w:t>Regjeringen har fulgt opp anmodningsvedtak nr. 509 gjennom et brev til landets kommuner og landets fylkesmenn. Regjeringen vil komme tilbake til Stortinget på egnet måte når det gjelder de øvrige anmodningsvedtakene i saken, herunder anmodningsvedtak nr. 507, 27. februar 2018 og anmodningsvedtak nr. 508, 27. februar 2018.’</w:t>
      </w:r>
    </w:p>
    <w:p w:rsidR="00892DD8" w:rsidRDefault="00892DD8" w:rsidP="00892DD8">
      <w:pPr>
        <w:pStyle w:val="blokksit"/>
      </w:pPr>
      <w:r>
        <w:t>Helse- og omsorgskomiteen hadde i Innst. 11 S (2018–2019) ingen merknader.»</w:t>
      </w:r>
    </w:p>
    <w:p w:rsidR="00892DD8" w:rsidRDefault="00892DD8" w:rsidP="00892DD8">
      <w:pPr>
        <w:pStyle w:val="avsnitt-tittel"/>
      </w:pPr>
      <w:r>
        <w:t>Institusjonsplasser for barn</w:t>
      </w:r>
    </w:p>
    <w:p w:rsidR="00892DD8" w:rsidRDefault="00892DD8" w:rsidP="00892DD8">
      <w:pPr>
        <w:pStyle w:val="avsnitt-undertittel"/>
      </w:pPr>
      <w:r>
        <w:t>Vedtak nr. 508, 27. februar 2018</w:t>
      </w:r>
    </w:p>
    <w:p w:rsidR="00892DD8" w:rsidRDefault="00892DD8" w:rsidP="00892DD8">
      <w:pPr>
        <w:pStyle w:val="blokksit"/>
      </w:pPr>
      <w:r>
        <w:t>«Stortinget ber regjeringen komme tilbake til Stortinget med en egen sak med orientering om bruk av institusjonsplasser for barn i strid med barnets beste og familienes ønsker.»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8:67 S (2017–2018), jf. Innst. 125 S (2017–2018). Ved behandlingen av Dokument nr. 8:67 S (2017–2018), jf. Innst. 125 S (2017–2018) ble det truffet 3 anmodningsvedtak vedrørende barn og opphold i sykehjem. </w:t>
      </w:r>
      <w:r>
        <w:t>Regjeringen har fulgt opp anmodningsvedtak nr. 509 gjennom et brev til landets kommuner og landets fylkesmenn. Regjeringen vil komme tilbake til Stortinget på egnet måte når det gjelder de øvrige anmodningsvedtakene i saken, herunder anmodningsvedtak nr. 507, 27. februar 2018 og anmodningsvedtak nr. 508, 27. februar 2018.’</w:t>
      </w:r>
    </w:p>
    <w:p w:rsidR="00892DD8" w:rsidRDefault="00892DD8" w:rsidP="00892DD8">
      <w:pPr>
        <w:pStyle w:val="blokksit"/>
      </w:pPr>
      <w:r>
        <w:t>Helse- og omsorgskomiteen hadde i Innst. 11 S (2018–2019) ingen merknader.»</w:t>
      </w:r>
    </w:p>
    <w:p w:rsidR="00892DD8" w:rsidRDefault="00892DD8" w:rsidP="00892DD8">
      <w:pPr>
        <w:pStyle w:val="avsnitt-tittel"/>
      </w:pPr>
      <w:r>
        <w:t>Barn på sykehjem</w:t>
      </w:r>
    </w:p>
    <w:p w:rsidR="00892DD8" w:rsidRDefault="00892DD8" w:rsidP="00892DD8">
      <w:pPr>
        <w:pStyle w:val="avsnitt-undertittel"/>
      </w:pPr>
      <w:r>
        <w:t>Vedtak nr. 509, 27. februar 2018</w:t>
      </w:r>
    </w:p>
    <w:p w:rsidR="00892DD8" w:rsidRDefault="00892DD8" w:rsidP="00892DD8">
      <w:pPr>
        <w:pStyle w:val="blokksit"/>
      </w:pPr>
      <w:r>
        <w:t>«Stortinget ber regjeringen umiddelbart klargjøre for kommunene at praksisen med barn som bosettes på sykehjem mot familiens ønske og barnets beste, er i strid med Stortingets intensjon og skal opphøre.»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8:67 S (2017–2018), jf. Innst. 125 S (2017–2018). Anmodningsvedtaket er fulgt opp og omtalt under kap. 761, post 21. Det er sendt brev til landets fylkesmenn og landets kommuner datert 14. august 2018. </w:t>
      </w:r>
      <w:r>
        <w:t>Kommunene er orientert gjennom dette brevet.’</w:t>
      </w:r>
    </w:p>
    <w:p w:rsidR="00892DD8" w:rsidRDefault="00892DD8" w:rsidP="00892DD8">
      <w:pPr>
        <w:pStyle w:val="blokksit"/>
      </w:pPr>
      <w:r>
        <w:t>Helse- og omsorgskomiteen hadde i Innst. 11 S (2018–2019) ingen merknader.»</w:t>
      </w:r>
    </w:p>
    <w:p w:rsidR="00892DD8" w:rsidRDefault="00892DD8" w:rsidP="00892DD8">
      <w:pPr>
        <w:pStyle w:val="avsnitt-tittel"/>
      </w:pPr>
      <w:r>
        <w:t>Nyfødtscreening</w:t>
      </w:r>
    </w:p>
    <w:p w:rsidR="00892DD8" w:rsidRDefault="00892DD8" w:rsidP="00892DD8">
      <w:pPr>
        <w:pStyle w:val="avsnitt-undertittel"/>
      </w:pPr>
      <w:r>
        <w:t>Vedtak nr. 577, 5. april 2018</w:t>
      </w:r>
    </w:p>
    <w:p w:rsidR="00892DD8" w:rsidRDefault="00892DD8" w:rsidP="00892DD8">
      <w:pPr>
        <w:pStyle w:val="blokksit"/>
      </w:pPr>
      <w:r>
        <w:t>«Stortinget ber regjeringen, innen utgangen av denne stortingsperioden, å utrede forvalteransvar og informasjonsansvar knyttet til nyfødtscreeningens register og som på en tilstrekkelig måte ivaretar personvernet, informasjon om ordningen og reservasjonsretten etter 16 års alder.»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i forbindelse med behandling av Prop. 26 L (2017–2018) </w:t>
      </w:r>
      <w:r>
        <w:rPr>
          <w:rStyle w:val="kursiv"/>
          <w:sz w:val="21"/>
          <w:szCs w:val="21"/>
        </w:rPr>
        <w:t>Endringer i behandlingsbiobankloven (varig lagring av blodprøvene i nyfødtscreeningen)</w:t>
      </w:r>
      <w:r>
        <w:t>, jf. Innst. 182 L (2017–2018). Anmodningsvedtaket følges opp ved at Helse Sør-Øst RHF har fått i oppdrag, i samarbeid med Direktoratet for e-helse, å etablere tekniske løsninger for, og gjennomføre informasjon til foreldre og barn i Nyfødtscreeningen om retten til å trekke tilbake samtykke og kreve destruksjon av biologisk materiale. Det skal også etableres nødvendige ordninger for reservasjon. Dette skal være på plass innen 1. juli 2019. Prosjektet skal forankres i alle de regionale helseforetakene.’</w:t>
      </w:r>
    </w:p>
    <w:p w:rsidR="00892DD8" w:rsidRDefault="00892DD8" w:rsidP="00892DD8">
      <w:pPr>
        <w:pStyle w:val="blokksit"/>
      </w:pPr>
      <w:r>
        <w:t>Helse- og omsorgskomiteen hadde i Innst. 11 S (2018–2019) ingen merknader.»</w:t>
      </w:r>
    </w:p>
    <w:p w:rsidR="00892DD8" w:rsidRDefault="00892DD8" w:rsidP="00892DD8">
      <w:pPr>
        <w:pStyle w:val="avsnitt-tittel"/>
      </w:pPr>
      <w:r>
        <w:t>Handlingsplan mot selvmord og selvskading</w:t>
      </w:r>
    </w:p>
    <w:p w:rsidR="00892DD8" w:rsidRDefault="00892DD8" w:rsidP="00892DD8">
      <w:pPr>
        <w:pStyle w:val="avsnitt-undertittel"/>
      </w:pPr>
      <w:r>
        <w:t>Vedtak nr. 614, 19. april 2018</w:t>
      </w:r>
    </w:p>
    <w:p w:rsidR="00892DD8" w:rsidRDefault="00892DD8" w:rsidP="00892DD8">
      <w:pPr>
        <w:pStyle w:val="blokksit"/>
      </w:pPr>
      <w: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om lavterskel psykisk helsehjelp i kommunene, jf. Innst. 193 S (2017–2018). Anmodningsvedtaket følges opp ved at det vil utarbeides en ny handlingsplan for selvmordsforebygging. Første fase med innhenting av kunnskapsgrunnlag om tiltak med dokumentert effekt er igangsatt. Forebygging av selvskading vil omhandles i den kommende Opptrappingsplanen for barn og unges psykiske helse.’</w:t>
      </w:r>
    </w:p>
    <w:p w:rsidR="00892DD8" w:rsidRDefault="00892DD8" w:rsidP="00892DD8">
      <w:pPr>
        <w:pStyle w:val="blokksit"/>
      </w:pPr>
      <w:r>
        <w:t>Helse- og omsorgskomiteen hadde i Innst. 11 S (2018–2019) ingen merknader.»</w:t>
      </w:r>
    </w:p>
    <w:p w:rsidR="00892DD8" w:rsidRDefault="00892DD8" w:rsidP="00892DD8">
      <w:pPr>
        <w:pStyle w:val="avsnitt-tittel"/>
      </w:pPr>
      <w:r>
        <w:t>Regelverket for pasientreiser</w:t>
      </w:r>
    </w:p>
    <w:p w:rsidR="00892DD8" w:rsidRDefault="00892DD8" w:rsidP="00892DD8">
      <w:pPr>
        <w:pStyle w:val="avsnitt-undertittel"/>
      </w:pPr>
      <w:r>
        <w:t>Vedtak nr. 615, 19. april 2018</w:t>
      </w:r>
    </w:p>
    <w:p w:rsidR="00892DD8" w:rsidRDefault="00892DD8" w:rsidP="00892DD8">
      <w:pPr>
        <w:pStyle w:val="blokksit"/>
      </w:pPr>
      <w:r>
        <w:t>«Stortinget ber regjeringen foreta en bred gjennomgang av regelverket for pasientreiser og fremme en sak for Stortinget med tiltak for å forenkle og forbedre ordningen.»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8:98 S (2017–2018), jf. Innst. 196 S (2017–2018). Anmodningsvedtaket vil bli fulgt opp gjennom oppdrag i tildelingsbrev til Helsedirektoratet for 2019.’</w:t>
      </w:r>
    </w:p>
    <w:p w:rsidR="00892DD8" w:rsidRDefault="00892DD8" w:rsidP="00892DD8">
      <w:pPr>
        <w:pStyle w:val="blokksit"/>
      </w:pPr>
      <w:r>
        <w:t>Helse- og omsorgskomiteen hadde i Innst. 11 S (2018–2019) ingen merknader.»</w:t>
      </w:r>
    </w:p>
    <w:p w:rsidR="00892DD8" w:rsidRDefault="00892DD8" w:rsidP="00892DD8">
      <w:pPr>
        <w:pStyle w:val="avsnitt-tittel"/>
      </w:pPr>
      <w:r>
        <w:t>Evaluering av pasientreiseforskriften</w:t>
      </w:r>
    </w:p>
    <w:p w:rsidR="00892DD8" w:rsidRDefault="00892DD8" w:rsidP="00892DD8">
      <w:pPr>
        <w:pStyle w:val="avsnitt-undertittel"/>
      </w:pPr>
      <w:r>
        <w:t>Vedtak nr. 616, 19. april 2018</w:t>
      </w:r>
    </w:p>
    <w:p w:rsidR="00892DD8" w:rsidRDefault="00892DD8" w:rsidP="00892DD8">
      <w:pPr>
        <w:pStyle w:val="blokksit"/>
      </w:pPr>
      <w:r>
        <w:t>«Stortinget ber regjeringen starte evalueringsprosessen av pasientreiseforskriften i løpet august 2019.»</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8:98 S (2017–2018), jf. Innst. 196 S (2017–2018). Anmodningsvedtaket vil bli fulgt opp gjennom oppdrag i tildelingsbrev til Helsedirektoratet for 2019.’</w:t>
      </w:r>
    </w:p>
    <w:p w:rsidR="00892DD8" w:rsidRDefault="00892DD8" w:rsidP="00892DD8">
      <w:pPr>
        <w:pStyle w:val="blokksit"/>
      </w:pPr>
      <w:r>
        <w:t>Helse- og omsorgskomiteen hadde i Innst. 11 S (2018–2019) ingen merknader.»</w:t>
      </w:r>
    </w:p>
    <w:p w:rsidR="00892DD8" w:rsidRDefault="00892DD8" w:rsidP="00892DD8">
      <w:pPr>
        <w:pStyle w:val="avsnitt-tittel"/>
      </w:pPr>
      <w:r>
        <w:t>Organisering av pasientreiseordningen</w:t>
      </w:r>
    </w:p>
    <w:p w:rsidR="00892DD8" w:rsidRDefault="00892DD8" w:rsidP="00892DD8">
      <w:pPr>
        <w:pStyle w:val="avsnitt-undertittel"/>
      </w:pPr>
      <w:r>
        <w:t>Vedtak nr. 617, 19. april 2018</w:t>
      </w:r>
    </w:p>
    <w:p w:rsidR="00892DD8" w:rsidRDefault="00892DD8" w:rsidP="00892DD8">
      <w:pPr>
        <w:pStyle w:val="blokksit"/>
      </w:pPr>
      <w:r>
        <w:t>«Stortinget ber regjeringen i sitt oppdragsdokument be de regionale helseforetak gå gjennom organiseringen av pasientreiseordningen. Denne gjennomgangen bør foretas parallelt med evalueringen av pasientreiseforskriften.»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8:98 S (2017–2018), jf. Innst. 196 S (2017–2018). Anmodningsvedtaket vil bli fulgt opp med krav i foretaksmøte med de regionale helseforetakene.’</w:t>
      </w:r>
    </w:p>
    <w:p w:rsidR="00892DD8" w:rsidRDefault="00892DD8" w:rsidP="00892DD8">
      <w:pPr>
        <w:pStyle w:val="blokksit"/>
      </w:pPr>
      <w:r>
        <w:t>Helse- og omsorgskomiteen hadde i Innst. 11 S (2018–2019) ingen merknader.»</w:t>
      </w:r>
    </w:p>
    <w:p w:rsidR="00892DD8" w:rsidRDefault="00892DD8" w:rsidP="00892DD8">
      <w:pPr>
        <w:pStyle w:val="avsnitt-tittel"/>
      </w:pPr>
      <w:r>
        <w:t>Bakvakt og akuttmedisinforskriften</w:t>
      </w:r>
    </w:p>
    <w:p w:rsidR="00892DD8" w:rsidRDefault="00892DD8" w:rsidP="00892DD8">
      <w:pPr>
        <w:pStyle w:val="avsnitt-undertittel"/>
      </w:pPr>
      <w:r>
        <w:t>Vedtak nr. 620, 19. april 2018</w:t>
      </w:r>
    </w:p>
    <w:p w:rsidR="00892DD8" w:rsidRDefault="00892DD8" w:rsidP="00892DD8">
      <w:pPr>
        <w:pStyle w:val="blokksit"/>
      </w:pPr>
      <w:r>
        <w:t>«Stortinget ber regjeringen endre akuttmedisinforskriften § 7 slik at det ikke settes et generelt krav til bakvakt med utrykningsplikt.»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129 S (2017–2018) om å endre akuttmedisinforskriftens krav til bakvakt i legevakt, jf. Innst. 218 S (2017–2018). Anmodningsvedtaket følges opp gjennom en helhetlig gjennomgang av akuttmedisinforskriften som vil starte i løpet av høsten 2018. Det ble besluttet en slik gjennomgang ved behandling av kgl.res. om endringer i forskrift om krav til og organisering av kommunal legevaktordning, ambulansetjeneste, medisinsk nødmeldetjeneste mv. (akuttmedisinforskriften) 20. april 2018.’</w:t>
      </w:r>
    </w:p>
    <w:p w:rsidR="00892DD8" w:rsidRDefault="00892DD8" w:rsidP="00892DD8">
      <w:pPr>
        <w:pStyle w:val="blokksit"/>
      </w:pPr>
      <w:r>
        <w:t>Helse- og omsorgskomiteen hadde i Innst. 11 S (2018–2019) ingen merknader.»</w:t>
      </w:r>
    </w:p>
    <w:p w:rsidR="00892DD8" w:rsidRDefault="00892DD8" w:rsidP="00892DD8">
      <w:pPr>
        <w:pStyle w:val="avsnitt-tittel"/>
      </w:pPr>
      <w:r>
        <w:t>Bakvakt og vaktkompetanse</w:t>
      </w:r>
    </w:p>
    <w:p w:rsidR="00892DD8" w:rsidRDefault="00892DD8" w:rsidP="00892DD8">
      <w:pPr>
        <w:pStyle w:val="avsnitt-undertittel"/>
      </w:pPr>
      <w:r>
        <w:t>Vedtak nr. 621, 19. april 2018</w:t>
      </w:r>
    </w:p>
    <w:p w:rsidR="00892DD8" w:rsidRDefault="00892DD8" w:rsidP="00892DD8">
      <w:pPr>
        <w:pStyle w:val="blokksit"/>
      </w:pPr>
      <w:r>
        <w:t>«Stortinget ber regjeringen sikre at alle legevakter har en ordning der bakvakt med lokalkunnskap og selvstendig vaktkompetanse er tilgjengelig på telefon for leger uten selvstendig vaktkompetanse.»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129 S (2017–2018) om å endre akuttmedisinforskriftens krav til bakvakt i legevakt, jf. Innst. 218 S (2017–2018). Anmodningsvedtaket følges opp gjennom en helhetlig gjennomgang av akuttmedisinforskriften. Det vises til oppfølging av anmodningsvedtak nr. 620 over.’</w:t>
      </w:r>
    </w:p>
    <w:p w:rsidR="00892DD8" w:rsidRDefault="00892DD8" w:rsidP="00892DD8">
      <w:pPr>
        <w:pStyle w:val="blokksit"/>
      </w:pPr>
      <w:r>
        <w:t>Helse- og omsorgskomiteen hadde i Innst. 11 S (2018–2019) ingen merknader.»</w:t>
      </w:r>
    </w:p>
    <w:p w:rsidR="00892DD8" w:rsidRDefault="00892DD8" w:rsidP="00892DD8">
      <w:pPr>
        <w:pStyle w:val="avsnitt-tittel"/>
      </w:pPr>
      <w:r>
        <w:t>Samboergaranti for omsorgstjenester</w:t>
      </w:r>
    </w:p>
    <w:p w:rsidR="00892DD8" w:rsidRDefault="00892DD8" w:rsidP="00892DD8">
      <w:pPr>
        <w:pStyle w:val="avsnitt-undertittel"/>
      </w:pPr>
      <w:r>
        <w:t>Vedtak nr. 623, 19. april 2018</w:t>
      </w:r>
    </w:p>
    <w:p w:rsidR="00892DD8" w:rsidRDefault="00892DD8" w:rsidP="00892DD8">
      <w:pPr>
        <w:pStyle w:val="blokksit"/>
      </w:pPr>
      <w:r>
        <w:t>«Stortinget ber regjeringen om å ta inn bestemmelser om samboergaranti, som er uavhengig av ektefelles eller samboers behov for omsorgstjenester, ved utarbeidelse av nasjonale kriterier for tildeling av langtidsopphold.»</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8:128 S (2017–2018), jf. Innst. 217 S (2017–2018). Regjeringen mener det er behov for nasjonale kriterier for tildeling av langtidsopphold i sykehjem eller tilsvarende bolig særskilt tilrettelagt for heldøgns tjenester, jf. </w:t>
      </w:r>
      <w:r>
        <w:t>Prop. 99 L (2015–2016). Innretningen av nasjonale kriterier vurderes på bakgrunn av erfaringer med kommunale kriterier og evalueringen av forsøket med statlig finansiering av omsorgstjenestene, og regjeringen vil i denne forbindelse vurdere om bestemmelser om samboergaranti skal innarbeides i disse nasjonale kriteriene. Regjeringen vil komme tilbake til Stortinget om saken på egnet vis.’</w:t>
      </w:r>
    </w:p>
    <w:p w:rsidR="00892DD8" w:rsidRDefault="00892DD8" w:rsidP="00892DD8">
      <w:pPr>
        <w:pStyle w:val="blokksit"/>
      </w:pPr>
      <w:r>
        <w:t>Helse- og omsorgskomiteen hadde i Innst. 11 S (2018–2019) ingen merknader.»</w:t>
      </w:r>
    </w:p>
    <w:p w:rsidR="00892DD8" w:rsidRDefault="00892DD8" w:rsidP="00892DD8">
      <w:pPr>
        <w:pStyle w:val="avsnitt-tittel"/>
      </w:pPr>
      <w:r>
        <w:t>Oppfølging av rapporten «Gode liv i Norge»</w:t>
      </w:r>
    </w:p>
    <w:p w:rsidR="00892DD8" w:rsidRDefault="00892DD8" w:rsidP="00892DD8">
      <w:pPr>
        <w:pStyle w:val="avsnitt-undertittel"/>
      </w:pPr>
      <w:r>
        <w:t>Vedtak nr. 624, 19. april 2018</w:t>
      </w:r>
    </w:p>
    <w:p w:rsidR="00892DD8" w:rsidRDefault="00892DD8" w:rsidP="00892DD8">
      <w:pPr>
        <w:pStyle w:val="blokksit"/>
      </w:pPr>
      <w:r>
        <w:t>«Stortinget ber regjeringen følge opp hovedanbefalingene i Helsedirektoratets rapport «Gode liv i Norge», slik at helhetlig informasjon om livskvalitet kommer inn i grunnlaget for helsepolitikken.»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8:130 S (2017–2018), jf. Innst. 2019 S (2017–2018). Anmodningsvedtaket følges opp gjennom oppfølging av regjeringens strategi for god psykisk helse (2017–2022) og i samarbeid med Helsedirektoratet, Folkehelseinstituttet og Statistisk sentralbyrå.’</w:t>
      </w:r>
    </w:p>
    <w:p w:rsidR="00892DD8" w:rsidRDefault="00892DD8" w:rsidP="00892DD8">
      <w:pPr>
        <w:pStyle w:val="blokksit"/>
      </w:pPr>
      <w:r>
        <w:t xml:space="preserve">I Innst. 11 S (2018–2019) merker komiteen seg at vedtaket følges opp gjennom oppfølging av regjeringens strategi for god psykisk helse (2017–2022) og i samarbeid med Helsedirektoratet, Folkehelseinstituttet og Statistisk sentralbyrå. Komiteen vil her presisere at Helsedirektoratets rapport </w:t>
      </w:r>
      <w:r>
        <w:rPr>
          <w:rStyle w:val="kursiv"/>
          <w:sz w:val="21"/>
          <w:szCs w:val="21"/>
        </w:rPr>
        <w:t>Gode liv i Norge</w:t>
      </w:r>
      <w:r>
        <w:t xml:space="preserve"> også hadde konkrete hovedanbefalinger som anmodningsvedtaket ber regjeringen følge opp. </w:t>
      </w:r>
    </w:p>
    <w:p w:rsidR="00892DD8" w:rsidRDefault="00892DD8" w:rsidP="00892DD8">
      <w:pPr>
        <w:pStyle w:val="blokksit"/>
      </w:pPr>
      <w:r>
        <w:t xml:space="preserve">Helse- og omsorgsdepartementet vil følge opp rapporten </w:t>
      </w:r>
      <w:r>
        <w:rPr>
          <w:rStyle w:val="kursiv"/>
          <w:sz w:val="21"/>
          <w:szCs w:val="21"/>
        </w:rPr>
        <w:t>Gode liv i Norge</w:t>
      </w:r>
      <w:r>
        <w:t xml:space="preserve"> i den kommende Folkehelsemeldingen.»</w:t>
      </w:r>
    </w:p>
    <w:p w:rsidR="00892DD8" w:rsidRDefault="00892DD8" w:rsidP="00892DD8">
      <w:pPr>
        <w:pStyle w:val="avsnitt-tittel"/>
      </w:pPr>
      <w:r>
        <w:t>Styringen av helsevesenet</w:t>
      </w:r>
    </w:p>
    <w:p w:rsidR="00892DD8" w:rsidRDefault="00892DD8" w:rsidP="00892DD8">
      <w:pPr>
        <w:pStyle w:val="avsnitt-undertittel"/>
      </w:pPr>
      <w:r>
        <w:t>Vedtak nr. 625, 19. april 2018</w:t>
      </w:r>
    </w:p>
    <w:p w:rsidR="00892DD8" w:rsidRDefault="00892DD8" w:rsidP="00892DD8">
      <w:pPr>
        <w:pStyle w:val="blokksit"/>
      </w:pPr>
      <w:r>
        <w:t>«Stortinget ber regjeringen integrere målene for livskvalitet i styringen av helsevesenet i større grad enn i dag.»</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«I Prop. 1 S (2018–2019) for Helse- og omsorgsdepartementet fremgår følgende om Helse- og omsorgsdepartementets oppfølging:</w:t>
      </w:r>
    </w:p>
    <w:p w:rsidR="00892DD8" w:rsidRDefault="00892DD8" w:rsidP="00892DD8">
      <w:pPr>
        <w:pStyle w:val="blokksit"/>
      </w:pPr>
      <w:r>
        <w:t>‘Vedtaket ble truffet ved behandling av Dokument 8:130 S (2017–2018), jf. Innst. 2019 S (2017–2018). Anmodningsvedtaket er fulgt opp gjennom at de regionale helseforetakene har ansvar for at befolkningen i regionene får tilgang til spesialisthelsetjenester. Målene for livskvalitet skal derfor være godt integrert i styringen av helsevesenet. Helseforetakene styres gjennom årlige oppdragsdokument. I oppdragsdokumentene er det konkrete mål for aktiviteter som kan bidra til bedre livskvalitet. De regionale helseforetakene rapporterer på Folkehelseinstituttets erfaringsundersøkelser i årlig melding til Helse- og omsorgsdepartementet. Brukerne blir i økende grad spurt om sin opplevelse av behandlingen blant annet i brukerundersøkelsene i regi av Folkehelseinstituttet. Regjeringen støtter også OECDs arbeid med pasientopplevd kvalitet gjennom Patient-Reported Indicators Survey (PaRIS).’</w:t>
      </w:r>
    </w:p>
    <w:p w:rsidR="00892DD8" w:rsidRDefault="00892DD8" w:rsidP="00892DD8">
      <w:pPr>
        <w:pStyle w:val="blokksit"/>
      </w:pPr>
      <w:r>
        <w:t xml:space="preserve">I Innst. 11 S (2018–2019) mener komiteen at vedtaket må ses i sammenheng med vedtakene 627–229 om livskvalitet, og merker seg at regjeringen forutsetter at målene for livskvalitet er godt integrert i styringen av helsevesenet i dag. Komiteen mener imidlertid vedtaket ikke kan anses utkvittert før regjeringen kan vise til konkrete tiltak som integrerer målene for livskvalitet i styringen av helsevesenet i større grad enn i dag, i tråd med anbefalingene fra Helsedirektoratets rapport </w:t>
      </w:r>
      <w:r>
        <w:rPr>
          <w:rStyle w:val="kursiv"/>
          <w:sz w:val="21"/>
          <w:szCs w:val="21"/>
        </w:rPr>
        <w:t>Gode liv i Norge</w:t>
      </w:r>
      <w:r>
        <w:t xml:space="preserve">. </w:t>
      </w:r>
    </w:p>
    <w:p w:rsidR="00892DD8" w:rsidRDefault="00892DD8" w:rsidP="00892DD8">
      <w:pPr>
        <w:pStyle w:val="blokksit"/>
      </w:pPr>
      <w:r>
        <w:t xml:space="preserve">Helse- og omsorgsdepartementet vil følge opp rapporten </w:t>
      </w:r>
      <w:r>
        <w:rPr>
          <w:rStyle w:val="kursiv"/>
          <w:sz w:val="21"/>
          <w:szCs w:val="21"/>
        </w:rPr>
        <w:t>Gode liv i Norge</w:t>
      </w:r>
      <w:r>
        <w:t xml:space="preserve"> i den kommende Folkehelsemeldingen.»</w:t>
      </w:r>
    </w:p>
    <w:p w:rsidR="00892DD8" w:rsidRPr="00AB68B0" w:rsidRDefault="00892DD8" w:rsidP="00892DD8">
      <w:pPr>
        <w:pStyle w:val="avsnitt-tittel"/>
        <w:rPr>
          <w:lang w:val="nn-NO"/>
        </w:rPr>
      </w:pPr>
      <w:r w:rsidRPr="00AB68B0">
        <w:rPr>
          <w:lang w:val="nn-NO"/>
        </w:rPr>
        <w:t>Folkehelseinstituttet – målesystem for livskvalitet</w:t>
      </w:r>
    </w:p>
    <w:p w:rsidR="00892DD8" w:rsidRPr="00AB68B0" w:rsidRDefault="00892DD8" w:rsidP="00892DD8">
      <w:pPr>
        <w:pStyle w:val="avsnitt-undertittel"/>
        <w:rPr>
          <w:lang w:val="nn-NO"/>
        </w:rPr>
      </w:pPr>
      <w:r w:rsidRPr="00AB68B0">
        <w:rPr>
          <w:lang w:val="nn-NO"/>
        </w:rPr>
        <w:t>Vedtak nr. 626, 19. april 2018</w:t>
      </w:r>
    </w:p>
    <w:p w:rsidR="00892DD8" w:rsidRPr="00AB68B0" w:rsidRDefault="00892DD8" w:rsidP="00892DD8">
      <w:pPr>
        <w:pStyle w:val="blokksit"/>
        <w:rPr>
          <w:lang w:val="nn-NO"/>
        </w:rPr>
      </w:pPr>
      <w:r w:rsidRPr="00AB68B0">
        <w:rPr>
          <w:lang w:val="nn-NO"/>
        </w:rPr>
        <w:t>«Stortinget ber regjeringen avklare om Folkehelseinstituttet er den best egnede etaten for koordineringen av målesystemet for livskvalitet.»</w:t>
      </w:r>
    </w:p>
    <w:p w:rsidR="00892DD8" w:rsidRPr="00AB68B0" w:rsidRDefault="00892DD8" w:rsidP="00892DD8">
      <w:pPr>
        <w:rPr>
          <w:rStyle w:val="kursiv"/>
          <w:sz w:val="21"/>
          <w:szCs w:val="21"/>
          <w:lang w:val="nn-NO"/>
        </w:rPr>
      </w:pPr>
      <w:r w:rsidRPr="00AB68B0">
        <w:rPr>
          <w:rStyle w:val="kursiv"/>
          <w:sz w:val="21"/>
          <w:szCs w:val="21"/>
          <w:lang w:val="nn-NO"/>
        </w:rPr>
        <w:t>Helse- og omsorgsdepartementet</w:t>
      </w:r>
      <w:r w:rsidRPr="00AB68B0">
        <w:rPr>
          <w:lang w:val="nn-NO"/>
        </w:rP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8:130 S (2017–2018), jf. Innst. 2019 S (2017–2018). Det er flere etater som kan være godt egnet for å koordinere målesystemet. Anmodningsvedtaket vil bli fulgt opp gjennom avklaring av målesystemet for livskvalitet.’</w:t>
      </w:r>
    </w:p>
    <w:p w:rsidR="00892DD8" w:rsidRDefault="00892DD8" w:rsidP="00892DD8">
      <w:pPr>
        <w:pStyle w:val="blokksit"/>
      </w:pPr>
      <w:r>
        <w:t>Helse- og omsorgskomiteen hadde i Innst. 11 S (2018–2019) ingen merknader.»</w:t>
      </w:r>
    </w:p>
    <w:p w:rsidR="00892DD8" w:rsidRDefault="00892DD8" w:rsidP="00892DD8">
      <w:pPr>
        <w:pStyle w:val="avsnitt-tittel"/>
      </w:pPr>
      <w:r>
        <w:t>Nasjonale undersøkelser om livskvalitet</w:t>
      </w:r>
    </w:p>
    <w:p w:rsidR="00892DD8" w:rsidRDefault="00892DD8" w:rsidP="00892DD8">
      <w:pPr>
        <w:pStyle w:val="avsnitt-undertittel"/>
      </w:pPr>
      <w:r>
        <w:t>Vedtak nr. 627, 19. april 2018</w:t>
      </w:r>
    </w:p>
    <w:p w:rsidR="00892DD8" w:rsidRDefault="00892DD8" w:rsidP="00892DD8">
      <w:pPr>
        <w:pStyle w:val="blokksit"/>
      </w:pPr>
      <w:r>
        <w:t>«Stortinget ber regjeringen vurdere hvordan man kan utvide eksisterende nasjonale undersøkelser om livskvalitet, herunder hvordan man kan legge til rette for nødvendig støtte til fylkeskommunale/kommunale undersøkelser for best mulig datatilfang.»</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«I Prop. 1 S (2018–2019) for Helse- og omsorgsdepartementet fremgår følgende om Helse- og omsorgsdepartementets oppfølging:</w:t>
      </w:r>
    </w:p>
    <w:p w:rsidR="00892DD8" w:rsidRDefault="00892DD8" w:rsidP="00892DD8">
      <w:pPr>
        <w:pStyle w:val="blokksit"/>
      </w:pPr>
      <w:r>
        <w:t>‘Vedtaket ble truffet ved behandling av Dokument 8:130 S (2017–2018), jf. Innst. 2019 S (2017–2018). Helsedirektoratet la høsten 2018 fram en rapport om anbefalinger for hvordan livskvalitet best mulig kan måles. Regjeringen vil vurdere hvordan anbefalingene i rapporten kan brukes i oppfølgingen av anmodningsvedtakene 627, 628 og 629, som må sees i sammenheng.’</w:t>
      </w:r>
    </w:p>
    <w:p w:rsidR="00892DD8" w:rsidRDefault="00892DD8" w:rsidP="00892DD8">
      <w:pPr>
        <w:pStyle w:val="blokksit"/>
      </w:pPr>
      <w:r>
        <w:t>Helse- og omsorgskomiteen hadde i Innst. 11 S (2018–2019) ingen merknader.»</w:t>
      </w:r>
    </w:p>
    <w:p w:rsidR="00892DD8" w:rsidRDefault="00892DD8" w:rsidP="00892DD8">
      <w:pPr>
        <w:pStyle w:val="avsnitt-tittel"/>
      </w:pPr>
      <w:r>
        <w:t>Data om livskvalitet</w:t>
      </w:r>
    </w:p>
    <w:p w:rsidR="00892DD8" w:rsidRDefault="00892DD8" w:rsidP="00892DD8">
      <w:pPr>
        <w:pStyle w:val="avsnitt-undertittel"/>
      </w:pPr>
      <w:r>
        <w:t>Vedtak nr. 628, 19. april 2018</w:t>
      </w:r>
    </w:p>
    <w:p w:rsidR="00892DD8" w:rsidRDefault="00892DD8" w:rsidP="00892DD8">
      <w:pPr>
        <w:pStyle w:val="blokksit"/>
      </w:pPr>
      <w:r>
        <w:t>«Stortinget ber regjeringen komme tilbake til Stortinget med forslag til tiltak for hvordan de vil gjøre tilfanget av data om livskvalitet tilgjengelig på en best mulig måte.»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8:130 S (2017–2018), jf. Innst. 2019 S (2017–2018). Helsedirektoratet la høsten 2018 fram en rapport om anbefalinger for hvordan livskvalitet best mulig kan måles. Regjeringen vil vurdere hvordan anbefalingene i rapporten kan brukes i oppfølgingen av anmodningsvedtakene 627, 628 og 629, som må sees i sammenheng.’</w:t>
      </w:r>
    </w:p>
    <w:p w:rsidR="00892DD8" w:rsidRDefault="00892DD8" w:rsidP="00892DD8">
      <w:pPr>
        <w:pStyle w:val="blokksit"/>
      </w:pPr>
      <w:r>
        <w:t>Helse- og omsorgskomiteen hadde i Innst. 11 S (2018–2019) ingen merknader.»</w:t>
      </w:r>
    </w:p>
    <w:p w:rsidR="00892DD8" w:rsidRDefault="00892DD8" w:rsidP="00892DD8">
      <w:pPr>
        <w:pStyle w:val="avsnitt-tittel"/>
      </w:pPr>
      <w:r>
        <w:t>Rapportering om livskvaliteten i Norge</w:t>
      </w:r>
    </w:p>
    <w:p w:rsidR="00892DD8" w:rsidRDefault="00892DD8" w:rsidP="00892DD8">
      <w:pPr>
        <w:pStyle w:val="avsnitt-undertittel"/>
      </w:pPr>
      <w:r>
        <w:t>Vedtak nr. 629, 19. april 2018</w:t>
      </w:r>
    </w:p>
    <w:p w:rsidR="00892DD8" w:rsidRDefault="00892DD8" w:rsidP="00892DD8">
      <w:pPr>
        <w:pStyle w:val="blokksit"/>
      </w:pPr>
      <w:r>
        <w:t>«Stortinget ber regjeringen rapportere om status for livskvaliteten i Norge som helhet, og for utvalgte sårbare grupper, i de ordinære statsbudsjettbehandlingene i Stortinget.»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8:130 S (2017–2018), jf. Innst. 2019 S (2017–2018). Helsedirektoratet la høsten 2018 fram en rapport om anbefalinger for hvordan livskvalitet best mulig kan måles. Regjeringen vil vurdere hvordan anbefalingene i rapporten kan brukes i oppfølgingen av anmodningsvedtakene 627, 628 og 629, som må sees i sammenheng.’</w:t>
      </w:r>
    </w:p>
    <w:p w:rsidR="00892DD8" w:rsidRDefault="00892DD8" w:rsidP="00892DD8">
      <w:pPr>
        <w:pStyle w:val="blokksit"/>
      </w:pPr>
      <w:r>
        <w:t>Helse- og omsorgskomiteen hadde i Innst. 11 S (2018–2019) ingen merknader.»</w:t>
      </w:r>
    </w:p>
    <w:p w:rsidR="00892DD8" w:rsidRDefault="00892DD8" w:rsidP="00892DD8">
      <w:pPr>
        <w:pStyle w:val="avsnitt-tittel"/>
      </w:pPr>
      <w:r>
        <w:t>Mødre/foreldre med rusavhengighet</w:t>
      </w:r>
    </w:p>
    <w:p w:rsidR="00892DD8" w:rsidRDefault="00892DD8" w:rsidP="00892DD8">
      <w:pPr>
        <w:pStyle w:val="avsnitt-undertittel"/>
      </w:pPr>
      <w:r>
        <w:t>Vedtak nr. 632, 24. april 2018</w:t>
      </w:r>
    </w:p>
    <w:p w:rsidR="00892DD8" w:rsidRDefault="00892DD8" w:rsidP="00892DD8">
      <w:pPr>
        <w:pStyle w:val="blokksit"/>
      </w:pPr>
      <w:r>
        <w:t>«Stortinget ber regjeringen gi mødre/foreldre med utfordringer knyttet til rusavhengighet tilbud om oppfølging og utredning.»</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8:29 S (2017–2018), Innst. 215 S (2017–2018). Anmodningsvedtaket er fulgt opp gjennom de ordinære tjenestene, jf. vurderinger under kap. 734, post 21.’</w:t>
      </w:r>
    </w:p>
    <w:p w:rsidR="00892DD8" w:rsidRDefault="00892DD8" w:rsidP="00892DD8">
      <w:pPr>
        <w:pStyle w:val="blokksit"/>
      </w:pPr>
      <w:r>
        <w:t>Komiteen merker seg at regjeringen viser til omtale under kap. 734 post 21, der det henvises til planer om å ferdigstille retningslinjer for legemiddelassistert behandling, men vil avvente en utkvittering av vedtaket til retningslinjene er ferdigstilt og det foreligger kunnskap om at foreldre med utfordringer knyttet til rusavhengighet får et tilbud om oppfølging og utredning.</w:t>
      </w:r>
    </w:p>
    <w:p w:rsidR="00892DD8" w:rsidRDefault="00892DD8" w:rsidP="00892DD8">
      <w:pPr>
        <w:pStyle w:val="blokksit"/>
      </w:pPr>
      <w:r>
        <w:t>Helse- og omsorgsdepartementet viser til at i henhold til Helsedirektoratets plan for innføring av pakkeforløp, vil pakkeforløpet for gravide og rus bli ferdigstilt i løpet av 2019. Helse- og omsorgsdepartementet vil komme tilbake til Stortinget på egnet måte.»</w:t>
      </w:r>
    </w:p>
    <w:p w:rsidR="00892DD8" w:rsidRDefault="00892DD8" w:rsidP="00892DD8">
      <w:pPr>
        <w:pStyle w:val="avsnitt-tittel"/>
      </w:pPr>
      <w:r>
        <w:t>Tilbud til rusmisbrukere</w:t>
      </w:r>
    </w:p>
    <w:p w:rsidR="00892DD8" w:rsidRDefault="00892DD8" w:rsidP="00892DD8">
      <w:pPr>
        <w:pStyle w:val="avsnitt-undertittel"/>
      </w:pPr>
      <w:r>
        <w:t>Vedtak nr. 633, 24. april 2018</w:t>
      </w:r>
    </w:p>
    <w:p w:rsidR="00892DD8" w:rsidRDefault="00892DD8" w:rsidP="00892DD8">
      <w:pPr>
        <w:pStyle w:val="blokksit"/>
      </w:pPr>
      <w:r>
        <w:t>«Stortinget ber regjeringen sørge for at man utvider det oppsøkende tilbudet til tyngre rusmisbrukere, for eksempel gjennom en styrket satsing på feltsykepleiere.»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Dokument 8:29 S (2017–2018), Innst. 215 S (2017–2018). Anmodningsvedtaket er fulgt opp gjennom </w:t>
      </w:r>
      <w:r>
        <w:rPr>
          <w:rStyle w:val="kursiv"/>
          <w:sz w:val="21"/>
          <w:szCs w:val="21"/>
        </w:rPr>
        <w:t>Opptrappingsplanen for rusfeltet</w:t>
      </w:r>
      <w:r>
        <w:t>, hvor utvikling av oppsøkende behandlingstilbud til mennesker med omfattende rusmiddelproblemer er et prioritert tiltak.’</w:t>
      </w:r>
    </w:p>
    <w:p w:rsidR="00892DD8" w:rsidRDefault="00892DD8" w:rsidP="00892DD8">
      <w:pPr>
        <w:pStyle w:val="blokksit"/>
      </w:pPr>
      <w:r>
        <w:t>I Innst. 11 S (2018–2019) mener komiteen at opptrappingsplanen for rusfeltet ikke er en tilstrekkelig oppfølging av dette vedtaket da det er usikkert om planen gir en reell satsing på oppsøkende tilbud. Komiteen ber regjeringen vise til konkrete tiltak for å styrke oppsøkende tilbud før vedtaket kan utkvitteres.</w:t>
      </w:r>
    </w:p>
    <w:p w:rsidR="00892DD8" w:rsidRDefault="00892DD8" w:rsidP="00892DD8">
      <w:pPr>
        <w:pStyle w:val="blokksit"/>
      </w:pPr>
      <w:r>
        <w:t>Helse- og omsorgsdepartementet vil komme tilbake til Stortinget på egnet måte.»</w:t>
      </w:r>
    </w:p>
    <w:p w:rsidR="00892DD8" w:rsidRPr="00AB68B0" w:rsidRDefault="00892DD8" w:rsidP="00892DD8">
      <w:pPr>
        <w:pStyle w:val="avsnitt-tittel"/>
        <w:rPr>
          <w:lang w:val="nn-NO"/>
        </w:rPr>
      </w:pPr>
      <w:r w:rsidRPr="00AB68B0">
        <w:rPr>
          <w:lang w:val="nn-NO"/>
        </w:rPr>
        <w:t>Evaluering av LAR-ordningen</w:t>
      </w:r>
    </w:p>
    <w:p w:rsidR="00892DD8" w:rsidRPr="00AB68B0" w:rsidRDefault="00892DD8" w:rsidP="00892DD8">
      <w:pPr>
        <w:pStyle w:val="avsnitt-undertittel"/>
        <w:rPr>
          <w:lang w:val="nn-NO"/>
        </w:rPr>
      </w:pPr>
      <w:r w:rsidRPr="00AB68B0">
        <w:rPr>
          <w:lang w:val="nn-NO"/>
        </w:rPr>
        <w:t>Vedtak nr. 634, 24. april 2018</w:t>
      </w:r>
    </w:p>
    <w:p w:rsidR="00892DD8" w:rsidRPr="00AB68B0" w:rsidRDefault="00892DD8" w:rsidP="00892DD8">
      <w:pPr>
        <w:pStyle w:val="blokksit"/>
        <w:rPr>
          <w:lang w:val="nn-NO"/>
        </w:rPr>
      </w:pPr>
      <w:r w:rsidRPr="00AB68B0">
        <w:rPr>
          <w:lang w:val="nn-NO"/>
        </w:rPr>
        <w:t>«Stortinget ber regjeringen evaluere LAR-ordningen og fremme tiltak for å sikre innhold, kvalitet og forbedringer i ordningen, slik at LAR kan fungere optimalt.»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Stortingets behandling av Dokument 8:29 S (2017–2018), Innst. 215 S (2017–2018). Anmodningsvedtaket er fulgt opp ved at Helsedirektoratet har satt i gang arbeidet med å revidere gjeldende retningslinje for LAR. Dette arbeidet vil etter planen bli ferdigstilt før sommeren 2019. Revidering av retningslinjen vil bl.a. medføre økt brukermedvirkning og vurdering av nye legemidler i LAR, jf. omtale under kap. 734, post 21.’</w:t>
      </w:r>
    </w:p>
    <w:p w:rsidR="00892DD8" w:rsidRDefault="00892DD8" w:rsidP="00892DD8">
      <w:pPr>
        <w:pStyle w:val="blokksit"/>
      </w:pPr>
      <w:r>
        <w:t xml:space="preserve">I Innst. 11 S (2018–2019) merker Helse- og omsorgskomiteen seg at Helsedirektoratet har satt i gang arbeidet med å revidere gjeldende retningslinjer for LAR, og at dette arbeider vil bli ferdigstilt i løpet av 2019. Inntil evalueringen foreligger, avventer komiteen å utkvittere vedtaket. </w:t>
      </w:r>
    </w:p>
    <w:p w:rsidR="00892DD8" w:rsidRDefault="00892DD8" w:rsidP="00892DD8">
      <w:pPr>
        <w:pStyle w:val="blokksit"/>
      </w:pPr>
      <w:r>
        <w:t>Helse- og omsorgsdepartementet vil komme tilbake til Stortinget på egnet måte.»</w:t>
      </w:r>
    </w:p>
    <w:p w:rsidR="00892DD8" w:rsidRDefault="00892DD8" w:rsidP="00892DD8">
      <w:pPr>
        <w:pStyle w:val="avsnitt-tittel"/>
      </w:pPr>
      <w:r>
        <w:t>Forebygging av overdoser og overdosedød</w:t>
      </w:r>
    </w:p>
    <w:p w:rsidR="00892DD8" w:rsidRDefault="00892DD8" w:rsidP="00892DD8">
      <w:pPr>
        <w:pStyle w:val="avsnitt-undertittel"/>
      </w:pPr>
      <w:r>
        <w:t>Vedtak nr. 635, 24. april 2018</w:t>
      </w:r>
    </w:p>
    <w:p w:rsidR="00892DD8" w:rsidRDefault="00892DD8" w:rsidP="00892DD8">
      <w:pPr>
        <w:pStyle w:val="blokksit"/>
      </w:pPr>
      <w:r>
        <w:t>«Stortinget ber regjeringen sikre at brukerne, pårørende, fagmiljøene, akademia og andre relevante aktører får en reell innflytelse på utformingen av en ny overdosestrategi, der formålet er å komme frem til nye kunnskapsbaserte forslag for å forebygge overdoser og overdosedød.»</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Stortinget behandling av Dokument 8:76 S (2017–2018), Innst. 216 S (2017–2018). Anmodningsvedtaket er fulgt opp ved at oppdrag om utarbeidelse av ny fireårig overdosestrategi er gitt Helsedirektoratet. I oppdraget til Helsedirektoratet vises det også til representantforslag 179 S (2017–2018), komiteens innstilling (Innst. 216 (2017–2018)) og til debatten i Stortinget 24. april 2018 da representantforslaget ble behandlet. Det tas sikte på at den nye strategien vil gjelde fra 2019.’</w:t>
      </w:r>
    </w:p>
    <w:p w:rsidR="00892DD8" w:rsidRDefault="00892DD8" w:rsidP="00892DD8">
      <w:pPr>
        <w:pStyle w:val="blokksit"/>
      </w:pPr>
      <w:r>
        <w:t>Helse- og omsorgskomiteen hadde i Innst. 11 S (2018–2019) ingen merknader.»</w:t>
      </w:r>
    </w:p>
    <w:p w:rsidR="00892DD8" w:rsidRPr="00AB68B0" w:rsidRDefault="00892DD8" w:rsidP="00892DD8">
      <w:pPr>
        <w:pStyle w:val="avsnitt-tittel"/>
        <w:rPr>
          <w:lang w:val="nn-NO"/>
        </w:rPr>
      </w:pPr>
      <w:r w:rsidRPr="00AB68B0">
        <w:rPr>
          <w:lang w:val="nn-NO"/>
        </w:rPr>
        <w:t>Nasjonal overdosestrategi</w:t>
      </w:r>
    </w:p>
    <w:p w:rsidR="00892DD8" w:rsidRPr="00AB68B0" w:rsidRDefault="00892DD8" w:rsidP="00892DD8">
      <w:pPr>
        <w:pStyle w:val="avsnitt-undertittel"/>
        <w:rPr>
          <w:lang w:val="nn-NO"/>
        </w:rPr>
      </w:pPr>
      <w:r w:rsidRPr="00AB68B0">
        <w:rPr>
          <w:lang w:val="nn-NO"/>
        </w:rPr>
        <w:t>Vedtak nr. 636, 24. april 2018</w:t>
      </w:r>
    </w:p>
    <w:p w:rsidR="00892DD8" w:rsidRPr="00AB68B0" w:rsidRDefault="00892DD8" w:rsidP="00892DD8">
      <w:pPr>
        <w:pStyle w:val="blokksit"/>
        <w:rPr>
          <w:lang w:val="nn-NO"/>
        </w:rPr>
      </w:pPr>
      <w:r w:rsidRPr="00AB68B0">
        <w:rPr>
          <w:lang w:val="nn-NO"/>
        </w:rPr>
        <w:t>«Stortinget ber regjeringen innarbeide tiltak mot overdoser med sterke smertestillende medikamenter i ny nasjonal overdosestrategi.»</w:t>
      </w:r>
    </w:p>
    <w:p w:rsidR="00892DD8" w:rsidRPr="00AB68B0" w:rsidRDefault="00892DD8" w:rsidP="00892DD8">
      <w:pPr>
        <w:rPr>
          <w:rStyle w:val="kursiv"/>
          <w:sz w:val="21"/>
          <w:szCs w:val="21"/>
          <w:lang w:val="nn-NO"/>
        </w:rPr>
      </w:pPr>
      <w:r w:rsidRPr="00AB68B0">
        <w:rPr>
          <w:rStyle w:val="kursiv"/>
          <w:sz w:val="21"/>
          <w:szCs w:val="21"/>
          <w:lang w:val="nn-NO"/>
        </w:rPr>
        <w:t>Helse- og omsorgsdepartementet</w:t>
      </w:r>
      <w:r w:rsidRPr="00AB68B0">
        <w:rPr>
          <w:lang w:val="nn-NO"/>
        </w:rP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Stortinget behandling av Dokument 8:76 S (2017–2018), Innst. 216 S (2017–2018). Anmodningsvedtaket er fulgt opp ved at Helsedirektoratet har fått i oppdrag å utarbeide en ny fireårig overdosestrategi. I dette oppdraget inngår også vurdering av nye tiltak mot overdoser ved inntak av sterke smertestillende medikamenter. Det tas sikte på at den nye strategien vil gjelde fra første kvartal 2019.’</w:t>
      </w:r>
    </w:p>
    <w:p w:rsidR="00892DD8" w:rsidRDefault="00892DD8" w:rsidP="00892DD8">
      <w:pPr>
        <w:pStyle w:val="blokksit"/>
      </w:pPr>
      <w:r>
        <w:t xml:space="preserve">I Innst. 11 S (2018–2019) merker komiteen seg at Helsedirektoratet har fått i oppdrag å utarbeide en ny fireårig overdosestrategi, og at det i dette oppdraget inngår vurdering av nye tiltak mot overdoser ved inntak av sterke smertestillende medikamenter. Imidlertid er overdosestrategien ikke lagt frem ennå, og vedtaket kan derfor ikke anses som utkvittert. </w:t>
      </w:r>
    </w:p>
    <w:p w:rsidR="00892DD8" w:rsidRDefault="00892DD8" w:rsidP="00892DD8">
      <w:pPr>
        <w:pStyle w:val="blokksit"/>
      </w:pPr>
      <w:r>
        <w:t>Helse- og omsorgsdepartementet vil komme tilbake til Stortinget på egnet måte.»</w:t>
      </w:r>
    </w:p>
    <w:p w:rsidR="00892DD8" w:rsidRDefault="00892DD8" w:rsidP="00892DD8">
      <w:pPr>
        <w:pStyle w:val="avsnitt-tittel"/>
      </w:pPr>
      <w:r>
        <w:t>Spesialisering innen geriatri</w:t>
      </w:r>
    </w:p>
    <w:p w:rsidR="00892DD8" w:rsidRDefault="00892DD8" w:rsidP="00892DD8">
      <w:pPr>
        <w:pStyle w:val="avsnitt-undertittel"/>
      </w:pPr>
      <w:r>
        <w:t>Vedtak nr. 641, 24. april 2018</w:t>
      </w:r>
    </w:p>
    <w:p w:rsidR="00892DD8" w:rsidRDefault="00892DD8" w:rsidP="00892DD8">
      <w:pPr>
        <w:pStyle w:val="blokksit"/>
      </w:pPr>
      <w:r>
        <w:t>«Stortinget ber regjeringen sikre at det er tilstrekkelig kapasitet for spesialisering innen geriatri for leger og sykepleiere.»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8:135 S (2017–2018), jf. Innst. </w:t>
      </w:r>
      <w:r>
        <w:t xml:space="preserve">227 S (2017–2018). Anmodningsvedtaket vil bli fulgt opp ved behandling av årlig melding for 2018. De regionale helseforetakene rapporterer der på oppdrag om å utarbeide strategier for å rekruttere, beholde og utvikle kompetanse hos medarbeidere som ble gitt i foretaksmøtet 16. januar 2018.’ </w:t>
      </w:r>
    </w:p>
    <w:p w:rsidR="00892DD8" w:rsidRDefault="00892DD8" w:rsidP="00892DD8">
      <w:pPr>
        <w:pStyle w:val="blokksit"/>
      </w:pPr>
      <w:r>
        <w:t>Helse- og omsorgskomiteen hadde i Innst. 11 S (2018–2019) ingen merknader.»</w:t>
      </w:r>
    </w:p>
    <w:p w:rsidR="00892DD8" w:rsidRDefault="00892DD8" w:rsidP="00892DD8">
      <w:pPr>
        <w:pStyle w:val="avsnitt-tittel"/>
      </w:pPr>
      <w:r>
        <w:t>Spesialisering innen geriatri</w:t>
      </w:r>
    </w:p>
    <w:p w:rsidR="00892DD8" w:rsidRDefault="00892DD8" w:rsidP="00892DD8">
      <w:pPr>
        <w:pStyle w:val="avsnitt-undertittel"/>
      </w:pPr>
      <w:r>
        <w:t>Vedtak nr. 642, 24. april 2018</w:t>
      </w:r>
    </w:p>
    <w:p w:rsidR="00892DD8" w:rsidRDefault="00892DD8" w:rsidP="00892DD8">
      <w:pPr>
        <w:pStyle w:val="blokksit"/>
      </w:pPr>
      <w:r>
        <w:t>«Stortinget ber regjeringen sørge for at alle akuttsykehus i Norge har breddekompetanse innen behandling av eldre, og at alle store akuttsykehus skal ha spesialist i geriatri.»</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8:135 S (2017–2018), jf. Innst. </w:t>
      </w:r>
      <w:r>
        <w:t>227 S (2017–2018). Det har blitt formidlet i foretaksmøter med de regionale helseforetakene i 2016 at det skal legges til grunn at store akuttsykehus skal ha geriatrisk kompetanse. De regionale helseforetakene har meldt tilbake at dette kravet er oppfylt. Det er et pågående arbeid med spesialitetsstrukturen i helseforetakene. Regjeringen vil sikre at generalistkompetansen, samt nødvendig breddekompetanse i behandling av alle pasienter, også eldre blir ivaretatt. Læringsmålene for de ulike legespesialitetene i ny spesialiststruktur er nå forskriftsfestet, og forskriften trer i kraft 1.3.2019.’</w:t>
      </w:r>
    </w:p>
    <w:p w:rsidR="00892DD8" w:rsidRDefault="00892DD8" w:rsidP="00892DD8">
      <w:pPr>
        <w:pStyle w:val="blokksit"/>
      </w:pPr>
      <w:r>
        <w:t>Helse- og omsorgskomiteen hadde i Innst. 11 S (2018–2019) ingen merknader.»</w:t>
      </w:r>
    </w:p>
    <w:p w:rsidR="00892DD8" w:rsidRDefault="00892DD8" w:rsidP="00892DD8">
      <w:pPr>
        <w:pStyle w:val="avsnitt-tittel"/>
      </w:pPr>
      <w:r>
        <w:t>Eldre pasienter med sammensatte lidelser</w:t>
      </w:r>
    </w:p>
    <w:p w:rsidR="00892DD8" w:rsidRDefault="00892DD8" w:rsidP="00892DD8">
      <w:pPr>
        <w:pStyle w:val="avsnitt-undertittel"/>
      </w:pPr>
      <w:r>
        <w:t>Vedtak nr. 643, 24. april 2018</w:t>
      </w:r>
    </w:p>
    <w:p w:rsidR="00892DD8" w:rsidRDefault="00892DD8" w:rsidP="00892DD8">
      <w:pPr>
        <w:pStyle w:val="blokksit"/>
      </w:pPr>
      <w:r>
        <w:t>«Stortinget ber regjeringen sørge for at alle sykehus etterlever veiledningsplikten overfor kommunene og inngår forpliktende samarbeidsavtaler med kommunene om helhetlige og sammenhengende tjenester for gruppen eldre pasienter med sammensatte lidelser, med økt bruk av koordinator og individuell plan.»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8:135 S (2017–2018), jf. Innst. </w:t>
      </w:r>
      <w:r>
        <w:t>227 S (2017–2018). Regjeringen tar sikte på å følge opp anmodningsvedtaket i forbindelse med ny nasjonal helse- og sykehusplan, som vil bli lagt fram for Stortinget i 2019.’</w:t>
      </w:r>
    </w:p>
    <w:p w:rsidR="00892DD8" w:rsidRDefault="00892DD8" w:rsidP="00892DD8">
      <w:pPr>
        <w:pStyle w:val="blokksit"/>
      </w:pPr>
      <w:r>
        <w:t>Helse- og omsorgskomiteen hadde i Innst. 11 S (2018–2019) ingen merknader.»</w:t>
      </w:r>
    </w:p>
    <w:p w:rsidR="00892DD8" w:rsidRDefault="00892DD8" w:rsidP="00892DD8">
      <w:pPr>
        <w:pStyle w:val="avsnitt-tittel"/>
      </w:pPr>
      <w:r>
        <w:t>Pasientinformasjon mellom sykehus og kommuner</w:t>
      </w:r>
    </w:p>
    <w:p w:rsidR="00892DD8" w:rsidRDefault="00892DD8" w:rsidP="00892DD8">
      <w:pPr>
        <w:pStyle w:val="avsnitt-undertittel"/>
      </w:pPr>
      <w:r>
        <w:t>Vedtak nr. 644, 24. april 2018</w:t>
      </w:r>
    </w:p>
    <w:p w:rsidR="00892DD8" w:rsidRDefault="00892DD8" w:rsidP="00892DD8">
      <w:pPr>
        <w:pStyle w:val="blokksit"/>
      </w:pPr>
      <w:r>
        <w:t>«Stortinget ber regjeringen fremme tiltak som sikrer god overføring av pasientinformasjon mellom sykehus og kommunehelsetjenesten ved alle inn- og utskrivinger av eldre pasienter i sykehus.»</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8:135 S (2017–2018), jf. Innst. </w:t>
      </w:r>
      <w:r>
        <w:t>227 S (2017–2018). Regjeringen følger opp anmodningsvedtaket i forbindelse med ny nasjonal helse- og sykehusplan, som vil bli lagt fram for Stortinget i 2019.’</w:t>
      </w:r>
    </w:p>
    <w:p w:rsidR="00892DD8" w:rsidRDefault="00892DD8" w:rsidP="00892DD8">
      <w:pPr>
        <w:pStyle w:val="blokksit"/>
      </w:pPr>
      <w:r>
        <w:t>Helse- og omsorgskomiteen hadde i Innst. 11 S (2018–2019) ingen merknader.»</w:t>
      </w:r>
    </w:p>
    <w:p w:rsidR="00892DD8" w:rsidRDefault="00892DD8" w:rsidP="00892DD8">
      <w:pPr>
        <w:pStyle w:val="avsnitt-tittel"/>
      </w:pPr>
      <w:r>
        <w:t>Bemanning på sykehjem</w:t>
      </w:r>
    </w:p>
    <w:p w:rsidR="00892DD8" w:rsidRDefault="00892DD8" w:rsidP="00892DD8">
      <w:pPr>
        <w:pStyle w:val="avsnitt-undertittel"/>
      </w:pPr>
      <w:r>
        <w:t>Vedtak nr. 645, 24. april 2018</w:t>
      </w:r>
    </w:p>
    <w:p w:rsidR="00892DD8" w:rsidRDefault="00892DD8" w:rsidP="00892DD8">
      <w:pPr>
        <w:pStyle w:val="blokksit"/>
      </w:pPr>
      <w:r>
        <w:t>«Stortinget ber regjeringen styrke legebemanning og geriatrisk kompetanse på sykehjem for å hindre unødvendige innleggelser på sykehus og sikre mer helhetlige tjenester for eldre pasienter med sammensatte lidelser.»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rsidRPr="00AB68B0">
        <w:rPr>
          <w:lang w:val="nn-NO"/>
        </w:rPr>
        <w:t xml:space="preserve">‘Vedtaket ble truffet ved behandling av Dokument nr. 8:135 S (2017–2018), jf. Innst. </w:t>
      </w:r>
      <w:r>
        <w:t>227 S (2017–2018). Anmodningsvedtaket er fulgt opp gjennom det pågående arbeidet med allmennlegetjenestene i kommunene og Kompetanseløft 2020. Gjennom Kompetanseløftet 2020 arbeider regjeringen for en faglig sterk tjeneste og for å sikre at tjenestene har tilstrekkelig og kompetent bemanning. Flere av tiltakene har ansatte i sykehjem som målgruppe, herunder kompetanse- og innovasjonstilskuddet hvor det gis tilskudd til grunn-, videre- og etterutdanning av ansatte i omsorgstjenestene. Med midler fra dette tilskuddet fullførte om lag 240 ansatte i omsorgstjenestene en videreutdanningen innen eldre- eller demensomsorg i 2017. Samtidig var i overkant av 350 var under utdanning. Helseforetakene skal også bistå med geriatrisk kompetanse og veiledning til kommunene. Det foretas nå en bred gjennomgang av allmennlegetjenestene i kommunene, herunder det medisinskfaglige tilbudet på sykehjem og det skal legges frem en handlingsplan for allmennlegetjenesten i 2020.’</w:t>
      </w:r>
    </w:p>
    <w:p w:rsidR="00892DD8" w:rsidRDefault="00892DD8" w:rsidP="00892DD8">
      <w:pPr>
        <w:pStyle w:val="blokksit"/>
      </w:pPr>
      <w:r>
        <w:t>I Innst. 11 S (2018–2019) merker komiteen seg at regjeringen gjennom Kompetanseløft 2020 arbeider for en faglig sterk tjeneste og for å sikre at tjenestene har tilstrekkelig og kompetent bemanning, og at det foretas en bred gjennomgang av allmennlegetjenestene i kommunene. Komiteen vil imidlertid ikke anse vedtaket for utkvittert før man kan vise til en styrking i legebemanningen på sykehjem.</w:t>
      </w:r>
    </w:p>
    <w:p w:rsidR="00892DD8" w:rsidRDefault="00892DD8" w:rsidP="00892DD8">
      <w:pPr>
        <w:pStyle w:val="blokksit"/>
      </w:pPr>
      <w:r>
        <w:t>Departementet vil omtale legebemanning og geriatrisk kompetanse på sykehjem i kommende handlingsplan for allmennlegetjenesten i kommunene som etter planen skal legges frem våren 2020. Helse- og omsorgsdepartementet vil komme tilbake til Stortinget på egnet måte.»</w:t>
      </w:r>
    </w:p>
    <w:p w:rsidR="00892DD8" w:rsidRDefault="00892DD8" w:rsidP="00892DD8">
      <w:pPr>
        <w:pStyle w:val="avsnitt-tittel"/>
      </w:pPr>
      <w:r>
        <w:t>Assistert befruktning for enslige</w:t>
      </w:r>
    </w:p>
    <w:p w:rsidR="00892DD8" w:rsidRDefault="00892DD8" w:rsidP="00892DD8">
      <w:pPr>
        <w:pStyle w:val="avsnitt-undertittel"/>
      </w:pPr>
      <w:r>
        <w:t>Vedtak nr. 718, 15. mai 2018</w:t>
      </w:r>
    </w:p>
    <w:p w:rsidR="00892DD8" w:rsidRDefault="00892DD8" w:rsidP="00892DD8">
      <w:pPr>
        <w:pStyle w:val="blokksit"/>
      </w:pPr>
      <w:r>
        <w:t>«Stortinget ber regjeringen komme tilbake til Stortinget på egnet måte for å åpne for assistert befruktning også for enslige.»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i forbindelse med behandling av Meld. St. 39 (2016–2017) </w:t>
      </w:r>
      <w:r>
        <w:rPr>
          <w:rStyle w:val="kursiv"/>
          <w:sz w:val="21"/>
          <w:szCs w:val="21"/>
        </w:rPr>
        <w:t>Evaluering av bioteknologiloven</w:t>
      </w:r>
      <w:r>
        <w:t>. Regjeringen vil komme tilbake til Stortinget med forslag til nødvendige lovendringer for å følge opp anmodningsvedtaket.’</w:t>
      </w:r>
    </w:p>
    <w:p w:rsidR="00892DD8" w:rsidRDefault="00892DD8" w:rsidP="00892DD8">
      <w:pPr>
        <w:pStyle w:val="blokksit"/>
      </w:pPr>
      <w:r>
        <w:t>Helse- og omsorgskomiteen hadde i Innst. 11 S (2018–2019) ingen merknader.»</w:t>
      </w:r>
    </w:p>
    <w:p w:rsidR="00892DD8" w:rsidRDefault="00892DD8" w:rsidP="00892DD8">
      <w:pPr>
        <w:pStyle w:val="avsnitt-tittel"/>
      </w:pPr>
      <w:r>
        <w:t>Sæddonasjon</w:t>
      </w:r>
    </w:p>
    <w:p w:rsidR="00892DD8" w:rsidRDefault="00892DD8" w:rsidP="00892DD8">
      <w:pPr>
        <w:pStyle w:val="avsnitt-undertittel"/>
      </w:pPr>
      <w:r>
        <w:t>Vedtak nr. 719, 15. mai 2018</w:t>
      </w:r>
    </w:p>
    <w:p w:rsidR="00892DD8" w:rsidRDefault="00892DD8" w:rsidP="00892DD8">
      <w:pPr>
        <w:pStyle w:val="blokksit"/>
      </w:pPr>
      <w:r>
        <w:t>«Stortinget ber regjeringen komme tilbake til Stortinget på egnet måte for å sette begrensninger for bruk av donorsæd til antall familier per donor, ikke antall barn per donor.»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Pr="00AB68B0" w:rsidRDefault="00892DD8" w:rsidP="00892DD8">
      <w:pPr>
        <w:pStyle w:val="blokksit"/>
        <w:rPr>
          <w:lang w:val="nn-NO"/>
        </w:rPr>
      </w:pPr>
      <w:r>
        <w:t xml:space="preserve">‘Vedtaket ble truffet i forbindelse med behandling av Meld. </w:t>
      </w:r>
      <w:r w:rsidRPr="00AB68B0">
        <w:rPr>
          <w:lang w:val="nn-NO"/>
        </w:rPr>
        <w:t xml:space="preserve">St. 39 (2016–2017) </w:t>
      </w:r>
      <w:r w:rsidRPr="00AB68B0">
        <w:rPr>
          <w:rStyle w:val="kursiv"/>
          <w:sz w:val="21"/>
          <w:szCs w:val="21"/>
          <w:lang w:val="nn-NO"/>
        </w:rPr>
        <w:t>Evaluering av bioteknologiloven</w:t>
      </w:r>
      <w:r w:rsidRPr="00AB68B0">
        <w:rPr>
          <w:lang w:val="nn-NO"/>
        </w:rPr>
        <w:t>, jf. Innst. 273 S (2017–2018). Regjeringen vil komme tilbake til Stortinget med forslag til nødvendige endringer i retningslinjer og praksis for å følge opp anmodningsvedtaket.’</w:t>
      </w:r>
    </w:p>
    <w:p w:rsidR="00892DD8" w:rsidRDefault="00892DD8" w:rsidP="00892DD8">
      <w:pPr>
        <w:pStyle w:val="blokksit"/>
      </w:pPr>
      <w:r>
        <w:t>Helse- og omsorgskomiteen hadde i Innst. 11 S (2018–2019) ingen merknader.»</w:t>
      </w:r>
    </w:p>
    <w:p w:rsidR="00892DD8" w:rsidRDefault="00892DD8" w:rsidP="00892DD8">
      <w:pPr>
        <w:pStyle w:val="avsnitt-tittel"/>
      </w:pPr>
      <w:r>
        <w:t>Assistert befruktning</w:t>
      </w:r>
    </w:p>
    <w:p w:rsidR="00892DD8" w:rsidRDefault="00892DD8" w:rsidP="00892DD8">
      <w:pPr>
        <w:pStyle w:val="avsnitt-undertittel"/>
      </w:pPr>
      <w:r>
        <w:t>Vedtak nr. 721, 15. mai 2018</w:t>
      </w:r>
    </w:p>
    <w:p w:rsidR="00892DD8" w:rsidRDefault="00892DD8" w:rsidP="00892DD8">
      <w:pPr>
        <w:pStyle w:val="blokksit"/>
      </w:pPr>
      <w:r>
        <w:t>«Stortinget mener at inseminasjon ikke teller som bruk av de tre offentlige forsøkene med assistert befruktning.»</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Pr="00AB68B0" w:rsidRDefault="00892DD8" w:rsidP="00892DD8">
      <w:pPr>
        <w:pStyle w:val="blokksit"/>
        <w:rPr>
          <w:lang w:val="nn-NO"/>
        </w:rPr>
      </w:pPr>
      <w:r>
        <w:t xml:space="preserve">‘Vedtaket ble truffet i forbindelse med behandling av Meld. </w:t>
      </w:r>
      <w:r w:rsidRPr="00AB68B0">
        <w:rPr>
          <w:lang w:val="nn-NO"/>
        </w:rPr>
        <w:t xml:space="preserve">St. 39 (2016–2017) </w:t>
      </w:r>
      <w:r w:rsidRPr="00AB68B0">
        <w:rPr>
          <w:rStyle w:val="kursiv"/>
          <w:sz w:val="21"/>
          <w:szCs w:val="21"/>
          <w:lang w:val="nn-NO"/>
        </w:rPr>
        <w:t>Evaluering av bioteknologiloven</w:t>
      </w:r>
      <w:r w:rsidRPr="00AB68B0">
        <w:rPr>
          <w:lang w:val="nn-NO"/>
        </w:rPr>
        <w:t>, jf. Innst. 273 S (2017–2018). Anmodningsvedtaket vil bli fulgt opp gjennom utredning av nødvendige endringer i retningslinjer og regelverk for assistert befruktning.’</w:t>
      </w:r>
    </w:p>
    <w:p w:rsidR="00892DD8" w:rsidRPr="00AB68B0" w:rsidRDefault="00892DD8" w:rsidP="00892DD8">
      <w:pPr>
        <w:pStyle w:val="blokksit"/>
        <w:rPr>
          <w:lang w:val="nn-NO"/>
        </w:rPr>
      </w:pPr>
      <w:r w:rsidRPr="00AB68B0">
        <w:rPr>
          <w:lang w:val="nn-NO"/>
        </w:rPr>
        <w:t>Helse- og omsorgskomiteen hadde i Innst. 11 S (2018–2019) ingen merknader.»</w:t>
      </w:r>
    </w:p>
    <w:p w:rsidR="00892DD8" w:rsidRPr="00AB68B0" w:rsidRDefault="00892DD8" w:rsidP="00892DD8">
      <w:pPr>
        <w:pStyle w:val="avsnitt-tittel"/>
        <w:rPr>
          <w:lang w:val="nn-NO"/>
        </w:rPr>
      </w:pPr>
      <w:r w:rsidRPr="00AB68B0">
        <w:rPr>
          <w:lang w:val="nn-NO"/>
        </w:rPr>
        <w:t>Arbeids- og sluttavtaler for ledere i helseforetak</w:t>
      </w:r>
    </w:p>
    <w:p w:rsidR="00892DD8" w:rsidRPr="00AB68B0" w:rsidRDefault="00892DD8" w:rsidP="00892DD8">
      <w:pPr>
        <w:pStyle w:val="avsnitt-undertittel"/>
        <w:rPr>
          <w:lang w:val="nn-NO"/>
        </w:rPr>
      </w:pPr>
      <w:r w:rsidRPr="00AB68B0">
        <w:rPr>
          <w:lang w:val="nn-NO"/>
        </w:rPr>
        <w:t>Vedtak nr. 722, 15. mai 2018</w:t>
      </w:r>
    </w:p>
    <w:p w:rsidR="00892DD8" w:rsidRPr="00AB68B0" w:rsidRDefault="00892DD8" w:rsidP="00892DD8">
      <w:pPr>
        <w:pStyle w:val="blokksit"/>
        <w:rPr>
          <w:lang w:val="nn-NO"/>
        </w:rPr>
      </w:pPr>
      <w:r w:rsidRPr="00AB68B0">
        <w:rPr>
          <w:lang w:val="nn-NO"/>
        </w:rPr>
        <w:t>«Stortinget ber regjeringen gjennomgå arbeids- og sluttavtaler for ledere av alle helseforetak for å avklare om avtalene er i samsvar med statens reviderte retningslinjer for lønn og annen godtgjørelse til ledende ansatte av 13. februar 2015.»</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8:145 S (2017–2018), jf. Innst. 272 S (2017–2018). De regionale helseforetakene fikk i foretaksmøtet 13. juni 2018 i oppdrag å gjennomgå avtaler for ledende ansatte og tilse at disse er i tråd med statens retningslinjer. Det skal rapporteres til Helse- og omsorgsdepartementet innen 1. desember 2018. Videre oppfølging vil bli vurdert etter dette.’</w:t>
      </w:r>
    </w:p>
    <w:p w:rsidR="00892DD8" w:rsidRDefault="00892DD8" w:rsidP="00892DD8">
      <w:pPr>
        <w:pStyle w:val="blokksit"/>
      </w:pPr>
      <w:r>
        <w:t>Helse- og omsorgskomiteen hadde i Innst. 11 S (2018–2019) ingen merknader.»</w:t>
      </w:r>
    </w:p>
    <w:p w:rsidR="00892DD8" w:rsidRDefault="00892DD8" w:rsidP="00892DD8">
      <w:pPr>
        <w:pStyle w:val="avsnitt-tittel"/>
      </w:pPr>
      <w:r>
        <w:t>Sluttvederlag i helseforetakene</w:t>
      </w:r>
    </w:p>
    <w:p w:rsidR="00892DD8" w:rsidRDefault="00892DD8" w:rsidP="00892DD8">
      <w:pPr>
        <w:pStyle w:val="avsnitt-undertittel"/>
      </w:pPr>
      <w:r>
        <w:t>Vedtak nr. 723, 15. mai 2018</w:t>
      </w:r>
    </w:p>
    <w:p w:rsidR="00892DD8" w:rsidRDefault="00892DD8" w:rsidP="00892DD8">
      <w:pPr>
        <w:pStyle w:val="blokksit"/>
      </w:pPr>
      <w:r>
        <w:t>«Stortinget ber regjeringen vurdere helseforetakenes praksis med sluttvederlag og etterlønn og sikre at helseforetakene ikke tar i bruk sluttvederlag når lederen selv har tatt initiativ til oppsigelse.»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8:145 S (2017–2018), jf. Innst. 272 S (2017–2018). De regionale helseforetakene fikk i foretaksmøtet 13. juni 2018 i oppdrag å gjennomgå helseforetakenes bruk av sluttavtaler, etterlønn og avtaler om retrettstillinger til ledende ansatte, og på grunnlag av denne gjennomgangen vurdere om man bør etablere et felles normativt rammeverk for bruk og innretning av slike avtaler. Det skal rapporteres til Helse- og omsorgsdepartementet innen 1. desember 2018. Videre oppfølging vil bli vurdert etter dette.’</w:t>
      </w:r>
    </w:p>
    <w:p w:rsidR="00892DD8" w:rsidRDefault="00892DD8" w:rsidP="00892DD8">
      <w:pPr>
        <w:pStyle w:val="blokksit"/>
      </w:pPr>
      <w:r>
        <w:t>Helse- og omsorgskomiteen hadde i Innst. 11 S (2018–2019) ingen merknader.»</w:t>
      </w:r>
    </w:p>
    <w:p w:rsidR="00892DD8" w:rsidRDefault="00892DD8" w:rsidP="00892DD8">
      <w:pPr>
        <w:pStyle w:val="avsnitt-tittel"/>
      </w:pPr>
      <w:r>
        <w:t>Nasjonale retningslinjer for barselomsorgen</w:t>
      </w:r>
    </w:p>
    <w:p w:rsidR="00892DD8" w:rsidRDefault="00892DD8" w:rsidP="00892DD8">
      <w:pPr>
        <w:pStyle w:val="avsnitt-undertittel"/>
      </w:pPr>
      <w:r>
        <w:t>Vedtak nr. 747, 24. mai 2018</w:t>
      </w:r>
    </w:p>
    <w:p w:rsidR="00892DD8" w:rsidRDefault="00892DD8" w:rsidP="00892DD8">
      <w:pPr>
        <w:pStyle w:val="blokksit"/>
      </w:pPr>
      <w:r>
        <w:t>«Stortinget ber regjeringen sørge for at helseforetakene implementerer Nasjonal faglig retningslinje for barselomsorgen fra 2014 i sine tjenester. Utreise fra føde-/barselavdeling skal alltid tilpasses kvinnen og den nyfødte sine behov, og utreisevurderingen skal alltid gjøres sammen med kvinnen.»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Anmodningsvedtaket blir fulgt opp ved at de regionale helseforetakene får i oppdrag å rapportere hvordan retningslinjen generelt og anbefalingen om utreisevurdering spesielt, er implementert, jf. omtale kap. 732, post 70.’</w:t>
      </w:r>
    </w:p>
    <w:p w:rsidR="00892DD8" w:rsidRDefault="00892DD8" w:rsidP="00892DD8">
      <w:pPr>
        <w:pStyle w:val="blokksit"/>
      </w:pPr>
      <w:r>
        <w:t>Helse- og omsorgskomiteen hadde i Innst. 11 S (2018–2019) ingen merknader.»</w:t>
      </w:r>
    </w:p>
    <w:p w:rsidR="00892DD8" w:rsidRDefault="00892DD8" w:rsidP="00892DD8">
      <w:pPr>
        <w:pStyle w:val="avsnitt-tittel"/>
      </w:pPr>
      <w:r>
        <w:t>Jordmortjenesten</w:t>
      </w:r>
    </w:p>
    <w:p w:rsidR="00892DD8" w:rsidRDefault="00892DD8" w:rsidP="00892DD8">
      <w:pPr>
        <w:pStyle w:val="avsnitt-undertittel"/>
      </w:pPr>
      <w:r>
        <w:t>Vedtak nr. 748, 24. mai 2018</w:t>
      </w:r>
    </w:p>
    <w:p w:rsidR="00892DD8" w:rsidRDefault="00892DD8" w:rsidP="00892DD8">
      <w:pPr>
        <w:pStyle w:val="blokksit"/>
      </w:pPr>
      <w:r>
        <w:t>«Stortinget ber regjeringen styrke den kommunale jordmortjenesten og vurdere ny finansiering, slik at det blir mer attraktivt for kommuner å tilsette jordmødre.»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Anmodningsvedtaket følges opp gjennom utredningsoppdrag til Helsedirektoratet i tildelingsbrevet for 2019.’</w:t>
      </w:r>
    </w:p>
    <w:p w:rsidR="00892DD8" w:rsidRDefault="00892DD8" w:rsidP="00892DD8">
      <w:pPr>
        <w:pStyle w:val="blokksit"/>
      </w:pPr>
      <w:r>
        <w:t>Helse- og omsorgskomiteen hadde i Innst. 11 S (2018–2019) ingen merknader.»</w:t>
      </w:r>
    </w:p>
    <w:p w:rsidR="00892DD8" w:rsidRDefault="00892DD8" w:rsidP="00892DD8">
      <w:pPr>
        <w:pStyle w:val="avsnitt-tittel"/>
      </w:pPr>
      <w:r>
        <w:t>Fødselsomsorg</w:t>
      </w:r>
    </w:p>
    <w:p w:rsidR="00892DD8" w:rsidRDefault="00892DD8" w:rsidP="00892DD8">
      <w:pPr>
        <w:pStyle w:val="avsnitt-undertittel"/>
      </w:pPr>
      <w:r>
        <w:t>Vedtak nr. 750, 24. mai 2018</w:t>
      </w:r>
    </w:p>
    <w:p w:rsidR="00892DD8" w:rsidRDefault="00892DD8" w:rsidP="00892DD8">
      <w:pPr>
        <w:pStyle w:val="blokksit"/>
      </w:pPr>
      <w:r>
        <w:t>«Stortinget ber regjeringen sikre en trygg og fremtidsrettet fødselsomsorg ved å sikre dagens fødeinstitusjoner.»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Anmodningsvedtaket anses som fulgt opp gjennom vurderingen i omtalen under kap. 732, og i del III, kapittel 5 </w:t>
      </w:r>
      <w:r>
        <w:rPr>
          <w:rStyle w:val="kursiv"/>
          <w:sz w:val="21"/>
          <w:szCs w:val="21"/>
        </w:rPr>
        <w:t>Spesialisthelsetjenesten</w:t>
      </w:r>
      <w:r>
        <w:t>, Nasjonal Helse- og sykehusplan 2016–2019.’</w:t>
      </w:r>
    </w:p>
    <w:p w:rsidR="00892DD8" w:rsidRDefault="00892DD8" w:rsidP="00892DD8">
      <w:pPr>
        <w:pStyle w:val="blokksit"/>
      </w:pPr>
      <w:r>
        <w:t>I Innst. 11 S (2018–2019) har komiteen merket seg at departementet under kap. 732 viser til at det ikke pågår aktiv sentralisering av fødeinstitusjoner i dag, men at det vil kunne skje endringer som følge av endringer i sykehusstrukturen, f.eks. hvis sykehus slås sammen. Komiteens flertall mener det må klarere føringer til for at vedtaket kan kvitteres ut, og er av den oppfatning at vedtaket ikke er fulgt opp før nasjonal helse- og sykehusplan foreligger.</w:t>
      </w:r>
    </w:p>
    <w:p w:rsidR="00892DD8" w:rsidRDefault="00892DD8" w:rsidP="00892DD8">
      <w:pPr>
        <w:pStyle w:val="blokksit"/>
      </w:pPr>
      <w:r>
        <w:t>Helse- og omsorgsdepartementet vil vurdere eventuelle behov for føringer, og vil komme tilbake til hvordan disse bør gis.»</w:t>
      </w:r>
    </w:p>
    <w:p w:rsidR="00892DD8" w:rsidRDefault="00892DD8" w:rsidP="00892DD8">
      <w:pPr>
        <w:pStyle w:val="avsnitt-tittel"/>
      </w:pPr>
      <w:r>
        <w:t>Følgetjeneste for gravide</w:t>
      </w:r>
    </w:p>
    <w:p w:rsidR="00892DD8" w:rsidRDefault="00892DD8" w:rsidP="00892DD8">
      <w:pPr>
        <w:pStyle w:val="avsnitt-undertittel"/>
      </w:pPr>
      <w:r>
        <w:t>Vedtak nr. 751, 24. mai 2018</w:t>
      </w:r>
    </w:p>
    <w:p w:rsidR="00892DD8" w:rsidRDefault="00892DD8" w:rsidP="00892DD8">
      <w:pPr>
        <w:pStyle w:val="blokksit"/>
      </w:pPr>
      <w:r>
        <w:t>«Stortinget ber regjeringen gjennomføre en kartlegging som gir en nasjonal oversikt over hvorvidt følgetjenesten for gravide er tilstrekkelig utviklet og fungerende.»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De regionale helseforetakene vil få i oppdrag å kartlegge følgetjenesten for gravide. Regjeringen vil komme tilbake til oppfølging av anmodningsvedtaket i senere budsjettframlegg.’</w:t>
      </w:r>
    </w:p>
    <w:p w:rsidR="00892DD8" w:rsidRDefault="00892DD8" w:rsidP="00892DD8">
      <w:pPr>
        <w:pStyle w:val="blokksit"/>
      </w:pPr>
      <w:r>
        <w:t>Helse- og omsorgskomiteen hadde i Innst. 11 S (2018–2019) ingen merknader.»</w:t>
      </w:r>
    </w:p>
    <w:p w:rsidR="00892DD8" w:rsidRDefault="00892DD8" w:rsidP="00892DD8">
      <w:pPr>
        <w:pStyle w:val="avsnitt-tittel"/>
      </w:pPr>
      <w:r>
        <w:t>Fødselsomsorg og liggetid</w:t>
      </w:r>
    </w:p>
    <w:p w:rsidR="00892DD8" w:rsidRDefault="00892DD8" w:rsidP="00892DD8">
      <w:pPr>
        <w:pStyle w:val="avsnitt-undertittel"/>
      </w:pPr>
      <w:r>
        <w:t>Vedtak nr. 752, 24. mai 2018</w:t>
      </w:r>
    </w:p>
    <w:p w:rsidR="00892DD8" w:rsidRDefault="00892DD8" w:rsidP="00892DD8">
      <w:pPr>
        <w:pStyle w:val="blokksit"/>
      </w:pPr>
      <w:r>
        <w:t>«Stortinget ber regjeringen sikre at kort liggetid på sykehus skal være kvinnens eget ønske, ikke økonomisk betinget. Nye sykehus skal dimensjoneres etter faglige behov.»</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Anmodningsvedtaket anses som fulgt opp gjennom vurderingen i omtalen under kap. 732 og del III, kapittel 5 </w:t>
      </w:r>
      <w:r>
        <w:rPr>
          <w:rStyle w:val="kursiv"/>
          <w:spacing w:val="2"/>
          <w:sz w:val="21"/>
          <w:szCs w:val="21"/>
        </w:rPr>
        <w:t>Spesialisthelsetjenesten</w:t>
      </w:r>
      <w:r>
        <w:t>, Nasjonal Helse- og sykehusplan 2016–2019.’</w:t>
      </w:r>
    </w:p>
    <w:p w:rsidR="00892DD8" w:rsidRDefault="00892DD8" w:rsidP="00892DD8">
      <w:pPr>
        <w:pStyle w:val="blokksit"/>
      </w:pPr>
      <w:r>
        <w:t>I Innst. 11 S (2018–2019) har komiteen merket seg at departementet gjør det klart under kap. 732 at det er et faglig spørsmål når mor og barn skal reise hjem etter fødsel. Ingen skal reise hjem før familien er i stand til å ta vare på barnet hjemme. Komiteens flertall mener imidlertid det må klarere føringer til for at vedtaket kan kvitteres ut, og er av den oppfatning at vedtaket ikke er fulgt opp før nasjonal helse- og sykehusplan foreligger.</w:t>
      </w:r>
    </w:p>
    <w:p w:rsidR="00892DD8" w:rsidRDefault="00892DD8" w:rsidP="00892DD8">
      <w:pPr>
        <w:pStyle w:val="blokksit"/>
      </w:pPr>
      <w:r>
        <w:t>Helse- og omsorgsdepartementet vil gjennomgå helseregionenes tilbakemelding på oppdraget om å rapportere hvordan retningslinjen for barselomsorg anbefalingen om utreisevurdering er implementert. Departementet vil også vurdere utviklingsplanene, og deretter vurdere videre egnet oppfølging.»</w:t>
      </w:r>
    </w:p>
    <w:p w:rsidR="00892DD8" w:rsidRDefault="00892DD8" w:rsidP="00892DD8">
      <w:pPr>
        <w:pStyle w:val="avsnitt-tittel"/>
      </w:pPr>
      <w:r>
        <w:t>Fødselsomsorg</w:t>
      </w:r>
    </w:p>
    <w:p w:rsidR="00892DD8" w:rsidRDefault="00892DD8" w:rsidP="00892DD8">
      <w:pPr>
        <w:pStyle w:val="avsnitt-undertittel"/>
      </w:pPr>
      <w:r>
        <w:t>Vedtak nr. 753, 24. mai 2018</w:t>
      </w:r>
    </w:p>
    <w:p w:rsidR="00892DD8" w:rsidRDefault="00892DD8" w:rsidP="00892DD8">
      <w:pPr>
        <w:pStyle w:val="blokksit"/>
      </w:pPr>
      <w:r>
        <w:t>«Stortinget ber regjeringen sørge for at det gjøres en ny vurdering av behovet for å innføre et screening-tiltak for å avdekke depresjon blant gravide kvinner/barselkvinner.»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Anmodningsvedtaket vil bli fulgt opp gjennom oppdrag til Helsedirektoratet i tildelingsbrevet 2019, og komme tilbake til Stortinget i et senere budsjettframlegg.’</w:t>
      </w:r>
    </w:p>
    <w:p w:rsidR="00892DD8" w:rsidRDefault="00892DD8" w:rsidP="00892DD8">
      <w:pPr>
        <w:pStyle w:val="blokksit"/>
      </w:pPr>
      <w:r>
        <w:t>Helse- og omsorgskomiteen hadde i Innst. 11 S (2018–2019) ingen merknader.»</w:t>
      </w:r>
    </w:p>
    <w:p w:rsidR="00892DD8" w:rsidRDefault="00892DD8" w:rsidP="00892DD8">
      <w:pPr>
        <w:pStyle w:val="avsnitt-tittel"/>
      </w:pPr>
      <w:r>
        <w:t>Helse Sør-Øst – avrusningsplasser</w:t>
      </w:r>
    </w:p>
    <w:p w:rsidR="00892DD8" w:rsidRDefault="00892DD8" w:rsidP="00892DD8">
      <w:pPr>
        <w:pStyle w:val="avsnitt-undertittel"/>
      </w:pPr>
      <w:r>
        <w:t>Vedtak nr. 754, 24. mai 2018</w:t>
      </w:r>
    </w:p>
    <w:p w:rsidR="00892DD8" w:rsidRDefault="00892DD8" w:rsidP="00892DD8">
      <w:pPr>
        <w:pStyle w:val="blokksit"/>
      </w:pPr>
      <w:r>
        <w:t>«Stortinget ber regjeringen sikre at det i Helse Sør-Øst åpnes for et tilleggsanbud på 10 avrusningsplasser snarest mulig, som kan erstatte de 10 plassene som er bygget ned i helseregionen. Fram til et slikt anbud er gjennomført bes regjeringen, innenfor regelverket for offentlige anskaffelser og om nødvendig gjennom tilskudd, sikre at Blå Kors Borgestadklinikken kan opprettholde dagens drift.»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8:157 S (2017–2018), jf. Innst. 282 S (2017–2018). Anmodningsvedtaket ble fulgt opp gjennom krav i foretaksmøtet med Helse Sør-Øst RHF 13. juni 2018. Foretaksmøtet ba Helse Sør-Øst RHF om å gjennomføre en tilleggsanskaffelse på 20 mill. kroner til behandlingsplasser innen rusomsorg. Anskaffelsen må realiseres innenfor etablerte faglige og anskaffelsesrettslige rammer, og må reflektere Stortingets bekymring for avrusningskapasitet. Det vises til omtale under kap. 732, post 70.’</w:t>
      </w:r>
    </w:p>
    <w:p w:rsidR="00892DD8" w:rsidRDefault="00892DD8" w:rsidP="00892DD8">
      <w:pPr>
        <w:pStyle w:val="blokksit"/>
      </w:pPr>
      <w:r>
        <w:t>Helse- og omsorgskomiteen hadde i Innst. 11 S (2018–2019) ingen merknader.»</w:t>
      </w:r>
    </w:p>
    <w:p w:rsidR="00892DD8" w:rsidRDefault="00892DD8" w:rsidP="00892DD8">
      <w:pPr>
        <w:pStyle w:val="avsnitt-tittel"/>
      </w:pPr>
      <w:r>
        <w:t>Vikarbruk i helseforetakene</w:t>
      </w:r>
    </w:p>
    <w:p w:rsidR="00892DD8" w:rsidRDefault="00892DD8" w:rsidP="00892DD8">
      <w:pPr>
        <w:pStyle w:val="avsnitt-undertittel"/>
      </w:pPr>
      <w:r>
        <w:t>Vedtak nr. 755, 24. mai 2018</w:t>
      </w:r>
    </w:p>
    <w:p w:rsidR="00892DD8" w:rsidRDefault="00892DD8" w:rsidP="00892DD8">
      <w:pPr>
        <w:pStyle w:val="blokksit"/>
      </w:pPr>
      <w:r>
        <w:t>«Stortinget ber regjeringen gjennomgå vikarbruken i helseforetakene for å se til at bruken ikke er i strid med arbeidsmiljølovens bestemmelser.»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8:159 S (2017–2018), jf. Innst. 281 S (2017–2018). Anmodningsvedtaket vil bli fulgt opp i foretaksmøtet med de regionale helseforetakene i januar 2019.’</w:t>
      </w:r>
    </w:p>
    <w:p w:rsidR="00892DD8" w:rsidRDefault="00892DD8" w:rsidP="00892DD8">
      <w:pPr>
        <w:pStyle w:val="blokksit"/>
      </w:pPr>
      <w:r>
        <w:t>I Innst. 11 S (2018–2019) vil komiteens flertall gjerne ha oversendt resultatene fra gjennomgangen.</w:t>
      </w:r>
    </w:p>
    <w:p w:rsidR="00892DD8" w:rsidRDefault="00892DD8" w:rsidP="00892DD8">
      <w:pPr>
        <w:pStyle w:val="blokksit"/>
      </w:pPr>
      <w:r>
        <w:t>Helse- og omsorgsdepartementet vil på egnet måte komme tilbake til Stortinget med rapportering om bruken av helsepersonellvikarer.»</w:t>
      </w:r>
    </w:p>
    <w:p w:rsidR="00892DD8" w:rsidRDefault="00892DD8" w:rsidP="00892DD8">
      <w:pPr>
        <w:pStyle w:val="avsnitt-tittel"/>
      </w:pPr>
      <w:r>
        <w:t>Ekstern innleie i helseforetakene</w:t>
      </w:r>
    </w:p>
    <w:p w:rsidR="00892DD8" w:rsidRDefault="00892DD8" w:rsidP="00892DD8">
      <w:pPr>
        <w:pStyle w:val="avsnitt-undertittel"/>
      </w:pPr>
      <w:r>
        <w:t>Vedtak nr. 756, 24. mai 2018</w:t>
      </w:r>
    </w:p>
    <w:p w:rsidR="00892DD8" w:rsidRDefault="00892DD8" w:rsidP="00892DD8">
      <w:pPr>
        <w:pStyle w:val="blokksit"/>
      </w:pPr>
      <w:r>
        <w:t>«Stortinget ber regjeringen sørge for nedtrapping i bruken av ekstern innleie i helseforetakene parallelt med økt bruk av fast ansatte vikarer, også kjent som vikarpooler.»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8:159 S (2017–2018), jf. Innst. 281 S (2017–2018). Regjeringen er opptatt av problemstillingene knyttet til innleie og vikarbruk. Det vises til tidligere stilte krav om dette i felles foretaksmøte med de regionale helseforetakene i januar 2016. Dette vil bli fulgt opp av Helse- og omsorgsdepartementet gjennom løpende rapportering fra de regionale helseforetakene.’</w:t>
      </w:r>
    </w:p>
    <w:p w:rsidR="00892DD8" w:rsidRDefault="00892DD8" w:rsidP="00892DD8">
      <w:pPr>
        <w:pStyle w:val="blokksit"/>
      </w:pPr>
      <w:r>
        <w:t>Helse- og omsorgskomiteen hadde i Innst. 11 S (2018–2019) ingen merknader.»</w:t>
      </w:r>
    </w:p>
    <w:p w:rsidR="00892DD8" w:rsidRDefault="00892DD8" w:rsidP="00892DD8">
      <w:pPr>
        <w:pStyle w:val="avsnitt-tittel"/>
      </w:pPr>
      <w:r>
        <w:t>Forebygging av overgrep i sykehjem</w:t>
      </w:r>
    </w:p>
    <w:p w:rsidR="00892DD8" w:rsidRDefault="00892DD8" w:rsidP="00892DD8">
      <w:pPr>
        <w:pStyle w:val="avsnitt-undertittel"/>
      </w:pPr>
      <w:r>
        <w:t>Vedtak nr. 757, 24. mai 2018</w:t>
      </w:r>
    </w:p>
    <w:p w:rsidR="00892DD8" w:rsidRDefault="00892DD8" w:rsidP="00892DD8">
      <w:pPr>
        <w:pStyle w:val="blokksit"/>
      </w:pPr>
      <w:r>
        <w:t>«Stortinget ber regjeringen vurdere konkrete tiltak for å forebygge overgrep i sykehjem gjennom god grunnbemanning, bedre ledelse og opplæring av ansatte i sykehjem.»</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8:146 S (2017–2018), jf. Innst. 283 S (2017–2018). Anmodningsvedtaket er fulgt opp gjennom det pågående arbeidet med allmennlegetjenestene i kommunene og Kompetanseløft 2020. Gjennom Kompetanseløftet 2020 arbeider regjeringen for en faglig sterk tjeneste, og for å sikre at tjenestene har tilstrekkelig og kompetent bemanning. Flere av tiltakene har ansatte i sykehjem som målgruppe, som gjennom å styrke kompetanse og holdninger bidrar til å forebygge overgrep i sykehjem. Tiltakene består blant annet av tilskudd til grunn-, videre- og etterutdanning av ansatte i omsorgstjenestene gjennom kompetanse- og innovasjonstilskuddet, nasjonal lederutdanning for primærhelsetjenesten og satsingen på etisk kompetanseheving.’</w:t>
      </w:r>
    </w:p>
    <w:p w:rsidR="00892DD8" w:rsidRDefault="00892DD8" w:rsidP="00892DD8">
      <w:pPr>
        <w:pStyle w:val="blokksit"/>
      </w:pPr>
      <w:r>
        <w:t>Helse- og omsorgskomiteen hadde i Innst. 11 S (2018–2019) ingen merknader.»</w:t>
      </w:r>
    </w:p>
    <w:p w:rsidR="00892DD8" w:rsidRDefault="00892DD8" w:rsidP="00892DD8">
      <w:pPr>
        <w:pStyle w:val="avsnitt-tittel"/>
      </w:pPr>
      <w:r>
        <w:t>Seksuelle overgrep mot barn</w:t>
      </w:r>
    </w:p>
    <w:p w:rsidR="00892DD8" w:rsidRDefault="00892DD8" w:rsidP="00892DD8">
      <w:pPr>
        <w:pStyle w:val="avsnitt-undertittel"/>
      </w:pPr>
      <w:r>
        <w:t>Vedtak nr. 797, 29. mai 2018</w:t>
      </w:r>
    </w:p>
    <w:p w:rsidR="00892DD8" w:rsidRDefault="00892DD8" w:rsidP="00892DD8">
      <w:pPr>
        <w:pStyle w:val="blokksit"/>
      </w:pPr>
      <w:r>
        <w:t>«Stortinget ber regjeringen sørge for at det utredes en helhetlig behandlings- og oppfølgingstjeneste til personer som står i fare for å begå seksuelle overgrep mot barn.»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‘Anmodningsvedtaket ble truffet ved behandling av Dokument 8:140 S (2017–2018), jf. Innst. 316 S (2017–2018). Helse- og omsorgsdepartementet vil følge opp anmodningsvedtaket ved å gi Helsedirektoratet i oppdrag å utrede en helhetlig behandlings- og oppfølgingstjeneste til personer som står i fare for å begå seksuelle overgrep mot barn. Regjeringen vil komme tilbake til oppfølging av anmodningsvedtaket i senere budsjettframlegg.’</w:t>
      </w:r>
    </w:p>
    <w:p w:rsidR="00892DD8" w:rsidRDefault="00892DD8" w:rsidP="00892DD8">
      <w:pPr>
        <w:pStyle w:val="blokksit"/>
      </w:pPr>
      <w:r>
        <w:t>Helse- og omsorgskomiteen hadde i Innst. 11 S (2018–2019) ingen merknader.»</w:t>
      </w:r>
    </w:p>
    <w:p w:rsidR="00892DD8" w:rsidRPr="00AB68B0" w:rsidRDefault="00892DD8" w:rsidP="00892DD8">
      <w:pPr>
        <w:pStyle w:val="avsnitt-tittel"/>
        <w:rPr>
          <w:lang w:val="nn-NO"/>
        </w:rPr>
      </w:pPr>
      <w:r w:rsidRPr="00AB68B0">
        <w:rPr>
          <w:lang w:val="nn-NO"/>
        </w:rPr>
        <w:t>Kosmetiske injeksjoner</w:t>
      </w:r>
    </w:p>
    <w:p w:rsidR="00892DD8" w:rsidRPr="00AB68B0" w:rsidRDefault="00892DD8" w:rsidP="00892DD8">
      <w:pPr>
        <w:pStyle w:val="avsnitt-undertittel"/>
        <w:rPr>
          <w:lang w:val="nn-NO"/>
        </w:rPr>
      </w:pPr>
      <w:r w:rsidRPr="00AB68B0">
        <w:rPr>
          <w:lang w:val="nn-NO"/>
        </w:rPr>
        <w:t>Vedtak nr. 839, 5. juni 2018</w:t>
      </w:r>
    </w:p>
    <w:p w:rsidR="00892DD8" w:rsidRDefault="00892DD8" w:rsidP="00892DD8">
      <w:pPr>
        <w:pStyle w:val="blokksit"/>
      </w:pPr>
      <w:r>
        <w:t>«Stortinget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‘Anmodningsvedtaket ble truffet i forbindelse med behandling av Dokument 8:174 S (2017–2018), jf. Innst. 348 S (2017–2018). Regjeringen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Pasienter med rus- og/eller psykiske lidelser</w:t>
      </w:r>
    </w:p>
    <w:p w:rsidR="00892DD8" w:rsidRDefault="00892DD8" w:rsidP="00892DD8">
      <w:pPr>
        <w:pStyle w:val="avsnitt-undertittel"/>
      </w:pPr>
      <w:r>
        <w:t>Vedtak nr. 840, 5. juni 2018</w:t>
      </w:r>
    </w:p>
    <w:p w:rsidR="00892DD8" w:rsidRDefault="00892DD8" w:rsidP="00892DD8">
      <w:pPr>
        <w:pStyle w:val="blokksit"/>
      </w:pPr>
      <w:r>
        <w:t>«Stortinget ber regjeringen fremme tiltak som sikrer at ettervern blir en integrert del av behandlingstilbudet for pasienter med rus- og/eller psykiske lidelser.»</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forbindelse med behandling av Dokument 8:174 S (2017–2018), jf. Innst. 348 S (2017–2018). Anmodningsvedtaket anses fulgt opp gjennom arbeidet med</w:t>
      </w:r>
      <w:r>
        <w:rPr>
          <w:rStyle w:val="kursiv"/>
          <w:sz w:val="21"/>
          <w:szCs w:val="21"/>
        </w:rPr>
        <w:t xml:space="preserve"> Opptrappingsplanen for rusfeltet </w:t>
      </w:r>
      <w:r>
        <w:t>og utvikling og implementering av pakkeforløp for psykisk helse og rus. Behovet for oppfølging og tjenester etter endt behandling i spesialisthelsetjenesten kan være svært variert, og det er derfor viktig at det er enkeltpasientens behov som står i sentrum. Det er også et mål å øke bruken av individuell plan, for å sikre koordinert og samordnet hjelp på pasientens premisser.’</w:t>
      </w:r>
    </w:p>
    <w:p w:rsidR="00892DD8" w:rsidRDefault="00892DD8" w:rsidP="00892DD8">
      <w:pPr>
        <w:pStyle w:val="blokksit"/>
      </w:pPr>
      <w:r>
        <w:t xml:space="preserve">I Innst. 11 S (2018–2019) mener komiteens flertall at det må konkrete tiltak til som sikrer at ettervern blir en integrert del av behandlingstilbudet for pasienter med rus- og/eller psykiske lidelser. Flertallet viser til Innst. 345 S (2017–2018), der det ble presisert av flertallet at helseforetakene må forpliktes på deres ansvar for oppfølging og tilrettelegging etter utskrivelse fra døgnbehandling. Flertallet kan derfor ikke anse vedtaket som utkvittert. </w:t>
      </w:r>
    </w:p>
    <w:p w:rsidR="00892DD8" w:rsidRDefault="00892DD8" w:rsidP="00892DD8">
      <w:pPr>
        <w:pStyle w:val="blokksit"/>
      </w:pPr>
      <w:r>
        <w:t>Helse- og omsorgsdepartementet vil komme tilbake til Stortinget på egnet måte.»</w:t>
      </w:r>
    </w:p>
    <w:p w:rsidR="00892DD8" w:rsidRDefault="00892DD8" w:rsidP="00892DD8">
      <w:pPr>
        <w:pStyle w:val="avsnitt-tittel"/>
      </w:pPr>
      <w:r>
        <w:t>Behandling av ruslidelse</w:t>
      </w:r>
    </w:p>
    <w:p w:rsidR="00892DD8" w:rsidRDefault="00892DD8" w:rsidP="00892DD8">
      <w:pPr>
        <w:pStyle w:val="avsnitt-undertittel"/>
      </w:pPr>
      <w:r>
        <w:t>Vedtak nr. 841, 5. juni 2018</w:t>
      </w:r>
    </w:p>
    <w:p w:rsidR="00892DD8" w:rsidRDefault="00892DD8" w:rsidP="00892DD8">
      <w:pPr>
        <w:pStyle w:val="blokksit"/>
      </w:pPr>
      <w:r>
        <w:t>«Stortinget ber regjeringen sikre at tilbydere av døgnbehandling innen tverrfaglig spesialisert behandling av ruslidelse får et tydeligere ansvar for et forpliktende samarbeid med hjemkommunene om ettervern. Det skal alltid utarbeides en individuell plan for oppfølging etter behandling. Oppfølgingen skal ha mål om tilbakeføring til ordinært arbeidsliv, utdanning eller annen aktivitet, og en forpliktende plan for dette må være på plass før utskrivelse.»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Stortingets behandling av Dokument 8:179 S (2017–2018), Innst. 345 S (2017–2018). Anmodningsvedtaket vil bli fulgt opp i Helsedirektoratets utarbeidelse av pakkeforløp innen rus og psykisk helse.’</w:t>
      </w:r>
    </w:p>
    <w:p w:rsidR="00892DD8" w:rsidRDefault="00892DD8" w:rsidP="00892DD8">
      <w:pPr>
        <w:pStyle w:val="blokksit"/>
      </w:pPr>
      <w:r>
        <w:t>Helse- og omsorgskomiteen hadde i Innst. 11 S (2018–2019) ingen merknader.»</w:t>
      </w:r>
    </w:p>
    <w:p w:rsidR="00892DD8" w:rsidRDefault="00892DD8" w:rsidP="00892DD8">
      <w:pPr>
        <w:pStyle w:val="avsnitt-tittel"/>
      </w:pPr>
      <w:r>
        <w:t>Pasienter med rus- og/eller psykiske lidelser</w:t>
      </w:r>
    </w:p>
    <w:p w:rsidR="00892DD8" w:rsidRDefault="00892DD8" w:rsidP="00892DD8">
      <w:pPr>
        <w:pStyle w:val="avsnitt-undertittel"/>
      </w:pPr>
      <w:r>
        <w:t>Vedtak nr. 842, 5. juni 2018</w:t>
      </w:r>
    </w:p>
    <w:p w:rsidR="00892DD8" w:rsidRDefault="00892DD8" w:rsidP="00892DD8">
      <w:pPr>
        <w:pStyle w:val="blokksit"/>
      </w:pPr>
      <w:r>
        <w:t>«Stortinget ber regjeringen sikre at spesialisthelsetjenesten etablerer flere desentraliserte tilbud for pasienter med rus- og/eller psykiske lidelser, slik som poliklinikker og oppsøkende team, gjerne i samarbeid med kommunene.»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Stortingets behandling av Dokument 8:179 S (2017–2018), Innst. 345 S (2017–2018). Anmodningsvedtaket vil bli fulgt opp gjennom oppdragsdokumentet for 2019 til de regionale helseforetakene, jf. omtale under kap. 734, post 21.’</w:t>
      </w:r>
    </w:p>
    <w:p w:rsidR="00892DD8" w:rsidRDefault="00892DD8" w:rsidP="00892DD8">
      <w:pPr>
        <w:pStyle w:val="blokksit"/>
      </w:pPr>
      <w:r>
        <w:t xml:space="preserve">I Innst. 11 S (2018–2019) merker komiteen seg at regjeringen vil følge opp vedtaket i oppdragsdokumentet for 2019 til de regionale helseforetakene, men finner ingen henvisning til desentraliserte tilbud i kap. 734, post 21. Videre anser ikke komiteens flertall vedtaket som utkvittert før oppfølgingen gjøres i oppdragsdokumentet. </w:t>
      </w:r>
    </w:p>
    <w:p w:rsidR="00892DD8" w:rsidRDefault="00892DD8" w:rsidP="00892DD8">
      <w:pPr>
        <w:pStyle w:val="blokksit"/>
      </w:pPr>
      <w:r>
        <w:t xml:space="preserve">I oppdragsdokumentet for 2016 fremgår følgende: </w:t>
      </w:r>
      <w:r>
        <w:rPr>
          <w:rStyle w:val="kursiv"/>
          <w:spacing w:val="-4"/>
          <w:sz w:val="21"/>
          <w:szCs w:val="21"/>
        </w:rPr>
        <w:t>Styrke desentralisert behandlingstilbud (ambulant/poliklinikk/samarbeid førstelinjen) innen psykisk helsevern og rus. Videre fremgår følgende: Distriktspsykiatriske sentre skal omstilles med gode akuttjenester gjennom døgnet, herunder ambulante tjenester med deltagelse fra spesialister. Pasienter skal oppleve et psykisk helsevern med vekt på frivillighet og redusert og riktig bruk av tvang. Distriktspsykiatriske sentre som nøkkelstruktur er lagt til grunn for de fremtidige tjenestene innen tverrfaglig spesialisert rusbehandling der lokale forhold tilsier dette</w:t>
      </w:r>
      <w:r>
        <w:t>. Dette oppdraget gjelder fortsatt for de regionale helseforetakene.»</w:t>
      </w:r>
    </w:p>
    <w:p w:rsidR="00892DD8" w:rsidRDefault="00892DD8" w:rsidP="00892DD8">
      <w:pPr>
        <w:pStyle w:val="avsnitt-tittel"/>
      </w:pPr>
      <w:r>
        <w:t>Pasienter med rus- og/eller psykiske lidelser</w:t>
      </w:r>
    </w:p>
    <w:p w:rsidR="00892DD8" w:rsidRDefault="00892DD8" w:rsidP="00892DD8">
      <w:pPr>
        <w:pStyle w:val="avsnitt-undertittel"/>
      </w:pPr>
      <w:r>
        <w:t>Vedtak nr. 843, 5. juni 2018</w:t>
      </w:r>
    </w:p>
    <w:p w:rsidR="00892DD8" w:rsidRDefault="00892DD8" w:rsidP="00892DD8">
      <w:pPr>
        <w:pStyle w:val="blokksit"/>
      </w:pPr>
      <w:r>
        <w:t>«Stortinget ber regjeringen vurdere en ny finansieringsnøkkel for å sikre en tilstrekkelig og sikker finansiering av ettervernet av personer med ruslidelser både i kommuner og i spesialisthelsetjenesten.»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Stortingets behandling av Dokument 8:179 S (2017–2018), Innst. 345 S (2017–2018). Anmodningsvedtaket forutsetter utredning av ulike finansieringsmodeller for ettervern. Regjeringen vil komme tilbake til Stortinget med oppfølging av anmodningsvedtaket i senere budsjettframlegg.’</w:t>
      </w:r>
    </w:p>
    <w:p w:rsidR="00892DD8" w:rsidRDefault="00892DD8" w:rsidP="00892DD8">
      <w:pPr>
        <w:pStyle w:val="blokksit"/>
      </w:pPr>
      <w:r>
        <w:t>Helse- og omsorgskomiteen hadde i Innst. 11 S (2018–2019) ingen merknader.»</w:t>
      </w:r>
    </w:p>
    <w:p w:rsidR="00892DD8" w:rsidRDefault="00892DD8" w:rsidP="00892DD8">
      <w:pPr>
        <w:pStyle w:val="avsnitt-tittel"/>
      </w:pPr>
      <w:r>
        <w:t>Pasienter med rus- og/eller psykiske lidelser</w:t>
      </w:r>
    </w:p>
    <w:p w:rsidR="00892DD8" w:rsidRDefault="00892DD8" w:rsidP="00892DD8">
      <w:pPr>
        <w:pStyle w:val="avsnitt-undertittel"/>
      </w:pPr>
      <w:r>
        <w:t>Vedtak nr. 844, 5. juni 2018</w:t>
      </w:r>
    </w:p>
    <w:p w:rsidR="00892DD8" w:rsidRDefault="00892DD8" w:rsidP="00892DD8">
      <w:pPr>
        <w:pStyle w:val="blokksit"/>
      </w:pPr>
      <w:r>
        <w:t>«Stortinget ber regjeringen sørge for at pakkeforløp innen tverrfaglig spesialisert behandling av ruslidelser inkluderer tilbud om egnet bolig, meningsfylt aktivitet og tiltak for nettverksbygging.»</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Stortingets behandling av Dokument 8:179 S (2017–2018), Innst. 345 S (2017–2018). Anmodningsvedtaket vil bli fulgt opp i Helsedirektoratets utarbeidelse av pakkeforløp innen rus og psykisk helse, jf. omtale under kap. 781, post 21.’</w:t>
      </w:r>
    </w:p>
    <w:p w:rsidR="00892DD8" w:rsidRDefault="00892DD8" w:rsidP="00892DD8">
      <w:pPr>
        <w:pStyle w:val="blokksit"/>
      </w:pPr>
      <w:r>
        <w:t>Helse- og omsorgskomiteen hadde i Innst. 11 S (2018–2019) ingen merknader.»</w:t>
      </w:r>
    </w:p>
    <w:p w:rsidR="00892DD8" w:rsidRDefault="00892DD8" w:rsidP="00892DD8">
      <w:pPr>
        <w:pStyle w:val="avsnitt-tittel"/>
      </w:pPr>
      <w:r>
        <w:t>Pakkeforløp og tverrfaglig rusbehandling</w:t>
      </w:r>
    </w:p>
    <w:p w:rsidR="00892DD8" w:rsidRDefault="00892DD8" w:rsidP="00892DD8">
      <w:pPr>
        <w:pStyle w:val="avsnitt-undertittel"/>
      </w:pPr>
      <w:r>
        <w:t>Vedtak nr. 845, 5. juni 2018</w:t>
      </w:r>
    </w:p>
    <w:p w:rsidR="00892DD8" w:rsidRDefault="00892DD8" w:rsidP="00892DD8">
      <w:pPr>
        <w:pStyle w:val="blokksit"/>
      </w:pPr>
      <w:r>
        <w:t>«Stortinget ber regjeringen sørge for at pakkeforløp for pasienter innenfor tverrfaglig spesialisert rusbehandling omhandler plan for spesialisthelsetjenestens oppfølgingsansvar etter utskrivning, som polikliniske tilbud og/eller oppsøkende team.»</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Stortingets behandling av Dokument 8:179 S (2017–2018), Innst. 345 S (2017–2018). Anmodningsvedtaket vil bli fulgt opp i Helsedirektoratets utarbeidelse av pakkeforløp innen rus og psykisk helse, jf. omtale under kap. 781, post 21.’</w:t>
      </w:r>
    </w:p>
    <w:p w:rsidR="00892DD8" w:rsidRDefault="00892DD8" w:rsidP="00892DD8">
      <w:pPr>
        <w:pStyle w:val="blokksit"/>
      </w:pPr>
      <w:r>
        <w:t>Helse- og omsorgskomiteen hadde i Innst. 11 S (2018–2019) ingen merknader.»</w:t>
      </w:r>
    </w:p>
    <w:p w:rsidR="00892DD8" w:rsidRDefault="00892DD8" w:rsidP="00892DD8">
      <w:pPr>
        <w:pStyle w:val="avsnitt-tittel"/>
      </w:pPr>
      <w:r>
        <w:t>Tiltak som kropmotvirkerpspress</w:t>
      </w:r>
    </w:p>
    <w:p w:rsidR="00892DD8" w:rsidRDefault="00892DD8" w:rsidP="00892DD8">
      <w:pPr>
        <w:pStyle w:val="avsnitt-undertittel"/>
      </w:pPr>
      <w:r>
        <w:t>Vedtak nr. 849, 6. juni 2018</w:t>
      </w:r>
    </w:p>
    <w:p w:rsidR="00892DD8" w:rsidRDefault="00892DD8" w:rsidP="00892DD8">
      <w:pPr>
        <w:pStyle w:val="blokksit"/>
      </w:pPr>
      <w:r>
        <w:t>«Stortinget ber regjeringen inkludere tiltak som motvirker kroppspress, samt andre tiltak som fremmer positivt selvbilde og selvfølelse, i opptrappingsplanen for barn og unges psykiske helse.»</w:t>
      </w:r>
    </w:p>
    <w:p w:rsidR="00892DD8" w:rsidRDefault="00892DD8" w:rsidP="00892DD8">
      <w:pPr>
        <w:rPr>
          <w:rStyle w:val="kursiv"/>
          <w:sz w:val="21"/>
          <w:szCs w:val="21"/>
        </w:rPr>
      </w:pPr>
      <w:r>
        <w:rPr>
          <w:rStyle w:val="kursiv"/>
          <w:sz w:val="21"/>
          <w:szCs w:val="21"/>
        </w:rPr>
        <w:t xml:space="preserve">Helse- og omsorgsdepartementet </w:t>
      </w:r>
      <w:r>
        <w:t xml:space="preserve">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8:187 S (2017–2018), Innst. 344 S (2017–2018). Anmodningsvedtaket vil følges opp gjennom forslag til tiltak i opptrappingsplan for barn og unges psykiske helse.’</w:t>
      </w:r>
    </w:p>
    <w:p w:rsidR="00892DD8" w:rsidRDefault="00892DD8" w:rsidP="00892DD8">
      <w:pPr>
        <w:pStyle w:val="blokksit"/>
      </w:pPr>
      <w:r>
        <w:t>Helse- og omsorgskomiteen hadde i Innst. 11 S (2018–2019) ingen merknader.»</w:t>
      </w:r>
    </w:p>
    <w:p w:rsidR="00892DD8" w:rsidRDefault="00892DD8" w:rsidP="00892DD8">
      <w:pPr>
        <w:pStyle w:val="avsnitt-tittel"/>
      </w:pPr>
      <w:r>
        <w:t>Markedsføring av kosmetisk kirurgi</w:t>
      </w:r>
    </w:p>
    <w:p w:rsidR="00892DD8" w:rsidRDefault="00892DD8" w:rsidP="00892DD8">
      <w:pPr>
        <w:pStyle w:val="avsnitt-undertittel"/>
      </w:pPr>
      <w:r>
        <w:t>Vedtak nr. 851, 6. juni 2018</w:t>
      </w:r>
    </w:p>
    <w:p w:rsidR="00892DD8" w:rsidRDefault="00892DD8" w:rsidP="00892DD8">
      <w:pPr>
        <w:pStyle w:val="blokksit"/>
      </w:pPr>
      <w:r>
        <w:t>«Stortinget ber regjeringen utrede innstramming i reguleringen av kommersiell markedsføring av kosmetisk kirurgi, særlig reklame som bidrar til usunt kroppsideal og som også når barn og unge.»</w:t>
      </w:r>
    </w:p>
    <w:p w:rsidR="00892DD8" w:rsidRDefault="00892DD8" w:rsidP="00892DD8">
      <w:pPr>
        <w:rPr>
          <w:rStyle w:val="kursiv"/>
          <w:sz w:val="21"/>
          <w:szCs w:val="21"/>
        </w:rPr>
      </w:pPr>
      <w:r>
        <w:rPr>
          <w:rStyle w:val="kursiv"/>
          <w:sz w:val="21"/>
          <w:szCs w:val="21"/>
        </w:rPr>
        <w:t xml:space="preserve">Helse- og omsorgsdepartementet </w:t>
      </w:r>
      <w:r>
        <w:t xml:space="preserve">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i forbindelse med behandling av Dokument 8:187 S (2017–2018), jf. Innst. 344 S (2017–2018). Anmodningsvedtaket vil følges opp i sammenheng med anmodningsvedtak nr. 839.’</w:t>
      </w:r>
    </w:p>
    <w:p w:rsidR="00892DD8" w:rsidRDefault="00892DD8" w:rsidP="00892DD8">
      <w:pPr>
        <w:pStyle w:val="blokksit"/>
      </w:pPr>
      <w:r>
        <w:t>Helse- og omsorgskomiteen hadde i Innst. 11 S (2018–2019) ingen merknader.»</w:t>
      </w:r>
    </w:p>
    <w:p w:rsidR="00892DD8" w:rsidRDefault="00892DD8" w:rsidP="00892DD8">
      <w:pPr>
        <w:pStyle w:val="avsnitt-tittel"/>
      </w:pPr>
      <w:r>
        <w:t>Luftambulanseberedskap</w:t>
      </w:r>
    </w:p>
    <w:p w:rsidR="00892DD8" w:rsidRDefault="00892DD8" w:rsidP="00892DD8">
      <w:pPr>
        <w:pStyle w:val="avsnitt-undertittel"/>
      </w:pPr>
      <w:r>
        <w:t>Vedtak nr. 860, 7. juni 2018</w:t>
      </w:r>
    </w:p>
    <w:p w:rsidR="00892DD8" w:rsidRDefault="00892DD8" w:rsidP="00892DD8">
      <w:pPr>
        <w:pStyle w:val="blokksit"/>
      </w:pPr>
      <w:r>
        <w:t>«Stortinget ber regjeringen sikre luftambulanseberedskapen over hele landet, med nødvendige tiltak på kort og lang sikt for å skape stabilitet og forutsigbarhet i tjenesten.»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Dokument 8:224 S (2017–2018), jf. Innst. 362 S (2017–2018). Anmodningsvedtaket er fulgt opp ved at regjeringen har iverksatt ulike tiltak for å styrke den umiddelbare beredskapen, og har gjennom krav til rapportering og planer fra spesialisthelsetjenesten forsikret seg om at tjenesten fungerer. </w:t>
      </w:r>
    </w:p>
    <w:p w:rsidR="00892DD8" w:rsidRDefault="00892DD8" w:rsidP="00892DD8">
      <w:pPr>
        <w:pStyle w:val="blokksit"/>
      </w:pPr>
      <w:r>
        <w:t xml:space="preserve">Forsvaret bisto luftambulansetjenesten med helikoptre i Finnmark frem til 27. juli 2018. Det har vært flere møter med de ulike partene i saken, blant annet i Bodø og Tromsø med nåværende operatør Lufttransport AS og pilotenes fagforening Norsk Flygerforbund, og i Tromsø med den påtroppende operatøren Babcock. </w:t>
      </w:r>
    </w:p>
    <w:p w:rsidR="00892DD8" w:rsidRDefault="00892DD8" w:rsidP="00892DD8">
      <w:pPr>
        <w:pStyle w:val="blokksit"/>
      </w:pPr>
      <w:r>
        <w:t>Norsk flygerforbund (som organiserer Lufttransports piloter) og NHO Luftfart (som representerer Babcock) kom 20. juni frem til enighet om en tariffavtale for piloter som ansettes i Babcock Scandinavian AirAmbulance. Alle pilotene som er ansatt hos dagens operatør ble tilbudt jobb i det nye selskapet på de betingelsene det ble enighet om, og med unntak av to som går av med pensjon går samtlige over til Babcock.’</w:t>
      </w:r>
    </w:p>
    <w:p w:rsidR="00892DD8" w:rsidRDefault="00892DD8" w:rsidP="00892DD8">
      <w:pPr>
        <w:pStyle w:val="blokksit"/>
      </w:pPr>
      <w:r>
        <w:t>I Innst. 11 S (2018–2019) merker komiteens flertall seg at regjeringen har iverksatt ulike tiltak for å styrke den umiddelbare beredskapen. Imidlertid gjenstår det en del tiltak på lang sikt, så som evaluering av anbudsprosessen og utredning av offentlig/ideell drift, som må utføres før vedtaket kan anses som utkvittert.</w:t>
      </w:r>
    </w:p>
    <w:p w:rsidR="00892DD8" w:rsidRDefault="00892DD8" w:rsidP="00892DD8">
      <w:pPr>
        <w:pStyle w:val="blokksit"/>
      </w:pPr>
      <w:r>
        <w:t>Babcock Scandinavian AirAmbulance signerte 6. desember 2018 et «letter of intent» med LT TECH AS med sikte på å inngå en avtale om tekniske tjenester både line (på den enkelte base) og tyngre vedlikehold (som skal utføres i Tromsø, også for svenske Beech 250). Babcock bygger egen hangar i Tromsø med bl. a. muligheter for omlasting av pasient innendørs. Helse- og omsorgsdepartementet vil komme tilbake til Stortinget på egnet måte. Det vises også til oppfølgingen av vedtak 861.»</w:t>
      </w:r>
    </w:p>
    <w:p w:rsidR="00892DD8" w:rsidRDefault="00892DD8" w:rsidP="00892DD8">
      <w:pPr>
        <w:pStyle w:val="avsnitt-tittel"/>
      </w:pPr>
      <w:r>
        <w:t>Drift av luftambulansetjenesten</w:t>
      </w:r>
    </w:p>
    <w:p w:rsidR="00892DD8" w:rsidRDefault="00892DD8" w:rsidP="00892DD8">
      <w:pPr>
        <w:pStyle w:val="avsnitt-undertittel"/>
      </w:pPr>
      <w:r>
        <w:t>Vedtak nr. 861, 7. juni 2018</w:t>
      </w:r>
    </w:p>
    <w:p w:rsidR="00892DD8" w:rsidRDefault="00892DD8" w:rsidP="00892DD8">
      <w:pPr>
        <w:pStyle w:val="blokksit"/>
      </w:pPr>
      <w:r>
        <w:t>«Stortinget ber regjeringen utrede offentlig/ideell drift av luftambulansetjenesten, og komme tilbake til Stortinget på egnet måte.»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224 S (2017–2018), jf. Innst. 362 S (2017–2018). Anmodningsvedtaket følges opp ved at departementet vurderer innretningen på mulige utredningsoppdrag av driftsmodeller for luftambulansetjenesten. Regjeringen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Erfaring og kompetanse i luftambulansetjenesten</w:t>
      </w:r>
    </w:p>
    <w:p w:rsidR="00892DD8" w:rsidRDefault="00892DD8" w:rsidP="00892DD8">
      <w:pPr>
        <w:pStyle w:val="avsnitt-undertittel"/>
      </w:pPr>
      <w:r>
        <w:t>Vedtak nr. 862, 7. juni 2018</w:t>
      </w:r>
    </w:p>
    <w:p w:rsidR="00892DD8" w:rsidRDefault="00892DD8" w:rsidP="00892DD8">
      <w:pPr>
        <w:pStyle w:val="blokksit"/>
      </w:pPr>
      <w:r>
        <w:t>«Stortinget ber regjeringen sikre at erfaring og kompetanse i dagens luftambulansetjeneste videreføres, enten gjennom forhandlinger med operatør, gjennom ny anbudsrunde med krav om virksomhetsoverdragelse etter arbeidsmiljølovens bestemmelser eller på annen egnet måte.»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8:224 S (2017–2018), jf. Innst. 362 S (2017–2018). Norsk flygerforbund (som organiserer Lufttransports piloter) og NHO Luftfart (som representerer Babcock) kom 20. juni frem til enighet om en tariffavtale for piloter som ansettes i Babcock Scandinavian AirAmbulance. Alle pilotene som er ansatt hos dagens operatør ble tilbudt jobb i det nye selskapet på de betingelsene det ble enighet om, og med unntak av to som går av med pensjon går samtlige over til Babcock. Gjennom dette har man sikret at dagens erfaring og kompetanse videreføres hos fremtidig operatør.’</w:t>
      </w:r>
    </w:p>
    <w:p w:rsidR="00892DD8" w:rsidRDefault="00892DD8" w:rsidP="00892DD8">
      <w:pPr>
        <w:pStyle w:val="blokksit"/>
      </w:pPr>
      <w:r>
        <w:t>I Innst. 11 S (2018–2019) merker komiteens flertall seg at man 20. juni kom frem til enighet om en tariffavtale for piloter som ansettes i Babcock Scandianvian AirAmbulance. Alle piloter, med unntak av to som går av med pensjon, går over til Babcock. Det er imidlertid fortsatt usikkerhet knyttet til de tekniske tjenestene, og flertallet anser dermed ikke vedtaket for endelig utkvittert.</w:t>
      </w:r>
    </w:p>
    <w:p w:rsidR="00892DD8" w:rsidRDefault="00892DD8" w:rsidP="00892DD8">
      <w:pPr>
        <w:pStyle w:val="blokksit"/>
      </w:pPr>
      <w:r>
        <w:t>Babcock Scandinavian AirAmbulance signerte 6. desember 2018 et «letter of intent» med LT TECH AS med sikte på å inngå en avtale om tekniske tjenester både line (på den enkelte base) og tyngre vedlikehold (som skal utføres i Tromsø, også for svenske Beech 250). Babcock bygger egen hangar i Tromsø med bl. a. muligheter for omlasting av pasient innendørs. Helse- og omsorgsdepartementet vil på egnet måte komme tilbake til Stortinget med informasjon om endelig avtale mellom partene.»</w:t>
      </w:r>
    </w:p>
    <w:p w:rsidR="00892DD8" w:rsidRDefault="00892DD8" w:rsidP="00892DD8">
      <w:pPr>
        <w:pStyle w:val="avsnitt-tittel"/>
      </w:pPr>
      <w:r>
        <w:t>Scenariorapport om luftambulansetjenesten</w:t>
      </w:r>
    </w:p>
    <w:p w:rsidR="00892DD8" w:rsidRDefault="00892DD8" w:rsidP="00892DD8">
      <w:pPr>
        <w:pStyle w:val="avsnitt-undertittel"/>
      </w:pPr>
      <w:r>
        <w:t>Vedtak nr. 863, 7. juni 2018</w:t>
      </w:r>
    </w:p>
    <w:p w:rsidR="00892DD8" w:rsidRDefault="00892DD8" w:rsidP="00892DD8">
      <w:pPr>
        <w:pStyle w:val="blokksit"/>
      </w:pPr>
      <w:r>
        <w:t>«Stortinget ber regjeringen offentliggjøre Risikoanalysen luftambulansetjenesten – overgang til ny operatør, vedlegg 1 i scenariorapport, datert 29. mai 2018, Helse Nord RHF.»</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8:224 S (2017–2018), jf. Innst. 362 S (2017–2018). Det konkrete dokumentet ble i samråd med Stortingets presidentskap lagt frem på egnet måte for interesserte stortingsrepresentanter. Anmodningsvedtaket anses som fulgt opp.’</w:t>
      </w:r>
    </w:p>
    <w:p w:rsidR="00892DD8" w:rsidRDefault="00892DD8" w:rsidP="00892DD8">
      <w:pPr>
        <w:pStyle w:val="blokksit"/>
      </w:pPr>
      <w:r>
        <w:t>Helse- og omsorgskomiteen hadde i Innst. 11 S (2018–2019) ingen merknader.»</w:t>
      </w:r>
    </w:p>
    <w:p w:rsidR="00892DD8" w:rsidRDefault="00892DD8" w:rsidP="00892DD8">
      <w:pPr>
        <w:pStyle w:val="avsnitt-tittel"/>
      </w:pPr>
      <w:r>
        <w:t>Luftambulansetjenesten</w:t>
      </w:r>
    </w:p>
    <w:p w:rsidR="00892DD8" w:rsidRDefault="00892DD8" w:rsidP="00892DD8">
      <w:pPr>
        <w:pStyle w:val="avsnitt-undertittel"/>
      </w:pPr>
      <w:r>
        <w:t>Vedtak nr. 864, 7. juni 2018</w:t>
      </w:r>
    </w:p>
    <w:p w:rsidR="00892DD8" w:rsidRDefault="00892DD8" w:rsidP="00892DD8">
      <w:pPr>
        <w:pStyle w:val="blokksit"/>
      </w:pPr>
      <w:r>
        <w:t>«Stortinget ber regjeringen offentliggjøre Luftambulansetjenesten HFs juridiske vurdering av hvor lave krav til kvalitet man kunne godta fra selskapene uten å bryte kriteriene i anbudet, jf. oppslag i Dagens Næringsliv den 15. mai 2018, om risikoanalyse og handlingsrom i forbindelse med kravspesifikasjon.»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8:224 S (2017–2018), jf. Innst. 362 S (2017–2018). De aktuelle dokumentene ble gjort offentlig tilgjengelige på Luftambulansetjenesten HFs hjemmesider. Anmodningsvedtaket anses som fulgt opp.’</w:t>
      </w:r>
    </w:p>
    <w:p w:rsidR="00892DD8" w:rsidRDefault="00892DD8" w:rsidP="00892DD8">
      <w:pPr>
        <w:pStyle w:val="blokksit"/>
      </w:pPr>
      <w:r>
        <w:t>Helse- og omsorgskomiteen hadde i Innst. 11 S (2018–2019) ingen merknader.»</w:t>
      </w:r>
    </w:p>
    <w:p w:rsidR="00892DD8" w:rsidRDefault="00892DD8" w:rsidP="00892DD8">
      <w:pPr>
        <w:pStyle w:val="avsnitt-tittel"/>
      </w:pPr>
      <w:r>
        <w:t>Anbudsprosess i luftambulansetjenesten</w:t>
      </w:r>
    </w:p>
    <w:p w:rsidR="00892DD8" w:rsidRDefault="00892DD8" w:rsidP="00892DD8">
      <w:pPr>
        <w:pStyle w:val="avsnitt-undertittel"/>
      </w:pPr>
      <w:r>
        <w:t>Vedtak nr. 865, 7. juni 2018</w:t>
      </w:r>
    </w:p>
    <w:p w:rsidR="00892DD8" w:rsidRDefault="00892DD8" w:rsidP="00892DD8">
      <w:pPr>
        <w:pStyle w:val="blokksit"/>
      </w:pPr>
      <w:r>
        <w:t>«Stortinget ber regjeringen evaluere anbudsprosessen vedrørende luftambulansetjenesten og bruke erfaringene i den videre prosessen.»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8:224 S (2017–2018), jf. Innst. 362 S (2017–2018). Anmodningsvedtaket vil bli fulgt opp ved at Luftambulansetjenesten HF vil evaluere den konkrete anbudsprosessen for å sikre erfaringer og kunnskap til eventuelle senere offentlige anskaffelser. Det er også naturlig at anbudsprosesser og forhold rundt operatørskifter inngår i den planlagte utredningen (jf. vedtak 861).’</w:t>
      </w:r>
    </w:p>
    <w:p w:rsidR="00892DD8" w:rsidRDefault="00892DD8" w:rsidP="00892DD8">
      <w:pPr>
        <w:pStyle w:val="blokksit"/>
      </w:pPr>
      <w:r>
        <w:t>Helse- og omsorgskomiteen hadde i Innst. 11 S (2018–2019) ingen merknader.»</w:t>
      </w:r>
    </w:p>
    <w:p w:rsidR="00892DD8" w:rsidRDefault="00892DD8" w:rsidP="00892DD8">
      <w:pPr>
        <w:pStyle w:val="avsnitt-tittel"/>
      </w:pPr>
      <w:r>
        <w:t>Tobakksskadeloven</w:t>
      </w:r>
    </w:p>
    <w:p w:rsidR="00892DD8" w:rsidRDefault="00892DD8" w:rsidP="00892DD8">
      <w:pPr>
        <w:pStyle w:val="avsnitt-undertittel"/>
      </w:pPr>
      <w:r>
        <w:t>Vedtak nr. 915, 12. juni 2018</w:t>
      </w:r>
    </w:p>
    <w:p w:rsidR="00892DD8" w:rsidRDefault="00892DD8" w:rsidP="00892DD8">
      <w:pPr>
        <w:pStyle w:val="blokksit"/>
      </w:pPr>
      <w:r>
        <w:t>«Stortinget ber regjeringen utrede og fremme forslag om endringer i tobakksskadeloven med mål om å hindre at en ny generasjon blir avhengig av tobakk, og mål om å gjøre flere arenaer i samfunnet tobakksfrie og å styrke vernet mot passiv røyking.»</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‘Dokumentene som ligger til grunn for vedtaket, er representantforslag fra</w:t>
      </w:r>
    </w:p>
    <w:p w:rsidR="00892DD8" w:rsidRDefault="00892DD8" w:rsidP="00892DD8">
      <w:pPr>
        <w:pStyle w:val="blokksit"/>
      </w:pPr>
      <w:r>
        <w:t xml:space="preserve"> stortingsrepresentantene Ingvild Kjerkol, Nicholas Wilkinson og Olaug V. Bollestad om endringer i tobakksskadeloven, jf. Dokument 8:189 S (2017–2018) og Innst. 367 S (2017–2018). Regjeringen vil komme tilbake til Stortinget på egnet måte.’</w:t>
      </w:r>
    </w:p>
    <w:p w:rsidR="00892DD8" w:rsidRDefault="00892DD8" w:rsidP="00892DD8">
      <w:pPr>
        <w:pStyle w:val="blokksit"/>
      </w:pPr>
      <w:r>
        <w:t>Helse- og omsorgskomiteen hadde i Innst. 11 S (2018–2019) ingen merknader.»</w:t>
      </w:r>
    </w:p>
    <w:p w:rsidR="00892DD8" w:rsidRDefault="00892DD8" w:rsidP="00892DD8">
      <w:pPr>
        <w:pStyle w:val="avsnitt-tittel"/>
      </w:pPr>
      <w:r>
        <w:t>Kvalitet i spesialistutdanning for leger</w:t>
      </w:r>
    </w:p>
    <w:p w:rsidR="00892DD8" w:rsidRDefault="00892DD8" w:rsidP="00892DD8">
      <w:pPr>
        <w:pStyle w:val="avsnitt-undertittel"/>
      </w:pPr>
      <w:r>
        <w:t>Vedtak nr. 922, 13. juni 2018</w:t>
      </w:r>
    </w:p>
    <w:p w:rsidR="00892DD8" w:rsidRDefault="00892DD8" w:rsidP="00892DD8">
      <w:pPr>
        <w:pStyle w:val="blokksit"/>
      </w:pPr>
      <w: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8:210 S (2017–2018), jf. Innst. 339 S (2017–2018). Anmodningsvedtaket følges opp ved at Helsedirektoratet har fått i oppdrag å iverksette en ny ordning for legenes spesialistutdanning. Departementet vil også følge opp gjennom eierstyringen av de regionale helseforetakene.’</w:t>
      </w:r>
    </w:p>
    <w:p w:rsidR="00892DD8" w:rsidRDefault="00892DD8" w:rsidP="00892DD8">
      <w:pPr>
        <w:pStyle w:val="blokksit"/>
      </w:pPr>
      <w:r>
        <w:t>Helse- og omsorgskomiteen hadde i Innst. 11 S (2018–2019) ingen merknader.»</w:t>
      </w:r>
    </w:p>
    <w:p w:rsidR="00892DD8" w:rsidRDefault="00892DD8" w:rsidP="00892DD8">
      <w:pPr>
        <w:pStyle w:val="avsnitt-tittel"/>
      </w:pPr>
      <w:r>
        <w:t>Luftambulansetjenesten</w:t>
      </w:r>
    </w:p>
    <w:p w:rsidR="00892DD8" w:rsidRDefault="00892DD8" w:rsidP="00892DD8">
      <w:pPr>
        <w:pStyle w:val="avsnitt-undertittel"/>
      </w:pPr>
      <w:r>
        <w:t>Vedtak nr. 1011, 15. juni 2018</w:t>
      </w:r>
    </w:p>
    <w:p w:rsidR="00892DD8" w:rsidRDefault="00892DD8" w:rsidP="00892DD8">
      <w:pPr>
        <w:pStyle w:val="blokksit"/>
      </w:pPr>
      <w:r>
        <w:t>«Stortinget ber regjeringen sikre forsvarlig drift og vedlikehold av luftambulansene ved den enkelte base.»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Meld. St. 2 (2017–2018), jf. Innst. 400 S (2017–2018). Babcock Scandinavian AirAmbulance avholdt informasjonsmøte 28. juli med de ansatte i LT Tech AS som i dag ivaretar vedlikeholdet for dagens operatør. Der presenterte Babcock sine personellbehov knyttet til fremtidige vedlikeholdstjenester. Babcock er i prosess med Avinor og Tromsø kommune for å bygge hangar og vedlikeholdsfasiliteter i Tromsø. Planen er å utføre alt tungt vedlikehold på alle Beech 250, også de tre som opererer i Sverige i dag, i Tromsø. I tillegg skal de ha «ine teknikere» på alle basene der ambulansefly er stasjonert. Anmodningsvedtaket anses gjennom dette som fulgt opp.’</w:t>
      </w:r>
    </w:p>
    <w:p w:rsidR="00892DD8" w:rsidRDefault="00892DD8" w:rsidP="00892DD8">
      <w:pPr>
        <w:pStyle w:val="blokksit"/>
      </w:pPr>
      <w:r>
        <w:t>I Innst. 11 S (2018–2019) viser komiteens flertall til at det foreligger planer for å bygge hangar og vedlikeholdsfasiliteter i Tromsø, å utføre alt tungt vedlikehold på alle Beech 250, også de tre som opererer i Sverige i dag, i Tromsø, og at man forventer å ha «line teknikere» på alle basene der ambulansefly er stasjonert. Flertallet viser imidlertid til at det fortsatt er usikkerhet knyttet til de tekniske tjenestene i luftambulansen og anser dermed ikke vedtaket for endelig utkvittert.</w:t>
      </w:r>
    </w:p>
    <w:p w:rsidR="00892DD8" w:rsidRDefault="00892DD8" w:rsidP="00892DD8">
      <w:pPr>
        <w:pStyle w:val="blokksit"/>
      </w:pPr>
      <w:r>
        <w:t>Babcock Scandinavian AirAmbulance signerte 6. desember 2018 et «letter of intent» med LT TECH AS med sikte på å inngå en avtale om tekniske tjenester både line (på den enkelte base) og tyngre vedlikehold (som skal utføres i Tromsø, også for svenske Beech 250). Babcock bygger egen hangar i Tromsø med bl. a. muligheter for omlasting av pasient innendørs. Helse- og omsorgsdepartementet vil på egnet måte komme tilbake til Stortinget med informasjon om endelig avtale mellom partene.»</w:t>
      </w:r>
    </w:p>
    <w:p w:rsidR="00892DD8" w:rsidRDefault="00892DD8" w:rsidP="00892DD8">
      <w:pPr>
        <w:pStyle w:val="Overskrift2"/>
      </w:pPr>
      <w:r>
        <w:t>Justis- og beredskapsdepartementet</w:t>
      </w:r>
    </w:p>
    <w:p w:rsidR="00892DD8" w:rsidRDefault="00892DD8" w:rsidP="00892DD8">
      <w:pPr>
        <w:pStyle w:val="avsnitt-tittel"/>
      </w:pPr>
      <w:r>
        <w:t>Enslige mindreårige asylsøkere</w:t>
      </w:r>
    </w:p>
    <w:p w:rsidR="00892DD8" w:rsidRDefault="00892DD8" w:rsidP="00892DD8">
      <w:pPr>
        <w:pStyle w:val="avsnitt-undertittel"/>
      </w:pPr>
      <w:r>
        <w:t>Vedtak nr. 23, 14. november 2017</w:t>
      </w:r>
    </w:p>
    <w:p w:rsidR="00892DD8" w:rsidRDefault="00892DD8" w:rsidP="00892DD8">
      <w:pPr>
        <w:pStyle w:val="blokksit"/>
      </w:pPr>
      <w:r>
        <w:t>«Stortinget ber regjeringen oppheve GI-02/2017 – Instruks om praktisering av utlendingsloven § 38, jf. utlendingsforskriften § 8-8 – enslige, mindreårige asylsøkere mellom 16 og 18 år som kan henvises til internflukt.»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 xml:space="preserve">«I Prop. 1 S (2018–2019) for Justis- og beredskapsdepartementet fremgår følgende om Justis- og beredskapsdepartementets oppfølging: </w:t>
      </w:r>
    </w:p>
    <w:p w:rsidR="00892DD8" w:rsidRDefault="00892DD8" w:rsidP="00892DD8">
      <w:pPr>
        <w:pStyle w:val="blokksit"/>
      </w:pPr>
      <w:r>
        <w:t>‘Dokumentet som ligg til grunn for vedtaket, er eit representantframlegg frå stortingsrepresentantane Karin Andersen og Lars Haltbrekken om å iverksette umiddelbar stans i all assistert retur og tvangsretur av asylsøkere til Afghanistan frem til Stortinget har behandlet og gjort vedtak vedrørende Dokument 8: 47 S (2017–2018), jf. Dokument 8: 56 S (2017–2018).</w:t>
      </w:r>
    </w:p>
    <w:p w:rsidR="00892DD8" w:rsidRDefault="00892DD8" w:rsidP="00892DD8">
      <w:pPr>
        <w:pStyle w:val="blokksit"/>
      </w:pPr>
      <w:r>
        <w:t xml:space="preserve">Oppmodingsvedtaket er følgt opp gjennom Justis- og beredskapsdepartementets endring i utlendingsforskrifta § 8-8 22. januar 2018 og rundskriv G-03/2018 – </w:t>
      </w:r>
      <w:r>
        <w:rPr>
          <w:rStyle w:val="kursiv"/>
          <w:sz w:val="21"/>
          <w:szCs w:val="21"/>
        </w:rPr>
        <w:t>Ikrafttredelse av endringer i utlendingsforskriften §§ 8-8 og 8-8 a (oppholdstillatelse til enslige, mindreårige asylsøkere)</w:t>
      </w:r>
      <w:r>
        <w:t>. I rundskrivet heiter det: «Forskriftsendringene og rundskrivet her erstatter departementets instruks GI-02/2017 – Instruks om praktisering av utlendingsloven § 38, jf. utlendingsforskriften § 8-8 – enslige, mindreårige asylsøkere mellom 16 og 18 år som kan henvises til internflukt».’</w:t>
      </w:r>
    </w:p>
    <w:p w:rsidR="00892DD8" w:rsidRDefault="00892DD8" w:rsidP="00892DD8">
      <w:pPr>
        <w:pStyle w:val="blokksit"/>
      </w:pPr>
      <w:r w:rsidRPr="00AB68B0">
        <w:rPr>
          <w:lang w:val="nn-NO"/>
        </w:rPr>
        <w:t xml:space="preserve">Kommunal- og forvaltningskomiteen har i Innst. </w:t>
      </w:r>
      <w:r>
        <w:t>16 S (2018–2019) ingen merknader.»</w:t>
      </w:r>
    </w:p>
    <w:p w:rsidR="00892DD8" w:rsidRDefault="00892DD8" w:rsidP="00892DD8">
      <w:pPr>
        <w:pStyle w:val="avsnitt-tittel"/>
      </w:pPr>
      <w:r>
        <w:t>Enslige mindreårige asylsøkere</w:t>
      </w:r>
    </w:p>
    <w:p w:rsidR="00892DD8" w:rsidRDefault="00892DD8" w:rsidP="00892DD8">
      <w:pPr>
        <w:pStyle w:val="avsnitt-undertittel"/>
      </w:pPr>
      <w:r>
        <w:t>Vedtak nr. 24, 14. november 2017</w:t>
      </w:r>
    </w:p>
    <w:p w:rsidR="00892DD8" w:rsidRDefault="00892DD8" w:rsidP="00892DD8">
      <w:pPr>
        <w:pStyle w:val="blokksit"/>
      </w:pPr>
      <w:r>
        <w:t>«Stortinget ber regjeringen så raskt som mulig sørge for at mangel på omsorgspersoner, nettverk og/eller ressurser til å etablere seg i internfluktområdet skal ha betydning ved vurderingen av om det for enslige mindreårige asylsøkere skal gis ordinær tillatelse etter utlendingsloven § 38.»</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 oppfølging:</w:t>
      </w:r>
    </w:p>
    <w:p w:rsidR="00892DD8" w:rsidRDefault="00892DD8" w:rsidP="00892DD8">
      <w:pPr>
        <w:pStyle w:val="blokksit"/>
      </w:pPr>
      <w:r>
        <w:t xml:space="preserve">‘Dokumentet som ligg til grunn for vedtaket, er eit representantforslag frå stortingsrepresentantane Karin Andersen og Lars Haltbrekken om å iverksette umiddelbar stans i all assistert retur og tvangsretur av asylsøkere til Afghanistan frem til Stortinget har behandlet og gjort vedtak vedrørende Dokument 8: 47 S (2017–2018), jf. Dokument 8: 56 S (2017–2018). </w:t>
      </w:r>
    </w:p>
    <w:p w:rsidR="00892DD8" w:rsidRDefault="00892DD8" w:rsidP="00892DD8">
      <w:pPr>
        <w:pStyle w:val="blokksit"/>
      </w:pPr>
      <w:r>
        <w:t xml:space="preserve">Oppmodingsvedtaket er følgt opp gjennom Justis- og beredskapsdepartementets endring i utlendingsforskrifta § 8-8 22. januar 2018 og rundskriv G-03/2018 – </w:t>
      </w:r>
      <w:r>
        <w:rPr>
          <w:rStyle w:val="kursiv"/>
          <w:sz w:val="21"/>
          <w:szCs w:val="21"/>
        </w:rPr>
        <w:t>Ikrafttredelse av endringer i utlendingsforskriften §§ 8-8 og 8-8 a (oppholdstillatelse til enslige, mindreårige asylsøkere)</w:t>
      </w:r>
      <w:r>
        <w:t>.’</w:t>
      </w:r>
    </w:p>
    <w:p w:rsidR="00892DD8" w:rsidRPr="00AB68B0" w:rsidRDefault="00892DD8" w:rsidP="00892DD8">
      <w:pPr>
        <w:pStyle w:val="blokksit"/>
        <w:rPr>
          <w:lang w:val="nn-NO"/>
        </w:rPr>
      </w:pPr>
      <w:r w:rsidRPr="00AB68B0">
        <w:rPr>
          <w:lang w:val="nn-NO"/>
        </w:rPr>
        <w:t>Kommunal- og forvaltningskomiteen har i Innst. 16 S (2018–2019) ingen merknader.»</w:t>
      </w:r>
    </w:p>
    <w:p w:rsidR="00892DD8" w:rsidRPr="00AB68B0" w:rsidRDefault="00892DD8" w:rsidP="00892DD8">
      <w:pPr>
        <w:pStyle w:val="avsnitt-tittel"/>
        <w:rPr>
          <w:lang w:val="nn-NO"/>
        </w:rPr>
      </w:pPr>
      <w:r w:rsidRPr="00AB68B0">
        <w:rPr>
          <w:lang w:val="nn-NO"/>
        </w:rPr>
        <w:t>Enslige mindreårige asylsøkere</w:t>
      </w:r>
    </w:p>
    <w:p w:rsidR="00892DD8" w:rsidRPr="00AB68B0" w:rsidRDefault="00892DD8" w:rsidP="00892DD8">
      <w:pPr>
        <w:pStyle w:val="avsnitt-undertittel"/>
        <w:rPr>
          <w:lang w:val="nn-NO"/>
        </w:rPr>
      </w:pPr>
      <w:r w:rsidRPr="00AB68B0">
        <w:rPr>
          <w:lang w:val="nn-NO"/>
        </w:rPr>
        <w:t>Vedtak nr. 25, 14. november 2017</w:t>
      </w:r>
    </w:p>
    <w:p w:rsidR="00892DD8" w:rsidRDefault="00892DD8" w:rsidP="00892DD8">
      <w:pPr>
        <w:pStyle w:val="blokksit"/>
      </w:pPr>
      <w:r w:rsidRPr="00AB68B0">
        <w:rPr>
          <w:lang w:val="nn-NO"/>
        </w:rPr>
        <w:t xml:space="preserve">«Stortinget ber regjeringen sørge for at alle saker med vedtak fra og med 1. oktober 2016 og frem til i dag, som gjelder enslige mindreårige asylsøkere som er henvist til internflukt og som har fått midlertidig opphold, blir vurdert på nytt. Instruks GI-02/2017 – </w:t>
      </w:r>
      <w:r w:rsidRPr="00AB68B0">
        <w:rPr>
          <w:rStyle w:val="kursiv"/>
          <w:sz w:val="21"/>
          <w:szCs w:val="21"/>
          <w:lang w:val="nn-NO"/>
        </w:rPr>
        <w:t>Instruks om praktisering av utlendingsloven § 38</w:t>
      </w:r>
      <w:r w:rsidRPr="00AB68B0">
        <w:rPr>
          <w:lang w:val="nn-NO"/>
        </w:rPr>
        <w:t xml:space="preserve">, jf. utlendingsforskriften § 8-8 – enslige, mindreårige asylsøkere mellom 16 og 18 år som kan henvises til internflukt, oppheves med virkning for vurderingen av disse sakene. </w:t>
      </w:r>
      <w:r>
        <w:t>Endringen, om at mangel på omsorgspersoner, nettverk og/eller ressurser til å etablere seg i internfluktområdet skal ha betydning ved vurderingen av om det for enslige mindreårige asylsøkere skal gis ordinær tillatelse etter utlendingsloven § 38, skal gis virkning for vurderingen av disse sakene.»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 oppfølging:</w:t>
      </w:r>
    </w:p>
    <w:p w:rsidR="00892DD8" w:rsidRDefault="00892DD8" w:rsidP="00892DD8">
      <w:pPr>
        <w:pStyle w:val="blokksit"/>
      </w:pPr>
      <w:r>
        <w:t xml:space="preserve">‘Dokumentet som ligg til grunn for vedtaket, er eit representantforslag frå stortingsrepresentantane Karin Andersen og Lars Haltbrekken om å iverksette umiddelbar stans i all assistert retur og tvangsretur av asylsøkere til Afghanistan frem til Stortinget har behandlet og gjort vedtak vedrørende Dokument 8: 47 S (2017–2018), jf. Dokument 8: 56 S (2017–2018). </w:t>
      </w:r>
    </w:p>
    <w:p w:rsidR="00892DD8" w:rsidRDefault="00892DD8" w:rsidP="00892DD8">
      <w:pPr>
        <w:pStyle w:val="blokksit"/>
      </w:pPr>
      <w:r>
        <w:t xml:space="preserve">Oppmodingsvedtaket er følgt opp gjennom Justis- og beredskapsdepartementets fastsetjing av ny § 8-8 a i utlendingsforskrifta 22. januar 2018 og rundskriv G-03/2018 – </w:t>
      </w:r>
      <w:r>
        <w:rPr>
          <w:rStyle w:val="kursiv"/>
          <w:sz w:val="21"/>
          <w:szCs w:val="21"/>
        </w:rPr>
        <w:t>Ikrafttredelse av endringer i utlendingsforskriften §§ 8-8 og 8-8 a (oppholdstillatelse til enslige, mindreårige asylsøkere)</w:t>
      </w:r>
      <w:r>
        <w:t>.’</w:t>
      </w:r>
    </w:p>
    <w:p w:rsidR="00892DD8" w:rsidRPr="00AB68B0" w:rsidRDefault="00892DD8" w:rsidP="00892DD8">
      <w:pPr>
        <w:pStyle w:val="blokksit"/>
        <w:rPr>
          <w:lang w:val="nn-NO"/>
        </w:rPr>
      </w:pPr>
      <w:r w:rsidRPr="00AB68B0">
        <w:rPr>
          <w:lang w:val="nn-NO"/>
        </w:rPr>
        <w:t>Kommunal- og forvaltningskomiteen har i Innst. 16 S (2018–2019) ingen merknader.»</w:t>
      </w:r>
    </w:p>
    <w:p w:rsidR="00892DD8" w:rsidRPr="00AB68B0" w:rsidRDefault="00892DD8" w:rsidP="00892DD8">
      <w:pPr>
        <w:pStyle w:val="avsnitt-tittel"/>
        <w:rPr>
          <w:lang w:val="nn-NO"/>
        </w:rPr>
      </w:pPr>
      <w:r w:rsidRPr="00AB68B0">
        <w:rPr>
          <w:lang w:val="nn-NO"/>
        </w:rPr>
        <w:t>Enslige mindreårige asylsøkere</w:t>
      </w:r>
    </w:p>
    <w:p w:rsidR="00892DD8" w:rsidRPr="00AB68B0" w:rsidRDefault="00892DD8" w:rsidP="00892DD8">
      <w:pPr>
        <w:pStyle w:val="avsnitt-undertittel"/>
        <w:rPr>
          <w:lang w:val="nn-NO"/>
        </w:rPr>
      </w:pPr>
      <w:r w:rsidRPr="00AB68B0">
        <w:rPr>
          <w:lang w:val="nn-NO"/>
        </w:rPr>
        <w:t>Vedtak nr. 26, 14. november 2017</w:t>
      </w:r>
    </w:p>
    <w:p w:rsidR="00892DD8" w:rsidRPr="00AB68B0" w:rsidRDefault="00892DD8" w:rsidP="00892DD8">
      <w:pPr>
        <w:pStyle w:val="blokksit"/>
        <w:rPr>
          <w:lang w:val="nn-NO"/>
        </w:rPr>
      </w:pPr>
      <w:r w:rsidRPr="00AB68B0">
        <w:rPr>
          <w:lang w:val="nn-NO"/>
        </w:rPr>
        <w:t>«Stortinget ber regjeringen sørge for at alle saker med vedtak fra og med 1. oktober 2016 og frem til i dag, som gjelder enslige mindreårige asylsøkere som er henvist til internflukt og som har fått midlertidig opphold, ikke effektueres før sakene er behandlet på nytt.»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 oppfølging:</w:t>
      </w:r>
    </w:p>
    <w:p w:rsidR="00892DD8" w:rsidRDefault="00892DD8" w:rsidP="00892DD8">
      <w:pPr>
        <w:pStyle w:val="blokksit"/>
      </w:pPr>
      <w:r>
        <w:t xml:space="preserve">‘Dokumentet som ligg til grunn for vedtaket, er eit representantforslag frå stortingsrepresentantane Karin Andersen og Lars Haltbrekken om å iverksette umiddelbar stans i all assistert retur og tvangsretur av asylsøkere til Afghanistan frem til Stortinget har behandlet og gjort vedtak vedrørende Dokument 8: 47 S (2017–2018), jf. Dokument 8: 56 S (2017–2018). </w:t>
      </w:r>
    </w:p>
    <w:p w:rsidR="00892DD8" w:rsidRDefault="00892DD8" w:rsidP="00892DD8">
      <w:pPr>
        <w:pStyle w:val="blokksit"/>
      </w:pPr>
      <w:r>
        <w:t xml:space="preserve">Oppmodingsvedtaket er følgt opp gjennom Justis- og beredskapsdepartementets instruks 14. november 2017 til Utlendingsdirektoratet og Utlendingsnemnda, jf. GI-16/2017 </w:t>
      </w:r>
      <w:r>
        <w:rPr>
          <w:rStyle w:val="kursiv"/>
          <w:sz w:val="21"/>
          <w:szCs w:val="21"/>
        </w:rPr>
        <w:t>Instruks om å utsette iverksettingen av vedtak</w:t>
      </w:r>
      <w:r>
        <w:t>.’</w:t>
      </w:r>
    </w:p>
    <w:p w:rsidR="00892DD8" w:rsidRDefault="00892DD8" w:rsidP="00892DD8">
      <w:pPr>
        <w:pStyle w:val="blokksit"/>
      </w:pPr>
      <w:r w:rsidRPr="00AB68B0">
        <w:rPr>
          <w:lang w:val="nn-NO"/>
        </w:rPr>
        <w:t xml:space="preserve">Kommunal- og forvaltningskomiteen har i Innst. </w:t>
      </w:r>
      <w:r>
        <w:t>16 S (2018–2019) ingen merknader.»</w:t>
      </w:r>
    </w:p>
    <w:p w:rsidR="00892DD8" w:rsidRDefault="00892DD8" w:rsidP="00892DD8">
      <w:pPr>
        <w:pStyle w:val="avsnitt-tittel"/>
      </w:pPr>
      <w:r>
        <w:t>Offentlig salærsats for advokater</w:t>
      </w:r>
    </w:p>
    <w:p w:rsidR="00892DD8" w:rsidRDefault="00892DD8" w:rsidP="00892DD8">
      <w:pPr>
        <w:pStyle w:val="avsnitt-undertittel"/>
      </w:pPr>
      <w:r>
        <w:t>Vedtak nr. 46, 4. desember 2017</w:t>
      </w:r>
    </w:p>
    <w:p w:rsidR="00892DD8" w:rsidRDefault="00892DD8" w:rsidP="00892DD8">
      <w:pPr>
        <w:pStyle w:val="blokksit"/>
      </w:pPr>
      <w:r>
        <w:t>«Stortinget ber regjeringen sikre forutsigbarhet knyttet til regulering av offentlig salærsats for advokater, blant annet ved at satsene i tilknytning til ordningene med fri rettshjelp og bistand i straffesaker samsvarer bedre med lønns- og prisutviklingen.»</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 xml:space="preserve">«I Prop. 1 S (2018–2019) for Justis- og beredskapsdepartementet fremgår følgende om Justis- og beredskapsdepartementets oppfølging: </w:t>
      </w:r>
    </w:p>
    <w:p w:rsidR="00892DD8" w:rsidRPr="00AB68B0" w:rsidRDefault="00892DD8" w:rsidP="00892DD8">
      <w:pPr>
        <w:pStyle w:val="blokksit"/>
        <w:rPr>
          <w:lang w:val="nn-NO"/>
        </w:rPr>
      </w:pPr>
      <w:r w:rsidRPr="00AB68B0">
        <w:rPr>
          <w:lang w:val="nn-NO"/>
        </w:rPr>
        <w:t>‘Dokumentet som ligg til grunn for vedtaket, er Innst. 2 S (2017–2018) frå finanskomiteen.</w:t>
      </w:r>
    </w:p>
    <w:p w:rsidR="00892DD8" w:rsidRPr="00AB68B0" w:rsidRDefault="00892DD8" w:rsidP="00892DD8">
      <w:pPr>
        <w:pStyle w:val="blokksit"/>
        <w:rPr>
          <w:lang w:val="nn-NO"/>
        </w:rPr>
      </w:pPr>
      <w:r w:rsidRPr="00AB68B0">
        <w:rPr>
          <w:lang w:val="nn-NO"/>
        </w:rPr>
        <w:t>Vedtaket er følgt opp. Forslaget til justering av salærsatsen, som blir lagt fram i Prop. 1 S kvart år, blir handtert i den ordinære budsjettprosessen.</w:t>
      </w:r>
    </w:p>
    <w:p w:rsidR="00892DD8" w:rsidRPr="00AB68B0" w:rsidRDefault="00892DD8" w:rsidP="00892DD8">
      <w:pPr>
        <w:pStyle w:val="blokksit"/>
        <w:rPr>
          <w:lang w:val="nn-NO"/>
        </w:rPr>
      </w:pPr>
      <w:r w:rsidRPr="00AB68B0">
        <w:rPr>
          <w:lang w:val="nn-NO"/>
        </w:rPr>
        <w:t>Regjeringa foreslår å auke salærsatsen frå 1 020 kroner til 1 040 kroner i timen, i tråd med prisveksten frå 2018 til 2019.</w:t>
      </w:r>
    </w:p>
    <w:p w:rsidR="00892DD8" w:rsidRPr="00AB68B0" w:rsidRDefault="00892DD8" w:rsidP="00892DD8">
      <w:pPr>
        <w:pStyle w:val="blokksit"/>
        <w:rPr>
          <w:lang w:val="nn-NO"/>
        </w:rPr>
      </w:pPr>
      <w:r w:rsidRPr="00AB68B0">
        <w:rPr>
          <w:lang w:val="nn-NO"/>
        </w:rPr>
        <w:t>Ei tilsvarande prisjustering kvart år vil innebere ein utgiftsauke på rundt rekna 31,5 mill. kroner kvart år.’</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Vergemål</w:t>
      </w:r>
    </w:p>
    <w:p w:rsidR="00892DD8" w:rsidRPr="00AB68B0" w:rsidRDefault="00892DD8" w:rsidP="00892DD8">
      <w:pPr>
        <w:pStyle w:val="avsnitt-undertittel"/>
        <w:rPr>
          <w:lang w:val="nn-NO"/>
        </w:rPr>
      </w:pPr>
      <w:r w:rsidRPr="00AB68B0">
        <w:rPr>
          <w:lang w:val="nn-NO"/>
        </w:rPr>
        <w:t>Vedtak nr. 59, 4. desember 2017</w:t>
      </w:r>
    </w:p>
    <w:p w:rsidR="00892DD8" w:rsidRPr="00AB68B0" w:rsidRDefault="00892DD8" w:rsidP="00892DD8">
      <w:pPr>
        <w:pStyle w:val="blokksit"/>
        <w:rPr>
          <w:lang w:val="nn-NO"/>
        </w:rPr>
      </w:pPr>
      <w:r w:rsidRPr="00AB68B0">
        <w:rPr>
          <w:lang w:val="nn-NO"/>
        </w:rPr>
        <w:t>«Stortinget ber regjeringen vurdere vergemålsordningen og foreslå andre måter å forvalte midlene under ordningen på som kan gi en avkastning som bidrar til å opprettholde pengeverdien.»</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‘Dokumentet som ligg til grunn for vedtaket, er Innst. 2 S (2017–2018) frå Finanskomiteen. </w:t>
      </w:r>
    </w:p>
    <w:p w:rsidR="00892DD8" w:rsidRPr="00AB68B0" w:rsidRDefault="00892DD8" w:rsidP="00892DD8">
      <w:pPr>
        <w:pStyle w:val="blokksit"/>
        <w:rPr>
          <w:lang w:val="nn-NO"/>
        </w:rPr>
      </w:pPr>
      <w:r w:rsidRPr="00AB68B0">
        <w:rPr>
          <w:lang w:val="nn-NO"/>
        </w:rPr>
        <w:t>Justis- og beredskapsdepartementet vurderer oppfølginga av vedtaket, og regjeringa vil komme tilbake til Stortinget på egna måte.’</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Beredskapssenter på Taraldrud</w:t>
      </w:r>
    </w:p>
    <w:p w:rsidR="00892DD8" w:rsidRPr="00AB68B0" w:rsidRDefault="00892DD8" w:rsidP="00892DD8">
      <w:pPr>
        <w:pStyle w:val="avsnitt-undertittel"/>
        <w:rPr>
          <w:lang w:val="nn-NO"/>
        </w:rPr>
      </w:pPr>
      <w:r w:rsidRPr="00AB68B0">
        <w:rPr>
          <w:lang w:val="nn-NO"/>
        </w:rPr>
        <w:t>Vedtak nr. 61, 4. desember 2017</w:t>
      </w:r>
    </w:p>
    <w:p w:rsidR="00892DD8" w:rsidRPr="00AB68B0" w:rsidRDefault="00892DD8" w:rsidP="00892DD8">
      <w:pPr>
        <w:pStyle w:val="blokksit"/>
        <w:rPr>
          <w:lang w:val="nn-NO"/>
        </w:rPr>
      </w:pPr>
      <w:r w:rsidRPr="00AB68B0">
        <w:rPr>
          <w:lang w:val="nn-NO"/>
        </w:rPr>
        <w:t>«Stortinget ber regjeringen i forbindelse med byggingen av nytt beredskapssenter på Taraldrud sørge for at beboere og naboer involveres i arbeidet med tilstrekkelige støydempende tiltak.»</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rsidRPr="00AB68B0">
        <w:rPr>
          <w:lang w:val="nn-NO"/>
        </w:rPr>
        <w:t xml:space="preserve">‘Dokumenta som ligg til grunn for vedtaket er Innst. </w:t>
      </w:r>
      <w:r>
        <w:t>6 S (2017–2018). Vedtaket er følgt opp.</w:t>
      </w:r>
    </w:p>
    <w:p w:rsidR="00892DD8" w:rsidRPr="00AB68B0" w:rsidRDefault="00892DD8" w:rsidP="00892DD8">
      <w:pPr>
        <w:pStyle w:val="blokksit"/>
        <w:rPr>
          <w:lang w:val="nn-NO"/>
        </w:rPr>
      </w:pPr>
      <w:r>
        <w:t xml:space="preserve">Det er utarbeidd detaljert kontrollplan for ytre miljø, som omfattar alle krav i Miljøoppfølgingsplanen og andre relevante krav i reguleringsplanen. Kontrollplanen omfattar til saman elleve punkt knytte til støy – fordelte på prosjekteringsfasen, anleggsfasen og driftsfasen. Departementet har, utover vertskommunen Ski, òg involvert høvesvis Oslo kommune og Oppegård kommune i oppfølginga av kontrollplanen. </w:t>
      </w:r>
      <w:r w:rsidRPr="00AB68B0">
        <w:rPr>
          <w:lang w:val="nn-NO"/>
        </w:rPr>
        <w:t>Det er lagt til grunn at desse kommunane representerer innbyggjarane sine, dvs. «beboere og naboer» i samsvar med Stortingets føringar. Det blir halde kvartalsvise samarbeidsmøte om saka.’</w:t>
      </w:r>
    </w:p>
    <w:p w:rsidR="00892DD8" w:rsidRDefault="00892DD8" w:rsidP="00892DD8">
      <w:pPr>
        <w:pStyle w:val="blokksit"/>
      </w:pPr>
      <w:r w:rsidRPr="00AB68B0">
        <w:rPr>
          <w:lang w:val="nn-NO"/>
        </w:rPr>
        <w:t xml:space="preserve">Justiskomiteen har i Innst. </w:t>
      </w:r>
      <w:r>
        <w:t>6 S (2018–2019) ingen merknader.»</w:t>
      </w:r>
    </w:p>
    <w:p w:rsidR="00892DD8" w:rsidRDefault="00892DD8" w:rsidP="00892DD8">
      <w:pPr>
        <w:pStyle w:val="avsnitt-tittel"/>
      </w:pPr>
      <w:r>
        <w:t>Aktivitets- og rehabiliteringstilbod for innsette</w:t>
      </w:r>
    </w:p>
    <w:p w:rsidR="00892DD8" w:rsidRDefault="00892DD8" w:rsidP="00892DD8">
      <w:pPr>
        <w:pStyle w:val="avsnitt-undertittel"/>
      </w:pPr>
      <w:r>
        <w:t>Vedtak nr. 67, 4. desember 2017</w:t>
      </w:r>
    </w:p>
    <w:p w:rsidR="00892DD8" w:rsidRDefault="00892DD8" w:rsidP="00892DD8">
      <w:pPr>
        <w:pStyle w:val="blokksit"/>
      </w:pPr>
      <w:r>
        <w:t>«Stortinget ber regjeringen redegjøre for innsattes aktivitets- og rehabiliteringstilbud samt utviklingen i antall alvorlige hendelser som vold og trusler.»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rsidRPr="00AB68B0">
        <w:rPr>
          <w:lang w:val="nn-NO"/>
        </w:rPr>
        <w:t xml:space="preserve">‘Dokumenta som ligg til grunn for vedtaket, er Innst. </w:t>
      </w:r>
      <w:r>
        <w:t>6 S (2017–2018).</w:t>
      </w:r>
    </w:p>
    <w:p w:rsidR="00892DD8" w:rsidRDefault="00892DD8" w:rsidP="00892DD8">
      <w:pPr>
        <w:pStyle w:val="blokksit"/>
      </w:pPr>
      <w:r>
        <w:t>Vedtaket er følgt opp. Det blir vist til omtale av aktivitets- og rehabiliteringstilbodet for innsatte og utviklinga i mengda alvorlege hendingar som vald og truslar under programkategori 06.30.’</w:t>
      </w:r>
    </w:p>
    <w:p w:rsidR="00892DD8" w:rsidRDefault="00892DD8" w:rsidP="00892DD8">
      <w:pPr>
        <w:pStyle w:val="blokksit"/>
      </w:pPr>
      <w:r>
        <w:t>Justiskomiteen har i Innst. 6 S (2018–2019) ingen merknader.»</w:t>
      </w:r>
    </w:p>
    <w:p w:rsidR="00892DD8" w:rsidRDefault="00892DD8" w:rsidP="00892DD8">
      <w:pPr>
        <w:pStyle w:val="avsnitt-tittel"/>
      </w:pPr>
      <w:r>
        <w:t>Diskriminering av transpersoner</w:t>
      </w:r>
    </w:p>
    <w:p w:rsidR="00892DD8" w:rsidRDefault="00892DD8" w:rsidP="00892DD8">
      <w:pPr>
        <w:pStyle w:val="avsnitt-undertittel"/>
      </w:pPr>
      <w:r>
        <w:t>Vedtak nr. 202, 12. desember 2017</w:t>
      </w:r>
    </w:p>
    <w:p w:rsidR="00892DD8" w:rsidRDefault="00892DD8" w:rsidP="00892DD8">
      <w:pPr>
        <w:pStyle w:val="blokksit"/>
      </w:pPr>
      <w:r>
        <w:t>«Stortinget ber regjeringen vurdere å fremme forslag om å endre straffeloven § 185, slik at også transpersoner gis strafferettslig vern mot diskriminerende og hatefulle ytringer.»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‘Dokumenta som ligg til grunn for vedtaket, er Prop. 1 S (2017–2018) og Innst. 14 S (2017–2018).</w:t>
      </w:r>
    </w:p>
    <w:p w:rsidR="00892DD8" w:rsidRPr="00AB68B0" w:rsidRDefault="00892DD8" w:rsidP="00892DD8">
      <w:pPr>
        <w:pStyle w:val="blokksit"/>
        <w:rPr>
          <w:lang w:val="nn-NO"/>
        </w:rPr>
      </w:pPr>
      <w:r w:rsidRPr="00AB68B0">
        <w:rPr>
          <w:lang w:val="nn-NO"/>
        </w:rPr>
        <w:t>Oppmodingsvedtaket er til behandling. Justis- og beredskapsdepartementet sende 4. juli 2018 på høyring forslag til lovendringar for å følgje opp vedtaket.’</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Konkurskarantene</w:t>
      </w:r>
    </w:p>
    <w:p w:rsidR="00892DD8" w:rsidRPr="00AB68B0" w:rsidRDefault="00892DD8" w:rsidP="00892DD8">
      <w:pPr>
        <w:pStyle w:val="avsnitt-undertittel"/>
        <w:rPr>
          <w:lang w:val="nn-NO"/>
        </w:rPr>
      </w:pPr>
      <w:r w:rsidRPr="00AB68B0">
        <w:rPr>
          <w:lang w:val="nn-NO"/>
        </w:rPr>
        <w:t>Vedtak nr. 320, 15. desember 2017</w:t>
      </w:r>
    </w:p>
    <w:p w:rsidR="00892DD8" w:rsidRPr="00AB68B0" w:rsidRDefault="00892DD8" w:rsidP="00892DD8">
      <w:pPr>
        <w:pStyle w:val="blokksit"/>
        <w:rPr>
          <w:lang w:val="nn-NO"/>
        </w:rPr>
      </w:pPr>
      <w:r w:rsidRPr="00AB68B0">
        <w:rPr>
          <w:lang w:val="nn-NO"/>
        </w:rPr>
        <w:t>«Stortinget ber regjeringen sørge for at informasjon om konkurskarantene blir offentlig tilgjengelig, og vurdere om det er annen informasjon om lovbrudd som er relevant for næringsvirksomheten som bør gjøres offentlig tilgjengelig.»</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‘Dokumentet som ligg til grunn for vedtaket, er Innst. 15 S (2017–2018) frå finanskomiteen. </w:t>
      </w:r>
    </w:p>
    <w:p w:rsidR="00892DD8" w:rsidRPr="00AB68B0" w:rsidRDefault="00892DD8" w:rsidP="00892DD8">
      <w:pPr>
        <w:pStyle w:val="blokksit"/>
        <w:rPr>
          <w:lang w:val="nn-NO"/>
        </w:rPr>
      </w:pPr>
      <w:r w:rsidRPr="00AB68B0">
        <w:rPr>
          <w:lang w:val="nn-NO"/>
        </w:rPr>
        <w:t>Justis- og beredskapsdepartementet vurderer behovet for lov- eller forskriftsendringar, og regjeringa vil komme tilbake til Stortinget på eigna måte. Det er ei rekkje lovbrot som kan vere relevante for næringsverksemd. Justis- og beredskapsdepartementet går likevel ut frå at det først og fremst er tap av rettar etter straffelova § 56 ein tek sikte på i oppmodingsvedtaket når det gjeld annan informasjon om lovbrot.’</w:t>
      </w:r>
    </w:p>
    <w:p w:rsidR="00892DD8" w:rsidRDefault="00892DD8" w:rsidP="00892DD8">
      <w:pPr>
        <w:pStyle w:val="blokksit"/>
      </w:pPr>
      <w:r>
        <w:t>Justiskomiteen har i Innst. 6 S (2018–2019) ingen merknader.»</w:t>
      </w:r>
    </w:p>
    <w:p w:rsidR="00892DD8" w:rsidRDefault="00892DD8" w:rsidP="00892DD8">
      <w:pPr>
        <w:pStyle w:val="avsnitt-tittel"/>
      </w:pPr>
      <w:r>
        <w:t>Barnets beste i asylsaker</w:t>
      </w:r>
    </w:p>
    <w:p w:rsidR="00892DD8" w:rsidRDefault="00892DD8" w:rsidP="00892DD8">
      <w:pPr>
        <w:pStyle w:val="avsnitt-undertittel"/>
      </w:pPr>
      <w:r>
        <w:t>Vedtak nr. 420, 18. januar 2018</w:t>
      </w:r>
    </w:p>
    <w:p w:rsidR="00892DD8" w:rsidRDefault="00892DD8" w:rsidP="00892DD8">
      <w:pPr>
        <w:pStyle w:val="blokksit"/>
      </w:pPr>
      <w:r>
        <w:t>«Stortinget ber regjeringen sikre at det gjøres en grundig, helhetlig og individuell vurdering av barnets beste i hver enkelt asylsak, og at disse vurderingene synliggjøres og begrunnes i vedtak, slik Barnekonvensjonen krever.»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 oppfølging:</w:t>
      </w:r>
    </w:p>
    <w:p w:rsidR="00892DD8" w:rsidRPr="00AB68B0" w:rsidRDefault="00892DD8" w:rsidP="00892DD8">
      <w:pPr>
        <w:pStyle w:val="blokksit"/>
        <w:rPr>
          <w:lang w:val="nn-NO"/>
        </w:rPr>
      </w:pPr>
      <w:r>
        <w:t xml:space="preserve">‘Dokumenta som ligg til grunn for vedtaket, er eit representantforslag frå stortingsrepresentantane Karin Andersen og Petter Eide om å innføre rimelighetsvilkår for internflukt i utlendingsloven, sikre reelle barnefaglige vurderinger mv., jf. </w:t>
      </w:r>
      <w:r w:rsidRPr="00AB68B0">
        <w:rPr>
          <w:lang w:val="nn-NO"/>
        </w:rPr>
        <w:t xml:space="preserve">Dokument 8: 64 LS (2017–2018) og Innst. 68 S (2017–2018). </w:t>
      </w:r>
    </w:p>
    <w:p w:rsidR="00892DD8" w:rsidRPr="00AB68B0" w:rsidRDefault="00892DD8" w:rsidP="00892DD8">
      <w:pPr>
        <w:pStyle w:val="blokksit"/>
        <w:rPr>
          <w:lang w:val="nn-NO"/>
        </w:rPr>
      </w:pPr>
      <w:r w:rsidRPr="00AB68B0">
        <w:rPr>
          <w:lang w:val="nn-NO"/>
        </w:rPr>
        <w:t>Oppmodingsvedtaket er følgt opp. Gjeldande reglar i utlendingslova og utlendingsforskrifta seier at omsynet til barns beste skal vere eit grunnleggjande omsyn i alle saker som gjeld barn. Det skal såleis gjerast ei individuell og heil vurdering i alle saker. Gjeldande reglar seier òg at desse vurderingane, og vektinga av dei motstridande opplysningane, skal gjerast synlege i dei skriftlege vedtaka som blir gjorde. For å sikre at dette blir særskilt følgt opp for einslege mindreårige asylsøkarar som ligg an til å få mellombels opphaldsløyve som gjeld fram til fylte 18 år, endra Justis- og beredskapsdepartementet med verknad frå 1. februar 2018 utlendingsforskrifta § 8-8. Her heiter det at slikt mellombels opphaldsløyve skal vere forsvarleg ut frå omsynet til barnets beste.’</w:t>
      </w:r>
    </w:p>
    <w:p w:rsidR="00892DD8" w:rsidRPr="00AB68B0" w:rsidRDefault="00892DD8" w:rsidP="00892DD8">
      <w:pPr>
        <w:pStyle w:val="blokksit"/>
        <w:rPr>
          <w:lang w:val="nn-NO"/>
        </w:rPr>
      </w:pPr>
      <w:r w:rsidRPr="00AB68B0">
        <w:rPr>
          <w:lang w:val="nn-NO"/>
        </w:rPr>
        <w:t>Kommunal- og forvaltningskomiteen har i Innst. 16 S (2018–2019) ingen merknader.»</w:t>
      </w:r>
    </w:p>
    <w:p w:rsidR="00892DD8" w:rsidRPr="00AB68B0" w:rsidRDefault="00892DD8" w:rsidP="00892DD8">
      <w:pPr>
        <w:pStyle w:val="avsnitt-tittel"/>
        <w:rPr>
          <w:lang w:val="nn-NO"/>
        </w:rPr>
      </w:pPr>
      <w:r w:rsidRPr="00AB68B0">
        <w:rPr>
          <w:lang w:val="nn-NO"/>
        </w:rPr>
        <w:t>Våpeneigarer</w:t>
      </w:r>
    </w:p>
    <w:p w:rsidR="00892DD8" w:rsidRPr="00AB68B0" w:rsidRDefault="00892DD8" w:rsidP="00892DD8">
      <w:pPr>
        <w:pStyle w:val="avsnitt-undertittel"/>
        <w:rPr>
          <w:lang w:val="nn-NO"/>
        </w:rPr>
      </w:pPr>
      <w:r w:rsidRPr="00AB68B0">
        <w:rPr>
          <w:lang w:val="nn-NO"/>
        </w:rPr>
        <w:t>Vedtak nr. 529, 8. mars 2018</w:t>
      </w:r>
    </w:p>
    <w:p w:rsidR="00892DD8" w:rsidRDefault="00892DD8" w:rsidP="00892DD8">
      <w:pPr>
        <w:pStyle w:val="blokksit"/>
      </w:pPr>
      <w:r>
        <w:t>«Stortinget ber regjeringen vurdere hvordan våpeneiere som rammes av forbudet mot enkelte typer halvautomatiske rifler, kan kompenseres.»</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‘Grunnlaget for vedtaket går fram av Prop. 165 L (2016–2017), Innst. 146 L (2017–2018) og Lovvedtak 34 (2017–2018).</w:t>
      </w:r>
    </w:p>
    <w:p w:rsidR="00892DD8" w:rsidRDefault="00892DD8" w:rsidP="00892DD8">
      <w:pPr>
        <w:pStyle w:val="blokksit"/>
      </w:pPr>
      <w:r>
        <w:t xml:space="preserve">Saken er til oppfølging i Justis- og beredskapsdepartementet. </w:t>
      </w:r>
    </w:p>
    <w:p w:rsidR="00892DD8" w:rsidRPr="00AB68B0" w:rsidRDefault="00892DD8" w:rsidP="00892DD8">
      <w:pPr>
        <w:pStyle w:val="blokksit"/>
        <w:rPr>
          <w:lang w:val="nn-NO"/>
        </w:rPr>
      </w:pPr>
      <w:r w:rsidRPr="00AB68B0">
        <w:rPr>
          <w:lang w:val="nn-NO"/>
        </w:rPr>
        <w:t>Regjeringa vil koma tilbake til Stortinget med ei vurdering av korleis våpeneigarar som vert ramma av forbodet kan kompenserast.’</w:t>
      </w:r>
    </w:p>
    <w:p w:rsidR="00892DD8" w:rsidRDefault="00892DD8" w:rsidP="00892DD8">
      <w:pPr>
        <w:pStyle w:val="blokksit"/>
      </w:pPr>
      <w:r>
        <w:t>Justiskomiteen har i Innst. 6 S (2018–2019) ingen merknader.»</w:t>
      </w:r>
    </w:p>
    <w:p w:rsidR="00892DD8" w:rsidRDefault="00892DD8" w:rsidP="00892DD8">
      <w:pPr>
        <w:pStyle w:val="avsnitt-tittel"/>
      </w:pPr>
      <w:r>
        <w:t>Offentliggjøring av krenkende bilder av andre</w:t>
      </w:r>
    </w:p>
    <w:p w:rsidR="00892DD8" w:rsidRDefault="00892DD8" w:rsidP="00892DD8">
      <w:pPr>
        <w:pStyle w:val="avsnitt-undertittel"/>
      </w:pPr>
      <w:r>
        <w:t>Vedtak nr. 532, 8. mars 2018</w:t>
      </w:r>
    </w:p>
    <w:p w:rsidR="00892DD8" w:rsidRDefault="00892DD8" w:rsidP="00892DD8">
      <w:pPr>
        <w:pStyle w:val="blokksit"/>
      </w:pPr>
      <w:r>
        <w:t>«Stortinget ber regjeringen utarbeide et lovforslag som tydeliggjør at det er ulovlig uten samtykke å dele eller på annen måte offentliggjøre bilder av andre som har avslørende, nedverdigende eller krenkende karakter, og som eksplisitt forbyr hevnporno, samt vurdere behovet for endring i strafferammen for denne typen lovbrudd.»</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 xml:space="preserve">‘Dokumenta som ligg til grunn for vedtaket, er representantforslag frå stortingsrepresentantane Jan Bøhler, Lene Vågslid og Maria Aasen-Svensrud om ny straffebestemmelse som tydeliggjør at det er ulovlig å dele eller offentliggjøre bilder som er avslørende, nedverdigende eller krenkende for den eller de som avbildes og som øker strafferammen for å spre denne typen bilder uten samtykke, jf. Dokument 8:79 S (2017–2018) og Innst. 139 S (2017–2018). </w:t>
      </w:r>
    </w:p>
    <w:p w:rsidR="00892DD8" w:rsidRDefault="00892DD8" w:rsidP="00892DD8">
      <w:pPr>
        <w:pStyle w:val="blokksit"/>
      </w:pPr>
      <w:r>
        <w:t>Justis- og beredskapsdepartementet sende 26. juni 2018 på høyring forslag til lovendringar for å følgje opp vedtaket.’</w:t>
      </w:r>
    </w:p>
    <w:p w:rsidR="00892DD8" w:rsidRDefault="00892DD8" w:rsidP="00892DD8">
      <w:pPr>
        <w:pStyle w:val="blokksit"/>
      </w:pPr>
      <w:r>
        <w:t>Justiskomiteen har i Innst. 6 S (2018–2019) ingen merknader.»</w:t>
      </w:r>
    </w:p>
    <w:p w:rsidR="00892DD8" w:rsidRDefault="00892DD8" w:rsidP="00892DD8">
      <w:pPr>
        <w:pStyle w:val="avsnitt-tittel"/>
      </w:pPr>
      <w:r>
        <w:t>Internering i barne- og familieinternat</w:t>
      </w:r>
    </w:p>
    <w:p w:rsidR="00892DD8" w:rsidRDefault="00892DD8" w:rsidP="00892DD8">
      <w:pPr>
        <w:pStyle w:val="avsnitt-undertittel"/>
      </w:pPr>
      <w:r>
        <w:t>Vedtak nr. 538, 15. mars 2018</w:t>
      </w:r>
    </w:p>
    <w:p w:rsidR="00892DD8" w:rsidRDefault="00892DD8" w:rsidP="00892DD8">
      <w:pPr>
        <w:pStyle w:val="blokksit"/>
      </w:pPr>
      <w:r>
        <w:t>«Stortinget ber regjeringen sikre at barnefamilier kun skal interneres i egne barne- og familieinternat som er spesielt tilrettelagt for mindreårige, hvor de har tilgang til blant annet aktivitetstilbud, helsehjelp og rettshjelsptiltak. Det skal stilles klare krav til barne- og familieinternatets fysiske fasiliteter og innholdsmessige tilbud til mindreårige og familier som oppholder seg der. Barne- og familieinternatet skal ha barnefaglig kompetanse.»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‘Grunnlaget for vedtaket går fram av Prop. 126 L (2016–2017) og Innst. 181 L (2017–2018).</w:t>
      </w:r>
    </w:p>
    <w:p w:rsidR="00892DD8" w:rsidRPr="00AB68B0" w:rsidRDefault="00892DD8" w:rsidP="00892DD8">
      <w:pPr>
        <w:pStyle w:val="blokksit"/>
        <w:rPr>
          <w:lang w:val="nn-NO"/>
        </w:rPr>
      </w:pPr>
      <w:r w:rsidRPr="00AB68B0">
        <w:rPr>
          <w:lang w:val="nn-NO"/>
        </w:rPr>
        <w:t>Vedtaket er følgt opp. I 2017 vart det oppretta ei eining for internering av barnefamiliar utanfor Trandum. Eininga held inntil vidare til i lokale på Haraldvangen. Eininga er spesielt tilrettelagt for barnefamiliar, og har eit meir sivilt preg enn Trandum. Eksempelvis er det ingen synlege gjerder, og dei tilsette går ikkje i uniform. Vidare vert det lagt vekt på at dei som skal jobbe ved familieeininga har barnefagleg kompetanse.’</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Alternativ til fengsling av barn</w:t>
      </w:r>
    </w:p>
    <w:p w:rsidR="00892DD8" w:rsidRPr="00AB68B0" w:rsidRDefault="00892DD8" w:rsidP="00892DD8">
      <w:pPr>
        <w:pStyle w:val="avsnitt-undertittel"/>
        <w:rPr>
          <w:lang w:val="nn-NO"/>
        </w:rPr>
      </w:pPr>
      <w:r w:rsidRPr="00AB68B0">
        <w:rPr>
          <w:lang w:val="nn-NO"/>
        </w:rPr>
        <w:t>Vedtak nr. 539, 15. mars 2018</w:t>
      </w:r>
    </w:p>
    <w:p w:rsidR="00892DD8" w:rsidRPr="00AB68B0" w:rsidRDefault="00892DD8" w:rsidP="00892DD8">
      <w:pPr>
        <w:pStyle w:val="blokksit"/>
        <w:rPr>
          <w:lang w:val="nn-NO"/>
        </w:rPr>
      </w:pPr>
      <w:r w:rsidRPr="00AB68B0">
        <w:rPr>
          <w:lang w:val="nn-NO"/>
        </w:rPr>
        <w:t>«Stortinget ber regjeringen utrede og legge fram forslag til flere alternativer til å fengsle barn i forbindelse med uttransportering etter utlendingsloven.»</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‘Grunnlaget for vedtaket går fram av Prop. 126 L (2016–2017) og Innst. 181 L (2017–2018).</w:t>
      </w:r>
    </w:p>
    <w:p w:rsidR="00892DD8" w:rsidRDefault="00892DD8" w:rsidP="00892DD8">
      <w:pPr>
        <w:pStyle w:val="blokksit"/>
      </w:pPr>
      <w:r>
        <w:t>Oppmodingsvedtaket er til behandling, og regjeringa vil komme tilbake til Stortinget på eigna måte.’</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Einslege mindreårige asylsøkarar</w:t>
      </w:r>
    </w:p>
    <w:p w:rsidR="00892DD8" w:rsidRDefault="00892DD8" w:rsidP="00892DD8">
      <w:pPr>
        <w:pStyle w:val="avsnitt-undertittel"/>
      </w:pPr>
      <w:r>
        <w:t>Vedtak nr. 540, 15. mars 2018</w:t>
      </w:r>
    </w:p>
    <w:p w:rsidR="00892DD8" w:rsidRDefault="00892DD8" w:rsidP="00892DD8">
      <w:pPr>
        <w:pStyle w:val="blokksit"/>
      </w:pPr>
      <w:r>
        <w:t>«Stortinget ber regjeringen sørge for at det snarest etableres reelle alternativer til frihetsberøvelse av enslige mindreårige asylsøkere, som ivaretar hensynet til barnets beste.»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‘Grunnlaget for vedtaket går fram av Prop. 126 L (2016–2017) og Innst. 181 L (2017–2018).</w:t>
      </w:r>
    </w:p>
    <w:p w:rsidR="00892DD8" w:rsidRDefault="00892DD8" w:rsidP="00892DD8">
      <w:pPr>
        <w:pStyle w:val="blokksit"/>
      </w:pPr>
      <w:r>
        <w:t>Oppmodingsvedtaket er til behandling, og regjeringa vil komme tilbake til Stortinget på eigna måte.’</w:t>
      </w:r>
    </w:p>
    <w:p w:rsidR="00892DD8" w:rsidRDefault="00892DD8" w:rsidP="00892DD8">
      <w:pPr>
        <w:pStyle w:val="blokksit"/>
      </w:pPr>
      <w:r>
        <w:t>Justiskomiteen har i Innst. 6 S (2018–2019) ingen merknader.»</w:t>
      </w:r>
    </w:p>
    <w:p w:rsidR="00892DD8" w:rsidRDefault="00892DD8" w:rsidP="00892DD8">
      <w:pPr>
        <w:pStyle w:val="avsnitt-tittel"/>
      </w:pPr>
      <w:r>
        <w:t>Tvangsreturnering av barnefamiliar</w:t>
      </w:r>
    </w:p>
    <w:p w:rsidR="00892DD8" w:rsidRDefault="00892DD8" w:rsidP="00892DD8">
      <w:pPr>
        <w:pStyle w:val="avsnitt-undertittel"/>
      </w:pPr>
      <w:r>
        <w:t>Vedtak nr. 541, 15. mars 2018</w:t>
      </w:r>
    </w:p>
    <w:p w:rsidR="00892DD8" w:rsidRDefault="00892DD8" w:rsidP="00892DD8">
      <w:pPr>
        <w:pStyle w:val="blokksit"/>
      </w:pPr>
      <w:r>
        <w:t>«Stortinget ber regjeringen utrede bruk av elektronisk kontroll (elektronisk fotlenke) som et alternativ til frihetsberøvelse som internering av barnefamilier som skal tvangsreturneres, slik at frihetsberøvelse av barnefamilier bare benyttes som en siste utvei når andre alternativer er utprøvd eller vurdert. Der myndighetene kommer til at frihetsberøvelse er nødvendig, etter å ha prøvd eller vurdert andre alternativer, skal frihetsberøvelsen skje på et eget barne- og familieinternat som er familie- og barnevennlig, og som ivaretar barnets behov. Det fremmes en sak for Stortinget snarest mulig.»</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‘Grunnlaget for vedtaket går fram av Prop. 126 L (2016–2017) og Innst. 181 L (2017–2018).</w:t>
      </w:r>
    </w:p>
    <w:p w:rsidR="00892DD8" w:rsidRPr="00AB68B0" w:rsidRDefault="00892DD8" w:rsidP="00892DD8">
      <w:pPr>
        <w:pStyle w:val="blokksit"/>
        <w:rPr>
          <w:lang w:val="nn-NO"/>
        </w:rPr>
      </w:pPr>
      <w:r>
        <w:t xml:space="preserve">Vedtaket er til behandling i departementet. Politidirektoratet har fått i oppdrag å greie ut bruk av elektronisk kontroll som alternativ til fengsling av barnefamiliar. </w:t>
      </w:r>
      <w:r w:rsidRPr="00AB68B0">
        <w:rPr>
          <w:lang w:val="nn-NO"/>
        </w:rPr>
        <w:t>Utgreiinga er ferdigstilt og skal sendast på offentleg høyring. Regjeringa vil koma tilbake til Stortinget på eigna måte.’</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Utvising og innreiseforbod - barn</w:t>
      </w:r>
    </w:p>
    <w:p w:rsidR="00892DD8" w:rsidRPr="00AB68B0" w:rsidRDefault="00892DD8" w:rsidP="00892DD8">
      <w:pPr>
        <w:pStyle w:val="avsnitt-undertittel"/>
        <w:rPr>
          <w:lang w:val="nn-NO"/>
        </w:rPr>
      </w:pPr>
      <w:r w:rsidRPr="00AB68B0">
        <w:rPr>
          <w:lang w:val="nn-NO"/>
        </w:rPr>
        <w:t>Vedtak nr. 542, 15. mars 2018</w:t>
      </w:r>
    </w:p>
    <w:p w:rsidR="00892DD8" w:rsidRPr="00AB68B0" w:rsidRDefault="00892DD8" w:rsidP="00892DD8">
      <w:pPr>
        <w:pStyle w:val="blokksit"/>
        <w:rPr>
          <w:lang w:val="nn-NO"/>
        </w:rPr>
      </w:pPr>
      <w:r w:rsidRPr="00AB68B0">
        <w:rPr>
          <w:lang w:val="nn-NO"/>
        </w:rPr>
        <w:t>«Stortinget ber regjeringen utrede og fremme eventuelle forslag om endring av utlendingsloven som gjør det mulig for utlendingsforvaltningen å supplere bruk av utvisning og innreiseforbud med et bredere sett av reaksjonsformer når særlige forhold tilsier det, som hensynet til barns beste.»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‘Grunnlaget for vedtaket går fram av Dokument 8:42 S (2017–2018) om andre reaksjonsformer enn utvisning og innreiseforbud ved brudd på utlendingsloven og Innst. 140 S (2017–2018).</w:t>
      </w:r>
    </w:p>
    <w:p w:rsidR="00892DD8" w:rsidRDefault="00892DD8" w:rsidP="00892DD8">
      <w:pPr>
        <w:pStyle w:val="blokksit"/>
      </w:pPr>
      <w:r>
        <w:t>Oppmodingsvedtaket er til behandling, og regjeringa vil komme tilbake til Stortinget på eigna måte.’</w:t>
      </w:r>
    </w:p>
    <w:p w:rsidR="00892DD8" w:rsidRDefault="00892DD8" w:rsidP="00892DD8">
      <w:pPr>
        <w:pStyle w:val="blokksit"/>
      </w:pPr>
      <w:r>
        <w:t>Justiskomiteen har i Innst. 6 S (2018–2019) ingen merknader.»</w:t>
      </w:r>
    </w:p>
    <w:p w:rsidR="00892DD8" w:rsidRDefault="00892DD8" w:rsidP="00892DD8">
      <w:pPr>
        <w:pStyle w:val="avsnitt-tittel"/>
      </w:pPr>
      <w:r>
        <w:t>Styrking av lensmannskontor</w:t>
      </w:r>
    </w:p>
    <w:p w:rsidR="00892DD8" w:rsidRDefault="00892DD8" w:rsidP="00892DD8">
      <w:pPr>
        <w:pStyle w:val="avsnitt-undertittel"/>
      </w:pPr>
      <w:r>
        <w:t>Vedtak nr. 579, 5. april 2018</w:t>
      </w:r>
    </w:p>
    <w:p w:rsidR="00892DD8" w:rsidRDefault="00892DD8" w:rsidP="00892DD8">
      <w:pPr>
        <w:pStyle w:val="blokksit"/>
      </w:pPr>
      <w:r>
        <w:t>«Stortinget ber regjeringen sørge for en reell styrking av de lensmannskontorene som står igjen etter gjennomføringen av politireformen.»</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departementets oppfølging:</w:t>
      </w:r>
    </w:p>
    <w:p w:rsidR="00892DD8" w:rsidRDefault="00892DD8" w:rsidP="00892DD8">
      <w:pPr>
        <w:pStyle w:val="blokksit"/>
      </w:pPr>
      <w:r>
        <w:t xml:space="preserve">‘Grunnlaget for vedtaket går fram av Dokument 8:10 S (2017–2018) om styrking av det lokale politiet og Innst. 143 S (2017–2018). </w:t>
      </w:r>
    </w:p>
    <w:p w:rsidR="00892DD8" w:rsidRPr="00AB68B0" w:rsidRDefault="00892DD8" w:rsidP="00892DD8">
      <w:pPr>
        <w:pStyle w:val="blokksit"/>
        <w:rPr>
          <w:lang w:val="nn-NO"/>
        </w:rPr>
      </w:pPr>
      <w:r>
        <w:t xml:space="preserve"> Vedtaket er følgt opp. </w:t>
      </w:r>
      <w:r w:rsidRPr="00AB68B0">
        <w:rPr>
          <w:lang w:val="nn-NO"/>
        </w:rPr>
        <w:t>Det vises til omtalen av nærpolitireforma i pkt. 3 under Programkategori 06.40 for utgreiing om styrkinga av lensmannskontora i den nye strukturen.’</w:t>
      </w:r>
    </w:p>
    <w:p w:rsidR="00892DD8" w:rsidRDefault="00892DD8" w:rsidP="00892DD8">
      <w:pPr>
        <w:pStyle w:val="blokksit"/>
      </w:pPr>
      <w:r>
        <w:t>Stortingsflertallet hadde ikke merknader til departementets oppfølging, jf. Innst. 6 S (2018–2019).»</w:t>
      </w:r>
    </w:p>
    <w:p w:rsidR="00892DD8" w:rsidRDefault="00892DD8" w:rsidP="00892DD8">
      <w:pPr>
        <w:pStyle w:val="avsnitt-tittel"/>
      </w:pPr>
      <w:r>
        <w:t>Tilstrekkelig bemanning ved tenestestader</w:t>
      </w:r>
    </w:p>
    <w:p w:rsidR="00892DD8" w:rsidRDefault="00892DD8" w:rsidP="00892DD8">
      <w:pPr>
        <w:pStyle w:val="avsnitt-undertittel"/>
      </w:pPr>
      <w:r>
        <w:t>Vedtak nr. 580, 5. april 2018</w:t>
      </w:r>
    </w:p>
    <w:p w:rsidR="00892DD8" w:rsidRDefault="00892DD8" w:rsidP="00892DD8">
      <w:pPr>
        <w:pStyle w:val="blokksit"/>
      </w:pPr>
      <w:r>
        <w:t>«Stortinget ber regjeringen sikre at Stortingets føringer følges opp, og sikre at politiets tjenestesteder er tilstrekkelig bemannet til å kunne være aktivt til stede der folk er.»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departementets oppfølging:</w:t>
      </w:r>
    </w:p>
    <w:p w:rsidR="00892DD8" w:rsidRDefault="00892DD8" w:rsidP="00892DD8">
      <w:pPr>
        <w:pStyle w:val="blokksit"/>
      </w:pPr>
      <w:r>
        <w:t>‘Grunnlaget for vedtaket går fram av Dokument 8:10 S (2017–2018) om styrking av det lokale politiet og Innst. 143 S (2017–2018).</w:t>
      </w:r>
    </w:p>
    <w:p w:rsidR="00892DD8" w:rsidRPr="00AB68B0" w:rsidRDefault="00892DD8" w:rsidP="00892DD8">
      <w:pPr>
        <w:pStyle w:val="blokksit"/>
        <w:rPr>
          <w:lang w:val="nn-NO"/>
        </w:rPr>
      </w:pPr>
      <w:r>
        <w:t xml:space="preserve">Vedtaket er følgt opp. Departementet har i brev av 23. april 2018 bedt Politidirektoratet følgje opp Stortingets vedtak i samband med arbeidet med gjennomføringa av nærpolitireforma. </w:t>
      </w:r>
      <w:r w:rsidRPr="00AB68B0">
        <w:rPr>
          <w:lang w:val="nn-NO"/>
        </w:rPr>
        <w:t>Sjå omtale av nærpolitireforma i pkt. 3 under Programkategori 06.40 for utgreiing om korleis politiet er styrka.’</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Ikkje legge ned soningsplassar</w:t>
      </w:r>
    </w:p>
    <w:p w:rsidR="00892DD8" w:rsidRPr="00AB68B0" w:rsidRDefault="00892DD8" w:rsidP="00892DD8">
      <w:pPr>
        <w:pStyle w:val="avsnitt-undertittel"/>
        <w:rPr>
          <w:lang w:val="nn-NO"/>
        </w:rPr>
      </w:pPr>
      <w:r w:rsidRPr="00AB68B0">
        <w:rPr>
          <w:lang w:val="nn-NO"/>
        </w:rPr>
        <w:t>Vedtak nr. 581, 5. april 2018</w:t>
      </w:r>
    </w:p>
    <w:p w:rsidR="00892DD8" w:rsidRDefault="00892DD8" w:rsidP="00892DD8">
      <w:pPr>
        <w:pStyle w:val="blokksit"/>
      </w:pPr>
      <w:r w:rsidRPr="00AB68B0">
        <w:rPr>
          <w:lang w:val="nn-NO"/>
        </w:rPr>
        <w:t xml:space="preserve">«Stortinget ber regjeringen om at det ikke gjennomføres nedleggelser av soningsplasser eller soningstilbud på Vestlandet før Stortinget er forelagt konsekvensene ved en eventuell videreføring av driften, herunder avdeling Osterøy ved Bergen fengsel. </w:t>
      </w:r>
      <w:r>
        <w:t>For å sikre en bred utredning av konsekvensene, inkluderes avdeling Osterøy ved Bergen fengsel i den pågående KVU-en for Kriminalomsorgens Region vest.»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‘Dokumenta som ligg til grunn for vedtaket, er Dokument 8:91 S (2017–2018) og Innst. 190 S (2017–2018). Regjeringa viser til omtale i Prop. 85 S (2017–2018). Departementet har gitt Kriminalomsorgsdirektoratet i oppdrag å gjennomføre ein KVU for Vestlandet, som omfattar fylka Rogaland, Hordaland, Sogn og Fjordane og Møre og Romsdal. Denne forventes kvalitetssikra i løpet av 2019. Regjeringa vil komme tilbake til Stortinget på egna måte. Når det gjeld Bergen fengsel Osterøy avdeling, sjå oppfølging av vedtak nr. 1009, 15. juni 2018.’</w:t>
      </w:r>
    </w:p>
    <w:p w:rsidR="00892DD8" w:rsidRPr="00AB68B0" w:rsidRDefault="00892DD8" w:rsidP="00892DD8">
      <w:pPr>
        <w:pStyle w:val="blokksit"/>
        <w:rPr>
          <w:lang w:val="nn-NO"/>
        </w:rPr>
      </w:pPr>
      <w:r w:rsidRPr="00AB68B0">
        <w:rPr>
          <w:lang w:val="nn-NO"/>
        </w:rPr>
        <w:t>Stortingsflertallet hadde ikke merknader til departementets oppfølging, jf. Innst. 6 S (2018–2019).»</w:t>
      </w:r>
    </w:p>
    <w:p w:rsidR="00892DD8" w:rsidRPr="00AB68B0" w:rsidRDefault="00892DD8" w:rsidP="00892DD8">
      <w:pPr>
        <w:pStyle w:val="avsnitt-tittel"/>
        <w:rPr>
          <w:lang w:val="nn-NO"/>
        </w:rPr>
      </w:pPr>
      <w:r w:rsidRPr="00AB68B0">
        <w:rPr>
          <w:lang w:val="nn-NO"/>
        </w:rPr>
        <w:t>Politiets arbeid med IKT-kriminalitet</w:t>
      </w:r>
    </w:p>
    <w:p w:rsidR="00892DD8" w:rsidRPr="00AB68B0" w:rsidRDefault="00892DD8" w:rsidP="00892DD8">
      <w:pPr>
        <w:pStyle w:val="avsnitt-undertittel"/>
        <w:rPr>
          <w:lang w:val="nn-NO"/>
        </w:rPr>
      </w:pPr>
      <w:r w:rsidRPr="00AB68B0">
        <w:rPr>
          <w:lang w:val="nn-NO"/>
        </w:rPr>
        <w:t>Vedtak nr. 586, 10. april 2018</w:t>
      </w:r>
    </w:p>
    <w:p w:rsidR="00892DD8" w:rsidRPr="00AB68B0" w:rsidRDefault="00892DD8" w:rsidP="00892DD8">
      <w:pPr>
        <w:pStyle w:val="blokksit"/>
        <w:rPr>
          <w:lang w:val="nn-NO"/>
        </w:rPr>
      </w:pPr>
      <w:r w:rsidRPr="00AB68B0">
        <w:rPr>
          <w:lang w:val="nn-NO"/>
        </w:rPr>
        <w:t>«Stortinget ber regjeringen legge fram en plan som synliggjør politiets arbeid med IKT-kriminalitet og hvordan dette skal finansieres.»</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 xml:space="preserve">‘Grunnlaget for vedtaket går fram av Meld. St. 38 (2016–2017) </w:t>
      </w:r>
      <w:r>
        <w:rPr>
          <w:rStyle w:val="kursiv"/>
          <w:sz w:val="21"/>
          <w:szCs w:val="21"/>
        </w:rPr>
        <w:t>IKT-sikkerhet – Et felles ansvar</w:t>
      </w:r>
      <w:r>
        <w:t xml:space="preserve"> og Innst. 187 S (2017–2018). Oppmodingsvedtaket er til behandling og regjeringa vil kome tilbake til Stortinget på eigna måte.’</w:t>
      </w:r>
    </w:p>
    <w:p w:rsidR="00892DD8" w:rsidRDefault="00892DD8" w:rsidP="00892DD8">
      <w:pPr>
        <w:pStyle w:val="blokksit"/>
      </w:pPr>
      <w:r>
        <w:t>Justiskomiteen har i Innst. 6 S (2018–2019) ingen merknader.»</w:t>
      </w:r>
    </w:p>
    <w:p w:rsidR="00892DD8" w:rsidRDefault="00892DD8" w:rsidP="00892DD8">
      <w:pPr>
        <w:pStyle w:val="avsnitt-tittel"/>
      </w:pPr>
      <w:r>
        <w:t>Personvernkommisjon</w:t>
      </w:r>
    </w:p>
    <w:p w:rsidR="00892DD8" w:rsidRDefault="00892DD8" w:rsidP="00892DD8">
      <w:pPr>
        <w:pStyle w:val="avsnitt-undertittel"/>
      </w:pPr>
      <w:r>
        <w:t>Vedtak nr. 588, 10. april 2018</w:t>
      </w:r>
    </w:p>
    <w:p w:rsidR="00892DD8" w:rsidRDefault="00892DD8" w:rsidP="00892DD8">
      <w:pPr>
        <w:pStyle w:val="blokksit"/>
      </w:pPr>
      <w:r>
        <w:t>«Stortinget ber regjeringa sjå til at mandatet til den varsla personvernkommisjonen inkluderer eit særleg oppdrag om å vurdere stoda for personvernet til barn, og å kome med tiltak for å styrke dette.»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står det om oppfølginga til departementet:</w:t>
      </w:r>
    </w:p>
    <w:p w:rsidR="00892DD8" w:rsidRPr="00AB68B0" w:rsidRDefault="00892DD8" w:rsidP="00892DD8">
      <w:pPr>
        <w:pStyle w:val="blokksit"/>
        <w:rPr>
          <w:lang w:val="nn-NO"/>
        </w:rPr>
      </w:pPr>
      <w:r>
        <w:t xml:space="preserve">‘Dokumenta som ligg til grunn for vedtaket, er representantforslag frå stortingsrepresentantane Abid Q. Raja, André N. Skjelstad, Carl-Erik Grimstad, Grunde Almeland, Jon Gunnes, Ketil Kjenseth, Terje Breivik, Trine Skei Grande om tiltak for å ivareta barns personvern, jf. </w:t>
      </w:r>
      <w:r w:rsidRPr="00AB68B0">
        <w:rPr>
          <w:lang w:val="nn-NO"/>
        </w:rPr>
        <w:t xml:space="preserve">Dokument 8:68 S (2017–2018) og Innst. 174 S (2017–2018). </w:t>
      </w:r>
    </w:p>
    <w:p w:rsidR="00892DD8" w:rsidRPr="00AB68B0" w:rsidRDefault="00892DD8" w:rsidP="00892DD8">
      <w:pPr>
        <w:pStyle w:val="blokksit"/>
        <w:rPr>
          <w:lang w:val="nn-NO"/>
        </w:rPr>
      </w:pPr>
      <w:r w:rsidRPr="00AB68B0">
        <w:rPr>
          <w:lang w:val="nn-NO"/>
        </w:rPr>
        <w:t>Regjeringa arbeider med å etablere ein personvernkommisjon og vil ved utforminga av mandatet følgje opp vedtaket. Sjå òg vedtak nr. 98 (2016–2017).’</w:t>
      </w:r>
    </w:p>
    <w:p w:rsidR="00892DD8" w:rsidRPr="00AB68B0" w:rsidRDefault="00892DD8" w:rsidP="00892DD8">
      <w:pPr>
        <w:pStyle w:val="blokksit"/>
        <w:rPr>
          <w:lang w:val="nn-NO"/>
        </w:rPr>
      </w:pPr>
      <w:r w:rsidRPr="00AB68B0">
        <w:rPr>
          <w:lang w:val="nn-NO"/>
        </w:rPr>
        <w:t>Justiskomiteen har i Innst. 6 S (2018–2019) ingen merknader.»</w:t>
      </w:r>
    </w:p>
    <w:p w:rsidR="00892DD8" w:rsidRDefault="00892DD8" w:rsidP="00892DD8">
      <w:pPr>
        <w:pStyle w:val="avsnitt-tittel"/>
      </w:pPr>
      <w:r>
        <w:t>Valdsoffererstatning</w:t>
      </w:r>
    </w:p>
    <w:p w:rsidR="00892DD8" w:rsidRDefault="00892DD8" w:rsidP="00892DD8">
      <w:pPr>
        <w:pStyle w:val="avsnitt-undertittel"/>
      </w:pPr>
      <w:r>
        <w:t>Vedtak nr. 589, 10. april 2018</w:t>
      </w:r>
    </w:p>
    <w:p w:rsidR="00892DD8" w:rsidRDefault="00892DD8" w:rsidP="00892DD8">
      <w:pPr>
        <w:pStyle w:val="blokksit"/>
      </w:pPr>
      <w:r>
        <w:t>«Stortinget ber regjeringen i forbindelse med oppfølgingen av NOU 2016: 9 komme tilbake til Stortinget med en vurdering av behovet for å endre regelverket slik at voldsoffererstatningsordningen omfatter voldsofre fra eldre saker.»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 xml:space="preserve">«I Prop. 1 S (2018–2019) for Justis- og beredskapsdepartementet fremgår følgende om Justis- og beredskapsdepartementets oppfølging: </w:t>
      </w:r>
    </w:p>
    <w:p w:rsidR="00892DD8" w:rsidRPr="00AB68B0" w:rsidRDefault="00892DD8" w:rsidP="00892DD8">
      <w:pPr>
        <w:pStyle w:val="blokksit"/>
        <w:rPr>
          <w:lang w:val="nn-NO"/>
        </w:rPr>
      </w:pPr>
      <w:r w:rsidRPr="00AB68B0">
        <w:rPr>
          <w:lang w:val="nn-NO"/>
        </w:rPr>
        <w:t xml:space="preserve">‘Dokumenta som ligg til grunn for vedtaket, er representantforslag frå stortingsrepresentantane Lene Vågsild, Jan Bøhler og Maria-Karine Aasen- Svensrud jf. Dokument 8:88 S (2017–2018) og Innst. 160 S (2017–2018) frå justiskomiteen. </w:t>
      </w:r>
    </w:p>
    <w:p w:rsidR="00892DD8" w:rsidRPr="00AB68B0" w:rsidRDefault="00892DD8" w:rsidP="00892DD8">
      <w:pPr>
        <w:pStyle w:val="blokksit"/>
        <w:rPr>
          <w:lang w:val="nn-NO"/>
        </w:rPr>
      </w:pPr>
      <w:r w:rsidRPr="00AB68B0">
        <w:rPr>
          <w:lang w:val="nn-NO"/>
        </w:rPr>
        <w:t>Sjå samla svar under vedtak 590 under.’</w:t>
      </w:r>
    </w:p>
    <w:p w:rsidR="00892DD8" w:rsidRDefault="00892DD8" w:rsidP="00892DD8">
      <w:pPr>
        <w:pStyle w:val="blokksit"/>
      </w:pPr>
      <w:r>
        <w:t>Stortingsflertallet hadde ikke merknader til departementets oppfølging, jf. Innst. 6 S (2018–2019).»</w:t>
      </w:r>
    </w:p>
    <w:p w:rsidR="00892DD8" w:rsidRDefault="00892DD8" w:rsidP="00892DD8">
      <w:pPr>
        <w:pStyle w:val="avsnitt-tittel"/>
      </w:pPr>
      <w:r>
        <w:t>Valdsoffererstatning</w:t>
      </w:r>
    </w:p>
    <w:p w:rsidR="00892DD8" w:rsidRDefault="00892DD8" w:rsidP="00892DD8">
      <w:pPr>
        <w:pStyle w:val="avsnitt-undertittel"/>
      </w:pPr>
      <w:r>
        <w:t>Vedtak nr. 590, 10. april 2018</w:t>
      </w:r>
    </w:p>
    <w:p w:rsidR="00892DD8" w:rsidRDefault="00892DD8" w:rsidP="00892DD8">
      <w:pPr>
        <w:pStyle w:val="blokksit"/>
      </w:pPr>
      <w:r>
        <w:t>«Stortinget ber regjeringen i forbindelse med oppfølgingen av NOU 2016: 9 sikre at voldsoffererstatningsordningen omfatter voldsofre fra eldre saker og gjenopptakelsessaker.»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 xml:space="preserve">«I Prop. 1 S (2018–2019) for Justis- og beredskapsdepartementet fremgår følgende om Justis- og beredskapsdepartementets oppfølging: </w:t>
      </w:r>
    </w:p>
    <w:p w:rsidR="00892DD8" w:rsidRPr="00AB68B0" w:rsidRDefault="00892DD8" w:rsidP="00892DD8">
      <w:pPr>
        <w:pStyle w:val="blokksit"/>
        <w:rPr>
          <w:lang w:val="nn-NO"/>
        </w:rPr>
      </w:pPr>
      <w:r w:rsidRPr="00AB68B0">
        <w:rPr>
          <w:lang w:val="nn-NO"/>
        </w:rPr>
        <w:t xml:space="preserve">‘Dokumenta som ligg til grunn for vedtaket, er representantforslag frå stortingsrepresentantane Lene Vågsild, Jan Bøhler og Maria-Karine Aasen- Svensrud jf. Dokument 8:88 S (2017–2018) og Innst. 160 S (2017–2018) frå justiskomiteen. </w:t>
      </w:r>
    </w:p>
    <w:p w:rsidR="00892DD8" w:rsidRPr="00AB68B0" w:rsidRDefault="00892DD8" w:rsidP="00892DD8">
      <w:pPr>
        <w:pStyle w:val="blokksit"/>
        <w:rPr>
          <w:lang w:val="nn-NO"/>
        </w:rPr>
      </w:pPr>
      <w:r w:rsidRPr="00AB68B0">
        <w:rPr>
          <w:lang w:val="nn-NO"/>
        </w:rPr>
        <w:t xml:space="preserve">NOU 2016: 9 </w:t>
      </w:r>
      <w:r w:rsidRPr="00AB68B0">
        <w:rPr>
          <w:rStyle w:val="kursiv"/>
          <w:sz w:val="21"/>
          <w:szCs w:val="21"/>
          <w:lang w:val="nn-NO"/>
        </w:rPr>
        <w:t>Rettferdig og forutsigbar – voldsskadeerstatning</w:t>
      </w:r>
      <w:r w:rsidRPr="00AB68B0">
        <w:rPr>
          <w:lang w:val="nn-NO"/>
        </w:rPr>
        <w:t xml:space="preserve"> ligg til behandling i departementet. Departementet har gått gjennom utgreiinga og høyringsfråsegnene og arbeider med den vidare oppfølginga. Oppmodingsvedtaka gjelder eitt av mange tema departementet arbeider med.</w:t>
      </w:r>
    </w:p>
    <w:p w:rsidR="00892DD8" w:rsidRPr="00AB68B0" w:rsidRDefault="00892DD8" w:rsidP="00892DD8">
      <w:pPr>
        <w:pStyle w:val="blokksit"/>
        <w:rPr>
          <w:lang w:val="nn-NO"/>
        </w:rPr>
      </w:pPr>
      <w:r w:rsidRPr="00AB68B0">
        <w:rPr>
          <w:lang w:val="nn-NO"/>
        </w:rPr>
        <w:t xml:space="preserve">Arbeidet er tidkrevjande, og det er for tidleg å seie noko om når regjeringa vil komme tilbake til Stortinget med ei oppfølging av utgreiinga. </w:t>
      </w:r>
    </w:p>
    <w:p w:rsidR="00892DD8" w:rsidRPr="00AB68B0" w:rsidRDefault="00892DD8" w:rsidP="00892DD8">
      <w:pPr>
        <w:pStyle w:val="blokksit"/>
        <w:rPr>
          <w:lang w:val="nn-NO"/>
        </w:rPr>
      </w:pPr>
      <w:r w:rsidRPr="00AB68B0">
        <w:rPr>
          <w:lang w:val="nn-NO"/>
        </w:rPr>
        <w:t>Valdsoffererstatningsutvalet har foreslått at dagens øvre grense for valdsoffererstatning skal gjelde alle nye søknader som blir sette fram. Førebelse anslag viser at det vil koste om lag 18 mill. kroner ekstra i året. Et forslag i tråd med oppmodingsvedtaka frå Stortinget vil bli vesentleg dyrare og blir nærmare greidd ut i samband med oppfølginga av NOU 2016: 9.’</w:t>
      </w:r>
    </w:p>
    <w:p w:rsidR="00892DD8" w:rsidRPr="00AB68B0" w:rsidRDefault="00892DD8" w:rsidP="00892DD8">
      <w:pPr>
        <w:pStyle w:val="blokksit"/>
        <w:rPr>
          <w:lang w:val="nn-NO"/>
        </w:rPr>
      </w:pPr>
      <w:r w:rsidRPr="00AB68B0">
        <w:rPr>
          <w:lang w:val="nn-NO"/>
        </w:rPr>
        <w:t>Stortingsflertallet hadde ikke merknader til departementets oppfølging, jf. Innst. 6 S (2018–2019).»</w:t>
      </w:r>
    </w:p>
    <w:p w:rsidR="00892DD8" w:rsidRPr="00AB68B0" w:rsidRDefault="00892DD8" w:rsidP="00892DD8">
      <w:pPr>
        <w:pStyle w:val="avsnitt-tittel"/>
        <w:rPr>
          <w:lang w:val="nn-NO"/>
        </w:rPr>
      </w:pPr>
      <w:r w:rsidRPr="00AB68B0">
        <w:rPr>
          <w:lang w:val="nn-NO"/>
        </w:rPr>
        <w:t>Diskriminering – kjønnsuttrykk</w:t>
      </w:r>
    </w:p>
    <w:p w:rsidR="00892DD8" w:rsidRPr="00AB68B0" w:rsidRDefault="00892DD8" w:rsidP="00892DD8">
      <w:pPr>
        <w:pStyle w:val="avsnitt-undertittel"/>
        <w:rPr>
          <w:lang w:val="nn-NO"/>
        </w:rPr>
      </w:pPr>
      <w:r w:rsidRPr="00AB68B0">
        <w:rPr>
          <w:lang w:val="nn-NO"/>
        </w:rPr>
        <w:t>Vedtak nr. 698, 7. mai 2018</w:t>
      </w:r>
    </w:p>
    <w:p w:rsidR="00892DD8" w:rsidRPr="00AB68B0" w:rsidRDefault="00892DD8" w:rsidP="00892DD8">
      <w:pPr>
        <w:pStyle w:val="blokksit"/>
        <w:rPr>
          <w:lang w:val="nn-NO"/>
        </w:rPr>
      </w:pPr>
      <w:r w:rsidRPr="00AB68B0">
        <w:rPr>
          <w:lang w:val="nn-NO"/>
        </w:rPr>
        <w:t>«Stortinget ber regjeringen fremme forslag om å utvide straffelovens bestemmelser om hatefulle ytringer, hatkriminalitet og diskriminering slik at de også omfatter hatefulle ytringer som fremsettes, eller diskriminering som utøves, på grunn av en persons kjønnsuttrykk eller kjønnsidentitet.»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‘Dokumenta som ligg til grunn for vedtaket, er representantforslag frå stortingsrepresentantane Anette Trettebergstuen, Jan Bøhler, Kari Henriksen, Lene Vågslid, Masud Gharahkhani, Maria Aasen-Svensrud om å inkludere kjønnsidentitet og kjønnsuttrykk i straffelovbestemmelsene om diskriminering og hatkriminalitet, jf. Dokument 8:109 S (2017–2018) og Innst. 238 S (2017–2018).</w:t>
      </w:r>
    </w:p>
    <w:p w:rsidR="00892DD8" w:rsidRDefault="00892DD8" w:rsidP="00892DD8">
      <w:pPr>
        <w:pStyle w:val="blokksit"/>
      </w:pPr>
      <w:r>
        <w:t>Oppmodingsvedtaket er til behandling. Justis- og beredskapsdepartementet sende 4. juli 2018 på høyring forslag til lovendringar for å følgje opp vedtaket.’</w:t>
      </w:r>
    </w:p>
    <w:p w:rsidR="00892DD8" w:rsidRDefault="00892DD8" w:rsidP="00892DD8">
      <w:pPr>
        <w:pStyle w:val="blokksit"/>
      </w:pPr>
      <w:r>
        <w:t>Justiskomiteen har i Innst. 6 S (2018–2019) ingen merknader.»</w:t>
      </w:r>
    </w:p>
    <w:p w:rsidR="00892DD8" w:rsidRDefault="00892DD8" w:rsidP="00892DD8">
      <w:pPr>
        <w:pStyle w:val="avsnitt-tittel"/>
      </w:pPr>
      <w:r>
        <w:t>Kjøp av seksuelle tjenester</w:t>
      </w:r>
    </w:p>
    <w:p w:rsidR="00892DD8" w:rsidRDefault="00892DD8" w:rsidP="00892DD8">
      <w:pPr>
        <w:pStyle w:val="avsnitt-undertittel"/>
      </w:pPr>
      <w:r>
        <w:t>Vedtak nr. 699, 7. mai 2018</w:t>
      </w:r>
    </w:p>
    <w:p w:rsidR="00892DD8" w:rsidRDefault="00892DD8" w:rsidP="00892DD8">
      <w:pPr>
        <w:pStyle w:val="blokksit"/>
      </w:pPr>
      <w:r>
        <w:t>«Stortinget ber regjeringen fremme forslag om endring av straffeloven som sikrer at forsøk på kjøp av seksuelle tjenester er straffbart.»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 xml:space="preserve">‘Dokumenta som ligg til grunn for vedtaket, er representantforslag frå stortingsrepresentantane Geir Jørgen Bekkevold, Jorunn Gleditsch Lossius, Knut Arild Hareide, Trude Brosvik om å sikre at forsøk på kjøp av seksuelle tjenester er straffbart, jf. Dokument 8:123 S (2017–2018) og Innst. 236 S (2017–2018). </w:t>
      </w:r>
    </w:p>
    <w:p w:rsidR="00892DD8" w:rsidRDefault="00892DD8" w:rsidP="00892DD8">
      <w:pPr>
        <w:pStyle w:val="blokksit"/>
      </w:pPr>
      <w:r>
        <w:t>Oppmodingsvedtaket er til behandling. Justis- og beredskapsdepartementet sende 25. mai 2018 på høyring forslag til lovendringar for å følgje opp vedtaket.’</w:t>
      </w:r>
    </w:p>
    <w:p w:rsidR="00892DD8" w:rsidRDefault="00892DD8" w:rsidP="00892DD8">
      <w:pPr>
        <w:pStyle w:val="blokksit"/>
      </w:pPr>
      <w:r>
        <w:t>Justiskomiteen har i Innst. 6 S (2018–2019) ingen merknader.»</w:t>
      </w:r>
    </w:p>
    <w:p w:rsidR="00892DD8" w:rsidRDefault="00892DD8" w:rsidP="00892DD8">
      <w:pPr>
        <w:pStyle w:val="avsnitt-tittel"/>
      </w:pPr>
      <w:r>
        <w:t>Totalberedskapskommisjon</w:t>
      </w:r>
    </w:p>
    <w:p w:rsidR="00892DD8" w:rsidRDefault="00892DD8" w:rsidP="00892DD8">
      <w:pPr>
        <w:pStyle w:val="avsnitt-undertittel"/>
      </w:pPr>
      <w:r>
        <w:t>Vedtak nr. 710, 14. mai 2018</w:t>
      </w:r>
    </w:p>
    <w:p w:rsidR="00892DD8" w:rsidRDefault="00892DD8" w:rsidP="00892DD8">
      <w:pPr>
        <w:pStyle w:val="blokksit"/>
      </w:pPr>
      <w:r>
        <w:t>«Stortinget ber regjeringa vurdere å sette ned ein totalberedskapskommisjon når viktige reformarbeid i justissektoren er avslutta.»</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 xml:space="preserve">«I Prop. 1 S (2018–2019) for Justis- og beredskapsdepartementet fremgår følgende om Justis- og beredskapsdepartementets oppfølging. </w:t>
      </w:r>
    </w:p>
    <w:p w:rsidR="00892DD8" w:rsidRPr="00AB68B0" w:rsidRDefault="00892DD8" w:rsidP="00892DD8">
      <w:pPr>
        <w:pStyle w:val="blokksit"/>
        <w:rPr>
          <w:lang w:val="nn-NO"/>
        </w:rPr>
      </w:pPr>
      <w:r>
        <w:t xml:space="preserve">‘Grunnlaget for vedtaket går fram av Dokument 8:81 S (2017–2018) </w:t>
      </w:r>
      <w:r>
        <w:rPr>
          <w:rStyle w:val="kursiv"/>
          <w:sz w:val="21"/>
          <w:szCs w:val="21"/>
        </w:rPr>
        <w:t>Representantforslag fra stortingsrepresentantene Jenny Klinge, Liv Signe Navarsete og Trygve Slagsvold Vedum om å sette ned en totalberedskapskommisjon</w:t>
      </w:r>
      <w:r>
        <w:t xml:space="preserve"> og Innst. </w:t>
      </w:r>
      <w:r w:rsidRPr="00AB68B0">
        <w:rPr>
          <w:lang w:val="nn-NO"/>
        </w:rPr>
        <w:t xml:space="preserve">262 S (2017–2018). </w:t>
      </w:r>
    </w:p>
    <w:p w:rsidR="00892DD8" w:rsidRPr="00AB68B0" w:rsidRDefault="00892DD8" w:rsidP="00892DD8">
      <w:pPr>
        <w:pStyle w:val="blokksit"/>
        <w:rPr>
          <w:lang w:val="nn-NO"/>
        </w:rPr>
      </w:pPr>
      <w:r w:rsidRPr="00AB68B0">
        <w:rPr>
          <w:lang w:val="nn-NO"/>
        </w:rPr>
        <w:t>Regjeringa etablerte i 2016 totalforsvarsprogrammet. Målet med programmet er bl.a. å vidareutvikle totalforsvaret. Programmet skal avsluttast i 2020, og regjeringa vil då vurdere korleis ein på best måte tek arbeidet med totalforsvaret vidare. Regjeringa vil ved det høvet vurdere om det er behov for ein totalberedskapskommisjon.’</w:t>
      </w:r>
    </w:p>
    <w:p w:rsidR="00892DD8" w:rsidRPr="00AB68B0" w:rsidRDefault="00892DD8" w:rsidP="00892DD8">
      <w:pPr>
        <w:pStyle w:val="blokksit"/>
        <w:rPr>
          <w:lang w:val="nn-NO"/>
        </w:rPr>
      </w:pPr>
      <w:r w:rsidRPr="00AB68B0">
        <w:rPr>
          <w:lang w:val="nn-NO"/>
        </w:rPr>
        <w:t>Justiskomiteen har i Innst. 6 S (2018–2019) ingen merknader.»</w:t>
      </w:r>
    </w:p>
    <w:p w:rsidR="00892DD8" w:rsidRDefault="00892DD8" w:rsidP="00892DD8">
      <w:pPr>
        <w:pStyle w:val="avsnitt-tittel"/>
      </w:pPr>
      <w:r>
        <w:t>Bolighandel – forbrukerrettighetene</w:t>
      </w:r>
    </w:p>
    <w:p w:rsidR="00892DD8" w:rsidRDefault="00892DD8" w:rsidP="00892DD8">
      <w:pPr>
        <w:pStyle w:val="avsnitt-undertittel"/>
      </w:pPr>
      <w:r>
        <w:t xml:space="preserve">Vedtak nr. 727, 15. mai 2018 </w:t>
      </w:r>
    </w:p>
    <w:p w:rsidR="00892DD8" w:rsidRDefault="00892DD8" w:rsidP="00892DD8">
      <w:pPr>
        <w:pStyle w:val="blokksit"/>
      </w:pPr>
      <w:r>
        <w:t>«Stortinget ber regjeringen legge innstilling 477 S (2016–2017) til grunn for oppfølging av stortingsvedtakene 1035, 1036, 1037, 1038, 1039 og 1040, om tiltak for å styrke forbrukernes rettigheter i handel med bustad.»</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‘Dokumentet som ligg til grunn for vedtaket, er Innst. 275 S (2017–2018) frå kontroll- og konstitusjonskomiteen, jf. Meld. St. 7 (2017–2018). </w:t>
      </w:r>
    </w:p>
    <w:p w:rsidR="00892DD8" w:rsidRPr="00AB68B0" w:rsidRDefault="00892DD8" w:rsidP="00892DD8">
      <w:pPr>
        <w:pStyle w:val="blokksit"/>
        <w:rPr>
          <w:lang w:val="nn-NO"/>
        </w:rPr>
      </w:pPr>
      <w:r w:rsidRPr="00AB68B0">
        <w:rPr>
          <w:lang w:val="nn-NO"/>
        </w:rPr>
        <w:t>Regjeringa vil leggje Innst. 477 S (2016–2017) frå familie- og kulturkomiteen til grunn i oppfølginga av stortingsvedtak 20. juni 2017 nr. 1035, 1036, 1037, 1038, 1039 og 1040.’</w:t>
      </w:r>
    </w:p>
    <w:p w:rsidR="00892DD8" w:rsidRPr="00AB68B0" w:rsidRDefault="00892DD8" w:rsidP="00892DD8">
      <w:pPr>
        <w:pStyle w:val="blokksit"/>
        <w:rPr>
          <w:lang w:val="nn-NO"/>
        </w:rPr>
      </w:pPr>
      <w:r w:rsidRPr="00AB68B0">
        <w:rPr>
          <w:lang w:val="nn-NO"/>
        </w:rPr>
        <w:t xml:space="preserve">Justiskomiteen har i Innst. 6 S (2018–2019) ingen merknader. </w:t>
      </w:r>
    </w:p>
    <w:p w:rsidR="00892DD8" w:rsidRPr="00AB68B0" w:rsidRDefault="00892DD8" w:rsidP="00892DD8">
      <w:pPr>
        <w:pStyle w:val="blokksit"/>
        <w:rPr>
          <w:lang w:val="nn-NO"/>
        </w:rPr>
      </w:pPr>
      <w:r w:rsidRPr="00AB68B0">
        <w:rPr>
          <w:lang w:val="nn-NO"/>
        </w:rPr>
        <w:t xml:space="preserve">Justis- og beredskapsdepartementet har 20. desember 2018 lagt frem Prop. 44 L (2018–2019) </w:t>
      </w:r>
      <w:r w:rsidRPr="00AB68B0">
        <w:rPr>
          <w:rStyle w:val="kursiv"/>
          <w:sz w:val="21"/>
          <w:szCs w:val="21"/>
          <w:lang w:val="nn-NO"/>
        </w:rPr>
        <w:t>Endringer i avhendingslova (tryggere bolighandel)</w:t>
      </w:r>
      <w:r w:rsidRPr="00AB68B0">
        <w:rPr>
          <w:lang w:val="nn-NO"/>
        </w:rPr>
        <w:t>.»</w:t>
      </w:r>
    </w:p>
    <w:p w:rsidR="00892DD8" w:rsidRPr="00AB68B0" w:rsidRDefault="00892DD8" w:rsidP="00892DD8">
      <w:pPr>
        <w:pStyle w:val="avsnitt-tittel"/>
        <w:rPr>
          <w:lang w:val="nn-NO"/>
        </w:rPr>
      </w:pPr>
      <w:r w:rsidRPr="00AB68B0">
        <w:rPr>
          <w:lang w:val="nn-NO"/>
        </w:rPr>
        <w:t>Inndragning av pass</w:t>
      </w:r>
    </w:p>
    <w:p w:rsidR="00892DD8" w:rsidRPr="00AB68B0" w:rsidRDefault="00892DD8" w:rsidP="00892DD8">
      <w:pPr>
        <w:pStyle w:val="avsnitt-undertittel"/>
        <w:rPr>
          <w:lang w:val="nn-NO"/>
        </w:rPr>
      </w:pPr>
      <w:r w:rsidRPr="00AB68B0">
        <w:rPr>
          <w:lang w:val="nn-NO"/>
        </w:rPr>
        <w:t>Vedtak nr. 786, 29. mai 2018</w:t>
      </w:r>
    </w:p>
    <w:p w:rsidR="00892DD8" w:rsidRDefault="00892DD8" w:rsidP="00892DD8">
      <w:pPr>
        <w:pStyle w:val="blokksit"/>
      </w:pPr>
      <w:r>
        <w:t>«Stortinget ber regjeringen sikre fortgang i det pågående arbeidet med å forenkle rutiner for inndragelse av pass i tilfeller der det er risiko for at barn etterlates i utlandet under uforsvarlige forhold.»</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t xml:space="preserve">‘Dokumentene som ligger til grunn for vedtaket er Dokument 8:118 S (2017–2018) og Innst. 260 S (2017–2018) fra Justiskomiteen om tiltak mot sosial kontroll og æresvold. </w:t>
      </w:r>
      <w:r w:rsidRPr="00AB68B0">
        <w:rPr>
          <w:lang w:val="nn-NO"/>
        </w:rPr>
        <w:t>Lovforslag er sendt på høyring. Regjeringa kjem tilbake til Stortinget på eigna måte.’</w:t>
      </w:r>
    </w:p>
    <w:p w:rsidR="00892DD8" w:rsidRDefault="00892DD8" w:rsidP="00892DD8">
      <w:pPr>
        <w:pStyle w:val="blokksit"/>
      </w:pPr>
      <w:r>
        <w:t>Justiskomiteen har i Innst. 6 S (2018–2019) ingen merknader.»</w:t>
      </w:r>
    </w:p>
    <w:p w:rsidR="00892DD8" w:rsidRDefault="00892DD8" w:rsidP="00892DD8">
      <w:pPr>
        <w:pStyle w:val="avsnitt-tittel"/>
      </w:pPr>
      <w:r>
        <w:t>Tiltak mot kjønnslemlestelse</w:t>
      </w:r>
    </w:p>
    <w:p w:rsidR="00892DD8" w:rsidRDefault="00892DD8" w:rsidP="00892DD8">
      <w:pPr>
        <w:pStyle w:val="avsnitt-undertittel"/>
      </w:pPr>
      <w:r>
        <w:t>Vedtak nr. 787, 29. mai 2018</w:t>
      </w:r>
    </w:p>
    <w:p w:rsidR="00892DD8" w:rsidRDefault="00892DD8" w:rsidP="00892DD8">
      <w:pPr>
        <w:pStyle w:val="blokksit"/>
      </w:pPr>
      <w:r>
        <w:t>«Stortinget ber regjeringen vurdere nye tiltak mot kjønnslemlestelse, herunder tydeliggjøre foreldrenes ansvar for å avverge og anmelde slike alvorlige straffbare forhold.»</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‘Dokumenta som ligg til grunn for vedtaket er Dokument 8:118 S (2017–2018) og Innst. 260 S (2017–2018) frå Justiskomiteen om tiltak mot sosial kontroll og æresvold. </w:t>
      </w:r>
    </w:p>
    <w:p w:rsidR="00892DD8" w:rsidRPr="00AB68B0" w:rsidRDefault="00892DD8" w:rsidP="00892DD8">
      <w:pPr>
        <w:pStyle w:val="blokksit"/>
        <w:rPr>
          <w:lang w:val="nn-NO"/>
        </w:rPr>
      </w:pPr>
      <w:r w:rsidRPr="00AB68B0">
        <w:rPr>
          <w:lang w:val="nn-NO"/>
        </w:rPr>
        <w:t>Oppmodingsvedtaket er under behandling.’</w:t>
      </w:r>
    </w:p>
    <w:p w:rsidR="00892DD8" w:rsidRPr="00AB68B0" w:rsidRDefault="00892DD8" w:rsidP="00892DD8">
      <w:pPr>
        <w:pStyle w:val="blokksit"/>
        <w:rPr>
          <w:lang w:val="nn-NO"/>
        </w:rPr>
      </w:pPr>
      <w:r w:rsidRPr="00AB68B0">
        <w:rPr>
          <w:lang w:val="nn-NO"/>
        </w:rPr>
        <w:t>Justiskomiteen hadde i Innst. 6 S (2018–2019) ingen merknader.»</w:t>
      </w:r>
    </w:p>
    <w:p w:rsidR="00892DD8" w:rsidRDefault="00892DD8" w:rsidP="00892DD8">
      <w:pPr>
        <w:pStyle w:val="avsnitt-tittel"/>
      </w:pPr>
      <w:r>
        <w:t>Utenlandsopphold</w:t>
      </w:r>
    </w:p>
    <w:p w:rsidR="00892DD8" w:rsidRDefault="00892DD8" w:rsidP="00892DD8">
      <w:pPr>
        <w:pStyle w:val="avsnitt-undertittel"/>
      </w:pPr>
      <w:r>
        <w:t>Vedtak nr. 788, 29. mai 2018</w:t>
      </w:r>
    </w:p>
    <w:p w:rsidR="00892DD8" w:rsidRDefault="00892DD8" w:rsidP="00892DD8">
      <w:pPr>
        <w:pStyle w:val="blokksit"/>
      </w:pPr>
      <w:r>
        <w:t>«Stortinget ber regjeringen foreslå tydeliggjøring av hjemler i straffeloven som holder foreldre ansvarlige dersom barn sendes på utenlandsopphold mot sin vilje.»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‘Dokumenta som ligg til grunn for vedtaket er Dokument 8:118 S (2017–2018) og Innst. 260 S (2017–2018) frå Justiskomiteen om tiltak mot sosial kontroll og æresvold. </w:t>
      </w:r>
    </w:p>
    <w:p w:rsidR="00892DD8" w:rsidRPr="00AB68B0" w:rsidRDefault="00892DD8" w:rsidP="00892DD8">
      <w:pPr>
        <w:pStyle w:val="blokksit"/>
        <w:rPr>
          <w:lang w:val="nn-NO"/>
        </w:rPr>
      </w:pPr>
      <w:r w:rsidRPr="00AB68B0">
        <w:rPr>
          <w:lang w:val="nn-NO"/>
        </w:rPr>
        <w:t>Oppmodingsvedtaket er under behandling.’</w:t>
      </w:r>
    </w:p>
    <w:p w:rsidR="00892DD8" w:rsidRPr="00AB68B0" w:rsidRDefault="00892DD8" w:rsidP="00892DD8">
      <w:pPr>
        <w:pStyle w:val="blokksit"/>
        <w:rPr>
          <w:lang w:val="nn-NO"/>
        </w:rPr>
      </w:pPr>
      <w:r w:rsidRPr="00AB68B0">
        <w:rPr>
          <w:lang w:val="nn-NO"/>
        </w:rPr>
        <w:t>Justiskomiteen hadde i Innst. 6 S (2018–2019) ingen merknader.»</w:t>
      </w:r>
    </w:p>
    <w:p w:rsidR="00892DD8" w:rsidRDefault="00892DD8" w:rsidP="00892DD8">
      <w:pPr>
        <w:pStyle w:val="avsnitt-tittel"/>
      </w:pPr>
      <w:r>
        <w:t>Tvangsekteskap</w:t>
      </w:r>
    </w:p>
    <w:p w:rsidR="00892DD8" w:rsidRDefault="00892DD8" w:rsidP="00892DD8">
      <w:pPr>
        <w:pStyle w:val="avsnitt-undertittel"/>
      </w:pPr>
      <w:r>
        <w:t>Vedtak nr. 789, 29. mai 2018</w:t>
      </w:r>
    </w:p>
    <w:p w:rsidR="00892DD8" w:rsidRDefault="00892DD8" w:rsidP="00892DD8">
      <w:pPr>
        <w:pStyle w:val="blokksit"/>
      </w:pPr>
      <w:r>
        <w:t>«Stortinget ber regjeringen om å gjennomgå lovgivningen mot tvangsekteskap og vurdere om det vil være hensiktsmessig å forbedre og utvide den slik at straffeloven § 253 får en tilføyelse som klargjør og omtaler ordene «utilbørlig press» på en mer utfyllende og opplysende måte, og hvor det presises at når den reelle frivilligheten begrenses, kan dette alene gi straffskyld, uansett hvilke former den emosjonelle påvirkningen har.»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‘Dokumenta som ligg til grunn for vedtaket er Dokument 8:118 S (2017–2018) og Innst. 260 S (2017–2018) frå Justiskomiteen om tiltak mot sosial kontroll og æresvold. </w:t>
      </w:r>
    </w:p>
    <w:p w:rsidR="00892DD8" w:rsidRPr="00AB68B0" w:rsidRDefault="00892DD8" w:rsidP="00892DD8">
      <w:pPr>
        <w:pStyle w:val="blokksit"/>
        <w:rPr>
          <w:lang w:val="nn-NO"/>
        </w:rPr>
      </w:pPr>
      <w:r w:rsidRPr="00AB68B0">
        <w:rPr>
          <w:lang w:val="nn-NO"/>
        </w:rPr>
        <w:t>Oppmodingsvedtaket er under behandling.’</w:t>
      </w:r>
    </w:p>
    <w:p w:rsidR="00892DD8" w:rsidRPr="00AB68B0" w:rsidRDefault="00892DD8" w:rsidP="00892DD8">
      <w:pPr>
        <w:pStyle w:val="blokksit"/>
        <w:rPr>
          <w:lang w:val="nn-NO"/>
        </w:rPr>
      </w:pPr>
      <w:r w:rsidRPr="00AB68B0">
        <w:rPr>
          <w:lang w:val="nn-NO"/>
        </w:rPr>
        <w:t>Justiskomiteen hadde i Innst. 6 S (2018–2019) ingen merknader.»</w:t>
      </w:r>
    </w:p>
    <w:p w:rsidR="00892DD8" w:rsidRDefault="00892DD8" w:rsidP="00892DD8">
      <w:pPr>
        <w:pStyle w:val="avsnitt-tittel"/>
      </w:pPr>
      <w:r>
        <w:t>Ærbarhetsattester og uskyldighetskontroller</w:t>
      </w:r>
    </w:p>
    <w:p w:rsidR="00892DD8" w:rsidRDefault="00892DD8" w:rsidP="00892DD8">
      <w:pPr>
        <w:pStyle w:val="avsnitt-undertittel"/>
      </w:pPr>
      <w:r>
        <w:t>Vedtak nr. 790, 29. mai 2018</w:t>
      </w:r>
    </w:p>
    <w:p w:rsidR="00892DD8" w:rsidRDefault="00892DD8" w:rsidP="00892DD8">
      <w:pPr>
        <w:pStyle w:val="blokksit"/>
      </w:pPr>
      <w:r>
        <w:t>«Stortinget ber regjeringen vurdere i hvilken grad dagens straffelovgivning rammer ærbarhetsattester og uskyldighetskontroller før inngåelse av ekteskap, og eventuelt fremme forslag om å utvide lovverket slik at kvinner gis tilstrekkelig lovbeskyttelse mot slike undersøkelser, også når dette skjer på andre måter enn ved hjelp av helsepersonell.»</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‘Dokumenta som ligg til grunn for vedtaket er Dokument 8:118 S (2017–2018) og Innst. 260 S (2017–2018) frå Justiskomiteen om tiltak mot sosial kontroll og æresvold. </w:t>
      </w:r>
    </w:p>
    <w:p w:rsidR="00892DD8" w:rsidRPr="00AB68B0" w:rsidRDefault="00892DD8" w:rsidP="00892DD8">
      <w:pPr>
        <w:pStyle w:val="blokksit"/>
        <w:rPr>
          <w:lang w:val="nn-NO"/>
        </w:rPr>
      </w:pPr>
      <w:r w:rsidRPr="00AB68B0">
        <w:rPr>
          <w:lang w:val="nn-NO"/>
        </w:rPr>
        <w:t>Oppmodingsvedtaket er under behandling.’</w:t>
      </w:r>
    </w:p>
    <w:p w:rsidR="00892DD8" w:rsidRPr="00AB68B0" w:rsidRDefault="00892DD8" w:rsidP="00892DD8">
      <w:pPr>
        <w:pStyle w:val="blokksit"/>
        <w:rPr>
          <w:lang w:val="nn-NO"/>
        </w:rPr>
      </w:pPr>
      <w:r w:rsidRPr="00AB68B0">
        <w:rPr>
          <w:lang w:val="nn-NO"/>
        </w:rPr>
        <w:t>Justiskomiteen hadde i Innst. 6 S (2018–2019) ingen merknader.»</w:t>
      </w:r>
    </w:p>
    <w:p w:rsidR="00892DD8" w:rsidRDefault="00892DD8" w:rsidP="00892DD8">
      <w:pPr>
        <w:pStyle w:val="avsnitt-tittel"/>
      </w:pPr>
      <w:r>
        <w:t>Avhoppere fra ekstreme miljøer</w:t>
      </w:r>
    </w:p>
    <w:p w:rsidR="00892DD8" w:rsidRDefault="00892DD8" w:rsidP="00892DD8">
      <w:pPr>
        <w:pStyle w:val="avsnitt-undertittel"/>
      </w:pPr>
      <w:r>
        <w:t>Vedtak nr. 794, 29. mai 2018</w:t>
      </w:r>
    </w:p>
    <w:p w:rsidR="00892DD8" w:rsidRDefault="00892DD8" w:rsidP="00892DD8">
      <w:pPr>
        <w:pStyle w:val="blokksit"/>
      </w:pPr>
      <w:r>
        <w:t>«Stortinget ber regjeringen sikre at støttetjenester er tilgjengelig for avhoppere fra ekstreme miljøer.»</w:t>
      </w:r>
    </w:p>
    <w:p w:rsidR="00892DD8" w:rsidRDefault="00892DD8" w:rsidP="00892DD8">
      <w:pPr>
        <w:rPr>
          <w:rStyle w:val="kursiv"/>
          <w:sz w:val="21"/>
          <w:szCs w:val="21"/>
        </w:rPr>
      </w:pPr>
      <w:r>
        <w:rPr>
          <w:rStyle w:val="kursiv"/>
          <w:sz w:val="21"/>
          <w:szCs w:val="21"/>
        </w:rPr>
        <w:t xml:space="preserve">Justis- og beredskapsdepartementet </w:t>
      </w:r>
      <w:r>
        <w:t>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‘Dokumenta som ligg til grunn for vedtaket er Dokument 8:118 S (2017–2018) og Innst. 260 S (2017–2018) frå Justiskomiteen om tiltak mot sosial kontroll og æresvald. Oppmodingsvedtaket er til behandling og regjeringa vil komme tilbake til Stortinget på eigna måte.’</w:t>
      </w:r>
    </w:p>
    <w:p w:rsidR="00892DD8" w:rsidRDefault="00892DD8" w:rsidP="00892DD8">
      <w:pPr>
        <w:pStyle w:val="blokksit"/>
      </w:pPr>
      <w:r>
        <w:t>Justiskomiteen hadde i Innst. 6 S (2018–2019) ingen merknader.»</w:t>
      </w:r>
    </w:p>
    <w:p w:rsidR="00892DD8" w:rsidRDefault="00892DD8" w:rsidP="00892DD8">
      <w:pPr>
        <w:pStyle w:val="avsnitt-tittel"/>
      </w:pPr>
      <w:r>
        <w:t>Eget lovverk for Statens barnehus</w:t>
      </w:r>
    </w:p>
    <w:p w:rsidR="00892DD8" w:rsidRDefault="00892DD8" w:rsidP="00892DD8">
      <w:pPr>
        <w:pStyle w:val="avsnitt-undertittel"/>
      </w:pPr>
      <w:r>
        <w:t>Vedtak nr. 795, 29. mai 2018</w:t>
      </w:r>
    </w:p>
    <w:p w:rsidR="00892DD8" w:rsidRDefault="00892DD8" w:rsidP="00892DD8">
      <w:pPr>
        <w:pStyle w:val="blokksit"/>
      </w:pPr>
      <w:r>
        <w:t>«Stortinget ber regjeringen fremme forslag om et eget lovverk for Statens Barnehus som sikrer ivaretakelse av hele mandatet til Statens Barnehus.»</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‘Dokumenta som ligg til grunn for vedtaket er Dokument 8:140 (2017–2018) og Innst. 316 S (2017–2018). Vedtaket er under behandling og regjeringa vil komme tilbake til Stortinget på eigna måte.’</w:t>
      </w:r>
    </w:p>
    <w:p w:rsidR="00892DD8" w:rsidRPr="00AB68B0" w:rsidRDefault="00892DD8" w:rsidP="00892DD8">
      <w:pPr>
        <w:pStyle w:val="blokksit"/>
        <w:rPr>
          <w:lang w:val="nn-NO"/>
        </w:rPr>
      </w:pPr>
      <w:r w:rsidRPr="00AB68B0">
        <w:rPr>
          <w:lang w:val="nn-NO"/>
        </w:rPr>
        <w:t>Justiskomiteen hadde i Innst. 6 S (2018–2019) ingen merknader.»</w:t>
      </w:r>
    </w:p>
    <w:p w:rsidR="00892DD8" w:rsidRPr="00AB68B0" w:rsidRDefault="00892DD8" w:rsidP="00892DD8">
      <w:pPr>
        <w:pStyle w:val="avsnitt-tittel"/>
        <w:rPr>
          <w:lang w:val="nn-NO"/>
        </w:rPr>
      </w:pPr>
      <w:r w:rsidRPr="00AB68B0">
        <w:rPr>
          <w:lang w:val="nn-NO"/>
        </w:rPr>
        <w:t>Organisatorisk plassering av Statens barnehus</w:t>
      </w:r>
    </w:p>
    <w:p w:rsidR="00892DD8" w:rsidRPr="00AB68B0" w:rsidRDefault="00892DD8" w:rsidP="00892DD8">
      <w:pPr>
        <w:pStyle w:val="avsnitt-undertittel"/>
        <w:rPr>
          <w:lang w:val="nn-NO"/>
        </w:rPr>
      </w:pPr>
      <w:r w:rsidRPr="00AB68B0">
        <w:rPr>
          <w:lang w:val="nn-NO"/>
        </w:rPr>
        <w:t>Vedtak nr. 796, 29. mai 2018</w:t>
      </w:r>
    </w:p>
    <w:p w:rsidR="00892DD8" w:rsidRPr="00AB68B0" w:rsidRDefault="00892DD8" w:rsidP="00892DD8">
      <w:pPr>
        <w:pStyle w:val="blokksit"/>
        <w:rPr>
          <w:lang w:val="nn-NO"/>
        </w:rPr>
      </w:pPr>
      <w:r w:rsidRPr="00AB68B0">
        <w:rPr>
          <w:lang w:val="nn-NO"/>
        </w:rPr>
        <w:t>«Stortinget ber regjeringen om å vurdere Statens Barnehus som egne enheter i en organisatorisk plassering i politidistriktene.»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‘Dokumenta som ligg til grunn for vedtaket er Dokument 8:140 (2017–2018) og Innst. 316 S (2017–2018). Vedtaket er under behandling og regjeringa vil komme tilbake til Stortinget på eigna måte.’</w:t>
      </w:r>
    </w:p>
    <w:p w:rsidR="00892DD8" w:rsidRDefault="00892DD8" w:rsidP="00892DD8">
      <w:pPr>
        <w:pStyle w:val="blokksit"/>
      </w:pPr>
      <w:r w:rsidRPr="00AB68B0">
        <w:rPr>
          <w:lang w:val="nn-NO"/>
        </w:rPr>
        <w:t xml:space="preserve">Justiskomiteen hadde i Innst. </w:t>
      </w:r>
      <w:r>
        <w:t>6 S (2018–2019) ingen merknader.»</w:t>
      </w:r>
    </w:p>
    <w:p w:rsidR="00892DD8" w:rsidRDefault="00892DD8" w:rsidP="00892DD8">
      <w:pPr>
        <w:pStyle w:val="avsnitt-tittel"/>
      </w:pPr>
      <w:r>
        <w:t>Regelverk for taushetsplikt, opplysningsplikt og opplysningsrett – vold og overgrep</w:t>
      </w:r>
    </w:p>
    <w:p w:rsidR="00892DD8" w:rsidRDefault="00892DD8" w:rsidP="00892DD8">
      <w:pPr>
        <w:pStyle w:val="avsnitt-undertittel"/>
      </w:pPr>
      <w:r>
        <w:t>Vedtak nr. 798, 29. mai 2018</w:t>
      </w:r>
    </w:p>
    <w:p w:rsidR="00892DD8" w:rsidRDefault="00892DD8" w:rsidP="00892DD8">
      <w:pPr>
        <w:pStyle w:val="blokksit"/>
      </w:pPr>
      <w:r>
        <w:t>«Stortinget ber regjeringen utrede, for så å fremme et lovforslag, for å revidere og samordne regelverket knyttet til taushetsplikt, opplysningsplikt og opplysningsrett, herunder reglene om samarbeid mellom ulike tjenester og etater, samt reglene om samtykke, slik at flere saker som gjelder vold og overgrep, vil kunne avdekkes og følges opp på en god måte.»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‘Dokumenta som ligg til grunn for vedtaket er Dokument 8:140 (2017–2018) og Innst. 316 S (2017–2018). Oppmodingsvedtaket er under behandling. Det er satt i gang eit arbeid med ei utgreiing som i eit heilskapleg perspektiv skal ta for seg temaet teieplikt, opplysningsplikt og opplysningsrett innanfor det offentlege. Arbeidet skal resultere i eit utkast til ein praktisk anlagt og autoritativ rettleiar som kan gi rettleiing på tvers av ulike sektorar, der det skal slåast tydeleg fast korleis regelverket om teieplikt, opplysningsplikt og opplysningsrett skal forståast og praktiserast. Problem og utfordringar knytte til gjeldande regelverk skal også påpeikast, og om mogleg skal det skisserast forslag til korleis dette kan løysast. Ein heilt sentral faktor som låg til grunn for dette arbeidet, var arbeidet mot vald og andre overgrep som rammar barn og unge. Utgreiinga skal vere ferdigstilt i 2019. Regjeringa vil komme tilbake til Stortinget på eigna måte.’</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Punktvæpning</w:t>
      </w:r>
    </w:p>
    <w:p w:rsidR="00892DD8" w:rsidRPr="00AB68B0" w:rsidRDefault="00892DD8" w:rsidP="00892DD8">
      <w:pPr>
        <w:pStyle w:val="avsnitt-undertittel"/>
        <w:rPr>
          <w:lang w:val="nn-NO"/>
        </w:rPr>
      </w:pPr>
      <w:r w:rsidRPr="00AB68B0">
        <w:rPr>
          <w:lang w:val="nn-NO"/>
        </w:rPr>
        <w:t>Vedtak nr. 854, 6. juni 2018</w:t>
      </w:r>
    </w:p>
    <w:p w:rsidR="00892DD8" w:rsidRDefault="00892DD8" w:rsidP="00892DD8">
      <w:pPr>
        <w:pStyle w:val="blokksit"/>
      </w:pPr>
      <w:r>
        <w:t>«Stortinget ber regjeringen årlig og på egnet måte holde Stortinget orientert om omfanget av politiets punktbevæpning.»</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 xml:space="preserve">‘Dokumenta som ligg til grunn for vedtaket, er Prop. 70 L (2017–2018) </w:t>
      </w:r>
      <w:r>
        <w:rPr>
          <w:rStyle w:val="kursiv"/>
          <w:sz w:val="21"/>
          <w:szCs w:val="21"/>
        </w:rPr>
        <w:t>Endringer i politiloven mv. (tidsubegrenset bevæpning ved sårbare objekter – punktbevæpning)</w:t>
      </w:r>
      <w:r>
        <w:t xml:space="preserve"> og Innst. 341 L (2017–2018). Vedtaket er følgt opp, sjå omtale av samfunnstryggleik og beredskap i pkt. 5 under programkategori 06.40. Regjeringa vil orientere om omfanget av politiets punktvæpning i dei årlege budsjettproposisjonane.’</w:t>
      </w:r>
    </w:p>
    <w:p w:rsidR="00892DD8" w:rsidRDefault="00892DD8" w:rsidP="00892DD8">
      <w:pPr>
        <w:pStyle w:val="blokksit"/>
      </w:pPr>
      <w:r>
        <w:t>Justiskomiteen har i Innst. 6 S (2018–2019) ingen merknader.»</w:t>
      </w:r>
    </w:p>
    <w:p w:rsidR="00892DD8" w:rsidRDefault="00892DD8" w:rsidP="00892DD8">
      <w:pPr>
        <w:pStyle w:val="avsnitt-tittel"/>
      </w:pPr>
      <w:r>
        <w:t>Mishandlingsbestemmelsen</w:t>
      </w:r>
    </w:p>
    <w:p w:rsidR="00892DD8" w:rsidRDefault="00892DD8" w:rsidP="00892DD8">
      <w:pPr>
        <w:pStyle w:val="avsnitt-undertittel"/>
      </w:pPr>
      <w:r>
        <w:t>Vedtak nr. 856, 6. juni 2018</w:t>
      </w:r>
    </w:p>
    <w:p w:rsidR="00892DD8" w:rsidRDefault="00892DD8" w:rsidP="00892DD8">
      <w:pPr>
        <w:pStyle w:val="blokksit"/>
      </w:pPr>
      <w:r>
        <w:t>«Stortinget ber regjeringen sikre at praksis i forvaltningen i saker angående utlendingsloven § 53 første ledd (mishandlingsbestemmelsen) er i tråd med lovgivers intensjon, og melde tilbake til Stortinget så raskt som mulig de vurderinger og eventuelle endringer som er gjort.»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 oppfølging:</w:t>
      </w:r>
    </w:p>
    <w:p w:rsidR="00892DD8" w:rsidRPr="00AB68B0" w:rsidRDefault="00892DD8" w:rsidP="00892DD8">
      <w:pPr>
        <w:pStyle w:val="blokksit"/>
        <w:rPr>
          <w:lang w:val="nn-NO"/>
        </w:rPr>
      </w:pPr>
      <w:r w:rsidRPr="00AB68B0">
        <w:rPr>
          <w:lang w:val="nn-NO"/>
        </w:rPr>
        <w:t xml:space="preserve">‘Dokumenta som ligg til grunn for vedtaket er Prop. 68 L (2017–2018) og Innst. 357 L (2017–2018). </w:t>
      </w:r>
    </w:p>
    <w:p w:rsidR="00892DD8" w:rsidRPr="00AB68B0" w:rsidRDefault="00892DD8" w:rsidP="00892DD8">
      <w:pPr>
        <w:pStyle w:val="blokksit"/>
        <w:rPr>
          <w:lang w:val="nn-NO"/>
        </w:rPr>
      </w:pPr>
      <w:r w:rsidRPr="00AB68B0">
        <w:rPr>
          <w:lang w:val="nn-NO"/>
        </w:rPr>
        <w:t>Oppmodingsvedtaket er under behandling.’</w:t>
      </w:r>
    </w:p>
    <w:p w:rsidR="00892DD8" w:rsidRPr="00AB68B0" w:rsidRDefault="00892DD8" w:rsidP="00892DD8">
      <w:pPr>
        <w:pStyle w:val="blokksit"/>
        <w:rPr>
          <w:lang w:val="nn-NO"/>
        </w:rPr>
      </w:pPr>
      <w:r w:rsidRPr="00AB68B0">
        <w:rPr>
          <w:lang w:val="nn-NO"/>
        </w:rPr>
        <w:t>Kommunal- og forvaltningskomiteen har i Innst. 16 S (2018–2019) ingen merknader.»</w:t>
      </w:r>
    </w:p>
    <w:p w:rsidR="00892DD8" w:rsidRPr="00AB68B0" w:rsidRDefault="00892DD8" w:rsidP="00892DD8">
      <w:pPr>
        <w:pStyle w:val="avsnitt-tittel"/>
        <w:rPr>
          <w:lang w:val="nn-NO"/>
        </w:rPr>
      </w:pPr>
      <w:r w:rsidRPr="00AB68B0">
        <w:rPr>
          <w:lang w:val="nn-NO"/>
        </w:rPr>
        <w:t>Aggressiv markedsføring av forbrukslån</w:t>
      </w:r>
    </w:p>
    <w:p w:rsidR="00892DD8" w:rsidRPr="00AB68B0" w:rsidRDefault="00892DD8" w:rsidP="00892DD8">
      <w:pPr>
        <w:pStyle w:val="avsnitt-undertittel"/>
        <w:rPr>
          <w:lang w:val="nn-NO"/>
        </w:rPr>
      </w:pPr>
      <w:r w:rsidRPr="00AB68B0">
        <w:rPr>
          <w:lang w:val="nn-NO"/>
        </w:rPr>
        <w:t>Vedtak nr. 875, 11. juni 2018</w:t>
      </w:r>
    </w:p>
    <w:p w:rsidR="00892DD8" w:rsidRDefault="00892DD8" w:rsidP="00892DD8">
      <w:pPr>
        <w:pStyle w:val="blokksit"/>
      </w:pPr>
      <w:r>
        <w:t>«Stortinget ber regjeringen komme tilbake til Stortinget senest høsten 2018 med et forslag om å forby aggressiv markedsføring av forbrukslån.»</w:t>
      </w:r>
    </w:p>
    <w:p w:rsidR="00892DD8" w:rsidRDefault="00892DD8" w:rsidP="00892DD8">
      <w:pPr>
        <w:rPr>
          <w:rStyle w:val="kursiv"/>
          <w:sz w:val="21"/>
          <w:szCs w:val="21"/>
        </w:rPr>
      </w:pPr>
      <w:r>
        <w:rPr>
          <w:rStyle w:val="kursiv"/>
          <w:sz w:val="21"/>
          <w:szCs w:val="21"/>
        </w:rPr>
        <w:t xml:space="preserve">Justis- og beredskapsdepartementet </w:t>
      </w:r>
      <w:r>
        <w:t xml:space="preserve">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‘Dokumentet som ligg til grunn for vedtaket, er Innst. 371 S (2017–2018). </w:t>
      </w:r>
    </w:p>
    <w:p w:rsidR="00892DD8" w:rsidRPr="00AB68B0" w:rsidRDefault="00892DD8" w:rsidP="00892DD8">
      <w:pPr>
        <w:pStyle w:val="blokksit"/>
        <w:rPr>
          <w:lang w:val="nn-NO"/>
        </w:rPr>
      </w:pPr>
      <w:r w:rsidRPr="00AB68B0">
        <w:rPr>
          <w:lang w:val="nn-NO"/>
        </w:rPr>
        <w:t xml:space="preserve">Aggressiv marknadsføring av forbrukslån må reknast for å vere forbode etter dei alminnelige reglane i marknadsføringslova, jf. særleg forbodet mot «urimelig handelspraksis» i § 6. Oppmodingsvedtaket er dermed følgt opp. </w:t>
      </w:r>
    </w:p>
    <w:p w:rsidR="00892DD8" w:rsidRPr="00AB68B0" w:rsidRDefault="00892DD8" w:rsidP="00892DD8">
      <w:pPr>
        <w:pStyle w:val="blokksit"/>
        <w:rPr>
          <w:lang w:val="nn-NO"/>
        </w:rPr>
      </w:pPr>
      <w:r w:rsidRPr="00AB68B0">
        <w:rPr>
          <w:lang w:val="nn-NO"/>
        </w:rPr>
        <w:t>Departementet vil likevel vurdere om det bør gjerast endringar i forskrift 5. april 2017 nr. 437 om markedsføring av kreditt med sikte på ei innstramming av reglane. Det kan bl.a. vere aktuelt å vurdere eit forbod mot marknadsføring i sosiale medium og strengare reglar om tilleggsfordelar som er knytte til eit kredittprodukt. Slike forslag må eventuelt greiast ut nærmare og sendast på høyring. Kongen er med heimel i finansavtalelova § 46 og marknadsføringslova § 6 gitt fullmakt til å gi reglar om marknadsføring av forbrukslån i forskrift.’</w:t>
      </w:r>
    </w:p>
    <w:p w:rsidR="00892DD8" w:rsidRDefault="00892DD8" w:rsidP="00892DD8">
      <w:pPr>
        <w:pStyle w:val="blokksit"/>
      </w:pPr>
      <w:r>
        <w:t>Justiskomiteen har i Innst. 6 S (2018–2019) ingen merknader.»</w:t>
      </w:r>
    </w:p>
    <w:p w:rsidR="00892DD8" w:rsidRDefault="00892DD8" w:rsidP="00892DD8">
      <w:pPr>
        <w:pStyle w:val="avsnitt-tittel"/>
      </w:pPr>
      <w:r>
        <w:t>Menneskerettighetene til utviklingshemmede – vergemål</w:t>
      </w:r>
    </w:p>
    <w:p w:rsidR="00892DD8" w:rsidRDefault="00892DD8" w:rsidP="00892DD8">
      <w:pPr>
        <w:pStyle w:val="avsnitt-undertittel"/>
      </w:pPr>
      <w:r>
        <w:t>Vedtak nr. 899, 12. juni 2018</w:t>
      </w:r>
    </w:p>
    <w:p w:rsidR="00892DD8" w:rsidRDefault="00892DD8" w:rsidP="00892DD8">
      <w:pPr>
        <w:pStyle w:val="blokksit"/>
      </w:pPr>
      <w:r>
        <w:t>«Stortinget ber regjeringen legge frem en Stortingsmelding om sikring av utviklingshemmedes menneskerettigheter der erfaringene med vergemålsloven gjennomgås og foreslå nødvendige lovendringer som sikrer den enkelte vergetrengendes medbestemmelse og rettssikkerhet.»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 xml:space="preserve">‘Dokumentet som ligg til grunn for vedtaket er Innst. 377 S (2017–2018). </w:t>
      </w:r>
    </w:p>
    <w:p w:rsidR="00892DD8" w:rsidRPr="00AB68B0" w:rsidRDefault="00892DD8" w:rsidP="00892DD8">
      <w:pPr>
        <w:pStyle w:val="blokksit"/>
        <w:rPr>
          <w:lang w:val="nn-NO"/>
        </w:rPr>
      </w:pPr>
      <w:r w:rsidRPr="00AB68B0">
        <w:rPr>
          <w:lang w:val="nn-NO"/>
        </w:rPr>
        <w:t>Vedtaket er under behandling, og regjeringa vil komme tilbake til Stortinget på eigna måte. Departementet vurderer for tida korleis erfaringane med vergemålsloven skal bli gjennomgått, og vil i den forbindelse også vurdere eventuelle behov for lovendringar. Sjå elles omtalen av oppmodingsvedtak 894 i Prop. 1 S for Barne- og likestillingsdepartementet.’</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Utføring av DNA-analysar ved Rettsgenetisk senter</w:t>
      </w:r>
    </w:p>
    <w:p w:rsidR="00892DD8" w:rsidRPr="00AB68B0" w:rsidRDefault="00892DD8" w:rsidP="00892DD8">
      <w:pPr>
        <w:pStyle w:val="avsnitt-undertittel"/>
        <w:rPr>
          <w:lang w:val="nn-NO"/>
        </w:rPr>
      </w:pPr>
      <w:r w:rsidRPr="00AB68B0">
        <w:rPr>
          <w:lang w:val="nn-NO"/>
        </w:rPr>
        <w:t>Vedtak nr. 916, 12. juni 2018</w:t>
      </w:r>
    </w:p>
    <w:p w:rsidR="00892DD8" w:rsidRDefault="00892DD8" w:rsidP="00892DD8">
      <w:pPr>
        <w:pStyle w:val="blokksit"/>
      </w:pPr>
      <w:r>
        <w:t>«Stortinget ber regjeringen så raskt som mulig legge til rette for at Rettsgenetisk senter (RGS) ved UiT Norges arktiske universitet kan utføre DNA-analyser for bruk i strafferettspleien.»</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t xml:space="preserve">‘Dokumenta som ligg til grunn for vedtaket, er Dokument 8:191 S (2017–2018) </w:t>
      </w:r>
      <w:r>
        <w:rPr>
          <w:rStyle w:val="kursiv"/>
          <w:sz w:val="21"/>
          <w:szCs w:val="21"/>
        </w:rPr>
        <w:t xml:space="preserve">Representantforslag fra stortingsrepresentantene Cecilie Myrseth, Olaug V. Bollestad, Torgeir Knag Fylkesnes, Sandra Borch, Martin Henriksen, Ingvild Kjerkol og Lene Vågslid om DNA- og sporanalyser ved Rettsgenetisk senter </w:t>
      </w:r>
      <w:r>
        <w:t xml:space="preserve">og Innst. </w:t>
      </w:r>
      <w:r w:rsidRPr="00AB68B0">
        <w:rPr>
          <w:lang w:val="nn-NO"/>
        </w:rPr>
        <w:t>390 S (2017–2018).</w:t>
      </w:r>
    </w:p>
    <w:p w:rsidR="00892DD8" w:rsidRPr="00AB68B0" w:rsidRDefault="00892DD8" w:rsidP="00892DD8">
      <w:pPr>
        <w:pStyle w:val="blokksit"/>
        <w:rPr>
          <w:lang w:val="nn-NO"/>
        </w:rPr>
      </w:pPr>
      <w:r w:rsidRPr="00AB68B0">
        <w:rPr>
          <w:lang w:val="nn-NO"/>
        </w:rPr>
        <w:t>Justis- og beredskapsdepartementet, Helse- og omsorgsdepartementet og Kunnskapsdepartementet har vore i dialog med sine verksemder om korleis vedtaket kan følgjast opp og kjem tilbake til Stortinget på eigna måte.’</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Organisering av Rettsgenetisk senter</w:t>
      </w:r>
    </w:p>
    <w:p w:rsidR="00892DD8" w:rsidRPr="00AB68B0" w:rsidRDefault="00892DD8" w:rsidP="00892DD8">
      <w:pPr>
        <w:pStyle w:val="avsnitt-undertittel"/>
        <w:rPr>
          <w:lang w:val="nn-NO"/>
        </w:rPr>
      </w:pPr>
      <w:r w:rsidRPr="00AB68B0">
        <w:rPr>
          <w:lang w:val="nn-NO"/>
        </w:rPr>
        <w:t>Vedtak nr. 917, 12. juni 2018</w:t>
      </w:r>
    </w:p>
    <w:p w:rsidR="00892DD8" w:rsidRPr="00AB68B0" w:rsidRDefault="00892DD8" w:rsidP="00892DD8">
      <w:pPr>
        <w:pStyle w:val="blokksit"/>
        <w:rPr>
          <w:lang w:val="nn-NO"/>
        </w:rPr>
      </w:pPr>
      <w:r w:rsidRPr="00AB68B0">
        <w:rPr>
          <w:lang w:val="nn-NO"/>
        </w:rPr>
        <w:t>«Stortinget ber regjeringen sørge for at Rettsgenetisk senter (RGS) forblir underlagt UiT Norges arktiske universitet, slik at dette blir et uavhengig fagmiljø, og at sammenhengen mellom forskning, utdanning og praktisk rettet analysearbeid blir ivaretatt.»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w:t>
      </w:r>
      <w:r w:rsidRPr="00AB68B0">
        <w:rPr>
          <w:lang w:val="nn-NO"/>
        </w:rPr>
        <w:t>390 S (2017–2018).</w:t>
      </w:r>
    </w:p>
    <w:p w:rsidR="00892DD8" w:rsidRPr="00AB68B0" w:rsidRDefault="00892DD8" w:rsidP="00892DD8">
      <w:pPr>
        <w:pStyle w:val="blokksit"/>
        <w:rPr>
          <w:lang w:val="nn-NO"/>
        </w:rPr>
      </w:pPr>
      <w:r w:rsidRPr="00AB68B0">
        <w:rPr>
          <w:lang w:val="nn-NO"/>
        </w:rPr>
        <w:t>Justis- og beredskapsdepartementet, Helse- og omsorgsdepartementet og Kunnskapsdepartementet har vore i dialog med sine verksemder om korleis vedtaket kan følgjast opp og kjem tilbake til Stortinget på eigna måte.’</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Utvikling av IKT-løysingar knytte til Rettsgenetiske tenester</w:t>
      </w:r>
    </w:p>
    <w:p w:rsidR="00892DD8" w:rsidRPr="00AB68B0" w:rsidRDefault="00892DD8" w:rsidP="00892DD8">
      <w:pPr>
        <w:pStyle w:val="avsnitt-undertittel"/>
        <w:rPr>
          <w:lang w:val="nn-NO"/>
        </w:rPr>
      </w:pPr>
      <w:r w:rsidRPr="00AB68B0">
        <w:rPr>
          <w:lang w:val="nn-NO"/>
        </w:rPr>
        <w:t>Vedtak nr. 918, 12. juni 2018</w:t>
      </w:r>
    </w:p>
    <w:p w:rsidR="00892DD8" w:rsidRDefault="00892DD8" w:rsidP="00892DD8">
      <w:pPr>
        <w:pStyle w:val="blokksit"/>
      </w:pPr>
      <w:r>
        <w:t>«Stortinget ber regjeringen legge til rette for at man utvikler og utvider dagens tekniske IKT-løsninger, slik at politiet/Kripos kan kommunisere med flere leverandører av rettsgenetiske tjenester.»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t xml:space="preserve">‘Dokumenta som ligg til grunn for vedtaket, er Dokument 8:191 S (2017–2018) </w:t>
      </w:r>
      <w:r>
        <w:rPr>
          <w:rStyle w:val="kursiv"/>
          <w:sz w:val="21"/>
          <w:szCs w:val="21"/>
        </w:rPr>
        <w:t xml:space="preserve">Representantforslag fra stortingsrepresentantene Cecilie Myrseth, Olaug V. Bollestad, Torgeir Knag Fylkesnes, Sandra Borch, Martin Henriksen, Ingvild Kjerkol og Lene Vågslid om DNA- og sporanalyser ved Rettsgenetisk senter </w:t>
      </w:r>
      <w:r>
        <w:t xml:space="preserve">og Innst. </w:t>
      </w:r>
      <w:r w:rsidRPr="00AB68B0">
        <w:rPr>
          <w:lang w:val="nn-NO"/>
        </w:rPr>
        <w:t xml:space="preserve">390 S (2017–2018). </w:t>
      </w:r>
    </w:p>
    <w:p w:rsidR="00892DD8" w:rsidRPr="00AB68B0" w:rsidRDefault="00892DD8" w:rsidP="00892DD8">
      <w:pPr>
        <w:pStyle w:val="blokksit"/>
        <w:rPr>
          <w:lang w:val="nn-NO"/>
        </w:rPr>
      </w:pPr>
      <w:r w:rsidRPr="00AB68B0">
        <w:rPr>
          <w:lang w:val="nn-NO"/>
        </w:rPr>
        <w:t>Justis- og beredskapsdepartementet, Helse- og omsorgsdepartementet og Kunnskapsdepartementet har vore i dialog med sine verksemder om korleis vedtaket kan følgjast opp og kjem tilbake til Stortinget på eigna måte.’</w:t>
      </w:r>
    </w:p>
    <w:p w:rsidR="00892DD8" w:rsidRPr="00AB68B0" w:rsidRDefault="00892DD8" w:rsidP="00892DD8">
      <w:pPr>
        <w:pStyle w:val="blokksit"/>
        <w:rPr>
          <w:lang w:val="nn-NO"/>
        </w:rPr>
      </w:pPr>
      <w:r w:rsidRPr="00AB68B0">
        <w:rPr>
          <w:lang w:val="nn-NO"/>
        </w:rPr>
        <w:t>Justiskomiteen har i Innst. 6 S (2018–2019) ingen merknader.»</w:t>
      </w:r>
    </w:p>
    <w:p w:rsidR="00892DD8" w:rsidRPr="00AB68B0" w:rsidRDefault="00892DD8" w:rsidP="00892DD8">
      <w:pPr>
        <w:pStyle w:val="avsnitt-tittel"/>
        <w:rPr>
          <w:lang w:val="nn-NO"/>
        </w:rPr>
      </w:pPr>
      <w:r w:rsidRPr="00AB68B0">
        <w:rPr>
          <w:lang w:val="nn-NO"/>
        </w:rPr>
        <w:t>Krav om leveranse frå Rettsgenetisk senter</w:t>
      </w:r>
    </w:p>
    <w:p w:rsidR="00892DD8" w:rsidRPr="00AB68B0" w:rsidRDefault="00892DD8" w:rsidP="00892DD8">
      <w:pPr>
        <w:pStyle w:val="avsnitt-undertittel"/>
        <w:rPr>
          <w:lang w:val="nn-NO"/>
        </w:rPr>
      </w:pPr>
      <w:r w:rsidRPr="00AB68B0">
        <w:rPr>
          <w:lang w:val="nn-NO"/>
        </w:rPr>
        <w:t>Vedtak nr. 919, 12. juni 2018</w:t>
      </w:r>
    </w:p>
    <w:p w:rsidR="00892DD8" w:rsidRDefault="00892DD8" w:rsidP="00892DD8">
      <w:pPr>
        <w:pStyle w:val="blokksit"/>
      </w:pPr>
      <w:r>
        <w:t>«Stortinget ber regjeringen legge til rette for at Rettsgenetisk senter (RGS) kan levere fra 10 til 25 prosent av de analysene det er behov for.»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t xml:space="preserve">‘Dokumenta som ligg til grunn for vedtaket, er Dokument 8:191 S (2017–2018) </w:t>
      </w:r>
      <w:r>
        <w:rPr>
          <w:rStyle w:val="kursiv"/>
          <w:sz w:val="21"/>
          <w:szCs w:val="21"/>
        </w:rPr>
        <w:t>Representantforslag fra stortingsrepresentantene Cecilie Myrseth, Olaug V. Bollestad, Torgeir Knag Fylkesnes, Sandra Borch, Martin Henriksen, Ingvild Kjerkol og Lene Vågslid om DNA- og sporanalyser ved Rettsgenetisk senter</w:t>
      </w:r>
      <w:r>
        <w:t xml:space="preserve"> og Innst. </w:t>
      </w:r>
      <w:r w:rsidRPr="00AB68B0">
        <w:rPr>
          <w:lang w:val="nn-NO"/>
        </w:rPr>
        <w:t xml:space="preserve">390 S (2017–2018). </w:t>
      </w:r>
    </w:p>
    <w:p w:rsidR="00892DD8" w:rsidRPr="00AB68B0" w:rsidRDefault="00892DD8" w:rsidP="00892DD8">
      <w:pPr>
        <w:pStyle w:val="blokksit"/>
        <w:rPr>
          <w:lang w:val="nn-NO"/>
        </w:rPr>
      </w:pPr>
      <w:r w:rsidRPr="00AB68B0">
        <w:rPr>
          <w:lang w:val="nn-NO"/>
        </w:rPr>
        <w:t>Justis- og beredskapsdepartementet, Helse- og omsorgsdepartementet og Kunnskapsdepartementet har vore i dialog med sine verksemder om korleis vedtaket kan følgjast opp og kjem tilbake til Stortinget på eigna måte.’</w:t>
      </w:r>
    </w:p>
    <w:p w:rsidR="00892DD8" w:rsidRDefault="00892DD8" w:rsidP="00892DD8">
      <w:pPr>
        <w:pStyle w:val="blokksit"/>
      </w:pPr>
      <w:r>
        <w:t>Justiskomiteen har i Innst. 6 S (2018–2019) ingen merknader.»</w:t>
      </w:r>
    </w:p>
    <w:p w:rsidR="00892DD8" w:rsidRDefault="00892DD8" w:rsidP="00892DD8">
      <w:pPr>
        <w:pStyle w:val="avsnitt-tittel"/>
      </w:pPr>
      <w:r>
        <w:t>Lokalisering av passkontor</w:t>
      </w:r>
    </w:p>
    <w:p w:rsidR="00892DD8" w:rsidRDefault="00892DD8" w:rsidP="00892DD8">
      <w:pPr>
        <w:pStyle w:val="avsnitt-undertittel"/>
      </w:pPr>
      <w:r>
        <w:t>Vedtak nr. 1002, 15. juni 2018</w:t>
      </w:r>
    </w:p>
    <w:p w:rsidR="00892DD8" w:rsidRDefault="00892DD8" w:rsidP="00892DD8">
      <w:pPr>
        <w:pStyle w:val="blokksit"/>
      </w:pPr>
      <w:r>
        <w:t>«Stortinget ber regjeringen legge til rette for at minst 90 pst. av innbyggerne i hvert politidistrikt har maksimalt 45 minutters kjøretid til nærmeste passkontor, slik at servicetilbudet overfor publikum blir opprettholdt på en best mulig måte. Det kan gjøres unntak ved endelig beslutning knyttet til struktur og antall utstedelsessteder for pass der kvalitet og volum ikke tilfredsstiller internasjonale krav. Det må være et høyere antall utstedelsessteder enn i Politidirektoratets forslag.»</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rsidRPr="00AB68B0">
        <w:rPr>
          <w:lang w:val="nn-NO"/>
        </w:rPr>
        <w:t>‘Dokumenta som ligg til grunn for vedtaket, er Prop. 85 S (2017–2018) og Innst. 400 S (2017–2018). Det blir vist til omtale av politiets forvaltningsoppgåver under pkt. 7 i programkategori 06.40. Regjeringa vil koma tilbake til Stortinget på eigna måte når endelig slutning er fatta.’</w:t>
      </w:r>
    </w:p>
    <w:p w:rsidR="00892DD8" w:rsidRPr="00AB68B0" w:rsidRDefault="00892DD8" w:rsidP="00892DD8">
      <w:pPr>
        <w:pStyle w:val="blokksit"/>
        <w:rPr>
          <w:lang w:val="nn-NO"/>
        </w:rPr>
      </w:pPr>
      <w:r w:rsidRPr="00AB68B0">
        <w:rPr>
          <w:lang w:val="nn-NO"/>
        </w:rPr>
        <w:t>Stortingsflertallet hadde ikke merknader til departementets oppfølging, jf. Innst. 6 S (2018–2019).</w:t>
      </w:r>
    </w:p>
    <w:p w:rsidR="00892DD8" w:rsidRPr="00AB68B0" w:rsidRDefault="00892DD8" w:rsidP="00892DD8">
      <w:pPr>
        <w:pStyle w:val="blokksit"/>
        <w:rPr>
          <w:lang w:val="nn-NO"/>
        </w:rPr>
      </w:pPr>
      <w:r w:rsidRPr="00AB68B0">
        <w:rPr>
          <w:lang w:val="nn-NO"/>
        </w:rPr>
        <w:t xml:space="preserve">Vedtaket ble fulgt opp i Prop. 28 S (2018–2019) </w:t>
      </w:r>
      <w:r w:rsidRPr="00AB68B0">
        <w:rPr>
          <w:rStyle w:val="kursiv"/>
          <w:sz w:val="21"/>
          <w:szCs w:val="21"/>
          <w:lang w:val="nn-NO"/>
        </w:rPr>
        <w:t>Endringar i statsbudsjettet 2018</w:t>
      </w:r>
      <w:r w:rsidRPr="00AB68B0">
        <w:rPr>
          <w:lang w:val="nn-NO"/>
        </w:rPr>
        <w:t xml:space="preserve"> under Justis- og beredskapsdepartementet, kapittel 2 side 5.»</w:t>
      </w:r>
    </w:p>
    <w:p w:rsidR="00892DD8" w:rsidRPr="00AB68B0" w:rsidRDefault="00892DD8" w:rsidP="00892DD8">
      <w:pPr>
        <w:pStyle w:val="avsnitt-tittel"/>
        <w:rPr>
          <w:lang w:val="nn-NO"/>
        </w:rPr>
      </w:pPr>
      <w:r w:rsidRPr="00AB68B0">
        <w:rPr>
          <w:lang w:val="nn-NO"/>
        </w:rPr>
        <w:t>Kapasitetsbehov ulike soningsformer</w:t>
      </w:r>
    </w:p>
    <w:p w:rsidR="00892DD8" w:rsidRPr="00AB68B0" w:rsidRDefault="00892DD8" w:rsidP="00892DD8">
      <w:pPr>
        <w:pStyle w:val="avsnitt-undertittel"/>
        <w:rPr>
          <w:lang w:val="nn-NO"/>
        </w:rPr>
      </w:pPr>
      <w:r w:rsidRPr="00AB68B0">
        <w:rPr>
          <w:lang w:val="nn-NO"/>
        </w:rPr>
        <w:t>Vedtak nr. 1008, 15. juni 2018</w:t>
      </w:r>
    </w:p>
    <w:p w:rsidR="00892DD8" w:rsidRDefault="00892DD8" w:rsidP="00892DD8">
      <w:pPr>
        <w:pStyle w:val="blokksit"/>
      </w:pPr>
      <w:r w:rsidRPr="00AB68B0">
        <w:rPr>
          <w:lang w:val="nn-NO"/>
        </w:rPr>
        <w:t xml:space="preserve">«Stortinget ber regjeringen på egnet måte orientere Stortinget om kapasitetsbehov på ulike soningsformer etter åpning av økt bruk av elektronisk soning. </w:t>
      </w:r>
      <w:r>
        <w:t>Arendal fengsel, Kleivgrend avdeling legges ikke ned før en slik orientering er gitt.»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rsidRPr="00AB68B0">
        <w:rPr>
          <w:lang w:val="nn-NO"/>
        </w:rPr>
        <w:t xml:space="preserve">‘Dokumenta som ligg til grunn for vedtaket er Innst. </w:t>
      </w:r>
      <w:r>
        <w:t>400 S (2017–2018).</w:t>
      </w:r>
    </w:p>
    <w:p w:rsidR="00892DD8" w:rsidRPr="00AB68B0" w:rsidRDefault="00892DD8" w:rsidP="00892DD8">
      <w:pPr>
        <w:pStyle w:val="blokksit"/>
        <w:rPr>
          <w:lang w:val="nn-NO"/>
        </w:rPr>
      </w:pPr>
      <w:r>
        <w:t xml:space="preserve">Vedtaket er følgt opp. </w:t>
      </w:r>
      <w:r w:rsidRPr="00AB68B0">
        <w:rPr>
          <w:lang w:val="nn-NO"/>
        </w:rPr>
        <w:t>Sjå omtale av kapasitetsbehov på ulike soningsformer etter opning av auka bruk av elektronisk soning under programkategori 06.30.’</w:t>
      </w:r>
    </w:p>
    <w:p w:rsidR="00892DD8" w:rsidRPr="00AB68B0" w:rsidRDefault="00892DD8" w:rsidP="00892DD8">
      <w:pPr>
        <w:pStyle w:val="blokksit"/>
        <w:rPr>
          <w:lang w:val="nn-NO"/>
        </w:rPr>
      </w:pPr>
      <w:r w:rsidRPr="00AB68B0">
        <w:rPr>
          <w:lang w:val="nn-NO"/>
        </w:rPr>
        <w:t>Justiskomiteen har i Innst. 6 S (2018–2019) ingen merknader utover at det bevilges midler til videre drift av Kleivgrend avdeling i 2019.»</w:t>
      </w:r>
    </w:p>
    <w:p w:rsidR="00892DD8" w:rsidRPr="00AB68B0" w:rsidRDefault="00892DD8" w:rsidP="00892DD8">
      <w:pPr>
        <w:pStyle w:val="avsnitt-tittel"/>
        <w:rPr>
          <w:lang w:val="nn-NO"/>
        </w:rPr>
      </w:pPr>
      <w:r w:rsidRPr="00AB68B0">
        <w:rPr>
          <w:lang w:val="nn-NO"/>
        </w:rPr>
        <w:t>Osterøy avdeling</w:t>
      </w:r>
    </w:p>
    <w:p w:rsidR="00892DD8" w:rsidRPr="00AB68B0" w:rsidRDefault="00892DD8" w:rsidP="00892DD8">
      <w:pPr>
        <w:pStyle w:val="avsnitt-undertittel"/>
        <w:rPr>
          <w:lang w:val="nn-NO"/>
        </w:rPr>
      </w:pPr>
      <w:r w:rsidRPr="00AB68B0">
        <w:rPr>
          <w:lang w:val="nn-NO"/>
        </w:rPr>
        <w:t>Vedtak nr. 1009, 15. juni 2018</w:t>
      </w:r>
    </w:p>
    <w:p w:rsidR="00892DD8" w:rsidRPr="00AB68B0" w:rsidRDefault="00892DD8" w:rsidP="00892DD8">
      <w:pPr>
        <w:pStyle w:val="blokksit"/>
        <w:rPr>
          <w:lang w:val="nn-NO"/>
        </w:rPr>
      </w:pPr>
      <w:r w:rsidRPr="00AB68B0">
        <w:rPr>
          <w:lang w:val="nn-NO"/>
        </w:rPr>
        <w:t>«Stortinget ber regjeringen gå i dialog med utleier ved Osterøy fengsel om mulig forlengelse av leieavtalen basert på dagens leiebetingelser frem til KVU for Vestlandet er vurdert.»</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rsidRPr="00AB68B0">
        <w:rPr>
          <w:lang w:val="nn-NO"/>
        </w:rPr>
        <w:t xml:space="preserve">‘Dokumenta som ligg til grunn for vedtaket er Innst. </w:t>
      </w:r>
      <w:r>
        <w:t>400 S (2017–2018).</w:t>
      </w:r>
    </w:p>
    <w:p w:rsidR="00892DD8" w:rsidRPr="00AB68B0" w:rsidRDefault="00892DD8" w:rsidP="00892DD8">
      <w:pPr>
        <w:pStyle w:val="blokksit"/>
        <w:rPr>
          <w:lang w:val="nn-NO"/>
        </w:rPr>
      </w:pPr>
      <w:r>
        <w:t xml:space="preserve">Vedtaket er følgt opp. Departementet har gitt Kriminalomsorgsdirektoratet i oppdrag å gå i dialog med utleigar om mulig forlengelse av leigeavtale. Etter ei samla vurdering av kostnader knytt til fortsatt drift av avdelinga og behov for plassar på lågare sikringsnivå, meiner regjeringa at drifta ved Osterøy avdeling bør stanse når gjeldande leigeavtale utløpar. </w:t>
      </w:r>
      <w:r w:rsidRPr="00AB68B0">
        <w:rPr>
          <w:lang w:val="nn-NO"/>
        </w:rPr>
        <w:t>Sjå nærare omtale under programkategori 06.30.’</w:t>
      </w:r>
    </w:p>
    <w:p w:rsidR="00892DD8" w:rsidRPr="00AB68B0" w:rsidRDefault="00892DD8" w:rsidP="00892DD8">
      <w:pPr>
        <w:pStyle w:val="blokksit"/>
        <w:rPr>
          <w:lang w:val="nn-NO"/>
        </w:rPr>
      </w:pPr>
      <w:r w:rsidRPr="00AB68B0">
        <w:rPr>
          <w:lang w:val="nn-NO"/>
        </w:rPr>
        <w:t>Stortingsflertallet hadde ikke merknader til departementets oppfølging, jf. Innst. 6 S (2018–2019).»</w:t>
      </w:r>
    </w:p>
    <w:p w:rsidR="00892DD8" w:rsidRPr="00AB68B0" w:rsidRDefault="00892DD8" w:rsidP="00892DD8">
      <w:pPr>
        <w:pStyle w:val="avsnitt-tittel"/>
        <w:rPr>
          <w:lang w:val="nn-NO"/>
        </w:rPr>
      </w:pPr>
      <w:r w:rsidRPr="00AB68B0">
        <w:rPr>
          <w:lang w:val="nn-NO"/>
        </w:rPr>
        <w:t>Bolighandel – forbrukerrettighetene</w:t>
      </w:r>
    </w:p>
    <w:p w:rsidR="00892DD8" w:rsidRPr="00AB68B0" w:rsidRDefault="00892DD8" w:rsidP="00892DD8">
      <w:pPr>
        <w:pStyle w:val="avsnitt-undertittel"/>
        <w:rPr>
          <w:lang w:val="nn-NO"/>
        </w:rPr>
      </w:pPr>
      <w:r w:rsidRPr="00AB68B0">
        <w:rPr>
          <w:lang w:val="nn-NO"/>
        </w:rPr>
        <w:t>Vedtak nr. 1010, 15. juni 2018</w:t>
      </w:r>
    </w:p>
    <w:p w:rsidR="00892DD8" w:rsidRPr="00AB68B0" w:rsidRDefault="00892DD8" w:rsidP="00892DD8">
      <w:pPr>
        <w:pStyle w:val="blokksit"/>
        <w:rPr>
          <w:lang w:val="nn-NO"/>
        </w:rPr>
      </w:pPr>
      <w:r w:rsidRPr="00AB68B0">
        <w:rPr>
          <w:lang w:val="nn-NO"/>
        </w:rPr>
        <w:t>«Stortinget ber regjeringen legge Dokument 8:123 S (2016–2017), Representantforslag fra stortingsrepresentantene Hans Olav Syversen, Line Henriette Hjemdal, Hans Fredrik Grøvan, Kjell Ingolf Ropstad og Geir Sigbjørn Toskedal om tiltak for å styrke forbrukernes rettigheter i handel med bolig, til grunn for oppfølgingen av stortingsvedtakene 1035, 1036, 1037, 1038, 1039 og 1040.»</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AB68B0" w:rsidRDefault="00892DD8" w:rsidP="00892DD8">
      <w:pPr>
        <w:pStyle w:val="blokksit"/>
        <w:rPr>
          <w:lang w:val="nn-NO"/>
        </w:rPr>
      </w:pPr>
      <w:r>
        <w:t xml:space="preserve">‘Dokumentet som ligg til grunn for vedtaket, er innstilling frå Finanskomiteen om Revidert nasjonalbudsjett 2018, om tilleggsbevilgninger og omprioriteringer i statsbudsjettet for 2018, og om skatter og avgifter i statsbudsjettet for 2018, jf. </w:t>
      </w:r>
      <w:r w:rsidRPr="00AB68B0">
        <w:rPr>
          <w:lang w:val="nn-NO"/>
        </w:rPr>
        <w:t xml:space="preserve">Innst. 400 S (2017–2018). </w:t>
      </w:r>
    </w:p>
    <w:p w:rsidR="00892DD8" w:rsidRPr="00AB68B0" w:rsidRDefault="00892DD8" w:rsidP="00892DD8">
      <w:pPr>
        <w:pStyle w:val="blokksit"/>
        <w:rPr>
          <w:lang w:val="nn-NO"/>
        </w:rPr>
      </w:pPr>
      <w:r w:rsidRPr="00AB68B0">
        <w:rPr>
          <w:lang w:val="nn-NO"/>
        </w:rPr>
        <w:t>Regjeringa vil leggje Dokument 8: 123 S (2016–2017) til grunn for oppfølginga av stortingsvedtak 20. juni 2017 nr. 1035, 1036, 1037, 1038, 1039 og 1040.’</w:t>
      </w:r>
    </w:p>
    <w:p w:rsidR="00892DD8" w:rsidRPr="00AB68B0" w:rsidRDefault="00892DD8" w:rsidP="00892DD8">
      <w:pPr>
        <w:pStyle w:val="blokksit"/>
        <w:rPr>
          <w:lang w:val="nn-NO"/>
        </w:rPr>
      </w:pPr>
      <w:r w:rsidRPr="00AB68B0">
        <w:rPr>
          <w:lang w:val="nn-NO"/>
        </w:rPr>
        <w:t xml:space="preserve">Justiskomiteen har i Innst. 6 S (2018–2019) ingen merknader. </w:t>
      </w:r>
    </w:p>
    <w:p w:rsidR="00892DD8" w:rsidRPr="00AB68B0" w:rsidRDefault="00892DD8" w:rsidP="00892DD8">
      <w:pPr>
        <w:pStyle w:val="blokksit"/>
        <w:rPr>
          <w:lang w:val="nn-NO"/>
        </w:rPr>
      </w:pPr>
      <w:r w:rsidRPr="00AB68B0">
        <w:rPr>
          <w:lang w:val="nn-NO"/>
        </w:rPr>
        <w:t xml:space="preserve">Justis- og beredskapsdepartementet har 20. desember 2018 lagt frem Prop. 44 L (2018–2019) </w:t>
      </w:r>
      <w:r w:rsidRPr="00AB68B0">
        <w:rPr>
          <w:rStyle w:val="kursiv"/>
          <w:sz w:val="21"/>
          <w:szCs w:val="21"/>
          <w:lang w:val="nn-NO"/>
        </w:rPr>
        <w:t>Endringer i avhendingslova (tryggere bolighandel)</w:t>
      </w:r>
      <w:r w:rsidRPr="00AB68B0">
        <w:rPr>
          <w:lang w:val="nn-NO"/>
        </w:rPr>
        <w:t>.»</w:t>
      </w:r>
    </w:p>
    <w:p w:rsidR="00892DD8" w:rsidRDefault="00892DD8" w:rsidP="00892DD8">
      <w:pPr>
        <w:pStyle w:val="Overskrift2"/>
      </w:pPr>
      <w:r>
        <w:t>Klima- og miljødepartementet</w:t>
      </w:r>
    </w:p>
    <w:p w:rsidR="00892DD8" w:rsidRDefault="00892DD8" w:rsidP="00892DD8">
      <w:pPr>
        <w:pStyle w:val="avsnitt-tittel"/>
      </w:pPr>
      <w:r>
        <w:t>Genmaterialet for laksefisk i Hardanger</w:t>
      </w:r>
    </w:p>
    <w:p w:rsidR="00892DD8" w:rsidRDefault="00892DD8" w:rsidP="00892DD8">
      <w:pPr>
        <w:pStyle w:val="avsnitt-undertittel"/>
      </w:pPr>
      <w:r>
        <w:t>Vedtak nr. 40, 4. desember 2017</w:t>
      </w:r>
    </w:p>
    <w:p w:rsidR="00892DD8" w:rsidRDefault="00892DD8" w:rsidP="00892DD8">
      <w:pPr>
        <w:pStyle w:val="blokksit"/>
      </w:pPr>
      <w:r>
        <w:t xml:space="preserve">«Stortinget ber regjeringen sikre at det innsamlede genmaterialet for laksefisk i Hardanger blir tatt vare på inntil videre, og brukes som virkemiddel for å bevare det genetiske mangfoldet i lakse- og ørretbestandene.»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fatta ved behandling av Prop. 1 S (2017–2018), jf. Innst. 2 S (2017–2018).</w:t>
      </w:r>
    </w:p>
    <w:p w:rsidR="00892DD8" w:rsidRPr="00AB68B0" w:rsidRDefault="00892DD8" w:rsidP="00892DD8">
      <w:pPr>
        <w:pStyle w:val="blokksit"/>
        <w:rPr>
          <w:lang w:val="nn-NO"/>
        </w:rPr>
      </w:pPr>
      <w:r w:rsidRPr="00AB68B0">
        <w:rPr>
          <w:lang w:val="nn-NO"/>
        </w:rPr>
        <w:t>Regjeringa vedtok i februar 2018 å etablere ein genbank for å bevare bestandane av vill laksefisk i Hardanger inntil miljøforholda er slik at fisk kan setjast tilbake i elvane. Etableringa av genbanken skjer på ein slik måte at ein tek vare på genmaterialet frå laksefisk i Hardanger som allereie er samla inn. Regjeringa ser oppmodingsvedtaket som følgt opp.’</w:t>
      </w:r>
    </w:p>
    <w:p w:rsidR="00892DD8" w:rsidRPr="00AB68B0" w:rsidRDefault="00892DD8" w:rsidP="00892DD8">
      <w:pPr>
        <w:pStyle w:val="blokksit"/>
        <w:rPr>
          <w:lang w:val="nn-NO"/>
        </w:rPr>
      </w:pPr>
      <w:r w:rsidRPr="00AB68B0">
        <w:rPr>
          <w:lang w:val="nn-NO"/>
        </w:rPr>
        <w:t>Energi- og miljøkomiteen anser anmodningsvedtaket som fulgt opp, jf. Innst. 9 S (2018–2019).»</w:t>
      </w:r>
    </w:p>
    <w:p w:rsidR="00892DD8" w:rsidRPr="00AB68B0" w:rsidRDefault="00892DD8" w:rsidP="00892DD8">
      <w:pPr>
        <w:pStyle w:val="avsnitt-tittel"/>
        <w:rPr>
          <w:lang w:val="nn-NO"/>
        </w:rPr>
      </w:pPr>
      <w:r w:rsidRPr="00AB68B0">
        <w:rPr>
          <w:lang w:val="nn-NO"/>
        </w:rPr>
        <w:t>Framdriften i utfasingen av fossil oppvarming i statlige bygg og foretak</w:t>
      </w:r>
    </w:p>
    <w:p w:rsidR="00892DD8" w:rsidRPr="00AB68B0" w:rsidRDefault="00892DD8" w:rsidP="00892DD8">
      <w:pPr>
        <w:pStyle w:val="avsnitt-undertittel"/>
        <w:rPr>
          <w:lang w:val="nn-NO"/>
        </w:rPr>
      </w:pPr>
      <w:r w:rsidRPr="00AB68B0">
        <w:rPr>
          <w:lang w:val="nn-NO"/>
        </w:rPr>
        <w:t>Vedtak nr. 41, 4. desember 2017</w:t>
      </w:r>
    </w:p>
    <w:p w:rsidR="00892DD8" w:rsidRPr="00AB68B0" w:rsidRDefault="00892DD8" w:rsidP="00892DD8">
      <w:pPr>
        <w:pStyle w:val="blokksit"/>
        <w:rPr>
          <w:lang w:val="nn-NO"/>
        </w:rPr>
      </w:pPr>
      <w:r w:rsidRPr="00AB68B0">
        <w:rPr>
          <w:lang w:val="nn-NO"/>
        </w:rPr>
        <w:t>«Stortinget ber regjeringen melde tilbake til Stortinget om fremdriften i utfasingen av fossil oppvarming i statlige bygg og foretak.»</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Prop. 1 S (2017–2018), jf. Innst. 2 S (2017–2018).</w:t>
      </w:r>
    </w:p>
    <w:p w:rsidR="00892DD8" w:rsidRPr="00AB68B0" w:rsidRDefault="00892DD8" w:rsidP="00892DD8">
      <w:pPr>
        <w:pStyle w:val="blokksit"/>
        <w:rPr>
          <w:lang w:val="nn-NO"/>
        </w:rPr>
      </w:pPr>
      <w:r w:rsidRPr="00AB68B0">
        <w:rPr>
          <w:lang w:val="nn-NO"/>
        </w:rPr>
        <w:t>Det enkelte departementet har ansvar for å planleggje og gjennomføre utfasing av mineralolje i bygg som departementet eller underliggjande etatar/verksemder eig. Regjeringa har dei siste fire åra presentert status og planar for å fase ut oljefyring til grunnlast i statlege bygningar, som oppfølging av vedtak nr. 43, 1. desember 2014. For informasjon om grunnlast i statlege bygningar viser ein til årets rapportering i Prop. 1 S (2018–2019), del II, Programkategori 12.20.</w:t>
      </w:r>
    </w:p>
    <w:p w:rsidR="00892DD8" w:rsidRPr="00AB68B0" w:rsidRDefault="00892DD8" w:rsidP="00892DD8">
      <w:pPr>
        <w:pStyle w:val="blokksit"/>
        <w:rPr>
          <w:lang w:val="nn-NO"/>
        </w:rPr>
      </w:pPr>
      <w:r w:rsidRPr="00AB68B0">
        <w:rPr>
          <w:lang w:val="nn-NO"/>
        </w:rPr>
        <w:t>I vedtak nr. 41, 4 desember 2017 har Stortinget bedt om ei utvida rapportering, som omfattar fossil oppvarming i statlege bygg og føretak. Som oppfølging av vedtak nr. 41 har dei ulike departementa henta inn informasjon om oljefyring og gass til oppvarming, til grunnlast og spisslast. For nærare rapportering på vedtak nr. 41 sjå omtale i Prop. 1 S (2018–2019), del II, Programkategori 12.20. Regjeringa ser oppmodingsvedtaket som følgt opp.’</w:t>
      </w:r>
    </w:p>
    <w:p w:rsidR="00892DD8" w:rsidRDefault="00892DD8" w:rsidP="00892DD8">
      <w:pPr>
        <w:pStyle w:val="blokksit"/>
      </w:pPr>
      <w:r w:rsidRPr="00AB68B0">
        <w:rPr>
          <w:lang w:val="nn-NO"/>
        </w:rPr>
        <w:t xml:space="preserve">Komiteens medlemmer fra Høyre, Fremskrittspartiet, Venstre og Kristelig Folkeparti, som utgjør Stortingets flertall, viser til at vedtak 41 av 4. desember 2017 dreier seg om å melde tilbake til Stortinget om fremdriften i utfasingen av fossil oppvarming i statlige bygg og foretak. </w:t>
      </w:r>
      <w:r>
        <w:t>Disse medlemmer merker seg at regjeringen har presentert status og planer for utfasing av oljefyring til grunnlast i statlige bygninger. Videre påpeker disse medlemmer at de ulike departementene har innhentet informasjon om oljefyring og gass til oppvarming, til grunnlast og spisslast. Omtalen av dette kan man lese i Prop. 1 S (2018–2019). Disse medlemmer anser anmodningsvedtaket som fulgt opp, jf. Innst. 9 S (2018–2019).»</w:t>
      </w:r>
    </w:p>
    <w:p w:rsidR="00892DD8" w:rsidRDefault="00892DD8" w:rsidP="00892DD8">
      <w:pPr>
        <w:pStyle w:val="avsnitt-tittel"/>
      </w:pPr>
      <w:r>
        <w:t>Flytende havvind (Enova)</w:t>
      </w:r>
    </w:p>
    <w:p w:rsidR="00892DD8" w:rsidRDefault="00892DD8" w:rsidP="00892DD8">
      <w:pPr>
        <w:pStyle w:val="avsnitt-undertittel"/>
      </w:pPr>
      <w:r>
        <w:t>Vedtak nr. 48, 4. desember 2017</w:t>
      </w:r>
    </w:p>
    <w:p w:rsidR="00892DD8" w:rsidRDefault="00892DD8" w:rsidP="00892DD8">
      <w:pPr>
        <w:pStyle w:val="blokksit"/>
      </w:pPr>
      <w:r>
        <w:t>«Stortinget ber regjeringen sikre at mandatet til Enova også omfatter flytende havvind, slik at Enova kan bidra til å realisere fullskala pilot-/demonstrasjonsanlegg.»</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Prop. 1 S (2017–2018), jf. Innst. 2 S (2017–2018).</w:t>
      </w:r>
    </w:p>
    <w:p w:rsidR="00892DD8" w:rsidRDefault="00892DD8" w:rsidP="00892DD8">
      <w:pPr>
        <w:pStyle w:val="blokksit"/>
      </w:pPr>
      <w:r w:rsidRPr="00AB68B0">
        <w:rPr>
          <w:lang w:val="nn-NO"/>
        </w:rPr>
        <w:t xml:space="preserve">Vedtaket er følgt opp gjennom styringsavtala mellom departementet og Enova for perioden 2017 til 2020. Utvikling av havbasert fornybar teknologi, under dette havvind, fell innafor Enovas mandat. I 2017 lanserte Enova to program som er aktuelle for vindkraft til havs: «demonstrasjon av ny energi- og klimateknologi» og «fullskala innovativ energi- og klimateknologi». Målet for det første programmet er å avlaste teknologirisiko og at ny teknologi, for eksempel vindkraft til havs, skal bli demonstrert under reelle driftsforhold. Gjennom det andre programmet kan Enova støtte meirkostnaden ved bruk av nye og innovative løysingar. Enova har allereie tildelt støtte til eit forprosjekt for flytande havvind, og er open for søknader under dei ovannemnde programma. </w:t>
      </w:r>
      <w:r>
        <w:t>Regjeringa ser oppmodingsvedtaket som følgt opp.’</w:t>
      </w:r>
    </w:p>
    <w:p w:rsidR="00892DD8" w:rsidRDefault="00892DD8" w:rsidP="00892DD8">
      <w:pPr>
        <w:pStyle w:val="blokksit"/>
      </w:pPr>
      <w:r>
        <w:t>Energi- og miljøkomiteen tar informasjonen til orientering og komiteens medlemmer fra Høyre, Fremskrittspartiet, Venstre og Kristelig Folkeparti, som utgjør Stortingets flertall, anser anmodningsvedtaket som fulgt opp, jf. Innst. 9 S (2018–2019).»</w:t>
      </w:r>
    </w:p>
    <w:p w:rsidR="00892DD8" w:rsidRDefault="00892DD8" w:rsidP="00892DD8">
      <w:pPr>
        <w:pStyle w:val="avsnitt-tittel"/>
      </w:pPr>
      <w:r>
        <w:t>Utbygging av landstrøm for cruiseskip (Enova)</w:t>
      </w:r>
    </w:p>
    <w:p w:rsidR="00892DD8" w:rsidRDefault="00892DD8" w:rsidP="00892DD8">
      <w:pPr>
        <w:pStyle w:val="avsnitt-undertittel"/>
      </w:pPr>
      <w:r>
        <w:t>Vedtak nr. 49, 4. desember 2017</w:t>
      </w:r>
    </w:p>
    <w:p w:rsidR="00892DD8" w:rsidRDefault="00892DD8" w:rsidP="00892DD8">
      <w:pPr>
        <w:pStyle w:val="blokksit"/>
      </w:pPr>
      <w:r>
        <w:t>«Stortinget ber regjeringen sikre at Enovas mandat omfatter utbygging av landstrøm for cruiseskip i kommunal eller privat regi.»</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Prop. 1 S (2017–2018), jf. Innst. 2 S (2017–2018).</w:t>
      </w:r>
    </w:p>
    <w:p w:rsidR="00892DD8" w:rsidRPr="00AB68B0" w:rsidRDefault="00892DD8" w:rsidP="00892DD8">
      <w:pPr>
        <w:pStyle w:val="blokksit"/>
        <w:rPr>
          <w:lang w:val="nn-NO"/>
        </w:rPr>
      </w:pPr>
      <w:r w:rsidRPr="00AB68B0">
        <w:rPr>
          <w:lang w:val="nn-NO"/>
        </w:rPr>
        <w:t>Vedtaket er følgt opp gjennom styringsavtala mellom departementet og Enova for perioden 2017 til 2020. Enovas mandat omfattar landstraumprosjekt både i kommunal og privat regi, for både cruisehamner og andre typar offentleg tilgjengelege hamner. Enova har eit eige program for landstraum med halvårlege utlysingar, der landstraumprosjekt konkurrerer og blir prioriterte etter størst klimagassreduksjon per statlege støttekrone. Prosjekt for utbygging av landstraum til cruiseskip blir behandla etter dei same prinsippa som andre landstraumprosjekt. Programmet er ope for søknader for prosjekt der det blir bygd ut landstraum til cruiseskip, men desse har til no ikkje nådd opp i konkurransen. Regjeringa ønskjer ei brei tilnærming til utslepp frå cruisetrafikk og det blir arbeidd med ytterlegare tiltak overfor cruisenæringa. Regjeringa ser oppmodingsvedtaket som følgt opp.’</w:t>
      </w:r>
    </w:p>
    <w:p w:rsidR="00892DD8" w:rsidRPr="00AB68B0" w:rsidRDefault="00892DD8" w:rsidP="00892DD8">
      <w:pPr>
        <w:pStyle w:val="blokksit"/>
        <w:rPr>
          <w:lang w:val="nn-NO"/>
        </w:rPr>
      </w:pPr>
      <w:r w:rsidRPr="00AB68B0">
        <w:rPr>
          <w:lang w:val="nn-NO"/>
        </w:rPr>
        <w:t>Energi- og miljøkomiteen anser anmodningsvedtaket som fulgt opp, jf. Innst. 9 S (2018–2019).»</w:t>
      </w:r>
    </w:p>
    <w:p w:rsidR="00892DD8" w:rsidRPr="00AB68B0" w:rsidRDefault="00892DD8" w:rsidP="00892DD8">
      <w:pPr>
        <w:pStyle w:val="avsnitt-tittel"/>
        <w:rPr>
          <w:lang w:val="nn-NO"/>
        </w:rPr>
      </w:pPr>
      <w:r w:rsidRPr="00AB68B0">
        <w:rPr>
          <w:lang w:val="nn-NO"/>
        </w:rPr>
        <w:t>Stortingsmelding om kulturminnefeltet</w:t>
      </w:r>
    </w:p>
    <w:p w:rsidR="00892DD8" w:rsidRPr="00AB68B0" w:rsidRDefault="00892DD8" w:rsidP="00892DD8">
      <w:pPr>
        <w:pStyle w:val="avsnitt-undertittel"/>
        <w:rPr>
          <w:lang w:val="nn-NO"/>
        </w:rPr>
      </w:pPr>
      <w:r w:rsidRPr="00AB68B0">
        <w:rPr>
          <w:lang w:val="nn-NO"/>
        </w:rPr>
        <w:t>Vedtak nr. 204, 12. desember 2017</w:t>
      </w:r>
    </w:p>
    <w:p w:rsidR="00892DD8" w:rsidRPr="00AB68B0" w:rsidRDefault="00892DD8" w:rsidP="00892DD8">
      <w:pPr>
        <w:pStyle w:val="blokksit"/>
        <w:rPr>
          <w:lang w:val="nn-NO"/>
        </w:rPr>
      </w:pPr>
      <w:r w:rsidRPr="00AB68B0">
        <w:rPr>
          <w:lang w:val="nn-NO"/>
        </w:rPr>
        <w:t>«Stortinget ber regjeringen legge frem en stortingsmelding om kulturminnefeltet.»</w:t>
      </w:r>
    </w:p>
    <w:p w:rsidR="00892DD8" w:rsidRPr="00AB68B0" w:rsidRDefault="00892DD8" w:rsidP="00892DD8">
      <w:pPr>
        <w:rPr>
          <w:rStyle w:val="kursiv"/>
          <w:sz w:val="21"/>
          <w:szCs w:val="21"/>
          <w:lang w:val="nn-NO"/>
        </w:rPr>
      </w:pPr>
      <w:r w:rsidRPr="00AB68B0">
        <w:rPr>
          <w:rStyle w:val="kursiv"/>
          <w:sz w:val="21"/>
          <w:szCs w:val="21"/>
          <w:lang w:val="nn-NO"/>
        </w:rPr>
        <w:t xml:space="preserve">Klima- og miljødepartementet </w:t>
      </w:r>
      <w:r w:rsidRPr="00AB68B0">
        <w:rPr>
          <w:lang w:val="nn-NO"/>
        </w:rPr>
        <w:t xml:space="preserve">uttaler i brev 28. januar 2019: </w:t>
      </w:r>
    </w:p>
    <w:p w:rsidR="00892DD8" w:rsidRPr="00AB68B0" w:rsidRDefault="00892DD8" w:rsidP="00892DD8">
      <w:pPr>
        <w:pStyle w:val="blokksit"/>
        <w:rPr>
          <w:lang w:val="nn-NO"/>
        </w:rPr>
      </w:pPr>
      <w:r w:rsidRPr="00AB68B0">
        <w:rPr>
          <w:lang w:val="nn-NO"/>
        </w:rP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Prop. 1 S (2017–2018), jf. Innst. 14 S (2017–2018). Regjeringa tek sikte på å leggje fram meldinga våren 2020 i samsvar med Jeløya-erklæringa og Stortingets vedtak.’</w:t>
      </w:r>
    </w:p>
    <w:p w:rsidR="00892DD8" w:rsidRPr="00AB68B0" w:rsidRDefault="00892DD8" w:rsidP="00892DD8">
      <w:pPr>
        <w:pStyle w:val="blokksit"/>
        <w:rPr>
          <w:lang w:val="nn-NO"/>
        </w:rPr>
      </w:pPr>
      <w:r w:rsidRPr="00AB68B0">
        <w:rPr>
          <w:lang w:val="nn-NO"/>
        </w:rPr>
        <w:t>Familie- og kulturkomiteen tar Klima- og miljødepartementets oppfølging til orientering, jf. Innst. 14 S (2018–2019).»</w:t>
      </w:r>
    </w:p>
    <w:p w:rsidR="00892DD8" w:rsidRPr="00AB68B0" w:rsidRDefault="00892DD8" w:rsidP="00892DD8">
      <w:pPr>
        <w:pStyle w:val="avsnitt-tittel"/>
        <w:rPr>
          <w:lang w:val="nn-NO"/>
        </w:rPr>
      </w:pPr>
      <w:r w:rsidRPr="00AB68B0">
        <w:rPr>
          <w:lang w:val="nn-NO"/>
        </w:rPr>
        <w:t>Nasjonale mål på kulturminnefeltet</w:t>
      </w:r>
    </w:p>
    <w:p w:rsidR="00892DD8" w:rsidRPr="00AB68B0" w:rsidRDefault="00892DD8" w:rsidP="00892DD8">
      <w:pPr>
        <w:pStyle w:val="avsnitt-undertittel"/>
        <w:rPr>
          <w:lang w:val="nn-NO"/>
        </w:rPr>
      </w:pPr>
      <w:r w:rsidRPr="00AB68B0">
        <w:rPr>
          <w:lang w:val="nn-NO"/>
        </w:rPr>
        <w:t>Vedtak nr. 205, 12. desember 2017</w:t>
      </w:r>
    </w:p>
    <w:p w:rsidR="00892DD8" w:rsidRPr="00AB68B0" w:rsidRDefault="00892DD8" w:rsidP="00892DD8">
      <w:pPr>
        <w:pStyle w:val="blokksit"/>
        <w:rPr>
          <w:lang w:val="nn-NO"/>
        </w:rPr>
      </w:pPr>
      <w:r w:rsidRPr="00AB68B0">
        <w:rPr>
          <w:lang w:val="nn-NO"/>
        </w:rPr>
        <w:t>«Stortinget ber regjeringen vente med å realitetsbehandle endrede nasjonale mål til stortingsmeldingen om kulturminnefeltet er behandlet.»</w:t>
      </w:r>
    </w:p>
    <w:p w:rsidR="00892DD8" w:rsidRPr="00AB68B0" w:rsidRDefault="00892DD8" w:rsidP="00892DD8">
      <w:pPr>
        <w:rPr>
          <w:rStyle w:val="kursiv"/>
          <w:sz w:val="21"/>
          <w:szCs w:val="21"/>
          <w:lang w:val="nn-NO"/>
        </w:rPr>
      </w:pPr>
      <w:r w:rsidRPr="00AB68B0">
        <w:rPr>
          <w:rStyle w:val="kursiv"/>
          <w:sz w:val="21"/>
          <w:szCs w:val="21"/>
          <w:lang w:val="nn-NO"/>
        </w:rPr>
        <w:t xml:space="preserve">Klima- og miljødepartementet </w:t>
      </w:r>
      <w:r w:rsidRPr="00AB68B0">
        <w:rPr>
          <w:lang w:val="nn-NO"/>
        </w:rP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Prop. 1 S (2017–2018), jf. Innst. 14 S (2017–2018).</w:t>
      </w:r>
    </w:p>
    <w:p w:rsidR="00892DD8" w:rsidRPr="00AB68B0" w:rsidRDefault="00892DD8" w:rsidP="00892DD8">
      <w:pPr>
        <w:pStyle w:val="blokksit"/>
        <w:rPr>
          <w:lang w:val="nn-NO"/>
        </w:rPr>
      </w:pPr>
      <w:r w:rsidRPr="00AB68B0">
        <w:rPr>
          <w:lang w:val="nn-NO"/>
        </w:rPr>
        <w:t>Forslag til nye nasjonale mål blir lagt fram som ein del av ny stortingsmelding om kulturminnefeltet. Regjeringa tek sikte på å leggje fram meldinga våren 2020.’</w:t>
      </w:r>
    </w:p>
    <w:p w:rsidR="00892DD8" w:rsidRPr="00AB68B0" w:rsidRDefault="00892DD8" w:rsidP="00892DD8">
      <w:pPr>
        <w:pStyle w:val="blokksit"/>
        <w:rPr>
          <w:lang w:val="nn-NO"/>
        </w:rPr>
      </w:pPr>
      <w:r w:rsidRPr="00AB68B0">
        <w:rPr>
          <w:lang w:val="nn-NO"/>
        </w:rPr>
        <w:t>Familie- og kulturkomiteen tar Klima- og miljødepartementets oppfølging til orientering, jf. Innst. 14 S (2018–2019).»</w:t>
      </w:r>
    </w:p>
    <w:p w:rsidR="00892DD8" w:rsidRPr="00AB68B0" w:rsidRDefault="00892DD8" w:rsidP="00892DD8">
      <w:pPr>
        <w:pStyle w:val="avsnitt-tittel"/>
        <w:rPr>
          <w:lang w:val="nn-NO"/>
        </w:rPr>
      </w:pPr>
      <w:r w:rsidRPr="00AB68B0">
        <w:rPr>
          <w:lang w:val="nn-NO"/>
        </w:rPr>
        <w:t>Sikre at CO</w:t>
      </w:r>
      <w:r w:rsidRPr="00AB68B0">
        <w:rPr>
          <w:rStyle w:val="skrift-senket"/>
          <w:sz w:val="21"/>
          <w:szCs w:val="21"/>
          <w:lang w:val="nn-NO"/>
        </w:rPr>
        <w:t>2</w:t>
      </w:r>
      <w:r w:rsidRPr="00AB68B0">
        <w:rPr>
          <w:lang w:val="nn-NO"/>
        </w:rPr>
        <w:t>-fondets virkemiddelapparat også omfatter Kystruten</w:t>
      </w:r>
    </w:p>
    <w:p w:rsidR="00892DD8" w:rsidRPr="00AB68B0" w:rsidRDefault="00892DD8" w:rsidP="00892DD8">
      <w:pPr>
        <w:pStyle w:val="avsnitt-undertittel"/>
        <w:rPr>
          <w:lang w:val="nn-NO"/>
        </w:rPr>
      </w:pPr>
      <w:r w:rsidRPr="00AB68B0">
        <w:rPr>
          <w:lang w:val="nn-NO"/>
        </w:rPr>
        <w:t>Vedtak nr. 389, 20. desember 2017</w:t>
      </w:r>
    </w:p>
    <w:p w:rsidR="00892DD8" w:rsidRPr="00AB68B0" w:rsidRDefault="00892DD8" w:rsidP="00892DD8">
      <w:pPr>
        <w:pStyle w:val="blokksit"/>
        <w:rPr>
          <w:lang w:val="nn-NO"/>
        </w:rPr>
      </w:pPr>
      <w:r w:rsidRPr="00AB68B0">
        <w:rPr>
          <w:lang w:val="nn-NO"/>
        </w:rPr>
        <w:t>«Stortinget ber regjeringen sikre at CO</w:t>
      </w:r>
      <w:r w:rsidRPr="00AB68B0">
        <w:rPr>
          <w:rStyle w:val="skrift-senket"/>
          <w:sz w:val="21"/>
          <w:szCs w:val="21"/>
          <w:lang w:val="nn-NO"/>
        </w:rPr>
        <w:t>2</w:t>
      </w:r>
      <w:r w:rsidRPr="00AB68B0">
        <w:rPr>
          <w:lang w:val="nn-NO"/>
        </w:rPr>
        <w:t>-fondets virkemiddelapparat er bredt nok til også å omfatte Kystruten.»</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Dokument 8:73 S (2017–2018), jf. Innst. 95 S (2017–2018).</w:t>
      </w:r>
    </w:p>
    <w:p w:rsidR="00892DD8" w:rsidRPr="00AB68B0" w:rsidRDefault="00892DD8" w:rsidP="00892DD8">
      <w:pPr>
        <w:pStyle w:val="blokksit"/>
        <w:rPr>
          <w:lang w:val="nn-NO"/>
        </w:rPr>
      </w:pPr>
      <w:r w:rsidRPr="00AB68B0">
        <w:rPr>
          <w:lang w:val="nn-NO"/>
        </w:rPr>
        <w:t>Regjeringa har starta ein prosess der etableringa av eit CO</w:t>
      </w:r>
      <w:r w:rsidRPr="00AB68B0">
        <w:rPr>
          <w:rStyle w:val="skrift-senket"/>
          <w:sz w:val="21"/>
          <w:szCs w:val="21"/>
          <w:lang w:val="nn-NO"/>
        </w:rPr>
        <w:t>2</w:t>
      </w:r>
      <w:r w:rsidRPr="00AB68B0">
        <w:rPr>
          <w:lang w:val="nn-NO"/>
        </w:rPr>
        <w:t>-fond for næringstransport blir drøfta. Det blir no arbeidd vidare saman med næringslivet om vurderingar knytt til mogleg innretning av eit CO</w:t>
      </w:r>
      <w:r w:rsidRPr="00AB68B0">
        <w:rPr>
          <w:rStyle w:val="skrift-senket"/>
          <w:sz w:val="21"/>
          <w:szCs w:val="21"/>
          <w:lang w:val="nn-NO"/>
        </w:rPr>
        <w:t>2</w:t>
      </w:r>
      <w:r w:rsidRPr="00AB68B0">
        <w:rPr>
          <w:lang w:val="nn-NO"/>
        </w:rPr>
        <w:t>-fond, inkludert kva transportsegment som kan inngå i eit eventuelt CO</w:t>
      </w:r>
      <w:r w:rsidRPr="00AB68B0">
        <w:rPr>
          <w:rStyle w:val="skrift-senket"/>
          <w:sz w:val="21"/>
          <w:szCs w:val="21"/>
          <w:lang w:val="nn-NO"/>
        </w:rPr>
        <w:t>2</w:t>
      </w:r>
      <w:r w:rsidRPr="00AB68B0">
        <w:rPr>
          <w:lang w:val="nn-NO"/>
        </w:rPr>
        <w:t>-fond. Skipsfart inngår i desse vurderingane. Regjeringa vil komme tilbake til Stortinget på eigna måte når dette arbeidet er ferdigstilt.’</w:t>
      </w:r>
    </w:p>
    <w:p w:rsidR="00892DD8" w:rsidRPr="00AB68B0" w:rsidRDefault="00892DD8" w:rsidP="00892DD8">
      <w:pPr>
        <w:pStyle w:val="blokksit"/>
        <w:rPr>
          <w:lang w:val="nn-NO"/>
        </w:rPr>
      </w:pPr>
      <w:r w:rsidRPr="00AB68B0">
        <w:rPr>
          <w:lang w:val="nn-NO"/>
        </w:rPr>
        <w:t>Energi- og miljøkomiteen imøteser framdrift i arbeidet både med CO</w:t>
      </w:r>
      <w:r w:rsidRPr="00AB68B0">
        <w:rPr>
          <w:rStyle w:val="skrift-senket"/>
          <w:sz w:val="21"/>
          <w:szCs w:val="21"/>
          <w:lang w:val="nn-NO"/>
        </w:rPr>
        <w:t>2</w:t>
      </w:r>
      <w:r w:rsidRPr="00AB68B0">
        <w:rPr>
          <w:lang w:val="nn-NO"/>
        </w:rPr>
        <w:t>-fond og med å sikre utslippskutt for Kystruten, jf. Innst. 9 S (2018–2019).»</w:t>
      </w:r>
    </w:p>
    <w:p w:rsidR="00892DD8" w:rsidRPr="00AB68B0" w:rsidRDefault="00892DD8" w:rsidP="00892DD8">
      <w:pPr>
        <w:pStyle w:val="avsnitt-tittel"/>
        <w:rPr>
          <w:lang w:val="nn-NO"/>
        </w:rPr>
      </w:pPr>
      <w:r w:rsidRPr="00AB68B0">
        <w:rPr>
          <w:lang w:val="nn-NO"/>
        </w:rPr>
        <w:t>Virkemidler innrettet mot Kystruten (Enova)</w:t>
      </w:r>
    </w:p>
    <w:p w:rsidR="00892DD8" w:rsidRPr="00AB68B0" w:rsidRDefault="00892DD8" w:rsidP="00892DD8">
      <w:pPr>
        <w:pStyle w:val="avsnitt-undertittel"/>
        <w:rPr>
          <w:lang w:val="nn-NO"/>
        </w:rPr>
      </w:pPr>
      <w:r w:rsidRPr="00AB68B0">
        <w:rPr>
          <w:lang w:val="nn-NO"/>
        </w:rPr>
        <w:t>Vedtak nr. 390, 20. desember 2017</w:t>
      </w:r>
    </w:p>
    <w:p w:rsidR="00892DD8" w:rsidRPr="00AB68B0" w:rsidRDefault="00892DD8" w:rsidP="00892DD8">
      <w:pPr>
        <w:pStyle w:val="blokksit"/>
        <w:rPr>
          <w:lang w:val="nn-NO"/>
        </w:rPr>
      </w:pPr>
      <w:r w:rsidRPr="00AB68B0">
        <w:rPr>
          <w:lang w:val="nn-NO"/>
        </w:rPr>
        <w:t>«Stortinget ber regjeringen sørge for at Enova har relevante og treffsikre virkemidler innrettet mot Kystruten slik at skipene har insentiv for utslippskutt og en raskere omstilling i mer klima- og miljøvennlig retning.»</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Dokument 8:73 S (2017–2018), jf. Innst. 95 S (2017–2018).</w:t>
      </w:r>
    </w:p>
    <w:p w:rsidR="00892DD8" w:rsidRPr="00AB68B0" w:rsidRDefault="00892DD8" w:rsidP="00892DD8">
      <w:pPr>
        <w:pStyle w:val="blokksit"/>
        <w:rPr>
          <w:lang w:val="nn-NO"/>
        </w:rPr>
      </w:pPr>
      <w:r w:rsidRPr="00AB68B0">
        <w:rPr>
          <w:lang w:val="nn-NO"/>
        </w:rPr>
        <w:t>Vedtaket er følgt opp gjennom styringsavtala mellom departementet og Enova for perioden 2017 til 2020. I styringsavtala er det lagt til grunn at Enova skal medverke på regjeringas prioriterte innsatsområde i klimapolitikken, blant anna knytt til reduserte utslepp i transportsektoren og miljøvennleg skipsfart. Enova har støtta fleire innovative prosjekt i maritim næring, blant anna hos Hurtigruten, og tildelte i 2017 til saman over 800 mill. kroner i støtte til prosjekt i maritim næring. Enova har fleire verkemiddel retta mot maritim sektor som medverkar til at nye teknologiske løysingar blir utvikla, testa og tekne i bruk raskare og i større omfang enn dei elles ville blitt. Investeringsstøtta skal dekkje delar av meirkostnadene samanlikna med konvensjonelle løysingar. Regjeringa ser oppmodingsvedtaket som følgt opp.’</w:t>
      </w:r>
    </w:p>
    <w:p w:rsidR="00892DD8" w:rsidRDefault="00892DD8" w:rsidP="00892DD8">
      <w:pPr>
        <w:pStyle w:val="blokksit"/>
      </w:pPr>
      <w:r w:rsidRPr="00AB68B0">
        <w:rPr>
          <w:lang w:val="nn-NO"/>
        </w:rPr>
        <w:t xml:space="preserve">Komiteens medlemmer fra Høyre, Fremskrittspartiet, Venstre og Kristelig Folkeparti, som utgjør Stortingets flertall, mener vedtaket er fulgt opp gjennom styringsavtalen mellom departementet og Enova for perioden 2017–2020, jf. </w:t>
      </w:r>
      <w:r>
        <w:t>Innst. 9 S (2018–2019). Disse medlemmer viser til at det i styringsavtalen er lagt til grunn at Enova skal medvirke på regjeringens prioriterte områder i klimapolitikken, blant annet knyttet til reduserte utslipp i transportsektoren og miljøvennlig skipsfart.»</w:t>
      </w:r>
    </w:p>
    <w:p w:rsidR="00892DD8" w:rsidRDefault="00892DD8" w:rsidP="00892DD8">
      <w:pPr>
        <w:pStyle w:val="avsnitt-tittel"/>
      </w:pPr>
      <w:r>
        <w:t>Nasjonale mål for avfallsforebygging, materialgjenvinning og gjenbruk</w:t>
      </w:r>
    </w:p>
    <w:p w:rsidR="00892DD8" w:rsidRDefault="00892DD8" w:rsidP="00892DD8">
      <w:pPr>
        <w:pStyle w:val="avsnitt-undertittel"/>
      </w:pPr>
      <w:r>
        <w:t>Vedtak nr. 480, 27. februar 2018</w:t>
      </w:r>
    </w:p>
    <w:p w:rsidR="00892DD8" w:rsidRDefault="00892DD8" w:rsidP="00892DD8">
      <w:pPr>
        <w:pStyle w:val="blokksit"/>
      </w:pPr>
      <w:r>
        <w:t xml:space="preserve">«Stortinget ber regjeringen sette nasjonale mål for avfallsforebygging, materialgjenvinning og gjenbruk i tråd med EUs sirkulære økonomipakke.»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I.</w:t>
      </w:r>
    </w:p>
    <w:p w:rsidR="00892DD8" w:rsidRPr="00AB68B0" w:rsidRDefault="00892DD8" w:rsidP="00892DD8">
      <w:pPr>
        <w:pStyle w:val="blokksit"/>
        <w:rPr>
          <w:lang w:val="nn-NO"/>
        </w:rPr>
      </w:pPr>
      <w:r w:rsidRPr="00AB68B0">
        <w:rPr>
          <w:lang w:val="nn-NO"/>
        </w:rPr>
        <w:t>Miljødirektoratet har fått i oppdrag å greie ut gjennomføringa av krava som er sett til material- gjenvinning i EUs avfallsregelverk. Direktoratet har òg fått i oppdrag å vurdere eit nasjonalt mål for materialgjenvinning. Når det gjeld avfallsførebygging og gjenbruk er det ikkje sett noko mål om det i EUs sirkulære økonomipakke. Det er store metodiske utfordringar å kvantifisere mål for avfallsførebygging og gjenbruk. Det blir arbeidd med å utvikle indikatorar for avfallsførebygging på matavfallområdet. Fram til dette arbeidet er klart er det føremålstenleg å vente med arbeid med mål og indikatorar for førebygging på andre område.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Gjenbruk gjennom kommunene sine gjenbruksstasjoner</w:t>
      </w:r>
    </w:p>
    <w:p w:rsidR="00892DD8" w:rsidRPr="00AB68B0" w:rsidRDefault="00892DD8" w:rsidP="00892DD8">
      <w:pPr>
        <w:pStyle w:val="avsnitt-undertittel"/>
        <w:rPr>
          <w:lang w:val="nn-NO"/>
        </w:rPr>
      </w:pPr>
      <w:r w:rsidRPr="00AB68B0">
        <w:rPr>
          <w:lang w:val="nn-NO"/>
        </w:rPr>
        <w:t>Vedtak nr. 481, 27. februar 2018</w:t>
      </w:r>
    </w:p>
    <w:p w:rsidR="00892DD8" w:rsidRPr="00AB68B0" w:rsidRDefault="00892DD8" w:rsidP="00892DD8">
      <w:pPr>
        <w:pStyle w:val="blokksit"/>
        <w:rPr>
          <w:lang w:val="nn-NO"/>
        </w:rPr>
      </w:pPr>
      <w:r w:rsidRPr="00AB68B0">
        <w:rPr>
          <w:lang w:val="nn-NO"/>
        </w:rPr>
        <w:t>«Stortinget ber regjeringen gi kommunene ansvar for å legge til rette for gjenbruk gjennom kommunenes gjenbruksstasjoner.»</w:t>
      </w:r>
    </w:p>
    <w:p w:rsidR="00892DD8" w:rsidRPr="00AB68B0" w:rsidRDefault="00892DD8" w:rsidP="00892DD8">
      <w:pPr>
        <w:rPr>
          <w:rStyle w:val="kursiv"/>
          <w:sz w:val="21"/>
          <w:szCs w:val="21"/>
          <w:lang w:val="nn-NO"/>
        </w:rPr>
      </w:pPr>
      <w:r w:rsidRPr="00AB68B0">
        <w:rPr>
          <w:rStyle w:val="kursiv"/>
          <w:sz w:val="21"/>
          <w:szCs w:val="21"/>
          <w:lang w:val="nn-NO"/>
        </w:rPr>
        <w:t xml:space="preserve">Klima- og miljødepartementet </w:t>
      </w:r>
      <w:r w:rsidRPr="00AB68B0">
        <w:rPr>
          <w:lang w:val="nn-NO"/>
        </w:rP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 xml:space="preserve">‘Vedtaket vart gjort ved behandling av Meld. St. 45 (2016–2017), jf. Innst. 127 S (2017–2018) om Avfall som ressurs - Avfallspolitikk og sirkulær økonomi, jf. tilrådinga i innstillinga romartal II. </w:t>
      </w:r>
    </w:p>
    <w:p w:rsidR="00892DD8" w:rsidRDefault="00892DD8" w:rsidP="00892DD8">
      <w:pPr>
        <w:pStyle w:val="blokksit"/>
      </w:pPr>
      <w:r w:rsidRPr="00AB68B0">
        <w:rPr>
          <w:lang w:val="nn-NO"/>
        </w:rPr>
        <w:t xml:space="preserve">Det er vurdert slik at kommunane allereie har dette ansvaret, sjølv om det ikkje går uttrykkeleg fram av forureiningslova, og at dette kan dekkjast over avfallsgebyret. </w:t>
      </w:r>
      <w:r>
        <w:t>Regjeringa ser oppmodingsvedtaket som følgt opp.’</w:t>
      </w:r>
    </w:p>
    <w:p w:rsidR="00892DD8" w:rsidRDefault="00892DD8" w:rsidP="00892DD8">
      <w:pPr>
        <w:pStyle w:val="blokksit"/>
      </w:pPr>
      <w:r>
        <w:t>Energi- og miljøkomiteen tar regjeringens vurdering til orientering og ber om en orientering om hvorvidt kommunene følger opp dette ansvaret, jf. Innst. 9 S (2018–2019).</w:t>
      </w:r>
    </w:p>
    <w:p w:rsidR="00892DD8" w:rsidRDefault="00892DD8" w:rsidP="00892DD8">
      <w:pPr>
        <w:pStyle w:val="blokksit"/>
      </w:pPr>
      <w:r>
        <w:t>Departementet vil komme tilbake på egnet måte.»</w:t>
      </w:r>
    </w:p>
    <w:p w:rsidR="00892DD8" w:rsidRDefault="00892DD8" w:rsidP="00892DD8">
      <w:pPr>
        <w:pStyle w:val="avsnitt-tittel"/>
      </w:pPr>
      <w:r>
        <w:t>Utleie av avfallskonteinere fra godkjente avfallsselskap</w:t>
      </w:r>
    </w:p>
    <w:p w:rsidR="00892DD8" w:rsidRDefault="00892DD8" w:rsidP="00892DD8">
      <w:pPr>
        <w:pStyle w:val="avsnitt-undertittel"/>
      </w:pPr>
      <w:r>
        <w:t>Vedtak nr. 482, 27. februar 2018</w:t>
      </w:r>
    </w:p>
    <w:p w:rsidR="00892DD8" w:rsidRDefault="00892DD8" w:rsidP="00892DD8">
      <w:pPr>
        <w:pStyle w:val="blokksit"/>
      </w:pPr>
      <w:r>
        <w:t>«Stortinget ber regjeringen gi kommunene anledning til selv å bestemme om de ønsker samtykke ved utleie av avfallskonteinere fra godkjente avfallsselskaper.»</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III.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Bruk av husdyrgjødsel i produksjonen av biogass basert på matavfall</w:t>
      </w:r>
    </w:p>
    <w:p w:rsidR="00892DD8" w:rsidRPr="00AB68B0" w:rsidRDefault="00892DD8" w:rsidP="00892DD8">
      <w:pPr>
        <w:pStyle w:val="avsnitt-undertittel"/>
        <w:rPr>
          <w:lang w:val="nn-NO"/>
        </w:rPr>
      </w:pPr>
      <w:r w:rsidRPr="00AB68B0">
        <w:rPr>
          <w:lang w:val="nn-NO"/>
        </w:rPr>
        <w:t>Vedtak nr. 483, 27. februar 2018</w:t>
      </w:r>
    </w:p>
    <w:p w:rsidR="00892DD8" w:rsidRPr="00AB68B0" w:rsidRDefault="00892DD8" w:rsidP="00892DD8">
      <w:pPr>
        <w:pStyle w:val="blokksit"/>
        <w:rPr>
          <w:lang w:val="nn-NO"/>
        </w:rPr>
      </w:pPr>
      <w:r w:rsidRPr="00AB68B0">
        <w:rPr>
          <w:lang w:val="nn-NO"/>
        </w:rPr>
        <w:t>«Stortinget ber regjeringen om at ved bygging av nye industrielle anlegg for produksjon av biogass basert på matavfall, skal det gjøres en utredning av om det er hensiktsmessig å ta inn husdyrgjødsel i produksjonen.»</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IV.</w:t>
      </w:r>
    </w:p>
    <w:p w:rsidR="00892DD8" w:rsidRPr="00AB68B0" w:rsidRDefault="00892DD8" w:rsidP="00892DD8">
      <w:pPr>
        <w:pStyle w:val="blokksit"/>
        <w:rPr>
          <w:lang w:val="nn-NO"/>
        </w:rPr>
      </w:pPr>
      <w:r w:rsidRPr="00AB68B0">
        <w:rPr>
          <w:lang w:val="nn-NO"/>
        </w:rPr>
        <w:t>Vedtaket er til behandling i Klima- og miljødepartementet, og må vurderast i samanheng med vedtak nr. 961, 16. juni 2017, «Tilrettelegging for mottak av husdyrgjødsel».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Krav til behandling av kloakkslam</w:t>
      </w:r>
    </w:p>
    <w:p w:rsidR="00892DD8" w:rsidRDefault="00892DD8" w:rsidP="00892DD8">
      <w:pPr>
        <w:pStyle w:val="avsnitt-undertittel"/>
      </w:pPr>
      <w:r>
        <w:t>Vedtak nr. 484, 27. februar 2018</w:t>
      </w:r>
    </w:p>
    <w:p w:rsidR="00892DD8" w:rsidRDefault="00892DD8" w:rsidP="00892DD8">
      <w:pPr>
        <w:pStyle w:val="blokksit"/>
      </w:pPr>
      <w:r>
        <w:t>«Stortinget ber regjeringen utrede hvordan man kan stille krav om at alt kloakkslam skal behandles fortrinnsvis gjennom produksjon av biogass og biogjødsel eller kompost.»</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V.</w:t>
      </w:r>
    </w:p>
    <w:p w:rsidR="00892DD8" w:rsidRPr="00AB68B0" w:rsidRDefault="00892DD8" w:rsidP="00892DD8">
      <w:pPr>
        <w:pStyle w:val="blokksit"/>
        <w:rPr>
          <w:lang w:val="nn-NO"/>
        </w:rPr>
      </w:pPr>
      <w:r w:rsidRPr="00AB68B0">
        <w:rPr>
          <w:lang w:val="nn-NO"/>
        </w:rPr>
        <w:t>Klima- og miljødepartementet vil i samråd med aktuelle departement vurdere korleis vedtaket best kan følgjast opp.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Krav til utsortering og materialgjenvinning av plast og matavfall</w:t>
      </w:r>
    </w:p>
    <w:p w:rsidR="00892DD8" w:rsidRDefault="00892DD8" w:rsidP="00892DD8">
      <w:pPr>
        <w:pStyle w:val="avsnitt-undertittel"/>
      </w:pPr>
      <w:r>
        <w:t>Vedtak nr. 485, 27. februar 2018</w:t>
      </w:r>
    </w:p>
    <w:p w:rsidR="00892DD8" w:rsidRDefault="00892DD8" w:rsidP="00892DD8">
      <w:pPr>
        <w:pStyle w:val="blokksit"/>
      </w:pPr>
      <w:r>
        <w:t>«Stortinget ber regjeringen stille krav til utsortering og materialgjenvinning av plast og matavfall fra husholdninger og lignende avfall fra næringslivet.»</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VI.</w:t>
      </w:r>
    </w:p>
    <w:p w:rsidR="00892DD8" w:rsidRPr="00AB68B0" w:rsidRDefault="00892DD8" w:rsidP="00892DD8">
      <w:pPr>
        <w:pStyle w:val="blokksit"/>
        <w:rPr>
          <w:lang w:val="nn-NO"/>
        </w:rPr>
      </w:pPr>
      <w:r w:rsidRPr="00AB68B0">
        <w:rPr>
          <w:lang w:val="nn-NO"/>
        </w:rPr>
        <w:t>Miljødirektoratet har fått i oppdrag å utgreie krav til utsortering og materialgjenvinning av våtorganisk avfall (matavfall) og utvalte typar plastavfall. Oppdraget skal leverast hausten 2018. Stortinget vil bli orientert på eigna måte.’</w:t>
      </w:r>
    </w:p>
    <w:p w:rsidR="00892DD8" w:rsidRDefault="00892DD8" w:rsidP="00892DD8">
      <w:pPr>
        <w:pStyle w:val="blokksit"/>
      </w:pPr>
      <w:r w:rsidRPr="00AB68B0">
        <w:rPr>
          <w:lang w:val="nn-NO"/>
        </w:rPr>
        <w:t xml:space="preserve">Energi- og miljøkomiteen imøteser videre rapportering, jf. Innst. </w:t>
      </w:r>
      <w:r>
        <w:t>9 S (2018–2019).»</w:t>
      </w:r>
    </w:p>
    <w:p w:rsidR="00892DD8" w:rsidRDefault="00892DD8" w:rsidP="00892DD8">
      <w:pPr>
        <w:pStyle w:val="avsnitt-tittel"/>
      </w:pPr>
      <w:r>
        <w:t>Avfall fra offentlige tjenester og andre som produserer avfall som likner husholdningsavfall</w:t>
      </w:r>
    </w:p>
    <w:p w:rsidR="00892DD8" w:rsidRDefault="00892DD8" w:rsidP="00892DD8">
      <w:pPr>
        <w:pStyle w:val="avsnitt-undertittel"/>
      </w:pPr>
      <w:r>
        <w:t>Vedtak nr. 486, 27. februar 2018</w:t>
      </w:r>
    </w:p>
    <w:p w:rsidR="00892DD8" w:rsidRDefault="00892DD8" w:rsidP="00892DD8">
      <w:pPr>
        <w:pStyle w:val="blokksit"/>
      </w:pPr>
      <w:r>
        <w:t>«Stortinget ber regjeringen utrede og legge til rette for at alt avfall fra offentlige tjenester og andre som produserer avfall som likner husholdningsavfall, skal ha de samme kravene til materialgjenvinning i norsk regelverk som husholdningsavfall.»</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VII.</w:t>
      </w:r>
    </w:p>
    <w:p w:rsidR="00892DD8" w:rsidRPr="00AB68B0" w:rsidRDefault="00892DD8" w:rsidP="00892DD8">
      <w:pPr>
        <w:pStyle w:val="blokksit"/>
        <w:rPr>
          <w:lang w:val="nn-NO"/>
        </w:rPr>
      </w:pPr>
      <w:r w:rsidRPr="00AB68B0">
        <w:rPr>
          <w:lang w:val="nn-NO"/>
        </w:rPr>
        <w:t>Miljødirektoratet har fått i oppdrag å utgreie krav til utsortering og materialgjenvinning av våtorganisk avfall (matavfall) og utvalde typar plastavfall. Oppdraget skal leverast hausten 2018.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Rensing av flyveaske</w:t>
      </w:r>
    </w:p>
    <w:p w:rsidR="00892DD8" w:rsidRPr="00AB68B0" w:rsidRDefault="00892DD8" w:rsidP="00892DD8">
      <w:pPr>
        <w:pStyle w:val="avsnitt-undertittel"/>
        <w:rPr>
          <w:lang w:val="nn-NO"/>
        </w:rPr>
      </w:pPr>
      <w:r w:rsidRPr="00AB68B0">
        <w:rPr>
          <w:lang w:val="nn-NO"/>
        </w:rPr>
        <w:t>Vedtak nr. 487, 27. februar 2018</w:t>
      </w:r>
    </w:p>
    <w:p w:rsidR="00892DD8" w:rsidRDefault="00892DD8" w:rsidP="00892DD8">
      <w:pPr>
        <w:pStyle w:val="blokksit"/>
      </w:pPr>
      <w:r>
        <w:t>«Stortinget ber regjeringen utrede påbud om rensing av flyveaske og komme til Stortinget med dette på egnet måte.»</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XI.</w:t>
      </w:r>
    </w:p>
    <w:p w:rsidR="00892DD8" w:rsidRPr="00AB68B0" w:rsidRDefault="00892DD8" w:rsidP="00892DD8">
      <w:pPr>
        <w:pStyle w:val="blokksit"/>
        <w:rPr>
          <w:lang w:val="nn-NO"/>
        </w:rPr>
      </w:pPr>
      <w:r w:rsidRPr="00AB68B0">
        <w:rPr>
          <w:lang w:val="nn-NO"/>
        </w:rPr>
        <w:t>Miljødirektoratet har fått i oppdrag å utarbeide en plan for å avgrense mengda farleg avfall jf. vedtak nr. 497 av 12. april 2018. Oppdraget skal leverast våren 2019. Vidare oppfølging av oppmodingsvedtak nr. 487 må sjåast i samanheng med Miljødirektoratets svar på oppdraget til vedtak 497. Stortinget vil bli orientert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Forbud mot varer som inneholder PFAS</w:t>
      </w:r>
    </w:p>
    <w:p w:rsidR="00892DD8" w:rsidRPr="00AB68B0" w:rsidRDefault="00892DD8" w:rsidP="00892DD8">
      <w:pPr>
        <w:pStyle w:val="avsnitt-undertittel"/>
        <w:rPr>
          <w:lang w:val="nn-NO"/>
        </w:rPr>
      </w:pPr>
      <w:r w:rsidRPr="00AB68B0">
        <w:rPr>
          <w:lang w:val="nn-NO"/>
        </w:rPr>
        <w:t>Vedtak nr. 488, 27. februar 2018</w:t>
      </w:r>
    </w:p>
    <w:p w:rsidR="00892DD8" w:rsidRPr="00AB68B0" w:rsidRDefault="00892DD8" w:rsidP="00892DD8">
      <w:pPr>
        <w:pStyle w:val="blokksit"/>
        <w:rPr>
          <w:lang w:val="nn-NO"/>
        </w:rPr>
      </w:pPr>
      <w:r w:rsidRPr="00AB68B0">
        <w:rPr>
          <w:lang w:val="nn-NO"/>
        </w:rPr>
        <w:t>«Stortinget ber regjeringen arbeide for et forbud mot varer som inneholder PFAS i tråd med EUs regelverk.»</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XIII.</w:t>
      </w:r>
    </w:p>
    <w:p w:rsidR="00892DD8" w:rsidRPr="00AB68B0" w:rsidRDefault="00892DD8" w:rsidP="00892DD8">
      <w:pPr>
        <w:pStyle w:val="blokksit"/>
        <w:rPr>
          <w:lang w:val="nn-NO"/>
        </w:rPr>
      </w:pPr>
      <w:r w:rsidRPr="00AB68B0">
        <w:rPr>
          <w:lang w:val="nn-NO"/>
        </w:rPr>
        <w:t>Klima- og miljødepartementet og Miljødirektoatet gjer ein målretta innsats for å redusere bruken av perfluorerte stoff (PFAS-er) i forbrukarprodukt. Det er fleire PFAS-er som allereie er forbodne eller som er i prosess til å bli forbodne i EU. Norge arbeider aktivt både i EU og globalt med å avgrense spreiing av PFAS-er. Miljødirektoratet har utarbeidd ein tiltaksplan for å skaffe fram kunnskap, syte for tiltak, delta aktivt i internasjonalt inkludert europeisk arbeid og formidle informasjon om PFAS-er. Regjeringa ser oppmodingsvedtaket som følgt opp.’</w:t>
      </w:r>
    </w:p>
    <w:p w:rsidR="00892DD8" w:rsidRPr="00AB68B0" w:rsidRDefault="00892DD8" w:rsidP="00892DD8">
      <w:pPr>
        <w:pStyle w:val="blokksit"/>
        <w:rPr>
          <w:lang w:val="nn-NO"/>
        </w:rPr>
      </w:pPr>
      <w:r w:rsidRPr="00AB68B0">
        <w:rPr>
          <w:lang w:val="nn-NO"/>
        </w:rPr>
        <w:t>Energi- og miljøkomiteen anser anmodningsvedtaket som fulgt opp, jf. Innst. 9 S (2018–2019).»</w:t>
      </w:r>
    </w:p>
    <w:p w:rsidR="00892DD8" w:rsidRPr="00AB68B0" w:rsidRDefault="00892DD8" w:rsidP="00892DD8">
      <w:pPr>
        <w:pStyle w:val="avsnitt-tittel"/>
        <w:rPr>
          <w:lang w:val="nn-NO"/>
        </w:rPr>
      </w:pPr>
      <w:r w:rsidRPr="00AB68B0">
        <w:rPr>
          <w:lang w:val="nn-NO"/>
        </w:rPr>
        <w:t>Matkastelov</w:t>
      </w:r>
    </w:p>
    <w:p w:rsidR="00892DD8" w:rsidRPr="00AB68B0" w:rsidRDefault="00892DD8" w:rsidP="00892DD8">
      <w:pPr>
        <w:pStyle w:val="avsnitt-undertittel"/>
        <w:rPr>
          <w:lang w:val="nn-NO"/>
        </w:rPr>
      </w:pPr>
      <w:r w:rsidRPr="00AB68B0">
        <w:rPr>
          <w:lang w:val="nn-NO"/>
        </w:rPr>
        <w:t>Vedtak nr. 489, 27. februar 2018</w:t>
      </w:r>
    </w:p>
    <w:p w:rsidR="00892DD8" w:rsidRDefault="00892DD8" w:rsidP="00892DD8">
      <w:pPr>
        <w:pStyle w:val="blokksit"/>
      </w:pPr>
      <w:r>
        <w:t>«Stortinget ber regjeringen fremme forslag til en matkastelov som omfatter næringsmiddelindustrien og matvarebransjen. Loven bør omfatte påbud om å donere all spiselig overskuddsmat til veldedige formål og sekundært til dyrefôr, samt påbud om å offentliggjøre nøkkeltall knyttet til matsvinn og reduksjon av matsvinn.»</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XV. Departementet arbeider med saka.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Fosforgjenvinning</w:t>
      </w:r>
    </w:p>
    <w:p w:rsidR="00892DD8" w:rsidRPr="00AB68B0" w:rsidRDefault="00892DD8" w:rsidP="00892DD8">
      <w:pPr>
        <w:pStyle w:val="avsnitt-undertittel"/>
        <w:rPr>
          <w:lang w:val="nn-NO"/>
        </w:rPr>
      </w:pPr>
      <w:r w:rsidRPr="00AB68B0">
        <w:rPr>
          <w:lang w:val="nn-NO"/>
        </w:rPr>
        <w:t>Vedtak nr. 490, 27. februar 2018</w:t>
      </w:r>
    </w:p>
    <w:p w:rsidR="00892DD8" w:rsidRPr="00AB68B0" w:rsidRDefault="00892DD8" w:rsidP="00892DD8">
      <w:pPr>
        <w:pStyle w:val="blokksit"/>
        <w:rPr>
          <w:lang w:val="nn-NO"/>
        </w:rPr>
      </w:pPr>
      <w:r w:rsidRPr="00AB68B0">
        <w:rPr>
          <w:lang w:val="nn-NO"/>
        </w:rPr>
        <w:t>«Stortinget ber regjeringen utrede virkemidler og tiltak for å legge til rette for fosforgjenvinning i Norge.»</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XVI.</w:t>
      </w:r>
    </w:p>
    <w:p w:rsidR="00892DD8" w:rsidRPr="00AB68B0" w:rsidRDefault="00892DD8" w:rsidP="00892DD8">
      <w:pPr>
        <w:pStyle w:val="blokksit"/>
        <w:rPr>
          <w:lang w:val="nn-NO"/>
        </w:rPr>
      </w:pPr>
      <w:r w:rsidRPr="00AB68B0">
        <w:rPr>
          <w:lang w:val="nn-NO"/>
        </w:rPr>
        <w:t>Departementet arbeider med saka.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Oppsamling av gummigranulat fra eksisterende og nye kunstgressbaner</w:t>
      </w:r>
    </w:p>
    <w:p w:rsidR="00892DD8" w:rsidRPr="00AB68B0" w:rsidRDefault="00892DD8" w:rsidP="00892DD8">
      <w:pPr>
        <w:pStyle w:val="avsnitt-undertittel"/>
        <w:rPr>
          <w:lang w:val="nn-NO"/>
        </w:rPr>
      </w:pPr>
      <w:r w:rsidRPr="00AB68B0">
        <w:rPr>
          <w:lang w:val="nn-NO"/>
        </w:rPr>
        <w:t>Vedtak nr. 491, 27. februar 2018</w:t>
      </w:r>
    </w:p>
    <w:p w:rsidR="00892DD8" w:rsidRDefault="00892DD8" w:rsidP="00892DD8">
      <w:pPr>
        <w:pStyle w:val="blokksit"/>
      </w:pPr>
      <w:r>
        <w:t>«Stortinget ber regjeringen innføre et regelverk som sikrer at effektivt utstyr for oppsamling av gummigranulat fra eksisterende og nye kunstgressbaner tas i bruk med virkning fra 1. januar 2019.»</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(2017- 2018) om Avfall som ressurs - Avfallspolitikk og sirkulær økonomi, jf. tilrådinga i innstillinga romartal XXIII.</w:t>
      </w:r>
    </w:p>
    <w:p w:rsidR="00892DD8" w:rsidRPr="00AB68B0" w:rsidRDefault="00892DD8" w:rsidP="00892DD8">
      <w:pPr>
        <w:pStyle w:val="blokksit"/>
        <w:rPr>
          <w:lang w:val="nn-NO"/>
        </w:rPr>
      </w:pPr>
      <w:r w:rsidRPr="00AB68B0">
        <w:rPr>
          <w:lang w:val="nn-NO"/>
        </w:rPr>
        <w:t>Klima- og miljødepartementet tar sikte på å innføre reglar om etablering og drift av kunstgrasbaner. Stortinget vil bli orientert på eigna måte.’</w:t>
      </w:r>
    </w:p>
    <w:p w:rsidR="00892DD8" w:rsidRPr="00AB68B0" w:rsidRDefault="00892DD8" w:rsidP="00892DD8">
      <w:pPr>
        <w:pStyle w:val="blokksit"/>
        <w:rPr>
          <w:lang w:val="nn-NO"/>
        </w:rPr>
      </w:pPr>
      <w:r w:rsidRPr="00AB68B0">
        <w:rPr>
          <w:lang w:val="nn-NO"/>
        </w:rPr>
        <w:t>Energi- og miljøkomiteen er glad for at Klima- og miljødepartementet vil innføre regelverk som sikrer at effektivt utstyr for oppsamling av gummigranulat fra eksisterende og nye kunstgressbaner tas i bruk, og vil minne om at Stortinget har bedt om at regelverket innføres fra 1. januar 2019. Komiteen imøteser videre rapportering, jf. Innst. 9 S (2018–2019).»</w:t>
      </w:r>
    </w:p>
    <w:p w:rsidR="00892DD8" w:rsidRPr="00AB68B0" w:rsidRDefault="00892DD8" w:rsidP="00892DD8">
      <w:pPr>
        <w:pStyle w:val="avsnitt-tittel"/>
        <w:rPr>
          <w:lang w:val="nn-NO"/>
        </w:rPr>
      </w:pPr>
      <w:r w:rsidRPr="00AB68B0">
        <w:rPr>
          <w:lang w:val="nn-NO"/>
        </w:rPr>
        <w:t>Revidert strategi mot marin plastforsøpling og spredning av mikroplast</w:t>
      </w:r>
    </w:p>
    <w:p w:rsidR="00892DD8" w:rsidRPr="00AB68B0" w:rsidRDefault="00892DD8" w:rsidP="00892DD8">
      <w:pPr>
        <w:pStyle w:val="avsnitt-undertittel"/>
        <w:rPr>
          <w:lang w:val="nn-NO"/>
        </w:rPr>
      </w:pPr>
      <w:r w:rsidRPr="00AB68B0">
        <w:rPr>
          <w:lang w:val="nn-NO"/>
        </w:rPr>
        <w:t>Vedtak nr. 492, 27. februar 2018</w:t>
      </w:r>
    </w:p>
    <w:p w:rsidR="00892DD8" w:rsidRPr="00AB68B0" w:rsidRDefault="00892DD8" w:rsidP="00892DD8">
      <w:pPr>
        <w:pStyle w:val="blokksit"/>
        <w:rPr>
          <w:lang w:val="nn-NO"/>
        </w:rPr>
      </w:pPr>
      <w:r w:rsidRPr="00AB68B0">
        <w:rPr>
          <w:lang w:val="nn-NO"/>
        </w:rPr>
        <w:t xml:space="preserve">«Stortinget ber regjeringen revidere strategi mot marin plastforsøpling og spredning av mikroplast innen 2020.»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XXIV.</w:t>
      </w:r>
    </w:p>
    <w:p w:rsidR="00892DD8" w:rsidRPr="00AB68B0" w:rsidRDefault="00892DD8" w:rsidP="00892DD8">
      <w:pPr>
        <w:pStyle w:val="blokksit"/>
        <w:rPr>
          <w:lang w:val="nn-NO"/>
        </w:rPr>
      </w:pPr>
      <w:r w:rsidRPr="00AB68B0">
        <w:rPr>
          <w:lang w:val="nn-NO"/>
        </w:rPr>
        <w:t>Ei revidering vil omfatte både igangsette og nye tiltak. Departementet vil setje i gang dette arbeidet slik at revidert strategi mot marin forsøpling og spreiing av mikroplast ligg føre innan 2020. Stortinget vil bli orientert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Nasjonal strategi for en sirkulær økonomi</w:t>
      </w:r>
    </w:p>
    <w:p w:rsidR="00892DD8" w:rsidRPr="00AB68B0" w:rsidRDefault="00892DD8" w:rsidP="00892DD8">
      <w:pPr>
        <w:pStyle w:val="avsnitt-undertittel"/>
        <w:rPr>
          <w:lang w:val="nn-NO"/>
        </w:rPr>
      </w:pPr>
      <w:r w:rsidRPr="00AB68B0">
        <w:rPr>
          <w:lang w:val="nn-NO"/>
        </w:rPr>
        <w:t>Vedtak nr. 493, 27. februar 2018</w:t>
      </w:r>
    </w:p>
    <w:p w:rsidR="00892DD8" w:rsidRPr="00AB68B0" w:rsidRDefault="00892DD8" w:rsidP="00892DD8">
      <w:pPr>
        <w:pStyle w:val="blokksit"/>
        <w:rPr>
          <w:lang w:val="nn-NO"/>
        </w:rPr>
      </w:pPr>
      <w:r w:rsidRPr="00AB68B0">
        <w:rPr>
          <w:lang w:val="nn-NO"/>
        </w:rPr>
        <w:t xml:space="preserve">«Stortinget ber regjeringen utarbeide en nasjonal strategi for en sirkulær økonomi.» </w:t>
      </w:r>
    </w:p>
    <w:p w:rsidR="00892DD8" w:rsidRPr="00AB68B0" w:rsidRDefault="00892DD8" w:rsidP="00892DD8">
      <w:pPr>
        <w:rPr>
          <w:rStyle w:val="kursiv"/>
          <w:sz w:val="21"/>
          <w:szCs w:val="21"/>
          <w:lang w:val="nn-NO"/>
        </w:rPr>
      </w:pPr>
      <w:r w:rsidRPr="00AB68B0">
        <w:rPr>
          <w:rStyle w:val="kursiv"/>
          <w:sz w:val="21"/>
          <w:szCs w:val="21"/>
          <w:lang w:val="nn-NO"/>
        </w:rPr>
        <w:t xml:space="preserve">Klima- og miljødepartementet </w:t>
      </w:r>
      <w:r w:rsidRPr="00AB68B0">
        <w:rPr>
          <w:lang w:val="nn-NO"/>
        </w:rP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jf. tilrådinga i innstillinga romartal XXVII.</w:t>
      </w:r>
    </w:p>
    <w:p w:rsidR="00892DD8" w:rsidRPr="00AB68B0" w:rsidRDefault="00892DD8" w:rsidP="00892DD8">
      <w:pPr>
        <w:pStyle w:val="blokksit"/>
        <w:rPr>
          <w:lang w:val="nn-NO"/>
        </w:rPr>
      </w:pPr>
      <w:r w:rsidRPr="00AB68B0">
        <w:rPr>
          <w:lang w:val="nn-NO"/>
        </w:rPr>
        <w:t>Vedtaket må sjåast i samanheng med vedtak nr. 503 av 12. april 2018, «Handlingsplan for krets- løpsøkonomi».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Forbedringer av avfallsstatistikken m.m.</w:t>
      </w:r>
    </w:p>
    <w:p w:rsidR="00892DD8" w:rsidRDefault="00892DD8" w:rsidP="00892DD8">
      <w:pPr>
        <w:pStyle w:val="avsnitt-undertittel"/>
      </w:pPr>
      <w:r>
        <w:t>Vedtak nr. 495, 27. februar 2018</w:t>
      </w:r>
    </w:p>
    <w:p w:rsidR="00892DD8" w:rsidRDefault="00892DD8" w:rsidP="00892DD8">
      <w:pPr>
        <w:pStyle w:val="blokksit"/>
      </w:pPr>
      <w:r>
        <w:t xml:space="preserve">«Stortinget ber regjeringen utrede forbedringer av avfallsstatistikken og vurdere om det er behov for å utarbeide et produsentregister for å tydeliggjøre returselskapenes forpliktelser i etablerte produsentansvar.»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w:t>
      </w:r>
    </w:p>
    <w:p w:rsidR="00892DD8" w:rsidRDefault="00892DD8" w:rsidP="00892DD8">
      <w:pPr>
        <w:pStyle w:val="blokksit"/>
      </w:pPr>
      <w:r w:rsidRPr="00AB68B0">
        <w:rPr>
          <w:lang w:val="nn-NO"/>
        </w:rPr>
        <w:t xml:space="preserve">Miljødirektoratet har eit utstrekt samarbeid med Statistisk sentralbyrå (SSB) om avfallsstatistikken, og SSB arbeider kontinuerleg med forbetringar av denne statistikken. Miljødirektoratet vil i arbeidet med nytt EE-register inkludere eit høve til at det også kan nyttast for andre produsentansvarsordningar. </w:t>
      </w:r>
      <w:r>
        <w:t>Regjeringa ser oppmodingsvedtaket som følgt opp.’</w:t>
      </w:r>
    </w:p>
    <w:p w:rsidR="00892DD8" w:rsidRDefault="00892DD8" w:rsidP="00892DD8">
      <w:pPr>
        <w:pStyle w:val="blokksit"/>
      </w:pPr>
      <w:r>
        <w:t>Energi- og miljøkomiteen tar informasjonen til orientering. Komiteens medlemmer fra Høyre, Fremskrittspartiet, Venstre og Kristelig Folkeparti, som utgjør Stortingets flertall, viser til at det kontinuerlig arbeides for å forbedre denne statistikken. Disse medlemmer anser anmodningsvedtaket som fulgt opp, jf. Innst. 9 S (2018–2019).»</w:t>
      </w:r>
    </w:p>
    <w:p w:rsidR="00892DD8" w:rsidRDefault="00892DD8" w:rsidP="00892DD8">
      <w:pPr>
        <w:pStyle w:val="avsnitt-tittel"/>
      </w:pPr>
      <w:r>
        <w:t>EØS-mål for gjenvinning av avfall fra bygg- og anleggsnæringen</w:t>
      </w:r>
    </w:p>
    <w:p w:rsidR="00892DD8" w:rsidRDefault="00892DD8" w:rsidP="00892DD8">
      <w:pPr>
        <w:pStyle w:val="avsnitt-undertittel"/>
      </w:pPr>
      <w:r>
        <w:t>Vedtak nr. 496, 27. februar 2018</w:t>
      </w:r>
    </w:p>
    <w:p w:rsidR="00892DD8" w:rsidRDefault="00892DD8" w:rsidP="00892DD8">
      <w:pPr>
        <w:pStyle w:val="blokksit"/>
      </w:pPr>
      <w:r>
        <w:t xml:space="preserve">«Stortinget ber regjeringen vurdere om vi når EØS-mål for gjenvinning av avfall fra bygg- og anleggsnæringen i 2020, og ev. utrede nødvendige virkemidler, herunder vurdere en skjerping av kravene til byggavfall i teknisk forskrift.»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Plan for å avgrense mengden farlig avfall</w:t>
      </w:r>
    </w:p>
    <w:p w:rsidR="00892DD8" w:rsidRPr="00AB68B0" w:rsidRDefault="00892DD8" w:rsidP="00892DD8">
      <w:pPr>
        <w:pStyle w:val="avsnitt-undertittel"/>
        <w:rPr>
          <w:lang w:val="nn-NO"/>
        </w:rPr>
      </w:pPr>
      <w:r w:rsidRPr="00AB68B0">
        <w:rPr>
          <w:lang w:val="nn-NO"/>
        </w:rPr>
        <w:t>Vedtak nr. 497, 27. februar 2018</w:t>
      </w:r>
    </w:p>
    <w:p w:rsidR="00892DD8" w:rsidRPr="00AB68B0" w:rsidRDefault="00892DD8" w:rsidP="00892DD8">
      <w:pPr>
        <w:pStyle w:val="blokksit"/>
        <w:rPr>
          <w:lang w:val="nn-NO"/>
        </w:rPr>
      </w:pPr>
      <w:r w:rsidRPr="00AB68B0">
        <w:rPr>
          <w:lang w:val="nn-NO"/>
        </w:rPr>
        <w:t xml:space="preserve">«Stortinget ber regjeringen utarbeide en plan for å begrense mengden farlig avfall.» </w:t>
      </w:r>
    </w:p>
    <w:p w:rsidR="00892DD8" w:rsidRPr="00AB68B0" w:rsidRDefault="00892DD8" w:rsidP="00892DD8">
      <w:pPr>
        <w:rPr>
          <w:rStyle w:val="kursiv"/>
          <w:sz w:val="21"/>
          <w:szCs w:val="21"/>
          <w:lang w:val="nn-NO"/>
        </w:rPr>
      </w:pPr>
      <w:r w:rsidRPr="00AB68B0">
        <w:rPr>
          <w:rStyle w:val="kursiv"/>
          <w:sz w:val="21"/>
          <w:szCs w:val="21"/>
          <w:lang w:val="nn-NO"/>
        </w:rPr>
        <w:t xml:space="preserve">Klima- og miljødepartementet </w:t>
      </w:r>
      <w:r w:rsidRPr="00AB68B0">
        <w:rPr>
          <w:lang w:val="nn-NO"/>
        </w:rP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w:t>
      </w:r>
    </w:p>
    <w:p w:rsidR="00892DD8" w:rsidRPr="00AB68B0" w:rsidRDefault="00892DD8" w:rsidP="00892DD8">
      <w:pPr>
        <w:pStyle w:val="blokksit"/>
        <w:rPr>
          <w:lang w:val="nn-NO"/>
        </w:rPr>
      </w:pPr>
      <w:r w:rsidRPr="00AB68B0">
        <w:rPr>
          <w:lang w:val="nn-NO"/>
        </w:rPr>
        <w:t>Miljødirektoratet har fått i oppdrag å utarbeide en plan for å avgrense mengda farleg avfall. Oppdraget skal leverast våren 2019. Regjeringa ser oppmodingsvedtaket som følgt opp.’</w:t>
      </w:r>
    </w:p>
    <w:p w:rsidR="00892DD8" w:rsidRDefault="00892DD8" w:rsidP="00892DD8">
      <w:pPr>
        <w:pStyle w:val="blokksit"/>
      </w:pPr>
      <w:r>
        <w:t>Energi- og miljøkomiteen medlemmer fra Høyre, Fremskrittspartiet, Venstre og Kristelig Folkeparti, som utgjør Stortingets flertall, viser til at Miljødirektoratet har fått i oppdrag å utarbeide en plan for å begrense mengden farlig avfall, og at denne skal leveres senest våren 2019. Disse medlemmer anser anmodningsvedtaket som fulgt opp, jf. Innst. 9 S (2018–2019).»</w:t>
      </w:r>
    </w:p>
    <w:p w:rsidR="00892DD8" w:rsidRDefault="00892DD8" w:rsidP="00892DD8">
      <w:pPr>
        <w:pStyle w:val="avsnitt-tittel"/>
      </w:pPr>
      <w:r>
        <w:t>Arbeide for å utfase unødvendig bruk av engangsartikler av plast</w:t>
      </w:r>
    </w:p>
    <w:p w:rsidR="00892DD8" w:rsidRDefault="00892DD8" w:rsidP="00892DD8">
      <w:pPr>
        <w:pStyle w:val="avsnitt-undertittel"/>
      </w:pPr>
      <w:r>
        <w:t>Vedtak nr. 498, 27. februar 2018</w:t>
      </w:r>
    </w:p>
    <w:p w:rsidR="00892DD8" w:rsidRDefault="00892DD8" w:rsidP="00892DD8">
      <w:pPr>
        <w:pStyle w:val="blokksit"/>
      </w:pPr>
      <w:r>
        <w:t xml:space="preserve">«Stortinget ber regjeringen arbeide for å utfase unødvendig bruk av engangsartikler av plast.»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w:t>
      </w:r>
    </w:p>
    <w:p w:rsidR="00892DD8" w:rsidRDefault="00892DD8" w:rsidP="00892DD8">
      <w:pPr>
        <w:pStyle w:val="blokksit"/>
      </w:pPr>
      <w:r w:rsidRPr="00AB68B0">
        <w:rPr>
          <w:lang w:val="nn-NO"/>
        </w:rPr>
        <w:t xml:space="preserve">Vedtaket er følgt opp gjennom at departementet har gitt Miljødirektoratet i oppdrag å vurdere ulike verkemiddel for å redusere miljøkonsekvensane av eingongsartiklar av plast, inkludert for kva produkt/produktgrupper eit forbod mot bruk av eingongsplast kan vere aktuelt. Direktoratet skal ta omsyn til forslaget til direktiv frå EU-kommisjonen og den pågåande prosessen i EU rundt dette direktivet, og anna relevant arbeid på området. Klima- og miljødepartementet har vidare innleia ein dialog med næringslivet om eit meir forpliktande samarbeid for å redusere bruk av unødvendige eingongsartiklar av plast. </w:t>
      </w:r>
      <w:r>
        <w:t>Regjeringa ser oppmodingsvedtaket som følgt opp.’</w:t>
      </w:r>
    </w:p>
    <w:p w:rsidR="00892DD8" w:rsidRDefault="00892DD8" w:rsidP="00892DD8">
      <w:pPr>
        <w:pStyle w:val="blokksit"/>
      </w:pPr>
      <w:r>
        <w:t>Energi- og miljøkomiteen medlemmer fra Høyre, Fremskrittspartiet, Venstre og Kristelig Folkeparti, som utgjør Stortingets flertall, viser til at departementet har gitt Miljødirektoratet i oppdrag å vurdere ulike virkemidler for å redusere miljøkonsekvensene av engangsartikler av plast, også hvilke produkter et forbud kan være aktuelt for. Videre viser disse medlemmer til at man tar hensyn til direktiv fra EU-kommisjonen og annet relevant arbeid på området. I tillegg viser disse medlemmer til at departementet har startet en dialog med næringslivet om et mer forpliktende samarbeid for å redusere bruk av unødvendige engangsartikler av plast. Disse medlemmer anser anmodndingsvedtaket som fulgt opp, jf. Innst. 9 S (2018–2019).»</w:t>
      </w:r>
    </w:p>
    <w:p w:rsidR="00892DD8" w:rsidRDefault="00892DD8" w:rsidP="00892DD8">
      <w:pPr>
        <w:pStyle w:val="avsnitt-tittel"/>
      </w:pPr>
      <w:r>
        <w:t>Ordning for å gjøre det gratis å levere marint avfall</w:t>
      </w:r>
    </w:p>
    <w:p w:rsidR="00892DD8" w:rsidRDefault="00892DD8" w:rsidP="00892DD8">
      <w:pPr>
        <w:pStyle w:val="avsnitt-undertittel"/>
      </w:pPr>
      <w:r>
        <w:t>Vedtak nr. 499, 27. februar 2018</w:t>
      </w:r>
    </w:p>
    <w:p w:rsidR="00892DD8" w:rsidRDefault="00892DD8" w:rsidP="00892DD8">
      <w:pPr>
        <w:pStyle w:val="blokksit"/>
      </w:pPr>
      <w:r>
        <w:t xml:space="preserve">«Stortinget ber regjeringen utrede en ordning for å gjøre det gratis å levere marint avfall i havn for fiskere og andre, basert på erfaringene fra prosjektet «Fishing for Litter».»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w:t>
      </w:r>
    </w:p>
    <w:p w:rsidR="00892DD8" w:rsidRPr="00AB68B0" w:rsidRDefault="00892DD8" w:rsidP="00892DD8">
      <w:pPr>
        <w:pStyle w:val="blokksit"/>
        <w:rPr>
          <w:lang w:val="nn-NO"/>
        </w:rPr>
      </w:pPr>
      <w:r w:rsidRPr="00AB68B0">
        <w:rPr>
          <w:lang w:val="nn-NO"/>
        </w:rPr>
        <w:t>Miljødirektoratet har utarbeidd eit forslag til system for innlevering av marint avfall i hamn utan meirkostnad. Den føreslåtte ordninga skal ta vare på målsetjingane og intensjonane til «Fishing for Litter». Forslaget er no til vurdering i departementet. Regjeringa ser oppmodingsvedtaket som følgt opp.’</w:t>
      </w:r>
    </w:p>
    <w:p w:rsidR="00892DD8" w:rsidRDefault="00892DD8" w:rsidP="00892DD8">
      <w:pPr>
        <w:pStyle w:val="blokksit"/>
      </w:pPr>
      <w:r w:rsidRPr="00AB68B0">
        <w:rPr>
          <w:lang w:val="nn-NO"/>
        </w:rPr>
        <w:t xml:space="preserve">Energi- og miljøkomiteen anser anmodningsvedtaket som fulgt opp, jf. </w:t>
      </w:r>
      <w:r>
        <w:t>Innst. 9 S (2018–2019).»</w:t>
      </w:r>
    </w:p>
    <w:p w:rsidR="00892DD8" w:rsidRDefault="00892DD8" w:rsidP="00892DD8">
      <w:pPr>
        <w:pStyle w:val="avsnitt-tittel"/>
      </w:pPr>
      <w:r>
        <w:t>Gi Sjøfartsdirektoratet i oppgave å hindre og bekjempe marin forsøpling på havet</w:t>
      </w:r>
    </w:p>
    <w:p w:rsidR="00892DD8" w:rsidRDefault="00892DD8" w:rsidP="00892DD8">
      <w:pPr>
        <w:pStyle w:val="avsnitt-undertittel"/>
      </w:pPr>
      <w:r>
        <w:t>Vedtak nr. 500, 27. februar 2018</w:t>
      </w:r>
    </w:p>
    <w:p w:rsidR="00892DD8" w:rsidRDefault="00892DD8" w:rsidP="00892DD8">
      <w:pPr>
        <w:pStyle w:val="blokksit"/>
      </w:pPr>
      <w:r>
        <w:t xml:space="preserve">«Stortinget ber regjeringen om å gi Sjøfartsdirektoratet i oppgave å forhindre og bekjempe marin forsøpling på havet.»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Meld. St. 45 (2016–2017), jf. Innst. 127 S (2017–2018) om Avfall som ressurs - Avfallspolitikk og sirkulær økonomi.</w:t>
      </w:r>
    </w:p>
    <w:p w:rsidR="00892DD8" w:rsidRPr="00AB68B0" w:rsidRDefault="00892DD8" w:rsidP="00892DD8">
      <w:pPr>
        <w:pStyle w:val="blokksit"/>
        <w:rPr>
          <w:lang w:val="nn-NO"/>
        </w:rPr>
      </w:pPr>
      <w:r w:rsidRPr="00AB68B0">
        <w:rPr>
          <w:lang w:val="nn-NO"/>
        </w:rPr>
        <w:t>Sjøfartsdirektoratet har allereie slike oppgåver gjennom sitt ansvar for oppfølging av forbodet mot utslepp av avfall frå skip etter forskrift om miljøvis sikkerheit for skip og flyttbare innretningar, og for forureiningsforskrifta kapittel 20 om skip sine plikter i medhald av skipsavfallsdirektivet. Sjøfartsdirektoratet skal levere forslag til styrka tiltak mot marin forsøpling frå skip nasjonalt og internasjonalt hausten 2018 til Klima- og miljødepartementet som vil følgje opp forslaget. Regjeringa ser oppmodingsvedtaket som følgt opp.’</w:t>
      </w:r>
    </w:p>
    <w:p w:rsidR="00892DD8" w:rsidRPr="00AB68B0" w:rsidRDefault="00892DD8" w:rsidP="00892DD8">
      <w:pPr>
        <w:pStyle w:val="blokksit"/>
        <w:rPr>
          <w:lang w:val="nn-NO"/>
        </w:rPr>
      </w:pPr>
      <w:r w:rsidRPr="00AB68B0">
        <w:rPr>
          <w:lang w:val="nn-NO"/>
        </w:rPr>
        <w:t>Energi- og miljøkomiteen anser anmodningsvedtaket som fulgt opp, jf. Innst. 9 S (2018–2019).»</w:t>
      </w:r>
    </w:p>
    <w:p w:rsidR="00892DD8" w:rsidRPr="00AB68B0" w:rsidRDefault="00892DD8" w:rsidP="00892DD8">
      <w:pPr>
        <w:pStyle w:val="avsnitt-tittel"/>
        <w:rPr>
          <w:lang w:val="nn-NO"/>
        </w:rPr>
      </w:pPr>
      <w:r w:rsidRPr="00AB68B0">
        <w:rPr>
          <w:lang w:val="nn-NO"/>
        </w:rPr>
        <w:t>Pålegg om utsortering og materialgjenvinning av plast- og matavfall</w:t>
      </w:r>
    </w:p>
    <w:p w:rsidR="00892DD8" w:rsidRPr="00AB68B0" w:rsidRDefault="00892DD8" w:rsidP="00892DD8">
      <w:pPr>
        <w:pStyle w:val="avsnitt-undertittel"/>
        <w:rPr>
          <w:lang w:val="nn-NO"/>
        </w:rPr>
      </w:pPr>
      <w:r w:rsidRPr="00AB68B0">
        <w:rPr>
          <w:lang w:val="nn-NO"/>
        </w:rPr>
        <w:t>Vedtak nr. 502, 27. februar 2018</w:t>
      </w:r>
    </w:p>
    <w:p w:rsidR="00892DD8" w:rsidRPr="00AB68B0" w:rsidRDefault="00892DD8" w:rsidP="00892DD8">
      <w:pPr>
        <w:pStyle w:val="blokksit"/>
        <w:rPr>
          <w:lang w:val="nn-NO"/>
        </w:rPr>
      </w:pPr>
      <w:r w:rsidRPr="00AB68B0">
        <w:rPr>
          <w:lang w:val="nn-NO"/>
        </w:rPr>
        <w:t xml:space="preserve">«Stortinget ber regjeringen pålegge kommuner og næringsaktører utsortering og materialgjenvinning av plast- og matavfall i tråd med anbefalingene fra Miljødirektoratet.»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‘Dokumenta som ligg til grunn for vedtaket er representantforslag frå stortingsrepresentant Une Aina Bastholm om eit løft for norsk sirkulærøkonomi gjennom gjenvinning av avfall for næringsaktørar og kommunar, jf. Dok. 8:31 S (2017–2018) og Innst. 129 S (2017–2018).</w:t>
      </w:r>
    </w:p>
    <w:p w:rsidR="00892DD8" w:rsidRPr="00AB68B0" w:rsidRDefault="00892DD8" w:rsidP="00892DD8">
      <w:pPr>
        <w:pStyle w:val="blokksit"/>
        <w:rPr>
          <w:lang w:val="nn-NO"/>
        </w:rPr>
      </w:pPr>
      <w:r w:rsidRPr="00AB68B0">
        <w:rPr>
          <w:lang w:val="nn-NO"/>
        </w:rPr>
        <w:t>Miljødirektoratet har fått i oppdrag å utgreie krav til utsortering og materialgjenvinning av våtorganisk avfall (matavfall) og utvalde typar plastavfall. Oppdraget skal leverast hausten 2018. Stortinget vil bli orientert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Handlingsplan for kretsløpsøkonomi</w:t>
      </w:r>
    </w:p>
    <w:p w:rsidR="00892DD8" w:rsidRPr="00AB68B0" w:rsidRDefault="00892DD8" w:rsidP="00892DD8">
      <w:pPr>
        <w:pStyle w:val="avsnitt-undertittel"/>
        <w:rPr>
          <w:lang w:val="nn-NO"/>
        </w:rPr>
      </w:pPr>
      <w:r w:rsidRPr="00AB68B0">
        <w:rPr>
          <w:lang w:val="nn-NO"/>
        </w:rPr>
        <w:t>Vedtak nr. 503, 27. februar 2018</w:t>
      </w:r>
    </w:p>
    <w:p w:rsidR="00892DD8" w:rsidRPr="00AB68B0" w:rsidRDefault="00892DD8" w:rsidP="00892DD8">
      <w:pPr>
        <w:pStyle w:val="blokksit"/>
        <w:rPr>
          <w:lang w:val="nn-NO"/>
        </w:rPr>
      </w:pPr>
      <w:r w:rsidRPr="00AB68B0">
        <w:rPr>
          <w:lang w:val="nn-NO"/>
        </w:rPr>
        <w:t xml:space="preserve">«Stortinget ber regjeringen lage en forpliktende handlingsplan for kretsløpsøkonomi med mindre ressurssløsing i alle deler av samfunnet.»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‘Dokumenta som ligg til grunn for vedtaket er representantforslag frå stortingsrepresentant Une Aina Bastholm om eit løft for norsk sirkulærøkonomi gjennom gjenvinning av avfall for næringsaktørar og kommunar, jf. Dok. 8:31 S (2017–2018) og Innst. 129 S (2017–2018).</w:t>
      </w:r>
    </w:p>
    <w:p w:rsidR="00892DD8" w:rsidRPr="00AB68B0" w:rsidRDefault="00892DD8" w:rsidP="00892DD8">
      <w:pPr>
        <w:pStyle w:val="blokksit"/>
        <w:rPr>
          <w:lang w:val="nn-NO"/>
        </w:rPr>
      </w:pPr>
      <w:r w:rsidRPr="00AB68B0">
        <w:rPr>
          <w:lang w:val="nn-NO"/>
        </w:rPr>
        <w:t>Vedtaket må sjåast i samanheng med vedtak nr. 493 av 12. april 2018, «Nasjonal strategi for ei sirkulær økonomi». Stortinget vil bli orientert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Helhetlig plan for Oslofjorden</w:t>
      </w:r>
    </w:p>
    <w:p w:rsidR="00892DD8" w:rsidRPr="00AB68B0" w:rsidRDefault="00892DD8" w:rsidP="00892DD8">
      <w:pPr>
        <w:pStyle w:val="avsnitt-undertittel"/>
        <w:rPr>
          <w:lang w:val="nn-NO"/>
        </w:rPr>
      </w:pPr>
      <w:r w:rsidRPr="00AB68B0">
        <w:rPr>
          <w:lang w:val="nn-NO"/>
        </w:rPr>
        <w:t>Vedtak nr. 575, 5. april 2018</w:t>
      </w:r>
    </w:p>
    <w:p w:rsidR="00892DD8" w:rsidRPr="00AB68B0" w:rsidRDefault="00892DD8" w:rsidP="00892DD8">
      <w:pPr>
        <w:pStyle w:val="blokksit"/>
        <w:rPr>
          <w:lang w:val="nn-NO"/>
        </w:rPr>
      </w:pPr>
      <w:r w:rsidRPr="00AB68B0">
        <w:rPr>
          <w:lang w:val="nn-NO"/>
        </w:rPr>
        <w:t xml:space="preserve">«Stortinget ber regjeringen legge fram helhetlig plan for Oslofjorden - med mål om at fjorden skal oppnå god miljøtilstand, restaurere viktige naturverdier, fremme et aktivt friluftsliv og ivareta det biologiske mangfoldet i fjorden.»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 xml:space="preserve">‘Dokumenta som ligg til grunn for vedtaket er representantforslag frå stortingsrepresentantane Ola Elvestuen, Carl-Erik Grimstad og Abid Q. Raja om ein heilskapleg forvaltningsplan for Oslofjorden, jf. Dok. 8:51 S (2017–2018) og Innst. 203 S (2017–2018). </w:t>
      </w:r>
    </w:p>
    <w:p w:rsidR="00892DD8" w:rsidRPr="00AB68B0" w:rsidRDefault="00892DD8" w:rsidP="00892DD8">
      <w:pPr>
        <w:pStyle w:val="blokksit"/>
        <w:rPr>
          <w:lang w:val="nn-NO"/>
        </w:rPr>
      </w:pPr>
      <w:r w:rsidRPr="00AB68B0">
        <w:rPr>
          <w:lang w:val="nn-NO"/>
        </w:rPr>
        <w:t>Klima og miljødepartementet har satt igang arbeidet med ein handlingsplan.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Utrede strengere krav til svartvanns- og gråvannsutslepp fra cruiseskip</w:t>
      </w:r>
    </w:p>
    <w:p w:rsidR="00892DD8" w:rsidRPr="00AB68B0" w:rsidRDefault="00892DD8" w:rsidP="00892DD8">
      <w:pPr>
        <w:pStyle w:val="avsnitt-undertittel"/>
        <w:rPr>
          <w:lang w:val="nn-NO"/>
        </w:rPr>
      </w:pPr>
      <w:r w:rsidRPr="00AB68B0">
        <w:rPr>
          <w:lang w:val="nn-NO"/>
        </w:rPr>
        <w:t>Vedtak nr. 661, 3. mai 2018</w:t>
      </w:r>
    </w:p>
    <w:p w:rsidR="00892DD8" w:rsidRDefault="00892DD8" w:rsidP="00892DD8">
      <w:pPr>
        <w:pStyle w:val="blokksit"/>
      </w:pPr>
      <w:r>
        <w:t xml:space="preserve">«Stortinget ber regjeringen utrede strengere krav til svartvanns- og gråvannsutslipp fra cruiseskip.»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t xml:space="preserve">‘Dokumenta som ligg til grunn for vedtaket, er Meld. St. 41 (2016–2017) </w:t>
      </w:r>
      <w:r>
        <w:rPr>
          <w:rStyle w:val="kursiv"/>
          <w:sz w:val="21"/>
          <w:szCs w:val="21"/>
        </w:rPr>
        <w:t>Klimastrategi for 2030 – norsk omstilling i europeisk samarbeid</w:t>
      </w:r>
      <w:r>
        <w:t xml:space="preserve">, representantforslag frå stortingsrepresentantane Audun Lysbakken, Lars Haltbrekken, Kari Elisabeth Kaski, Arne Nævra og Torgeir Knag Fylkesnes om å gjennomføre Stortingets mål i klimaforliket om å kutte norske klimagassutslepp fram mot 2020, jf. </w:t>
      </w:r>
      <w:r w:rsidRPr="00AB68B0">
        <w:rPr>
          <w:lang w:val="nn-NO"/>
        </w:rPr>
        <w:t>Dok. 8:16 S (2017–2018) og Innst. 253 S (2017–2018), jf. tilrådinga i innstillinga romartal VIII.</w:t>
      </w:r>
    </w:p>
    <w:p w:rsidR="00892DD8" w:rsidRPr="00AB68B0" w:rsidRDefault="00892DD8" w:rsidP="00892DD8">
      <w:pPr>
        <w:pStyle w:val="blokksit"/>
        <w:rPr>
          <w:lang w:val="nn-NO"/>
        </w:rPr>
      </w:pPr>
      <w:r w:rsidRPr="00AB68B0">
        <w:rPr>
          <w:lang w:val="nn-NO"/>
        </w:rPr>
        <w:t>Sjøfartsdirektoratet har fått i oppdrag å utgreie krav til utslepp av kloakk frå skip langs kysten nord og vest for Lindesnes. Regjeringa vil komme tilbake til Stortinget på eigna måte.’</w:t>
      </w:r>
    </w:p>
    <w:p w:rsidR="00892DD8" w:rsidRDefault="00892DD8" w:rsidP="00892DD8">
      <w:pPr>
        <w:pStyle w:val="blokksit"/>
      </w:pPr>
      <w:r w:rsidRPr="00AB68B0">
        <w:rPr>
          <w:lang w:val="nn-NO"/>
        </w:rPr>
        <w:t xml:space="preserve">Energi- og miljøkomiteen imøteser videre rapportering, inkludert bakgrunnen for den geografiske avgrensinga, jf. </w:t>
      </w:r>
      <w:r>
        <w:t>Innst. 9 S (2018–2019).»</w:t>
      </w:r>
    </w:p>
    <w:p w:rsidR="00892DD8" w:rsidRDefault="00892DD8" w:rsidP="00892DD8">
      <w:pPr>
        <w:pStyle w:val="avsnitt-tittel"/>
      </w:pPr>
      <w:r>
        <w:t>Utvikle videre programmet for grønn skipsfart</w:t>
      </w:r>
    </w:p>
    <w:p w:rsidR="00892DD8" w:rsidRDefault="00892DD8" w:rsidP="00892DD8">
      <w:pPr>
        <w:pStyle w:val="avsnitt-undertittel"/>
      </w:pPr>
      <w:r>
        <w:t>Vedtak nr. 664, 3. mai 2018</w:t>
      </w:r>
    </w:p>
    <w:p w:rsidR="00892DD8" w:rsidRDefault="00892DD8" w:rsidP="00892DD8">
      <w:pPr>
        <w:pStyle w:val="blokksit"/>
      </w:pPr>
      <w:r>
        <w:t xml:space="preserve">«Stortinget ber regjeringen videreutvikle programmet for grønn skipsfart til å omfatte nullutslipps- og hybridkonsepter for ulike fartøykategorier innen 2030.»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t xml:space="preserve">‘Dokumenta som ligg til grunn for vedtaket, er Meld. St. 41 (2016–2017) </w:t>
      </w:r>
      <w:r>
        <w:rPr>
          <w:rStyle w:val="kursiv"/>
          <w:sz w:val="21"/>
          <w:szCs w:val="21"/>
        </w:rPr>
        <w:t>Klimastrategi for 2030 – norsk omstilling i europeisk samarbeid</w:t>
      </w:r>
      <w:r>
        <w:t xml:space="preserve">, representantforslag frå stortingsrepresentantane Audun Lysbakken, Lars Haltbrekken, Kari Elisabeth Kaski, Arne Nævra og Torgeir Knag Fylkesnes om å gjennomføre Stortingets mål i klimaforliket om å kutte norske klimagassutslepp fram mot 2020, jf. </w:t>
      </w:r>
      <w:r w:rsidRPr="00AB68B0">
        <w:rPr>
          <w:lang w:val="nn-NO"/>
        </w:rPr>
        <w:t>Dok. 8:16 S (2017–2018) og Innst. 253 S (2017–2018), jf. tilrådinga i innstillinga romartal XI.</w:t>
      </w:r>
    </w:p>
    <w:p w:rsidR="00892DD8" w:rsidRPr="00AB68B0" w:rsidRDefault="00892DD8" w:rsidP="00892DD8">
      <w:pPr>
        <w:pStyle w:val="blokksit"/>
        <w:rPr>
          <w:lang w:val="nn-NO"/>
        </w:rPr>
      </w:pPr>
      <w:r w:rsidRPr="00AB68B0">
        <w:rPr>
          <w:lang w:val="nn-NO"/>
        </w:rPr>
        <w:t>Regjeringa vil utvikle vidare arbeidet med grøn skipsfart til å omfatte nullutslepps- og hybridkonsept innanfor ulike fartøyskategoriar innan 2030, og mellom anna følgje opp med ein eigen handlingsplan for grøn skipsfart. Sjå òg oppmodingsvedtak nr. 21, 18. oktober 2016 «Verkemiddel for utvikling av fleire låg- og nullutsleppsløysingar for skip» og nr. 57, 1. desember 2015, «Tiltak for auka bruk av låg- og nullutsleppsteknologi i nærskipsfarten».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Handlingsplan for utbygging av biogass i Norge</w:t>
      </w:r>
    </w:p>
    <w:p w:rsidR="00892DD8" w:rsidRPr="00AB68B0" w:rsidRDefault="00892DD8" w:rsidP="00892DD8">
      <w:pPr>
        <w:pStyle w:val="avsnitt-undertittel"/>
        <w:rPr>
          <w:lang w:val="nn-NO"/>
        </w:rPr>
      </w:pPr>
      <w:r w:rsidRPr="00AB68B0">
        <w:rPr>
          <w:lang w:val="nn-NO"/>
        </w:rPr>
        <w:t>Vedtak nr. 667, 3. mai 2018</w:t>
      </w:r>
    </w:p>
    <w:p w:rsidR="00892DD8" w:rsidRPr="00AB68B0" w:rsidRDefault="00892DD8" w:rsidP="00892DD8">
      <w:pPr>
        <w:pStyle w:val="blokksit"/>
        <w:rPr>
          <w:lang w:val="nn-NO"/>
        </w:rPr>
      </w:pPr>
      <w:r w:rsidRPr="00AB68B0">
        <w:rPr>
          <w:lang w:val="nn-NO"/>
        </w:rPr>
        <w:t xml:space="preserve">«Stortinget ber regjeringen vurdere en handlingsplan for utbygging av biogass i Norge.» </w:t>
      </w:r>
    </w:p>
    <w:p w:rsidR="00892DD8" w:rsidRPr="00AB68B0" w:rsidRDefault="00892DD8" w:rsidP="00892DD8">
      <w:pPr>
        <w:rPr>
          <w:rStyle w:val="kursiv"/>
          <w:sz w:val="21"/>
          <w:szCs w:val="21"/>
          <w:lang w:val="nn-NO"/>
        </w:rPr>
      </w:pPr>
      <w:r w:rsidRPr="00AB68B0">
        <w:rPr>
          <w:rStyle w:val="kursiv"/>
          <w:sz w:val="21"/>
          <w:szCs w:val="21"/>
          <w:lang w:val="nn-NO"/>
        </w:rPr>
        <w:t xml:space="preserve">Klima- og miljødepartementet </w:t>
      </w:r>
      <w:r w:rsidRPr="00AB68B0">
        <w:rPr>
          <w:lang w:val="nn-NO"/>
        </w:rP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 xml:space="preserve">‘Vedtaket vart gjort ved behandlinga av Meld. St. 41 (2016–2017) </w:t>
      </w:r>
      <w:r w:rsidRPr="00AB68B0">
        <w:rPr>
          <w:rStyle w:val="kursiv"/>
          <w:sz w:val="21"/>
          <w:szCs w:val="21"/>
          <w:lang w:val="nn-NO"/>
        </w:rPr>
        <w:t>Klimastrategi for 2030 – norsk omstilling i europeisk samarbeid</w:t>
      </w:r>
      <w:r w:rsidRPr="00AB68B0">
        <w:rPr>
          <w:lang w:val="nn-NO"/>
        </w:rPr>
        <w:t>, jf. Innst. 253 S (2017–2018).</w:t>
      </w:r>
    </w:p>
    <w:p w:rsidR="00892DD8" w:rsidRPr="00AB68B0" w:rsidRDefault="00892DD8" w:rsidP="00892DD8">
      <w:pPr>
        <w:pStyle w:val="blokksit"/>
        <w:rPr>
          <w:lang w:val="nn-NO"/>
        </w:rPr>
      </w:pPr>
      <w:r w:rsidRPr="00AB68B0">
        <w:rPr>
          <w:lang w:val="nn-NO"/>
        </w:rPr>
        <w:t>Oppmodingsvedtaket er til behandling i Klima- og miljødepartementet.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Bransjenorm for biogass</w:t>
      </w:r>
    </w:p>
    <w:p w:rsidR="00892DD8" w:rsidRPr="00AB68B0" w:rsidRDefault="00892DD8" w:rsidP="00892DD8">
      <w:pPr>
        <w:pStyle w:val="avsnitt-undertittel"/>
        <w:rPr>
          <w:lang w:val="nn-NO"/>
        </w:rPr>
      </w:pPr>
      <w:r w:rsidRPr="00AB68B0">
        <w:rPr>
          <w:lang w:val="nn-NO"/>
        </w:rPr>
        <w:t>Vedtak nr. 668, 3. mai 2018</w:t>
      </w:r>
    </w:p>
    <w:p w:rsidR="00892DD8" w:rsidRPr="00AB68B0" w:rsidRDefault="00892DD8" w:rsidP="00892DD8">
      <w:pPr>
        <w:pStyle w:val="blokksit"/>
        <w:rPr>
          <w:lang w:val="nn-NO"/>
        </w:rPr>
      </w:pPr>
      <w:r w:rsidRPr="00AB68B0">
        <w:rPr>
          <w:lang w:val="nn-NO"/>
        </w:rPr>
        <w:t xml:space="preserve">«Stortinget ber regjeringen ta initiativ til et samarbeid med biogassbransjen om å etablere en bransjenorm for biogass for å dokumentere klimanytten av norsk biogass og til bruk for Miljødirektoratet i rapporteringen av biodrivstoff.»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 xml:space="preserve">‘Vedtaket vart gjort ved behandlinga av Meld. St. 41 (2016–2017) </w:t>
      </w:r>
      <w:r w:rsidRPr="00AB68B0">
        <w:rPr>
          <w:rStyle w:val="kursiv"/>
          <w:sz w:val="21"/>
          <w:szCs w:val="21"/>
          <w:lang w:val="nn-NO"/>
        </w:rPr>
        <w:t>Klimastrategi for 2030 – norsk omstilling i europeisk samarbeid</w:t>
      </w:r>
      <w:r w:rsidRPr="00AB68B0">
        <w:rPr>
          <w:lang w:val="nn-NO"/>
        </w:rPr>
        <w:t>, jf. Innst. 253 S (2017–2018).</w:t>
      </w:r>
    </w:p>
    <w:p w:rsidR="00892DD8" w:rsidRPr="00AB68B0" w:rsidRDefault="00892DD8" w:rsidP="00892DD8">
      <w:pPr>
        <w:pStyle w:val="blokksit"/>
        <w:rPr>
          <w:lang w:val="nn-NO"/>
        </w:rPr>
      </w:pPr>
      <w:r w:rsidRPr="00AB68B0">
        <w:rPr>
          <w:lang w:val="nn-NO"/>
        </w:rPr>
        <w:t>Oppmodingsvedtaket er til behandling i Klima- og miljødepartementet. Regjeringa vil komme tilbake til Stortinget på eigna måte.’</w:t>
      </w:r>
    </w:p>
    <w:p w:rsidR="00892DD8" w:rsidRDefault="00892DD8" w:rsidP="00892DD8">
      <w:pPr>
        <w:pStyle w:val="blokksit"/>
      </w:pPr>
      <w:r w:rsidRPr="00AB68B0">
        <w:rPr>
          <w:lang w:val="nn-NO"/>
        </w:rPr>
        <w:t xml:space="preserve">Energi- og miljøkomiteen imøteser videre rapportering, jf. </w:t>
      </w:r>
      <w:r>
        <w:t>Innst. 9 S (2018–2019).»</w:t>
      </w:r>
    </w:p>
    <w:p w:rsidR="00892DD8" w:rsidRDefault="00892DD8" w:rsidP="00892DD8">
      <w:pPr>
        <w:pStyle w:val="avsnitt-tittel"/>
      </w:pPr>
      <w:r>
        <w:t>Kutt i klimagassutslipp – sektorvise ambisjoner</w:t>
      </w:r>
    </w:p>
    <w:p w:rsidR="00892DD8" w:rsidRDefault="00892DD8" w:rsidP="00892DD8">
      <w:pPr>
        <w:pStyle w:val="avsnitt-undertittel"/>
      </w:pPr>
      <w:r>
        <w:t>Vedtak nr. 671, 3. mai 2018</w:t>
      </w:r>
    </w:p>
    <w:p w:rsidR="00892DD8" w:rsidRDefault="00892DD8" w:rsidP="00892DD8">
      <w:pPr>
        <w:pStyle w:val="blokksit"/>
      </w:pPr>
      <w:r>
        <w:t xml:space="preserve">«Stortinget ber regjeringen legge frem sektorvise ambisjoner for kutt i klimagassutslippene i ikke-kvotepliktig sektor.»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 xml:space="preserve">‘Vedtaket vart gjort ved behandlinga av Meld. St. 41 (2016–2017) </w:t>
      </w:r>
      <w:r w:rsidRPr="00AB68B0">
        <w:rPr>
          <w:rStyle w:val="kursiv"/>
          <w:sz w:val="21"/>
          <w:szCs w:val="21"/>
          <w:lang w:val="nn-NO"/>
        </w:rPr>
        <w:t>Klimastrategi for 2030 – norsk omstilling i europeisk samarbeid</w:t>
      </w:r>
      <w:r w:rsidRPr="00AB68B0">
        <w:rPr>
          <w:lang w:val="nn-NO"/>
        </w:rPr>
        <w:t>, jf. Innst. 253 S (2017–2018).</w:t>
      </w:r>
    </w:p>
    <w:p w:rsidR="00892DD8" w:rsidRPr="00AB68B0" w:rsidRDefault="00892DD8" w:rsidP="00892DD8">
      <w:pPr>
        <w:pStyle w:val="blokksit"/>
        <w:rPr>
          <w:lang w:val="nn-NO"/>
        </w:rPr>
      </w:pPr>
      <w:r w:rsidRPr="00AB68B0">
        <w:rPr>
          <w:lang w:val="nn-NO"/>
        </w:rPr>
        <w:t xml:space="preserve"> Oppmodingsvedtaket er til behandling i Klima- og miljødepartementet. Regjeringa vil komme tilbake til Stortinget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Implementere krav og reguleringer til utslipp fra cruiseskip og annen skipstrafikk i turistfjordar m.m.</w:t>
      </w:r>
    </w:p>
    <w:p w:rsidR="00892DD8" w:rsidRPr="00AB68B0" w:rsidRDefault="00892DD8" w:rsidP="00892DD8">
      <w:pPr>
        <w:pStyle w:val="avsnitt-undertittel"/>
        <w:rPr>
          <w:lang w:val="nn-NO"/>
        </w:rPr>
      </w:pPr>
      <w:r w:rsidRPr="00AB68B0">
        <w:rPr>
          <w:lang w:val="nn-NO"/>
        </w:rPr>
        <w:t>Vedtak nr. 672, 3. mai 2018</w:t>
      </w:r>
    </w:p>
    <w:p w:rsidR="00892DD8" w:rsidRDefault="00892DD8" w:rsidP="00892DD8">
      <w:pPr>
        <w:pStyle w:val="blokksit"/>
      </w:pPr>
      <w:r>
        <w:t xml:space="preserve">«Stortinget ber regjeringen implementere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Default="00892DD8" w:rsidP="00892DD8">
      <w:pPr>
        <w:pStyle w:val="blokksit"/>
      </w:pPr>
      <w:r>
        <w:t xml:space="preserve">‘Dokumenta som ligg til grunn for vedtaket, er Meld. St. 41 (2016–2017) </w:t>
      </w:r>
      <w:r>
        <w:rPr>
          <w:rStyle w:val="kursiv"/>
          <w:sz w:val="21"/>
          <w:szCs w:val="21"/>
        </w:rPr>
        <w:t>Klimastrategi for 2030 – norsk omstilling i europeisk samarbeid</w:t>
      </w:r>
      <w:r>
        <w:t>, representantforslag frå stortingsrepresentantane Audun Lysbakken, Lars Haltbrekken, Kari Elisabeth Kaski, Arne Nævra og Torgeir Knag Fylkesnes om å gjennomføre Stortingets mål i klimaforliket om å kutte norske klimagassutslepp fram mot 2020, jf. Dok. 8:16 S (2017–2018) og Innst. 253 S (2017–2018).</w:t>
      </w:r>
    </w:p>
    <w:p w:rsidR="00892DD8" w:rsidRDefault="00892DD8" w:rsidP="00892DD8">
      <w:pPr>
        <w:pStyle w:val="blokksit"/>
      </w:pPr>
      <w:r>
        <w:t>Sjøfartsdirektoratet har sendt på offentleg høyring eit forslag til forskrift om endring av for- skrift om miljømessig sikkerhet for skip og flyttbare innretninger. Regjeringa vil komme tilbake til Stortinget på eigna måte.’</w:t>
      </w:r>
    </w:p>
    <w:p w:rsidR="00892DD8" w:rsidRDefault="00892DD8" w:rsidP="00892DD8">
      <w:pPr>
        <w:pStyle w:val="blokksit"/>
      </w:pPr>
      <w:r>
        <w:t>Energi- og miljøkomiteen imøteser videre rapportering, jf. Innst. 9 S (2018–2019).»</w:t>
      </w:r>
    </w:p>
    <w:p w:rsidR="00892DD8" w:rsidRDefault="00892DD8" w:rsidP="00892DD8">
      <w:pPr>
        <w:pStyle w:val="avsnitt-tittel"/>
      </w:pPr>
      <w:r>
        <w:t>Nasjonalt forbud mot salg av heliumballonger</w:t>
      </w:r>
    </w:p>
    <w:p w:rsidR="00892DD8" w:rsidRDefault="00892DD8" w:rsidP="00892DD8">
      <w:pPr>
        <w:pStyle w:val="avsnitt-undertittel"/>
      </w:pPr>
      <w:r>
        <w:t>Vedtak nr. 674, 3. mai 2018</w:t>
      </w:r>
    </w:p>
    <w:p w:rsidR="00892DD8" w:rsidRDefault="00892DD8" w:rsidP="00892DD8">
      <w:pPr>
        <w:pStyle w:val="blokksit"/>
      </w:pPr>
      <w:r>
        <w:t xml:space="preserve">«Stortinget ber regjeringen snarest mulig utrede et nasjonalt forbud mot salg av heliumballonger, og komme tilbake til Stortinget på egnet måte.»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t xml:space="preserve">‘Dokumenta som ligg til grunn for vedtaket er Meld. St. 41 (2016–2017) </w:t>
      </w:r>
      <w:r>
        <w:rPr>
          <w:rStyle w:val="kursiv"/>
          <w:sz w:val="21"/>
          <w:szCs w:val="21"/>
        </w:rPr>
        <w:t>Klimastrategi for 2030 – norsk omstilling i europeisk samarbeid</w:t>
      </w:r>
      <w:r>
        <w:t xml:space="preserve">, representantforslag frå stortingsrepresentantane Audun Lysbakken, Lars Haltbrekken, Kari Elisabeth Kaski, Arne Nævra og Torgeir Knag Fylkesnes om å gjennomføre Stortingets mål i klimaforliket om å kutte norske klimagassutslepp fram mot 2020, jf. </w:t>
      </w:r>
      <w:r w:rsidRPr="00AB68B0">
        <w:rPr>
          <w:lang w:val="nn-NO"/>
        </w:rPr>
        <w:t>Dok. 8:16 S (2017–2018) og Innst. 253 S (2017–2018).</w:t>
      </w:r>
    </w:p>
    <w:p w:rsidR="00892DD8" w:rsidRPr="00AB68B0" w:rsidRDefault="00892DD8" w:rsidP="00892DD8">
      <w:pPr>
        <w:pStyle w:val="blokksit"/>
        <w:rPr>
          <w:lang w:val="nn-NO"/>
        </w:rPr>
      </w:pPr>
      <w:r w:rsidRPr="00AB68B0">
        <w:rPr>
          <w:lang w:val="nn-NO"/>
        </w:rPr>
        <w:t>Miljødirektoratet skal vurdere ulike verkemiddel for å redusere miljøkonsekvensane av eingongsartiklar av plast, inkludert for kva produkt/produktgrupper eit forbod mot bruk av eingongsplast kan vere aktuelt. I lys av tilrådingane direktoratet kjem med vil departementet vurdere vidare behov for utgreiing av eit nasjonalt forbod mot sal av heliumballongar. Stortinget vil bli orientert på eigna måte.’</w:t>
      </w:r>
    </w:p>
    <w:p w:rsidR="00892DD8" w:rsidRPr="00AB68B0" w:rsidRDefault="00892DD8" w:rsidP="00892DD8">
      <w:pPr>
        <w:pStyle w:val="blokksit"/>
        <w:rPr>
          <w:lang w:val="nn-NO"/>
        </w:rPr>
      </w:pPr>
      <w:r w:rsidRPr="00AB68B0">
        <w:rPr>
          <w:lang w:val="nn-NO"/>
        </w:rPr>
        <w:t>Energi- og miljøkomiteen imøteser videre rapportering, jf. Innst. 9 S (2018–2019).»</w:t>
      </w:r>
    </w:p>
    <w:p w:rsidR="00892DD8" w:rsidRPr="00AB68B0" w:rsidRDefault="00892DD8" w:rsidP="00892DD8">
      <w:pPr>
        <w:pStyle w:val="avsnitt-tittel"/>
        <w:rPr>
          <w:lang w:val="nn-NO"/>
        </w:rPr>
      </w:pPr>
      <w:r w:rsidRPr="00AB68B0">
        <w:rPr>
          <w:lang w:val="nn-NO"/>
        </w:rPr>
        <w:t>Biogass i drivstoffhierarkiet</w:t>
      </w:r>
    </w:p>
    <w:p w:rsidR="00892DD8" w:rsidRPr="00AB68B0" w:rsidRDefault="00892DD8" w:rsidP="00892DD8">
      <w:pPr>
        <w:pStyle w:val="avsnitt-undertittel"/>
        <w:rPr>
          <w:lang w:val="nn-NO"/>
        </w:rPr>
      </w:pPr>
      <w:r w:rsidRPr="00AB68B0">
        <w:rPr>
          <w:lang w:val="nn-NO"/>
        </w:rPr>
        <w:t>Vedtak nr. 758, 24. mai 2018</w:t>
      </w:r>
    </w:p>
    <w:p w:rsidR="00892DD8" w:rsidRDefault="00892DD8" w:rsidP="00892DD8">
      <w:pPr>
        <w:pStyle w:val="blokksit"/>
      </w:pPr>
      <w:r>
        <w:t>«Stortinget ber regjeringen klargjøre drivstoffhierarkiet, slik at biogassbilers klimanytte fremstilles på riktig måte. Stortinget ber regjeringen på egnet måte komme tilbake til Stortinget med denne klargjøringen.»</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Dokument 8:153 S (2017–2018), jf. Innst. 287 S (2017–2018).</w:t>
      </w:r>
    </w:p>
    <w:p w:rsidR="00892DD8" w:rsidRPr="00AB68B0" w:rsidRDefault="00892DD8" w:rsidP="00892DD8">
      <w:pPr>
        <w:pStyle w:val="blokksit"/>
        <w:rPr>
          <w:lang w:val="nn-NO"/>
        </w:rPr>
      </w:pPr>
      <w:r w:rsidRPr="00AB68B0">
        <w:rPr>
          <w:lang w:val="nn-NO"/>
        </w:rPr>
        <w:t>Oppmodingsvedtaket er til behandling i Klima- og miljødepartementet. Regjeringa vil komme tilbake til Stortinget på eigna måte.’</w:t>
      </w:r>
    </w:p>
    <w:p w:rsidR="00892DD8" w:rsidRDefault="00892DD8" w:rsidP="00892DD8">
      <w:pPr>
        <w:pStyle w:val="blokksit"/>
      </w:pPr>
      <w:r w:rsidRPr="00AB68B0">
        <w:rPr>
          <w:lang w:val="nn-NO"/>
        </w:rPr>
        <w:t xml:space="preserve">Energi- og miljøkomiteen imøteser videre rapportering, jf. </w:t>
      </w:r>
      <w:r>
        <w:t>Innst. 9 S (2018–2019).»</w:t>
      </w:r>
    </w:p>
    <w:p w:rsidR="00892DD8" w:rsidRDefault="00892DD8" w:rsidP="00892DD8">
      <w:pPr>
        <w:pStyle w:val="avsnitt-tittel"/>
      </w:pPr>
      <w:r>
        <w:t>Dekningsplikten når gårdbrukere blir pålagt undersøkelser</w:t>
      </w:r>
    </w:p>
    <w:p w:rsidR="00892DD8" w:rsidRDefault="00892DD8" w:rsidP="00892DD8">
      <w:pPr>
        <w:pStyle w:val="avsnitt-undertittel"/>
      </w:pPr>
      <w:r>
        <w:t>Vedtak nr. 764, 28. mai 2018</w:t>
      </w:r>
    </w:p>
    <w:p w:rsidR="00892DD8" w:rsidRDefault="00892DD8" w:rsidP="00892DD8">
      <w:pPr>
        <w:pStyle w:val="blokksit"/>
      </w:pPr>
      <w:r>
        <w:t xml:space="preserve">«Stortinget ber regjeringen i forbindelse med stortingsmeldingen om kulturminnefeltet foreta en gjennomgang av dekningsplikten når gårdbrukere blir pålagt undersøkelser etter kulturminneloven §§ 9 og 10, og vurdere å innlemme «utvidelser og nybygg av driftsbygninger på alminnelige gårdsbruk» i bestemmelsen for «mindre, private tiltak».»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‘Dokumenta som ligg til grunn for vedtaket er representantforslag frå stortingsrepresentantane Steinar Reiten og Olaug V. Bollestad om gjennomgang av grenseoppgangen mellom «mindre» og «større» tiltak i kulturminnelova §§ 9 og 10 (Innst. 306 S (2017–2018)). I dette forslaget blei det fremja følgjande forslag:</w:t>
      </w:r>
    </w:p>
    <w:p w:rsidR="00892DD8" w:rsidRPr="00AB68B0" w:rsidRDefault="00892DD8" w:rsidP="00892DD8">
      <w:pPr>
        <w:pStyle w:val="blokksit"/>
        <w:rPr>
          <w:lang w:val="nn-NO"/>
        </w:rPr>
      </w:pPr>
      <w:r w:rsidRPr="00AB68B0">
        <w:rPr>
          <w:lang w:val="nn-NO"/>
        </w:rPr>
        <w:t>«Stortinget ber regjeringen foreta en gjennomgang av dekningsplikten når gårdbrukere blir pålagt undersøkelser etter kulturminneloven §§ 9 og 10, og sørge for at utvidelser og nybygg av driftsbygninger på alminnelige gårdsbruk faller inn under bestemmelser for «mindre, private tiltak». Gjennomgangen legges frem for Stortinget på egnet måte.»</w:t>
      </w:r>
    </w:p>
    <w:p w:rsidR="00892DD8" w:rsidRPr="00AB68B0" w:rsidRDefault="00892DD8" w:rsidP="00892DD8">
      <w:pPr>
        <w:pStyle w:val="blokksit"/>
        <w:rPr>
          <w:lang w:val="nn-NO"/>
        </w:rPr>
      </w:pPr>
      <w:r w:rsidRPr="00AB68B0">
        <w:rPr>
          <w:lang w:val="nn-NO"/>
        </w:rPr>
        <w:t>Regjeringa vil komme tilbake i samband med ny stortingsmelding om kulturminnepolitikken, med ein gjennomgang av dekningsplikta i kulturminnelova i samband med arkeologiske undersøkingar. Det vil i stortingsmeldinga òg bli vurdert å innlemme «utvidelser og nybygg av driftsbygninger på alminnelige gårdsbruk.’</w:t>
      </w:r>
    </w:p>
    <w:p w:rsidR="00892DD8" w:rsidRPr="00AB68B0" w:rsidRDefault="00892DD8" w:rsidP="00892DD8">
      <w:pPr>
        <w:pStyle w:val="blokksit"/>
        <w:rPr>
          <w:lang w:val="nn-NO"/>
        </w:rPr>
      </w:pPr>
      <w:r w:rsidRPr="00AB68B0">
        <w:rPr>
          <w:lang w:val="nn-NO"/>
        </w:rPr>
        <w:t>Familie- og kulturkomiteen tar Klima- og miljødepartementets oppfølging til orientering, jf. Innst. 14 S (2018–2019).»</w:t>
      </w:r>
    </w:p>
    <w:p w:rsidR="00892DD8" w:rsidRPr="00AB68B0" w:rsidRDefault="00892DD8" w:rsidP="00892DD8">
      <w:pPr>
        <w:pStyle w:val="avsnitt-tittel"/>
        <w:rPr>
          <w:lang w:val="nn-NO"/>
        </w:rPr>
      </w:pPr>
      <w:r w:rsidRPr="00AB68B0">
        <w:rPr>
          <w:lang w:val="nn-NO"/>
        </w:rPr>
        <w:t>Oppmykning i forskriftene til lov om motorferdsel i utmark</w:t>
      </w:r>
    </w:p>
    <w:p w:rsidR="00892DD8" w:rsidRPr="00AB68B0" w:rsidRDefault="00892DD8" w:rsidP="00892DD8">
      <w:pPr>
        <w:pStyle w:val="avsnitt-undertittel"/>
        <w:rPr>
          <w:lang w:val="nn-NO"/>
        </w:rPr>
      </w:pPr>
      <w:r w:rsidRPr="00AB68B0">
        <w:rPr>
          <w:lang w:val="nn-NO"/>
        </w:rPr>
        <w:t>Vedtak nr. 815, 1. juni 2018</w:t>
      </w:r>
    </w:p>
    <w:p w:rsidR="00892DD8" w:rsidRDefault="00892DD8" w:rsidP="00892DD8">
      <w:pPr>
        <w:pStyle w:val="blokksit"/>
      </w:pPr>
      <w:r w:rsidRPr="00AB68B0">
        <w:rPr>
          <w:lang w:val="nn-NO"/>
        </w:rPr>
        <w:t xml:space="preserve">«Stortinget ber regjeringen foreta oppmykninger i forskriftene til lov om motorferdsel i utmark som gjør det mulig for kommunene å gi dispensasjoner for bruk av elmotor med begrenset effekt på vann under 2 kvadratkilometer. </w:t>
      </w:r>
      <w:r>
        <w:t>Dispensasjon bør bare kunne gis etter at kommunene har vurdert om det er forsvarlig ut fra hensynet til vannet som levested for viltarter og fugler, herunder særskilt legge vekt på hensynet til hekkeområder.»</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Dok 8:77 S (2017–2018), jf. Innst. 325 S (2017–2018). Ein tek sikte på at endringar i regelverket blir sende på høyring innan utgangen av 2018. Regjeringa vil komme tilbake til Stortinget på eigna måte.’</w:t>
      </w:r>
    </w:p>
    <w:p w:rsidR="00892DD8" w:rsidRPr="00AB68B0" w:rsidRDefault="00892DD8" w:rsidP="00892DD8">
      <w:pPr>
        <w:pStyle w:val="blokksit"/>
        <w:rPr>
          <w:lang w:val="nn-NO"/>
        </w:rPr>
      </w:pPr>
      <w:r w:rsidRPr="00AB68B0">
        <w:rPr>
          <w:lang w:val="nn-NO"/>
        </w:rPr>
        <w:t>Energi- og miljøkomiteen tar informasjonen til orientering, jf. Innst. 9 S (2018–2019).»</w:t>
      </w:r>
    </w:p>
    <w:p w:rsidR="00892DD8" w:rsidRPr="00AB68B0" w:rsidRDefault="00892DD8" w:rsidP="00892DD8">
      <w:pPr>
        <w:pStyle w:val="avsnitt-tittel"/>
        <w:rPr>
          <w:lang w:val="nn-NO"/>
        </w:rPr>
      </w:pPr>
      <w:r w:rsidRPr="00AB68B0">
        <w:rPr>
          <w:lang w:val="nn-NO"/>
        </w:rPr>
        <w:t>Planlagte endringer i vannforvaltningen/vannforskriften blir stilt i bero</w:t>
      </w:r>
    </w:p>
    <w:p w:rsidR="00892DD8" w:rsidRPr="00AB68B0" w:rsidRDefault="00892DD8" w:rsidP="00892DD8">
      <w:pPr>
        <w:pStyle w:val="avsnitt-undertittel"/>
        <w:rPr>
          <w:lang w:val="nn-NO"/>
        </w:rPr>
      </w:pPr>
      <w:r w:rsidRPr="00AB68B0">
        <w:rPr>
          <w:lang w:val="nn-NO"/>
        </w:rPr>
        <w:t xml:space="preserve">Vedtak nr. 933, 13. juni 2018 </w:t>
      </w:r>
    </w:p>
    <w:p w:rsidR="00892DD8" w:rsidRPr="00AB68B0" w:rsidRDefault="00892DD8" w:rsidP="00892DD8">
      <w:pPr>
        <w:pStyle w:val="blokksit"/>
        <w:rPr>
          <w:lang w:val="nn-NO"/>
        </w:rPr>
      </w:pPr>
      <w:r w:rsidRPr="00AB68B0">
        <w:rPr>
          <w:lang w:val="nn-NO"/>
        </w:rPr>
        <w:t>«Stortinget ber regjeringen om å stille sine planlagte endringer i vannforvaltningen/vannforskriften i bero slik at dette kan sees i sammenheng med samlet sak om oppgaver til de nye fylkeskommunene.»</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AB68B0" w:rsidRDefault="00892DD8" w:rsidP="00892DD8">
      <w:pPr>
        <w:pStyle w:val="blokksit"/>
        <w:rPr>
          <w:lang w:val="nn-NO"/>
        </w:rPr>
      </w:pPr>
      <w:r w:rsidRPr="00AB68B0">
        <w:rPr>
          <w:lang w:val="nn-NO"/>
        </w:rPr>
        <w:t>‘Vedtaket vart gjort ved behandling av Prop. 88 S (2017–2018), jf. Innst. 393 S (2017–2018).</w:t>
      </w:r>
    </w:p>
    <w:p w:rsidR="00892DD8" w:rsidRPr="00AB68B0" w:rsidRDefault="00892DD8" w:rsidP="00892DD8">
      <w:pPr>
        <w:pStyle w:val="blokksit"/>
        <w:rPr>
          <w:lang w:val="nn-NO"/>
        </w:rPr>
      </w:pPr>
      <w:r w:rsidRPr="00AB68B0">
        <w:rPr>
          <w:lang w:val="nn-NO"/>
        </w:rPr>
        <w:t>Regjeringa har vedteke ikkje å gjere endringar i organiseringa av vassforvaltningsarbeidet etter vassforskrifta no. Saka blir nærare omtalt i melding til Stortinget om regionreforma/oppfølging av Hagen-utvalets forslag.’</w:t>
      </w:r>
    </w:p>
    <w:p w:rsidR="00892DD8" w:rsidRDefault="00892DD8" w:rsidP="00892DD8">
      <w:pPr>
        <w:pStyle w:val="blokksit"/>
      </w:pPr>
      <w:r w:rsidRPr="00AB68B0">
        <w:rPr>
          <w:lang w:val="nn-NO"/>
        </w:rPr>
        <w:t xml:space="preserve">Energi- og miljøkomiteen tar informasjonen til orientering, jf. </w:t>
      </w:r>
      <w:r>
        <w:t>Innst. 9 S (2018–2019).»</w:t>
      </w:r>
    </w:p>
    <w:p w:rsidR="00892DD8" w:rsidRDefault="00892DD8" w:rsidP="00892DD8">
      <w:pPr>
        <w:pStyle w:val="Overskrift2"/>
      </w:pPr>
      <w:r>
        <w:t>Kommunal- og moderniseringsdepartementet</w:t>
      </w:r>
    </w:p>
    <w:p w:rsidR="00892DD8" w:rsidRDefault="00892DD8" w:rsidP="00892DD8">
      <w:pPr>
        <w:pStyle w:val="avsnitt-tittel"/>
      </w:pPr>
      <w:r>
        <w:t>Samle bevilgninger til Sametinget på én budsjettpost</w:t>
      </w:r>
    </w:p>
    <w:p w:rsidR="00892DD8" w:rsidRDefault="00892DD8" w:rsidP="00892DD8">
      <w:pPr>
        <w:pStyle w:val="avsnitt-undertittel"/>
      </w:pPr>
      <w:r>
        <w:t>Vedtak nr. 57, 4. desember 2017</w:t>
      </w:r>
    </w:p>
    <w:p w:rsidR="00892DD8" w:rsidRDefault="00892DD8" w:rsidP="00892DD8">
      <w:pPr>
        <w:pStyle w:val="blokksit"/>
      </w:pPr>
      <w:r>
        <w:t>«Stortinget ber regjeringen i konsultasjon med Sametinget vurdere om alle eller de fleste bevilgninger til Sametinget i forslag til statsbudsjett 2019 skal samles på én budsjettpost som Sametinget selv disponerer.»</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 xml:space="preserve">«I Prop. 1 S (2018–2019) for Kommunal- og moderniseringsdepartementet fremgår følgende om Kommunal- og moderniseringsdepartementets oppfølging: </w:t>
      </w:r>
    </w:p>
    <w:p w:rsidR="00892DD8" w:rsidRDefault="00892DD8" w:rsidP="00892DD8">
      <w:pPr>
        <w:pStyle w:val="blokksit"/>
      </w:pPr>
      <w:r>
        <w:t xml:space="preserve">‘Dokumentet som ligger til grunn for vedtaket er Innst. 2 S (2017–2018) Innstilling til Stortinget fra finanskomiteen. Anmodningsvedtaket ble besvart i Prop. 85 S (2017–2018) </w:t>
      </w:r>
      <w:r>
        <w:rPr>
          <w:rStyle w:val="kursiv"/>
          <w:sz w:val="21"/>
          <w:szCs w:val="21"/>
        </w:rPr>
        <w:t>Tilleggsbevilgninger og omprioriteringer i statsbudsjettet 2018</w:t>
      </w:r>
      <w:r>
        <w:t xml:space="preserve">. Regjeringen og Sametinget er enige om at det fra 2019 etableres en ny budsjettmodell hvor de årlige overføringene til Sametinget i utgangspunktet samles under én budsjettpost i statsbudsjettet. Som en følge av dette foreslår regjeringen i statsbudsjettet for 2019 å rammeoverføre bevilgninger tildelt Sametinget fra Kunnskapsdepartementet, Kulturdepartementet, Helse- og omsorgsdepartementet, Barne- og likestillingsdepartementet, Klima- og miljødepartementet og Utenriksdepartementet til kap. 560 </w:t>
      </w:r>
      <w:r>
        <w:rPr>
          <w:rStyle w:val="kursiv"/>
          <w:sz w:val="21"/>
          <w:szCs w:val="21"/>
        </w:rPr>
        <w:t>Samiske formål</w:t>
      </w:r>
      <w:r>
        <w:t xml:space="preserve">, post 50 </w:t>
      </w:r>
      <w:r>
        <w:rPr>
          <w:rStyle w:val="kursiv"/>
          <w:sz w:val="21"/>
          <w:szCs w:val="21"/>
        </w:rPr>
        <w:t>Samisk språk, kultur og samfunnsliv</w:t>
      </w:r>
      <w:r>
        <w:t>. Departementet anser med dette at anmodningsvedtaket er fulgt opp.’</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Ressurskrevende tjenester</w:t>
      </w:r>
    </w:p>
    <w:p w:rsidR="00892DD8" w:rsidRDefault="00892DD8" w:rsidP="00892DD8">
      <w:pPr>
        <w:pStyle w:val="avsnitt-undertittel"/>
      </w:pPr>
      <w:r>
        <w:t>Vedtak nr. 58, 4. desember 2017</w:t>
      </w:r>
    </w:p>
    <w:p w:rsidR="00892DD8" w:rsidRDefault="00892DD8" w:rsidP="00892DD8">
      <w:pPr>
        <w:pStyle w:val="blokksit"/>
      </w:pPr>
      <w:r>
        <w:t>«Stortinget ber regjeringen utrede forslag til endringer i ordningen for ressurskrevende tjenester som skal ivareta brukerne av ressurskrevende tjenester best mulig og gi mer bærekraft og effektivitet i ordningen. Kommunenes organisasjoner skal involveres i arbeidet.»</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Meld. St. 1 (2017–2018) </w:t>
      </w:r>
      <w:r>
        <w:rPr>
          <w:rStyle w:val="kursiv"/>
          <w:sz w:val="21"/>
          <w:szCs w:val="21"/>
        </w:rPr>
        <w:t xml:space="preserve">Nasjonalbudsjettet 2018 </w:t>
      </w:r>
      <w:r>
        <w:t>og Innst. 2 S (2017–2018).</w:t>
      </w:r>
    </w:p>
    <w:p w:rsidR="00892DD8" w:rsidRDefault="00892DD8" w:rsidP="00892DD8">
      <w:pPr>
        <w:pStyle w:val="blokksit"/>
      </w:pPr>
      <w:r>
        <w:t>Det ble våren 2018 etablert en arbeidsgruppe som har bestått av Kommunal- og moderniseringsdepartementet, Finansdepartementet, Helse- og omsorgsdepartementet, Helsedirektoratet og KS. Arbeidsgruppen har utarbeidet en rapport som vurderer mulige endringer i ordningen som kan gi en mer bærekraftig og effektiv ordning, og endringer som ivaretar mottakerne av ressurskrevende tjenester på en god måte. Et sammendrag av arbeidsgruppens rapport er gjengitt under kap. 575, post 60.</w:t>
      </w:r>
    </w:p>
    <w:p w:rsidR="00892DD8" w:rsidRDefault="00892DD8" w:rsidP="00892DD8">
      <w:pPr>
        <w:pStyle w:val="blokksit"/>
      </w:pPr>
      <w:r>
        <w:t>Departementet vil gjennomgå arbeidsgruppens rapport, og vil senere komme tilbake til spørsmålet om eventuelle endringer i ordningen i de årlige budsjettdokumentene. Departementet anser med dette at anmodningsvedtaket er fulgt opp.’</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Ferjeavløsningsordning for fylkeskommunale ferjer</w:t>
      </w:r>
    </w:p>
    <w:p w:rsidR="00892DD8" w:rsidRDefault="00892DD8" w:rsidP="00892DD8">
      <w:pPr>
        <w:pStyle w:val="avsnitt-undertittel"/>
      </w:pPr>
      <w:r>
        <w:t>Vedtak nr. 66, 4. desember 2017</w:t>
      </w:r>
    </w:p>
    <w:p w:rsidR="00892DD8" w:rsidRDefault="00892DD8" w:rsidP="00892DD8">
      <w:pPr>
        <w:pStyle w:val="blokksit"/>
      </w:pPr>
      <w:r>
        <w:t>«Stortinget ber regjeringen vurdere behovet for justeringer i dagens ferjeavløsningsordning for fylkeskommunale ferjer og komme tilbake med en redegjørelse i forbindelse med revidert nasjonalbudsjett 2018.»</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Meld. St. 1 (2017–2018) </w:t>
      </w:r>
      <w:r>
        <w:rPr>
          <w:rStyle w:val="kursiv"/>
          <w:sz w:val="21"/>
          <w:szCs w:val="21"/>
        </w:rPr>
        <w:t>Nasjonalbudsjettet 2018</w:t>
      </w:r>
      <w:r>
        <w:t xml:space="preserve"> og Innst. 2 S (2017–2018).</w:t>
      </w:r>
    </w:p>
    <w:p w:rsidR="00892DD8" w:rsidRDefault="00892DD8" w:rsidP="00892DD8">
      <w:pPr>
        <w:pStyle w:val="blokksit"/>
      </w:pPr>
      <w:r>
        <w:t xml:space="preserve">Anmodningsvedtaket er ivaretatt gjennom Stortingets behandling av Prop. 88 S (2017–2018) </w:t>
      </w:r>
      <w:r>
        <w:rPr>
          <w:rStyle w:val="kursiv"/>
          <w:sz w:val="21"/>
          <w:szCs w:val="21"/>
        </w:rPr>
        <w:t>Kommuneproposisjonen 2019</w:t>
      </w:r>
      <w:r>
        <w:t>, jf. Innst. 393 S (2017–2018). Komiteen uttalte at regjeringen bør legge til rette for at ferjeavløsningsordningen også kan benyttes til å dekke noe av finanskostnadene som fylkeskommunen har i forbindelse med prosjektet, og ba regjeringen komme tilbake til dette i forbindelse med statsbudsjettet for 2019. Stortinget fattet nytt vedtak, se vedtak nr. 931.’</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Kompensasjon ved bortfall av eiendomsskatt (I)</w:t>
      </w:r>
    </w:p>
    <w:p w:rsidR="00892DD8" w:rsidRDefault="00892DD8" w:rsidP="00892DD8">
      <w:pPr>
        <w:pStyle w:val="avsnitt-undertittel"/>
      </w:pPr>
      <w:r>
        <w:t>Vedtak nr. 75, 4. desember 2017</w:t>
      </w:r>
    </w:p>
    <w:p w:rsidR="00892DD8" w:rsidRDefault="00892DD8" w:rsidP="00892DD8">
      <w:pPr>
        <w:pStyle w:val="blokksit"/>
      </w:pPr>
      <w:r>
        <w:t>«Stortinget ber regjeringen sørge for at det gis tilnærmet full kompensasjon til kommuner som får redusert eksisterende inntekter som følge av endringene, begrenset oppad til 500 mill. kroner. Kompensasjonen gjelder ikke nyetablering etter 1. januar 2017 og bortfaller hvis virksomhetene nedlegges.»</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Meld. St. 1 (2017–2018) </w:t>
      </w:r>
      <w:r>
        <w:rPr>
          <w:rStyle w:val="kursiv"/>
          <w:sz w:val="21"/>
          <w:szCs w:val="21"/>
        </w:rPr>
        <w:t>Nasjonalbudsjettet 2018</w:t>
      </w:r>
      <w:r>
        <w:t xml:space="preserve"> og Innst. 2 S (2017–2018).</w:t>
      </w:r>
    </w:p>
    <w:p w:rsidR="00892DD8" w:rsidRDefault="00892DD8" w:rsidP="00892DD8">
      <w:pPr>
        <w:pStyle w:val="blokksit"/>
      </w:pPr>
      <w:r>
        <w:t>Se omtale av anmodningsvedtak nr. 180 som omhandler samme sak. Departementet anser med dette at vedtak nr. 75 er fulgt opp.’</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Kommunesammenslåinger – frivillighet</w:t>
      </w:r>
    </w:p>
    <w:p w:rsidR="00892DD8" w:rsidRDefault="00892DD8" w:rsidP="00892DD8">
      <w:pPr>
        <w:pStyle w:val="avsnitt-undertittel"/>
      </w:pPr>
      <w:r>
        <w:t>Vedtak nr. 93, 7. desember 2017</w:t>
      </w:r>
    </w:p>
    <w:p w:rsidR="00892DD8" w:rsidRDefault="00892DD8" w:rsidP="00892DD8">
      <w:pPr>
        <w:pStyle w:val="blokksit"/>
      </w:pPr>
      <w:r>
        <w:t>«Stortinget ber regjeringen legge til grunn at gode og frivillige prosesser skal være utgangspunkt for endringer av kommunestrukturen. Eventuelle kommunesammenslåinger i perioden 2017–2021 skal utelukkende bygge på frivillighet.»</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representantforslag fra stortingsrepresentantene Marit Arnstad, Heidi Greni, Sigbjørn Gjelsvik, Jenny Klinge, Liv Signe Navarsete, Willfred Nordlund, Siv Mossleth, Sandra Borch og Ole André Myhrvold om anledning til omgjøring av vedtak om tvangssammenslåing av kommuner, jf. Dokument 8:2 S og Innst. 52 S (2017–2018).</w:t>
      </w:r>
    </w:p>
    <w:p w:rsidR="00892DD8" w:rsidRDefault="00892DD8" w:rsidP="00892DD8">
      <w:pPr>
        <w:pStyle w:val="blokksit"/>
      </w:pPr>
      <w:r>
        <w:t xml:space="preserve">Anmodningsvedtaket er ivaretatt gjennom Stortingets behandling av Prop. 88 S (2017–2018) </w:t>
      </w:r>
      <w:r>
        <w:rPr>
          <w:rStyle w:val="kursiv"/>
          <w:sz w:val="21"/>
          <w:szCs w:val="21"/>
        </w:rPr>
        <w:t>Kommuneproposisjonen 2019</w:t>
      </w:r>
      <w:r>
        <w:t>, jf. Innst. 393 S (2017–2018). Under behandlingen merket komiteen seg at regjeringen sier den vil legge anmodningsvedtak 93 til grunn for det videre arbeidet.’</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Kommunereformen – inntektssystemet</w:t>
      </w:r>
    </w:p>
    <w:p w:rsidR="00892DD8" w:rsidRDefault="00892DD8" w:rsidP="00892DD8">
      <w:pPr>
        <w:pStyle w:val="avsnitt-undertittel"/>
      </w:pPr>
      <w:r>
        <w:t>Vedtak nr. 94, 7. desember 2017</w:t>
      </w:r>
    </w:p>
    <w:p w:rsidR="00892DD8" w:rsidRDefault="00892DD8" w:rsidP="00892DD8">
      <w:pPr>
        <w:pStyle w:val="blokksit"/>
      </w:pPr>
      <w:r>
        <w:t>«Stortinget ber regjeringen legge til grunn at inntektssystemet for kommunene skal sikre likeverdige muligheter til å utvikle velferdstjenester til innbyggerne og ikke brukes som element i videreføring av kommunereformen.»</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representantforslag fra stortingsrepresentantene Marit Arnstad, Heidi Greni, Sigbjørn Gjelsvik, Jenny Klinge, Liv Signe Navarsete, Willfred Nordlund, Siv Mossleth, Sandra Borch og Ole André Myhrvold om anledning til omgjøring av vedtak om tvangssammenslåing av kommuner, jf. Dokument 8:2 S og Innst. 52 S (2017–2018).</w:t>
      </w:r>
    </w:p>
    <w:p w:rsidR="00892DD8" w:rsidRDefault="00892DD8" w:rsidP="00892DD8">
      <w:pPr>
        <w:pStyle w:val="blokksit"/>
      </w:pPr>
      <w:r>
        <w:t xml:space="preserve">Anmodningsvedtaket er ivaretatt gjennom Stortingets behandling av Prop. 88 S (2017–2018) </w:t>
      </w:r>
      <w:r>
        <w:rPr>
          <w:rStyle w:val="kursiv"/>
          <w:sz w:val="21"/>
          <w:szCs w:val="21"/>
        </w:rPr>
        <w:t>Kommuneproposisjonen 2019</w:t>
      </w:r>
      <w:r>
        <w:t>, jf. Innst. 393 S (2017–2018). Komiteens flertall pekte på at vedtaket slår fast at inntektssystemet ikke skal brukes som element i videreføring av kommunereformen.’</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Grenseendring mellom Ski og Ås</w:t>
      </w:r>
    </w:p>
    <w:p w:rsidR="00892DD8" w:rsidRDefault="00892DD8" w:rsidP="00892DD8">
      <w:pPr>
        <w:pStyle w:val="avsnitt-undertittel"/>
      </w:pPr>
      <w:r>
        <w:t>Vedtak nr. 95, 7. desember 2017</w:t>
      </w:r>
    </w:p>
    <w:p w:rsidR="00892DD8" w:rsidRDefault="00892DD8" w:rsidP="00892DD8">
      <w:pPr>
        <w:pStyle w:val="blokksit"/>
      </w:pPr>
      <w:r>
        <w:t>«Stortinget ber regjeringen ikke videreføre arbeid med grenseendring mellom Ski og Ås ut fra de klare vedtak som er gjort i saken fra Ås kommune.»</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representantforslag fra stortingsrepresentantene Marit Arnstad, Heidi Greni, Sigbjørn Gjelsvik, Jenny Klinge, Liv Signe Navarsete, Willfred Nordlund, Siv Mossleth, Sandra Borch og Ole André Myhrvold om anledning til omgjøring av vedtak om tvangssammenslåing av kommuner, jf. Dokument 8:2 S og Innst. 52 S (2017–2018).</w:t>
      </w:r>
    </w:p>
    <w:p w:rsidR="00892DD8" w:rsidRDefault="00892DD8" w:rsidP="00892DD8">
      <w:pPr>
        <w:pStyle w:val="blokksit"/>
      </w:pPr>
      <w:r>
        <w:t xml:space="preserve">Anmodningsvedtaket er ivaretatt gjennom Stortingets behandling av Prop. 88 S (2017–2018) </w:t>
      </w:r>
      <w:r>
        <w:rPr>
          <w:rStyle w:val="kursiv"/>
          <w:sz w:val="21"/>
          <w:szCs w:val="21"/>
        </w:rPr>
        <w:t>Kommuneproposisjonen 2019</w:t>
      </w:r>
      <w:r>
        <w:t>, jf. Innst. 393 S (2017–2018).</w:t>
      </w:r>
    </w:p>
    <w:p w:rsidR="00892DD8" w:rsidRDefault="00892DD8" w:rsidP="00892DD8">
      <w:pPr>
        <w:pStyle w:val="blokksit"/>
      </w:pPr>
      <w:r>
        <w:t>Under behandlingen merket komiteen seg at regjeringen har bedt fylkesmannen videreføre sitt arbeid med grensejustering for ett av områdene. Bakgrunnen er at kommunestyret i Ås i april 2018 vedtok å gå i dialog med Ski om grensejustering for det aktuelle området etter at et klart flertall av innbyggerne i det aktuelle området ønsker det.’</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Kompensasjon ved bortfall av eiendomsskatt (II)</w:t>
      </w:r>
    </w:p>
    <w:p w:rsidR="00892DD8" w:rsidRDefault="00892DD8" w:rsidP="00892DD8">
      <w:pPr>
        <w:pStyle w:val="avsnitt-undertittel"/>
      </w:pPr>
      <w:r>
        <w:t>Vedtak nr. 180, 12. desember 2017</w:t>
      </w:r>
    </w:p>
    <w:p w:rsidR="00892DD8" w:rsidRDefault="00892DD8" w:rsidP="00892DD8">
      <w:pPr>
        <w:pStyle w:val="blokksit"/>
      </w:pPr>
      <w:r>
        <w:t>«Stortinget ber regjeringen sørge for at det gis tilnærmet full kompensasjon til kommuner som får redusert eksisterende inntekter som følge av at man fjerner adgangen til å ilegge eiendomsskatt på produksjonsutstyr og installasjoner, begrenset oppad til 500 mill. kroner. Kompensasjonen gjelder ikke nyetablering etter 1. januar 2017 og bortfaller hvis virksomhetene nedlegges.»</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1 LS (2017–2018) </w:t>
      </w:r>
      <w:r>
        <w:rPr>
          <w:rStyle w:val="kursiv"/>
          <w:sz w:val="21"/>
          <w:szCs w:val="21"/>
        </w:rPr>
        <w:t xml:space="preserve">Skatter, avgifter og toll 2018 </w:t>
      </w:r>
      <w:r>
        <w:t>og Innst. 4 L (2017–2018).</w:t>
      </w:r>
    </w:p>
    <w:p w:rsidR="00892DD8" w:rsidRDefault="00892DD8" w:rsidP="00892DD8">
      <w:pPr>
        <w:pStyle w:val="blokksit"/>
      </w:pPr>
      <w:r>
        <w:t>Stortinget vedtok ved behandlingen av Prop. 1 LS (2017–2018) å fjerne adgangen til å ilegge eiendomsskatt på produksjonsutstyr og installasjoner fra og med 2019. Endringen skal fases inn over syv år.</w:t>
      </w:r>
    </w:p>
    <w:p w:rsidR="00892DD8" w:rsidRDefault="00892DD8" w:rsidP="00892DD8">
      <w:pPr>
        <w:pStyle w:val="blokksit"/>
      </w:pPr>
      <w:r>
        <w:t>I statsbudsjettet for 2019 foreslås det 71 mill. kroner til å kompensere kommuner som i 2019 får reduserte inntekter som følge av at adgangen til å ilegge eiendomsskatt på produksjonsutstyr og installasjoner fjernes. Som følge av at endringen skal fases inn over syv år, tilsvarer det foreslåtte beløpet for 2019 1/7 av maksimal kompensasjon på 500 mill. kroner. Departementet anser med dette at anmodningsvedtaket er fulgt opp.</w:t>
      </w:r>
    </w:p>
    <w:p w:rsidR="00892DD8" w:rsidRDefault="00892DD8" w:rsidP="00892DD8">
      <w:pPr>
        <w:pStyle w:val="blokksit"/>
      </w:pPr>
      <w:r>
        <w:t>Det er redegjort nærmere for oppfølgingen av vedtaket under kap. 571, post 64.’</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Rekruttere ansatte av begge kjønn i departementene og underliggende etater</w:t>
      </w:r>
    </w:p>
    <w:p w:rsidR="00892DD8" w:rsidRDefault="00892DD8" w:rsidP="00892DD8">
      <w:pPr>
        <w:pStyle w:val="avsnitt-undertittel"/>
      </w:pPr>
      <w:r>
        <w:t>Vedtak nr. 206, 12. desember 2017</w:t>
      </w:r>
    </w:p>
    <w:p w:rsidR="00892DD8" w:rsidRDefault="00892DD8" w:rsidP="00892DD8">
      <w:pPr>
        <w:pStyle w:val="blokksit"/>
      </w:pPr>
      <w:r>
        <w:t>«Stortinget ber regjeringen intensivere og forsterke arbeidet med å rekruttere ansatte av begge kjønn i departementene og underliggende etater slik at man oppnår en jevnere kjønnsbalanse.»</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‘Dokumentet som ligger til grunn for vedtaket er Innst. 14 S (2017–2018).</w:t>
      </w:r>
    </w:p>
    <w:p w:rsidR="00892DD8" w:rsidRDefault="00892DD8" w:rsidP="00892DD8">
      <w:pPr>
        <w:pStyle w:val="blokksit"/>
      </w:pPr>
      <w:r>
        <w:t>Departementet har forstått vedtaket til å gjelde ansatte (også ledere) innenfor det statlige tariffområdet. Det totale antall årsverk for kvinner innenfor det statlige tariffområdet er beregnet til 49 pst. basert på innrapportering via a-ordningen til SSB per 1. oktober 2017. Departementet anser at formålet med vedtaket er oppfylt.’</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Krav til energiforsyning i byggteknisk forskrift</w:t>
      </w:r>
    </w:p>
    <w:p w:rsidR="00892DD8" w:rsidRDefault="00892DD8" w:rsidP="00892DD8">
      <w:pPr>
        <w:pStyle w:val="avsnitt-undertittel"/>
      </w:pPr>
      <w:r>
        <w:t>Vedtak nr. 351, 18. desember 2017</w:t>
      </w:r>
    </w:p>
    <w:p w:rsidR="00892DD8" w:rsidRDefault="00892DD8" w:rsidP="00892DD8">
      <w:pPr>
        <w:pStyle w:val="blokksit"/>
      </w:pPr>
      <w:r>
        <w:t>«Stortinget ber regjeringen uten unødvendig opphold følge opp Stortingets vedtak 642 og 644, 10. mai 2016, om innføring av krav og bestemmelser i Byggteknisk forskrift.»</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Prop. 1 S og Innst. 16 S (2017–2018).</w:t>
      </w:r>
    </w:p>
    <w:p w:rsidR="00892DD8" w:rsidRDefault="00892DD8" w:rsidP="00892DD8">
      <w:pPr>
        <w:pStyle w:val="blokksit"/>
      </w:pPr>
      <w:r>
        <w:t>Departementet forstår anmodningsvedtak 642 og 644 slik at Stortinget ønsker å skjerpe kravet til energiforsyning i byggteknisk forskrift. Forslag til endring i byggteknisk forskrift har vært på offentlig høring. I høringen ble det foreslått å følge opp anmodningsvedtak 642 og 644 gjennom å skjerpe dagens krav til energifleksible varmesystemer. Konkret ble det foreslått å forskriftsfeste at bygninger over 1 000 m</w:t>
      </w:r>
      <w:r>
        <w:rPr>
          <w:rStyle w:val="skrift-hevet"/>
          <w:sz w:val="21"/>
          <w:szCs w:val="21"/>
        </w:rPr>
        <w:t>2</w:t>
      </w:r>
      <w:r>
        <w:t xml:space="preserve"> oppvarmet BRA skal ha energifleksible varmesystem som dekker minimum 80 pst. av normert netto varmebehov. Forslaget innebærer at det i større grad legges til rette for energifleksible oppvarmingsløsninger. Departementet tar sikte på å komme tilbake til Stortinget i 2019.’</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Innsyn i og åpenhet rundt kommunale helse- og omsorgstjenester</w:t>
      </w:r>
    </w:p>
    <w:p w:rsidR="00892DD8" w:rsidRDefault="00892DD8" w:rsidP="00892DD8">
      <w:pPr>
        <w:pStyle w:val="avsnitt-undertittel"/>
      </w:pPr>
      <w:r>
        <w:t>Vedtak nr. 510, 27. februar 2018</w:t>
      </w:r>
    </w:p>
    <w:p w:rsidR="00892DD8" w:rsidRDefault="00892DD8" w:rsidP="00892DD8">
      <w:pPr>
        <w:pStyle w:val="blokksit"/>
      </w:pPr>
      <w:r>
        <w:t>«Stortinget ber regjeringen sørge for at kommunene forpliktes til, gjennom eksisterende rapporteringsrutiner og avtaler, å sikre innsyn i og åpenhet rundt helse- og omsorgstjenester som blir utført i kommunal regi eller på oppdrag fra kommunen, og fremme eventuelle lovforslag som er nødvendige for å oppnå dette.»</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representantforslag fra stortingsrepresentantene Karin Andersen, Freddy André Øvstegård og Nicholas Wilkinson om å sikre åpenhet i helse- og omsorgsinstitusjoner som utfører tjenester i kommunal regi, jf. Dokument 8:32 S og Innst. 123 S (2017–2018).</w:t>
      </w:r>
    </w:p>
    <w:p w:rsidR="00892DD8" w:rsidRDefault="00892DD8" w:rsidP="00892DD8">
      <w:pPr>
        <w:pStyle w:val="blokksit"/>
      </w:pPr>
      <w:r>
        <w:t>Ny kommunelov ble vedtatt i juni 2018 (sanksjonert 22. juni 2018), men er foreløpig ikke trådt i kraft. I den nye kommuneloven utvides innsynsretten i virksomheter som utfører oppgaver på vegne av kommunen eller fylkeskommunen, ved at både kontrollutvalg og revisor gis både innsynsrett og rett til å foreta undersøkelser i denne type selskap. Retten gjelder på alle kommunens sektorer og ikke bare for helse- og omsorgstjenester, men den er begrenset til det som er nødvendig for å undersøke om kontrakten blir oppfylt. I tillegg foreslås en bestemmelse om kommunens informasjonsplikt, hvor det uttrykkelig sies at kommunen aktivt skal informere om virksomhet som andre rettssubjekter utfører på vegne av kommuner.</w:t>
      </w:r>
    </w:p>
    <w:p w:rsidR="00892DD8" w:rsidRDefault="00892DD8" w:rsidP="00892DD8">
      <w:pPr>
        <w:pStyle w:val="blokksit"/>
      </w:pPr>
      <w:r>
        <w:t>Disse nye bestemmelsene vil langt på vei ivareta det som er omtalt i vedtaket. Ved Stortingets behandling av ny kommunelov ble det i innstillingen påpekt at innsynsretten var begrenset, siden den kun gjaldt oppfyllelse av kontrakten og ikke hele virksomheten som sådan, jf. Innst. 369 L (2017–2018). Det ble fremmet forslag om et anmodningsvedtak om å fremme nødvendige lovforslag for å utvide innsynsretten ytterligere. Dette ble ikke vedtatt i Stortinget.</w:t>
      </w:r>
    </w:p>
    <w:p w:rsidR="00892DD8" w:rsidRDefault="00892DD8" w:rsidP="00892DD8">
      <w:pPr>
        <w:pStyle w:val="blokksit"/>
      </w:pPr>
      <w:r>
        <w:t>Departementet mener på denne bakgrunn at vedtaket om innsyn i og åpenhet rundt kommunale helse- og omsorgstjenester er tilstrekkelig fulgt opp ved ny kommunelov.’</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Kompensasjon ved flom, ras og naturskade til fylkeskommunene</w:t>
      </w:r>
    </w:p>
    <w:p w:rsidR="00892DD8" w:rsidRDefault="00892DD8" w:rsidP="00892DD8">
      <w:pPr>
        <w:pStyle w:val="avsnitt-undertittel"/>
      </w:pPr>
      <w:r>
        <w:t>Vedtak nr. 611, 19. april 2018</w:t>
      </w:r>
    </w:p>
    <w:p w:rsidR="00892DD8" w:rsidRDefault="00892DD8" w:rsidP="00892DD8">
      <w:pPr>
        <w:pStyle w:val="blokksit"/>
      </w:pPr>
      <w:r>
        <w:t>«Stortinget ber regjeringen gjennomgå regelverket for kompensasjon ved flom, ras og naturskade til fylkeskommunene, og vurdere om staten bør ta et større økonomisk ansvar når slike naturskader rammer fylkeskommuner uforholdsmessig hardt.»</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representantforslag fra stortingsrepresentantene Hans Fredrik Grøvan, Trude Brosvik, Geir Jørgen Bekkevold og Torhild Bransdal om statlig kompensasjon ved flom og naturskade, jf. Dokument 8:114 S og Innst. 206 S (2017–2018).</w:t>
      </w:r>
    </w:p>
    <w:p w:rsidR="00892DD8" w:rsidRDefault="00892DD8" w:rsidP="00892DD8">
      <w:pPr>
        <w:pStyle w:val="blokksit"/>
      </w:pPr>
      <w:r>
        <w:t>Regjeringen foreslår å beholde dagens kompensasjonsordning for fylkeskommuner ved naturødeleggelser. Fylkeskommuner med skader over en viss størrelse kan søke departementet om kompensasjon, og det vil i hvert enkelt tilfelle gjøres en skjønnsmessig vurdering av størrelsen på kompensasjonen. Ordningen er fleksibel og sørger for at fylkeskommunene kan få økonomisk kompensasjon ved uforholdsmessige store uforutsette kostnader. Departementet anser med dette at anmodningsvedtaket er fulgt opp.</w:t>
      </w:r>
    </w:p>
    <w:p w:rsidR="00892DD8" w:rsidRDefault="00892DD8" w:rsidP="00892DD8">
      <w:pPr>
        <w:pStyle w:val="blokksit"/>
      </w:pPr>
      <w:r>
        <w:t>Det er redegjort nærmere for oppfølgingen av vedtaket under kap. 571, post 64.’</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Habilitetsregler og bevisstgjøring om dobbeltroller</w:t>
      </w:r>
    </w:p>
    <w:p w:rsidR="00892DD8" w:rsidRDefault="00892DD8" w:rsidP="00892DD8">
      <w:pPr>
        <w:pStyle w:val="avsnitt-undertittel"/>
      </w:pPr>
      <w:r>
        <w:t>Vedtak nr. 648, 24. april 2018</w:t>
      </w:r>
    </w:p>
    <w:p w:rsidR="00892DD8" w:rsidRDefault="00892DD8" w:rsidP="00892DD8">
      <w:pPr>
        <w:pStyle w:val="blokksit"/>
      </w:pPr>
      <w:r>
        <w:t>«Stortinget ber regjeringen styrke kunnskapen om habilitetsreglene og bevisstgjøre arbeidsgivere og arbeidstakere i offentlig sektor om dobbeltroller.»</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forslaget er representantforslag fra stortingsrepresentantene Freddy André Øvstegård, Petter Eide og Karin Andersen om granskning og tiltak for å forhindre dobbeltroller i offentlig barnevern, jf. Dokument 8:111 S og Innst. 209 S (2017–2018).</w:t>
      </w:r>
    </w:p>
    <w:p w:rsidR="00892DD8" w:rsidRDefault="00892DD8" w:rsidP="00892DD8">
      <w:pPr>
        <w:pStyle w:val="blokksit"/>
      </w:pPr>
      <w:r>
        <w:t>Forslag til etablering av sentrale retningslinjer for en registreringsordning for statsansattes økonomiske interesser mv. har vært på offentlig høring. En registreringsordning vil, på generelt grunnlag, styrke tilliten til forvaltningen og bevisstgjøre arbeidstakere og arbeidsgivere om habilitetsreglene og mulige interessekonflikter. Høringen er til oppfølging i departementet. Departementet vil komme tilbake til Stortinget med saken på egnet måte.’</w:t>
      </w:r>
    </w:p>
    <w:p w:rsidR="00892DD8" w:rsidRPr="00AB68B0" w:rsidRDefault="00892DD8" w:rsidP="00892DD8">
      <w:pPr>
        <w:pStyle w:val="blokksit"/>
        <w:rPr>
          <w:lang w:val="nn-NO"/>
        </w:rPr>
      </w:pPr>
      <w:r>
        <w:t xml:space="preserve">Kommunal- og forvaltningskomiteen hadde i Innst. </w:t>
      </w:r>
      <w:r w:rsidRPr="00AB68B0">
        <w:rPr>
          <w:lang w:val="nn-NO"/>
        </w:rPr>
        <w:t>16 S (2018–2019) ingen merknader.»</w:t>
      </w:r>
    </w:p>
    <w:p w:rsidR="00892DD8" w:rsidRPr="00AB68B0" w:rsidRDefault="00892DD8" w:rsidP="00892DD8">
      <w:pPr>
        <w:pStyle w:val="avsnitt-tittel"/>
        <w:rPr>
          <w:lang w:val="nn-NO"/>
        </w:rPr>
      </w:pPr>
      <w:r w:rsidRPr="00AB68B0">
        <w:rPr>
          <w:lang w:val="nn-NO"/>
        </w:rPr>
        <w:t>Nytt regjeringskvartal (I)</w:t>
      </w:r>
    </w:p>
    <w:p w:rsidR="00892DD8" w:rsidRPr="00AB68B0" w:rsidRDefault="00892DD8" w:rsidP="00892DD8">
      <w:pPr>
        <w:pStyle w:val="avsnitt-undertittel"/>
        <w:rPr>
          <w:lang w:val="nn-NO"/>
        </w:rPr>
      </w:pPr>
      <w:r w:rsidRPr="00AB68B0">
        <w:rPr>
          <w:lang w:val="nn-NO"/>
        </w:rPr>
        <w:t>Vedtak nr. 705, 14. mai 2018</w:t>
      </w:r>
    </w:p>
    <w:p w:rsidR="00892DD8" w:rsidRPr="00AB68B0" w:rsidRDefault="00892DD8" w:rsidP="00892DD8">
      <w:pPr>
        <w:pStyle w:val="blokksit"/>
        <w:rPr>
          <w:lang w:val="nn-NO"/>
        </w:rPr>
      </w:pPr>
      <w:r w:rsidRPr="00AB68B0">
        <w:rPr>
          <w:lang w:val="nn-NO"/>
        </w:rPr>
        <w:t>«Stortinget ber regjeringen legge til rette for at bygging av regjeringskvartalet skal bidra til innovasjon og utvikling hos norske leverandører i tråd med målene for Nasjonalt program for leverandørutvikling.»</w:t>
      </w:r>
    </w:p>
    <w:p w:rsidR="00892DD8" w:rsidRPr="00AB68B0" w:rsidRDefault="00892DD8" w:rsidP="00892DD8">
      <w:pPr>
        <w:rPr>
          <w:rStyle w:val="kursiv"/>
          <w:sz w:val="21"/>
          <w:szCs w:val="21"/>
          <w:lang w:val="nn-NO"/>
        </w:rPr>
      </w:pPr>
      <w:r w:rsidRPr="00AB68B0">
        <w:rPr>
          <w:rStyle w:val="kursiv"/>
          <w:sz w:val="21"/>
          <w:szCs w:val="21"/>
          <w:lang w:val="nn-NO"/>
        </w:rPr>
        <w:t>Kommunal- og moderniseringsdepartementet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«I Prop. 1 S (2018–2019) for Kommunal- og moderniseringsdepartementet fremgår følgende om Kommunal- og moderniseringsdepartementets oppfølging:</w:t>
      </w:r>
    </w:p>
    <w:p w:rsidR="00892DD8" w:rsidRPr="00AB68B0" w:rsidRDefault="00892DD8" w:rsidP="00892DD8">
      <w:pPr>
        <w:pStyle w:val="blokksit"/>
        <w:rPr>
          <w:lang w:val="nn-NO"/>
        </w:rPr>
      </w:pPr>
      <w:r w:rsidRPr="00AB68B0">
        <w:rPr>
          <w:lang w:val="nn-NO"/>
        </w:rP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892DD8" w:rsidRPr="00AB68B0" w:rsidRDefault="00892DD8" w:rsidP="00892DD8">
      <w:pPr>
        <w:pStyle w:val="blokksit"/>
        <w:rPr>
          <w:lang w:val="nn-NO"/>
        </w:rPr>
      </w:pPr>
      <w:r w:rsidRPr="00AB68B0">
        <w:rPr>
          <w:lang w:val="nn-NO"/>
        </w:rPr>
        <w:t>Byggeprosjektet for nytt regjeringskvartal skal bidra til innovasjon og utvikling hos norske leverandører i tråd med målene for Nasjonalt program for leverandørutvikling. Når forslag til kostnadsramme for prosjekt nytt regjeringskvartal framlegges for Stortinget, vil det bli redegjort for hvordan dette er oppfylt i forprosjektfasen, og hvordan det kan oppfylles i gjennomføringsfasen. Statsbygg, som er byggherre, er en av partnerne i Nasjonalt program for leverandørutvikling, og inviterte i mai 2018 til seminar om materialvalg i nytt regjeringskvartal.’</w:t>
      </w:r>
    </w:p>
    <w:p w:rsidR="00892DD8" w:rsidRPr="00AB68B0" w:rsidRDefault="00892DD8" w:rsidP="00892DD8">
      <w:pPr>
        <w:pStyle w:val="blokksit"/>
        <w:rPr>
          <w:lang w:val="nn-NO"/>
        </w:rPr>
      </w:pPr>
      <w:r w:rsidRPr="00AB68B0">
        <w:rPr>
          <w:lang w:val="nn-NO"/>
        </w:rPr>
        <w:t xml:space="preserve">I Innst. 16 S (2018–2019) viste komiteen til representantforslaget hvor Stortinget ber regjeringen legge til rette for at bygging av regjeringskvartalet skal bidra til innovasjon og utvikling hos norske leverandører, i tråd med målene for Nasjonalt program for leverandørutvikling. </w:t>
      </w:r>
    </w:p>
    <w:p w:rsidR="00892DD8" w:rsidRPr="00AB68B0" w:rsidRDefault="00892DD8" w:rsidP="00892DD8">
      <w:pPr>
        <w:pStyle w:val="blokksit"/>
        <w:rPr>
          <w:lang w:val="nn-NO"/>
        </w:rPr>
      </w:pPr>
      <w:r w:rsidRPr="00AB68B0">
        <w:rPr>
          <w:lang w:val="nn-NO"/>
        </w:rPr>
        <w:t>Kommunal- og moderniseringsdepartementet vil komme tilbake til saken når forslag til kostnadsramme for prosjekt nytt regjeringskvartal framlegges for Stortinget.»</w:t>
      </w:r>
    </w:p>
    <w:p w:rsidR="00892DD8" w:rsidRPr="00AB68B0" w:rsidRDefault="00892DD8" w:rsidP="00892DD8">
      <w:pPr>
        <w:pStyle w:val="avsnitt-tittel"/>
        <w:rPr>
          <w:lang w:val="nn-NO"/>
        </w:rPr>
      </w:pPr>
      <w:r w:rsidRPr="00AB68B0">
        <w:rPr>
          <w:lang w:val="nn-NO"/>
        </w:rPr>
        <w:t>Nytt regjeringskvartal (II)</w:t>
      </w:r>
    </w:p>
    <w:p w:rsidR="00892DD8" w:rsidRDefault="00892DD8" w:rsidP="00892DD8">
      <w:pPr>
        <w:pStyle w:val="avsnitt-undertittel"/>
      </w:pPr>
      <w:r>
        <w:t>Vedtak nr. 706, 14. mai 2018</w:t>
      </w:r>
    </w:p>
    <w:p w:rsidR="00892DD8" w:rsidRDefault="00892DD8" w:rsidP="00892DD8">
      <w:pPr>
        <w:pStyle w:val="blokksit"/>
      </w:pPr>
      <w:r>
        <w:t>«Stortinget ber regjeringen sørge for at regjeringskvartalet blir et ledende eksempel på reduksjon av skadelig miljøpåvirkning og fremme av klimavennlige løsninger i offentlig byggevirksomhet, med strenge sikkerhetskrav, i tråd med § 5 i lov om offentlige anskaffelser, hvor et livsløpsperspektiv legges til grunn.»</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892DD8" w:rsidRDefault="00892DD8" w:rsidP="00892DD8">
      <w:pPr>
        <w:pStyle w:val="blokksit"/>
      </w:pPr>
      <w:r>
        <w:t>Regjeringen har høye miljøambisjoner i prosjekt nytt regjeringskvartal. Departementet legger vekt på at miljøbelastningen i nytt regjeringskvartal skal ses i et livsløpsperspektiv, jf. miljøprogrammet/reguleringsplanen. Miljø- og klima</w:t>
      </w:r>
      <w:r>
        <w:rPr>
          <w:spacing w:val="-3"/>
        </w:rPr>
        <w:t>vennlige løsninger vil fortsatt være et viktig tema fram mot fullført forprosjekt. Departementet vil komme tilbake til miljøpåvirkning og klimavennlige løsninger for nytt regjeringskvartal når forslag til kostnadsramme for prosjekt nytt regjeringskvartal framlegges for Stortinget.’</w:t>
      </w:r>
    </w:p>
    <w:p w:rsidR="00892DD8" w:rsidRPr="00AB68B0" w:rsidRDefault="00892DD8" w:rsidP="00892DD8">
      <w:pPr>
        <w:pStyle w:val="blokksit"/>
        <w:rPr>
          <w:lang w:val="nn-NO"/>
        </w:rPr>
      </w:pPr>
      <w:r w:rsidRPr="00AB68B0">
        <w:rPr>
          <w:lang w:val="nn-NO"/>
        </w:rPr>
        <w:t>Kommunal- og forvaltningskomiteen hadde i Innst. 16 S (2018–2019) ingen merknader.»</w:t>
      </w:r>
    </w:p>
    <w:p w:rsidR="00892DD8" w:rsidRPr="00AB68B0" w:rsidRDefault="00892DD8" w:rsidP="00892DD8">
      <w:pPr>
        <w:pStyle w:val="avsnitt-tittel"/>
        <w:rPr>
          <w:lang w:val="nn-NO"/>
        </w:rPr>
      </w:pPr>
      <w:r w:rsidRPr="00AB68B0">
        <w:rPr>
          <w:lang w:val="nn-NO"/>
        </w:rPr>
        <w:t>Nytt regjeringskvartal (III)</w:t>
      </w:r>
    </w:p>
    <w:p w:rsidR="00892DD8" w:rsidRPr="00AB68B0" w:rsidRDefault="00892DD8" w:rsidP="00892DD8">
      <w:pPr>
        <w:pStyle w:val="avsnitt-undertittel"/>
        <w:rPr>
          <w:lang w:val="nn-NO"/>
        </w:rPr>
      </w:pPr>
      <w:r w:rsidRPr="00AB68B0">
        <w:rPr>
          <w:lang w:val="nn-NO"/>
        </w:rPr>
        <w:t>Vedtak nr. 707, 14. mai 2018</w:t>
      </w:r>
    </w:p>
    <w:p w:rsidR="00892DD8" w:rsidRPr="00AB68B0" w:rsidRDefault="00892DD8" w:rsidP="00892DD8">
      <w:pPr>
        <w:pStyle w:val="blokksit"/>
        <w:rPr>
          <w:lang w:val="nn-NO"/>
        </w:rPr>
      </w:pPr>
      <w:r w:rsidRPr="00AB68B0">
        <w:rPr>
          <w:lang w:val="nn-NO"/>
        </w:rPr>
        <w:t>«Stortinget ber regjeringen sørge for at det legges særskilt vekt på klima- og miljøfotavtrykket til materialene som benyttes i byggingen av regjeringskvartalet. I beregningene av miljøeffekt skal både råvareuttak, produksjon, transport og byggefase trekkes inn.»</w:t>
      </w:r>
    </w:p>
    <w:p w:rsidR="00892DD8" w:rsidRPr="00AB68B0" w:rsidRDefault="00892DD8" w:rsidP="00892DD8">
      <w:pPr>
        <w:rPr>
          <w:rStyle w:val="kursiv"/>
          <w:sz w:val="21"/>
          <w:szCs w:val="21"/>
          <w:lang w:val="nn-NO"/>
        </w:rPr>
      </w:pPr>
      <w:r w:rsidRPr="00AB68B0">
        <w:rPr>
          <w:rStyle w:val="kursiv"/>
          <w:sz w:val="21"/>
          <w:szCs w:val="21"/>
          <w:lang w:val="nn-NO"/>
        </w:rPr>
        <w:t>Kommunal- og moderniseringsdepartementet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«I Prop. 1 S (2018–2019) for Kommunal- og moderniseringsdepartementet fremgår følgende om Kommunal- og moderniseringsdepartementets oppfølging:</w:t>
      </w:r>
    </w:p>
    <w:p w:rsidR="00892DD8" w:rsidRPr="00AB68B0" w:rsidRDefault="00892DD8" w:rsidP="00892DD8">
      <w:pPr>
        <w:pStyle w:val="blokksit"/>
        <w:rPr>
          <w:lang w:val="nn-NO"/>
        </w:rPr>
      </w:pPr>
      <w:r w:rsidRPr="00AB68B0">
        <w:rPr>
          <w:lang w:val="nn-NO"/>
        </w:rP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892DD8" w:rsidRPr="00AB68B0" w:rsidRDefault="00892DD8" w:rsidP="00892DD8">
      <w:pPr>
        <w:pStyle w:val="blokksit"/>
        <w:rPr>
          <w:lang w:val="nn-NO"/>
        </w:rPr>
      </w:pPr>
      <w:r w:rsidRPr="00AB68B0">
        <w:rPr>
          <w:lang w:val="nn-NO"/>
        </w:rPr>
        <w:t>Departementet legger sterk vekt på klima- og miljøfotavtrykket til regjeringskvartalet, også fra materialene som benyttes, gjennom hele kjeden fra råvareuttak til byggefase. Departementet vil komme tilbake til dette når forslag til kostnadsramme for nytt regjeringskvartal framlegges for Stortinget.’</w:t>
      </w:r>
    </w:p>
    <w:p w:rsidR="00892DD8" w:rsidRPr="00AB68B0" w:rsidRDefault="00892DD8" w:rsidP="00892DD8">
      <w:pPr>
        <w:pStyle w:val="blokksit"/>
        <w:rPr>
          <w:lang w:val="nn-NO"/>
        </w:rPr>
      </w:pPr>
      <w:r w:rsidRPr="00AB68B0">
        <w:rPr>
          <w:lang w:val="nn-NO"/>
        </w:rPr>
        <w:t>Kommunal- og forvaltningskomiteen hadde i Innst. 16 S (2018–2019) ingen merknader.»</w:t>
      </w:r>
    </w:p>
    <w:p w:rsidR="00892DD8" w:rsidRPr="00AB68B0" w:rsidRDefault="00892DD8" w:rsidP="00892DD8">
      <w:pPr>
        <w:pStyle w:val="avsnitt-tittel"/>
        <w:rPr>
          <w:lang w:val="nn-NO"/>
        </w:rPr>
      </w:pPr>
      <w:r w:rsidRPr="00AB68B0">
        <w:rPr>
          <w:lang w:val="nn-NO"/>
        </w:rPr>
        <w:t>Nytt regjeringskvartal (IV)</w:t>
      </w:r>
    </w:p>
    <w:p w:rsidR="00892DD8" w:rsidRPr="00AB68B0" w:rsidRDefault="00892DD8" w:rsidP="00892DD8">
      <w:pPr>
        <w:pStyle w:val="avsnitt-undertittel"/>
        <w:rPr>
          <w:lang w:val="nn-NO"/>
        </w:rPr>
      </w:pPr>
      <w:r w:rsidRPr="00AB68B0">
        <w:rPr>
          <w:lang w:val="nn-NO"/>
        </w:rPr>
        <w:t>Vedtak nr. 708, 14. mai 2018</w:t>
      </w:r>
    </w:p>
    <w:p w:rsidR="00892DD8" w:rsidRDefault="00892DD8" w:rsidP="00892DD8">
      <w:pPr>
        <w:pStyle w:val="blokksit"/>
      </w:pPr>
      <w:r>
        <w:t>«Stortinget ber regjeringen på egnet måte informere Stortinget om hva målet «Klimagassutslippet skal være vesentlig lavere enn utslippene i et referanseprosjekt med samme sikkerhetsnivå» innebærer for regjeringskvartalet og fremme forslag til tallfesting av mål for klimagassreduksjon for prosjektet.»</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892DD8" w:rsidRDefault="00892DD8" w:rsidP="00892DD8">
      <w:pPr>
        <w:pStyle w:val="blokksit"/>
      </w:pPr>
      <w:r>
        <w:t>Departementet vil redegjøre for hva det innebærer at klimagassutslippene skal være vesentlig lavere enn for et referanseprosjekt med samme sikkerhetsnivå, og legge fram forslag til tallfesting av mål for klimagassreduksjon for prosjektet, når forslag til kostnadsramme for prosjekt nytt regjeringskvartal framlegges for Stortinget.’</w:t>
      </w:r>
    </w:p>
    <w:p w:rsidR="00892DD8" w:rsidRPr="00AB68B0" w:rsidRDefault="00892DD8" w:rsidP="00892DD8">
      <w:pPr>
        <w:pStyle w:val="blokksit"/>
        <w:rPr>
          <w:lang w:val="nn-NO"/>
        </w:rPr>
      </w:pPr>
      <w:r w:rsidRPr="00AB68B0">
        <w:rPr>
          <w:lang w:val="nn-NO"/>
        </w:rPr>
        <w:t>Kommunal- og forvaltningskomiteen hadde i Innst. 16 S (2018–2019) ingen merknader.»</w:t>
      </w:r>
    </w:p>
    <w:p w:rsidR="00892DD8" w:rsidRPr="00AB68B0" w:rsidRDefault="00892DD8" w:rsidP="00892DD8">
      <w:pPr>
        <w:pStyle w:val="avsnitt-tittel"/>
        <w:rPr>
          <w:lang w:val="nn-NO"/>
        </w:rPr>
      </w:pPr>
      <w:r w:rsidRPr="00AB68B0">
        <w:rPr>
          <w:lang w:val="nn-NO"/>
        </w:rPr>
        <w:t>Nytt regjeringskvartal (V)</w:t>
      </w:r>
    </w:p>
    <w:p w:rsidR="00892DD8" w:rsidRPr="00AB68B0" w:rsidRDefault="00892DD8" w:rsidP="00892DD8">
      <w:pPr>
        <w:pStyle w:val="avsnitt-undertittel"/>
        <w:rPr>
          <w:lang w:val="nn-NO"/>
        </w:rPr>
      </w:pPr>
      <w:r w:rsidRPr="00AB68B0">
        <w:rPr>
          <w:lang w:val="nn-NO"/>
        </w:rPr>
        <w:t>Vedtak nr. 709, 14. mai 2018</w:t>
      </w:r>
    </w:p>
    <w:p w:rsidR="00892DD8" w:rsidRPr="00AB68B0" w:rsidRDefault="00892DD8" w:rsidP="00892DD8">
      <w:pPr>
        <w:pStyle w:val="blokksit"/>
        <w:rPr>
          <w:lang w:val="nn-NO"/>
        </w:rPr>
      </w:pPr>
      <w:r w:rsidRPr="00AB68B0">
        <w:rPr>
          <w:lang w:val="nn-NO"/>
        </w:rPr>
        <w:t>«Stortinget ber regjeringen legge opp til at regjeringskvartalet skal stå som et eksempel på god norsk byggeskikk og arkitektur, og at tre skal være et viktig element i det nye regjeringskvartalet.»</w:t>
      </w:r>
    </w:p>
    <w:p w:rsidR="00892DD8" w:rsidRPr="00AB68B0" w:rsidRDefault="00892DD8" w:rsidP="00892DD8">
      <w:pPr>
        <w:rPr>
          <w:rStyle w:val="kursiv"/>
          <w:sz w:val="21"/>
          <w:szCs w:val="21"/>
          <w:lang w:val="nn-NO"/>
        </w:rPr>
      </w:pPr>
      <w:r w:rsidRPr="00AB68B0">
        <w:rPr>
          <w:rStyle w:val="kursiv"/>
          <w:sz w:val="21"/>
          <w:szCs w:val="21"/>
          <w:lang w:val="nn-NO"/>
        </w:rPr>
        <w:t>Kommunal- og moderniseringsdepartementet</w:t>
      </w:r>
      <w:r w:rsidRPr="00AB68B0">
        <w:rPr>
          <w:lang w:val="nn-NO"/>
        </w:rPr>
        <w:t xml:space="preserve"> uttaler i brev 17. januar 2019: </w:t>
      </w:r>
    </w:p>
    <w:p w:rsidR="00892DD8" w:rsidRPr="00AB68B0" w:rsidRDefault="00892DD8" w:rsidP="00892DD8">
      <w:pPr>
        <w:pStyle w:val="blokksit"/>
        <w:rPr>
          <w:lang w:val="nn-NO"/>
        </w:rPr>
      </w:pPr>
      <w:r w:rsidRPr="00AB68B0">
        <w:rPr>
          <w:lang w:val="nn-NO"/>
        </w:rPr>
        <w:t>«I Prop. 1 S (2018–2019) for Kommunal- og moderniseringsdepartementet fremgår følgende om Kommunal- og moderniseringsdepartementets oppfølging:</w:t>
      </w:r>
    </w:p>
    <w:p w:rsidR="00892DD8" w:rsidRPr="00AB68B0" w:rsidRDefault="00892DD8" w:rsidP="00892DD8">
      <w:pPr>
        <w:pStyle w:val="blokksit"/>
        <w:rPr>
          <w:lang w:val="nn-NO"/>
        </w:rPr>
      </w:pPr>
      <w:r w:rsidRPr="00AB68B0">
        <w:rPr>
          <w:lang w:val="nn-NO"/>
        </w:rP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892DD8" w:rsidRPr="00AB68B0" w:rsidRDefault="00892DD8" w:rsidP="00892DD8">
      <w:pPr>
        <w:pStyle w:val="blokksit"/>
        <w:rPr>
          <w:lang w:val="nn-NO"/>
        </w:rPr>
      </w:pPr>
      <w:r w:rsidRPr="00AB68B0">
        <w:rPr>
          <w:lang w:val="nn-NO"/>
        </w:rPr>
        <w:t>Regjeringen la i 2014 til grunn at nytt regjeringskvartal skal ha en representativ arkitektonisk kvalitet som speiler dets symbolfunksjon og norske verdier. Prosjekt nytt regjeringskvartal skal stå som et eksempel på god norsk byggeskikk og arkitektur, og tre forutsettes å være et viktig element i det nye regjeringskvartalet. Departementet vil redegjøre for hvordan dette kan oppfylles når forslag til kostnadsramme for prosjekt nytt regjeringskvartal framlegges for Stortinget.’</w:t>
      </w:r>
    </w:p>
    <w:p w:rsidR="00892DD8" w:rsidRPr="00AB68B0" w:rsidRDefault="00892DD8" w:rsidP="00892DD8">
      <w:pPr>
        <w:pStyle w:val="blokksit"/>
        <w:rPr>
          <w:lang w:val="nn-NO"/>
        </w:rPr>
      </w:pPr>
      <w:r w:rsidRPr="00AB68B0">
        <w:rPr>
          <w:lang w:val="nn-NO"/>
        </w:rPr>
        <w:t xml:space="preserve">I Innst. 16 S (2018–2019) viste komiteen til representantforslaget hvor Stortinget ber regjeringen legge opp til at regjeringskvartalet skal stå som et eksempel på god norsk byggeskikk og arkitektur, og at tre skal være et viktig element i det nye regjeringskvartalet. </w:t>
      </w:r>
    </w:p>
    <w:p w:rsidR="00892DD8" w:rsidRPr="00AB68B0" w:rsidRDefault="00892DD8" w:rsidP="00892DD8">
      <w:pPr>
        <w:pStyle w:val="blokksit"/>
        <w:rPr>
          <w:lang w:val="nn-NO"/>
        </w:rPr>
      </w:pPr>
      <w:r w:rsidRPr="00AB68B0">
        <w:rPr>
          <w:lang w:val="nn-NO"/>
        </w:rPr>
        <w:t>Kommunal- og moderniseringsdepartementet vil komme tilbake til saken når forslag til kostnadsramme for prosjekt nytt regjeringskvartal framlegges for Stortinget.»</w:t>
      </w:r>
    </w:p>
    <w:p w:rsidR="00892DD8" w:rsidRPr="00AB68B0" w:rsidRDefault="00892DD8" w:rsidP="00892DD8">
      <w:pPr>
        <w:pStyle w:val="avsnitt-tittel"/>
        <w:rPr>
          <w:lang w:val="nn-NO"/>
        </w:rPr>
      </w:pPr>
      <w:r w:rsidRPr="00AB68B0">
        <w:rPr>
          <w:lang w:val="nn-NO"/>
        </w:rPr>
        <w:t>Egnede boliger til personer med rusproblemer</w:t>
      </w:r>
    </w:p>
    <w:p w:rsidR="00892DD8" w:rsidRDefault="00892DD8" w:rsidP="00892DD8">
      <w:pPr>
        <w:pStyle w:val="avsnitt-undertittel"/>
      </w:pPr>
      <w:r>
        <w:t>Vedtak nr. 846, 5. juni 2018</w:t>
      </w:r>
    </w:p>
    <w:p w:rsidR="00892DD8" w:rsidRDefault="00892DD8" w:rsidP="00892DD8">
      <w:pPr>
        <w:pStyle w:val="blokksit"/>
      </w:pPr>
      <w:r>
        <w:t>«Stortinget ber regjeringen gjennomgå Husbankens ordninger for å sikre at disse er tilpasset kommunenes behov for å tilby egnede boliger til personer med rusproblemer.»</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representantforslag fra stortingsrepresentantene Tellef Inge Mørland, Ingvild Kjerkol, Kjersti Toppe, Nicholas Wilkinson, Olaug V. Bollestad, Per Espen Stoknes og Bjørnar Moxnes om å sikre god oppfølging av personer etter rusbehandling, jf. Dokument 8:179 S og Innst. 345 S (2017–2018).</w:t>
      </w:r>
    </w:p>
    <w:p w:rsidR="00892DD8" w:rsidRDefault="00892DD8" w:rsidP="00892DD8">
      <w:pPr>
        <w:pStyle w:val="blokksit"/>
      </w:pPr>
      <w:r>
        <w:t>Departementet har i tildelingsbrevet for 2019 bedt Husbanken om å vurdere og fremme eventuelle forslag til endringer. Departementet kommer tilbake til Stortinget i 2019.’</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Kommunesektorens plikt til å gi universelt utformet informasjon</w:t>
      </w:r>
    </w:p>
    <w:p w:rsidR="00892DD8" w:rsidRDefault="00892DD8" w:rsidP="00892DD8">
      <w:pPr>
        <w:pStyle w:val="avsnitt-undertittel"/>
      </w:pPr>
      <w:r>
        <w:t>Vedtak nr. 857, 7. juni 2018</w:t>
      </w:r>
    </w:p>
    <w:p w:rsidR="00892DD8" w:rsidRDefault="00892DD8" w:rsidP="00892DD8">
      <w:pPr>
        <w:pStyle w:val="blokksit"/>
      </w:pPr>
      <w:r>
        <w:t>«Stortinget ber regjeringen utrede og legge fram forslag om hvordan plikten kommunesektoren har til å gi informasjon som er universelt utformet og tilstrekkelig individuelt utformet, skal innfris.»</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46 L (2017–2018) </w:t>
      </w:r>
      <w:r>
        <w:rPr>
          <w:rStyle w:val="kursiv"/>
          <w:sz w:val="21"/>
          <w:szCs w:val="21"/>
        </w:rPr>
        <w:t xml:space="preserve">Lov om kommuner og fylkeskommuner (kommuneloven) </w:t>
      </w:r>
      <w:r>
        <w:t>og Innst. 369 L (2017–2018).</w:t>
      </w:r>
    </w:p>
    <w:p w:rsidR="00892DD8" w:rsidRDefault="00892DD8" w:rsidP="00892DD8">
      <w:pPr>
        <w:pStyle w:val="blokksit"/>
      </w:pPr>
      <w:r>
        <w:t>Stortinget vedtok ny kommunelov 11. juni 2018. Loven skal etter planen tre i kraft i løpet av andre halvdel av 2019. Departementet prioriterer nå forberedelsen av lovens ikrafttredelse. Dette omfatter blant annet høring og fastsetting av alle forskrifter til loven. Departementet vil utrede saken når forskriftsarbeidet er gjennomført og komme tilbake til Stortinget på egnet måte.’</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Kompensasjon ved bortfall av eiendomsskatt (retaksering)</w:t>
      </w:r>
    </w:p>
    <w:p w:rsidR="00892DD8" w:rsidRDefault="00892DD8" w:rsidP="00892DD8">
      <w:pPr>
        <w:pStyle w:val="avsnitt-undertittel"/>
      </w:pPr>
      <w:r>
        <w:t>Vedtak nr. 928, 13. juni 2018</w:t>
      </w:r>
    </w:p>
    <w:p w:rsidR="00892DD8" w:rsidRDefault="00892DD8" w:rsidP="00892DD8">
      <w:pPr>
        <w:pStyle w:val="blokksit"/>
      </w:pPr>
      <w:r>
        <w:t>«Stortinget ber regjeringen tilpasse kompensasjonsordningen til kommunene for endringer i eiendomsskatteloven, slik at de kommuner som eventuelt ikke har fått retaksert sitt eiendomsskattegrunnlag på verk og bruk innen fastsatt frist, får kompensert for skattebortfallet som følge av at retaksering ikke har latt seg gjøre innen fristen. Det forutsettes at kommunene går i gang med sitt arbeid med taksering snarest mulig, og at de eventuelt dokumenterer det dersom det ikke var mulig å få gjennomført taksering innen fristen.»</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forslaget er Prop. 88 S (2017–2018) </w:t>
      </w:r>
      <w:r>
        <w:rPr>
          <w:rStyle w:val="kursiv"/>
          <w:sz w:val="21"/>
          <w:szCs w:val="21"/>
        </w:rPr>
        <w:t>Kommuneproposisjonen 2019</w:t>
      </w:r>
      <w:r>
        <w:t xml:space="preserve"> og Innst. 393 S (2017–2018).</w:t>
      </w:r>
    </w:p>
    <w:p w:rsidR="00892DD8" w:rsidRDefault="00892DD8" w:rsidP="00892DD8">
      <w:pPr>
        <w:pStyle w:val="blokksit"/>
      </w:pPr>
      <w:r>
        <w:t>Departementet legger foreløpig til grunn at nødvendig taksering i forbindelse med overgangsregelen vil kunne gjennomføres i tide til at utskriving kan foretas for 2019, slik også finansministeren gjorde rede for i brev til finanskomiteen av 9. april 2018 i forbindelse med behandlingen av Dokument 8:158 S (2017–2018). I brevet ble det blant annet vist til at takseringen er mindre omfattende og skal baseres på andre prinsipper enn tidligere, samt at tidligere takster vil kunne være til nytte. Dersom det likevel skulle komme tilfeller hvor det kan dokumenteres at det ikke har vært mulig for kommunen å gjennomføre takseringen innen fristen, vil regjeringen komme tilbake til dette i forbindelse med revidert nasjonalbudsjett for 2019.</w:t>
      </w:r>
    </w:p>
    <w:p w:rsidR="00892DD8" w:rsidRDefault="00892DD8" w:rsidP="00892DD8">
      <w:pPr>
        <w:pStyle w:val="blokksit"/>
      </w:pPr>
      <w:r>
        <w:t>Departementet anser med dette at anmodningsvedtaket er fulgt opp.’</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Kompensasjon for sammenslåtte kommuner</w:t>
      </w:r>
    </w:p>
    <w:p w:rsidR="00892DD8" w:rsidRDefault="00892DD8" w:rsidP="00892DD8">
      <w:pPr>
        <w:pStyle w:val="avsnitt-undertittel"/>
      </w:pPr>
      <w:r>
        <w:t>Vedtak nr. 929, 13. juni 2018</w:t>
      </w:r>
    </w:p>
    <w:p w:rsidR="00892DD8" w:rsidRDefault="00892DD8" w:rsidP="00892DD8">
      <w:pPr>
        <w:pStyle w:val="blokksit"/>
      </w:pPr>
      <w:r>
        <w:t>«Stortinget ber regjeringen sørge for at sammenslåtte kommuner som får tap på grunn av reduksjonen i bosettingskriteriene, eller andre utilsiktede virkninger av inntektssystemet, blir kompensert for dette.»</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88 S (2017–2018) </w:t>
      </w:r>
      <w:r>
        <w:rPr>
          <w:rStyle w:val="kursiv"/>
          <w:sz w:val="21"/>
          <w:szCs w:val="21"/>
        </w:rPr>
        <w:t>Kommuneproposisjonen 2019</w:t>
      </w:r>
      <w:r>
        <w:t xml:space="preserve"> og Innst. 393 S (2017–2018).</w:t>
      </w:r>
    </w:p>
    <w:p w:rsidR="00892DD8" w:rsidRDefault="00892DD8" w:rsidP="00892DD8">
      <w:pPr>
        <w:pStyle w:val="blokksit"/>
      </w:pPr>
      <w:r>
        <w:t>Departementet vil se nærmere på eventuelle utilsiktede virkninger av inntektssystemet for kommuner som slår seg sammen, og vil fram mot kommuneproposisjonen for 2020 vurdere ordninger som demper eventuelle utilsiktede utslag av kommunesammenslåingen for å lette overgangen til en ny kommune.’</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Oppgaveoverføring til fylkeskommunene</w:t>
      </w:r>
    </w:p>
    <w:p w:rsidR="00892DD8" w:rsidRDefault="00892DD8" w:rsidP="00892DD8">
      <w:pPr>
        <w:pStyle w:val="avsnitt-undertittel"/>
      </w:pPr>
      <w:r>
        <w:t>Vedtak nr. 930, 13. juni 2018</w:t>
      </w:r>
    </w:p>
    <w:p w:rsidR="00892DD8" w:rsidRDefault="00892DD8" w:rsidP="00892DD8">
      <w:pPr>
        <w:pStyle w:val="blokksit"/>
      </w:pPr>
      <w:r>
        <w:t>«Stortinget ber regjeringen komme tilbake til Stortinget senest innen 15. oktober 2018 med en egen sak med samlet vurdering av oppgaveoverføringene til de nye fylkeskommunene basert på ekspertutvalgets utredning. Dette gjelder også oppgaver som vil fases inn, og som ikke er klare for overføring fra 1. januar 2020.»</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88 S (2017–2018) </w:t>
      </w:r>
      <w:r>
        <w:rPr>
          <w:rStyle w:val="kursiv"/>
          <w:sz w:val="21"/>
          <w:szCs w:val="21"/>
        </w:rPr>
        <w:t>Kommuneproposisjonen 2019</w:t>
      </w:r>
      <w:r>
        <w:t xml:space="preserve"> og Innst. 393 S (2017–2018).</w:t>
      </w:r>
    </w:p>
    <w:p w:rsidR="00892DD8" w:rsidRDefault="00892DD8" w:rsidP="00892DD8">
      <w:pPr>
        <w:pStyle w:val="blokksit"/>
      </w:pPr>
      <w:r>
        <w:t>Departementet vil i oktober 2018 legge fram en egen sak for Stortinget med en samlet vurdering av oppgaveoverføringene til de nye fylkeskommunene.’</w:t>
      </w:r>
    </w:p>
    <w:p w:rsidR="00892DD8" w:rsidRDefault="00892DD8" w:rsidP="00892DD8">
      <w:pPr>
        <w:pStyle w:val="blokksit"/>
      </w:pPr>
      <w:r>
        <w:t>Kommunal- og forvaltningskomiteen hadde i Innst. 16 S (2018–2019) ingen merknader.</w:t>
      </w:r>
    </w:p>
    <w:p w:rsidR="00892DD8" w:rsidRDefault="00892DD8" w:rsidP="00892DD8">
      <w:pPr>
        <w:pStyle w:val="blokksit"/>
      </w:pPr>
      <w:r>
        <w:t xml:space="preserve">Meld. St. 6 (2018–2019) </w:t>
      </w:r>
      <w:r>
        <w:rPr>
          <w:rStyle w:val="kursiv"/>
          <w:sz w:val="21"/>
          <w:szCs w:val="21"/>
        </w:rPr>
        <w:t>Oppgaver til nye regioner</w:t>
      </w:r>
      <w:r>
        <w:t xml:space="preserve"> ble lagt frem for Stortinget 19. oktober 2018.»</w:t>
      </w:r>
    </w:p>
    <w:p w:rsidR="00892DD8" w:rsidRDefault="00892DD8" w:rsidP="00892DD8">
      <w:pPr>
        <w:pStyle w:val="avsnitt-tittel"/>
      </w:pPr>
      <w:r>
        <w:t>Kapitalkostnader i ferjeavløsningsordningen</w:t>
      </w:r>
    </w:p>
    <w:p w:rsidR="00892DD8" w:rsidRDefault="00892DD8" w:rsidP="00892DD8">
      <w:pPr>
        <w:pStyle w:val="avsnitt-undertittel"/>
      </w:pPr>
      <w:r>
        <w:t>Vedtak nr. 931, 13. juni 2018</w:t>
      </w:r>
    </w:p>
    <w:p w:rsidR="00892DD8" w:rsidRDefault="00892DD8" w:rsidP="00892DD8">
      <w:pPr>
        <w:pStyle w:val="blokksit"/>
      </w:pPr>
      <w:r>
        <w:t>«Stortinget ber regjeringen endre fergeavløsningsordningen slik at også kapitalkostnader kan dekkes av ordningen.»</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88 S (2017–2018) </w:t>
      </w:r>
      <w:r>
        <w:rPr>
          <w:rStyle w:val="kursiv"/>
          <w:sz w:val="21"/>
          <w:szCs w:val="21"/>
        </w:rPr>
        <w:t>Kommuneproposisjonen 2019</w:t>
      </w:r>
      <w:r>
        <w:t xml:space="preserve"> og Innst. 393 S (2017–2018).</w:t>
      </w:r>
    </w:p>
    <w:p w:rsidR="00892DD8" w:rsidRDefault="00892DD8" w:rsidP="00892DD8">
      <w:pPr>
        <w:pStyle w:val="blokksit"/>
      </w:pPr>
      <w:r>
        <w:t>Departementet foreslår at 30 pst. av beregnede rentekostnader knyttet til samlede byggekostnader dekkes innenfor ferjeavløsningsordningen. Til beregning av rentekostnader benyttes en gitt referanserente som oppdateres årlig, dvs. tilsvarende retningslinjene for beregning av selvkost av kommunale tjenester. Denne utvidelsen av ordningen gjøres ved å øke lengden på utbetalingsperioden for hvert ferjeavløsningsprosjekt, fremdeles begrenset til maksimalt 40 år. Se nærmere omtale av vedtaket under kap. 572, post 60.</w:t>
      </w:r>
    </w:p>
    <w:p w:rsidR="00892DD8" w:rsidRDefault="00892DD8" w:rsidP="00892DD8">
      <w:pPr>
        <w:pStyle w:val="blokksit"/>
      </w:pPr>
      <w:r>
        <w:t>Departementet anser med dette at anmodningsvedtaket er fulgt opp.’</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Gjennomgang av kommunenes inntektssystem</w:t>
      </w:r>
    </w:p>
    <w:p w:rsidR="00892DD8" w:rsidRDefault="00892DD8" w:rsidP="00892DD8">
      <w:pPr>
        <w:pStyle w:val="avsnitt-undertittel"/>
      </w:pPr>
      <w:r>
        <w:t>Vedtak nr. 932, 13. juni 2018</w:t>
      </w:r>
    </w:p>
    <w:p w:rsidR="00892DD8" w:rsidRDefault="00892DD8" w:rsidP="00892DD8">
      <w:pPr>
        <w:pStyle w:val="blokksit"/>
      </w:pPr>
      <w:r>
        <w:t>«Stortinget ber regjeringen nedsette et bredt sammensatt offentlig utvalg for å gjennomgå inntektssystemet for kommunene.»</w:t>
      </w:r>
    </w:p>
    <w:p w:rsidR="00892DD8" w:rsidRDefault="00892DD8" w:rsidP="00892DD8">
      <w:pPr>
        <w:rPr>
          <w:rStyle w:val="kursiv"/>
          <w:sz w:val="21"/>
          <w:szCs w:val="21"/>
        </w:rPr>
      </w:pPr>
      <w:r>
        <w:rPr>
          <w:rStyle w:val="kursiv"/>
          <w:sz w:val="21"/>
          <w:szCs w:val="21"/>
        </w:rPr>
        <w:t>Kommunal- og moderniseringsdepartementet</w:t>
      </w:r>
      <w:r>
        <w:t xml:space="preserve"> uttaler i brev 6. februar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88 S (2017–2018) </w:t>
      </w:r>
      <w:r>
        <w:rPr>
          <w:rStyle w:val="kursiv"/>
          <w:sz w:val="21"/>
          <w:szCs w:val="21"/>
        </w:rPr>
        <w:t>Kommuneproposisjonen 2019</w:t>
      </w:r>
      <w:r>
        <w:t xml:space="preserve"> og Innst. 393 S (2017–2018).</w:t>
      </w:r>
    </w:p>
    <w:p w:rsidR="00892DD8" w:rsidRDefault="00892DD8" w:rsidP="00892DD8">
      <w:pPr>
        <w:pStyle w:val="blokksit"/>
      </w:pPr>
      <w:r>
        <w:t>Anmodningsvedtaket vil bli fulgt opp ved at departementet vil nedsette et offentlig utvalg for å gjennomgå inntektssystemet for kommunene. Det tas sikte på at utvalget blir nedsatt på nyåret 2019.’</w:t>
      </w:r>
    </w:p>
    <w:p w:rsidR="00892DD8" w:rsidRDefault="00892DD8" w:rsidP="00892DD8">
      <w:pPr>
        <w:pStyle w:val="blokksit"/>
      </w:pPr>
      <w:r>
        <w:t>Kommunal- og forvaltningskomiteen hadde i Innst. 16 S (2018–2019) ingen merknader.</w:t>
      </w:r>
    </w:p>
    <w:p w:rsidR="00892DD8" w:rsidRDefault="00892DD8" w:rsidP="00892DD8">
      <w:pPr>
        <w:pStyle w:val="blokksit"/>
      </w:pPr>
      <w:r>
        <w:t>Departementet har foreløpig ikke nedsatt et offentlig utvalg for å gjennomgå inntektssystemet for kommunene og har fortsatt saken til vurdering. Departementet vil som varslet kommet tilbake til Stortinget om oppfølgingen av vedtaket.»</w:t>
      </w:r>
    </w:p>
    <w:p w:rsidR="00892DD8" w:rsidRDefault="00892DD8" w:rsidP="00892DD8">
      <w:pPr>
        <w:pStyle w:val="Overskrift2"/>
      </w:pPr>
      <w:r>
        <w:t>Kulturdepartementet</w:t>
      </w:r>
    </w:p>
    <w:p w:rsidR="00892DD8" w:rsidRDefault="00892DD8" w:rsidP="00892DD8">
      <w:pPr>
        <w:pStyle w:val="avsnitt-tittel"/>
      </w:pPr>
      <w:r>
        <w:t>Kunstnermelding</w:t>
      </w:r>
    </w:p>
    <w:p w:rsidR="00892DD8" w:rsidRDefault="00892DD8" w:rsidP="00892DD8">
      <w:pPr>
        <w:pStyle w:val="avsnitt-undertittel"/>
      </w:pPr>
      <w:r>
        <w:t>Vedtak nr. 199, 12. desember 2017</w:t>
      </w:r>
    </w:p>
    <w:p w:rsidR="00892DD8" w:rsidRDefault="00892DD8" w:rsidP="00892DD8">
      <w:pPr>
        <w:pStyle w:val="blokksit"/>
      </w:pPr>
      <w:r>
        <w:t xml:space="preserve">«Stortinget ber regjeringen komme tilbake til Stortinget med en egen Kunstnermelding.»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‘Dokumentene som ligger til grunn for vedtaket, er Innst. 14 S (2017–2018) og Prop. 1 S (2017–2018). Kulturdepartementet har startet arbeidet med en stortingsmelding om kunstnere og kunstnerpolitikken, og den skal etter planen legges fram for Stortinget høsten 2019.’</w:t>
      </w:r>
    </w:p>
    <w:p w:rsidR="00892DD8" w:rsidRPr="00892DD8" w:rsidRDefault="00892DD8" w:rsidP="00892DD8">
      <w:pPr>
        <w:pStyle w:val="blokksit"/>
        <w:rPr>
          <w:lang w:val="nn-NO"/>
        </w:rPr>
      </w:pPr>
      <w:r w:rsidRPr="00AB68B0">
        <w:rPr>
          <w:lang w:val="nn-NO"/>
        </w:rPr>
        <w:t xml:space="preserve">Familie- og kulturkomiteen hadde i Innst. </w:t>
      </w:r>
      <w:r w:rsidRPr="00892DD8">
        <w:rPr>
          <w:lang w:val="nn-NO"/>
        </w:rPr>
        <w:t>14 S (2018–2019) ingen merknader.»</w:t>
      </w:r>
    </w:p>
    <w:p w:rsidR="00892DD8" w:rsidRPr="00892DD8" w:rsidRDefault="00892DD8" w:rsidP="00892DD8">
      <w:pPr>
        <w:pStyle w:val="avsnitt-tittel"/>
        <w:rPr>
          <w:lang w:val="nn-NO"/>
        </w:rPr>
      </w:pPr>
      <w:r w:rsidRPr="00892DD8">
        <w:rPr>
          <w:lang w:val="nn-NO"/>
        </w:rPr>
        <w:t>Det frie scenekunstfeltet</w:t>
      </w:r>
    </w:p>
    <w:p w:rsidR="00892DD8" w:rsidRPr="00892DD8" w:rsidRDefault="00892DD8" w:rsidP="00892DD8">
      <w:pPr>
        <w:pStyle w:val="avsnitt-undertittel"/>
        <w:rPr>
          <w:lang w:val="nn-NO"/>
        </w:rPr>
      </w:pPr>
      <w:r w:rsidRPr="00892DD8">
        <w:rPr>
          <w:lang w:val="nn-NO"/>
        </w:rPr>
        <w:t>Vedtak nr. 201, 12. desember 2017</w:t>
      </w:r>
    </w:p>
    <w:p w:rsidR="00892DD8" w:rsidRPr="00892DD8" w:rsidRDefault="00892DD8" w:rsidP="00892DD8">
      <w:pPr>
        <w:pStyle w:val="blokksit"/>
        <w:rPr>
          <w:lang w:val="nn-NO"/>
        </w:rPr>
      </w:pPr>
      <w:r w:rsidRPr="00892DD8">
        <w:rPr>
          <w:lang w:val="nn-NO"/>
        </w:rPr>
        <w:t xml:space="preserve">«Stortinget ber regjeringen i forbindelse med revidert nasjonalbudsjett 2018 legge fram en vurdering av situasjonen for det frie scenekunstfeltet, inkludert erfarne grupper som mottar støtte fra Norsk kulturfond, og grupper som får eller har fått støtte over kap. 323 post 71 og 78, og hvordan disse kan sikres forutsigbarhet.» </w:t>
      </w:r>
    </w:p>
    <w:p w:rsidR="00892DD8" w:rsidRPr="00892DD8" w:rsidRDefault="00892DD8" w:rsidP="00892DD8">
      <w:pPr>
        <w:rPr>
          <w:rStyle w:val="kursiv"/>
          <w:sz w:val="21"/>
          <w:szCs w:val="21"/>
          <w:lang w:val="nn-NO"/>
        </w:rPr>
      </w:pPr>
      <w:r w:rsidRPr="00892DD8">
        <w:rPr>
          <w:rStyle w:val="kursiv"/>
          <w:sz w:val="21"/>
          <w:szCs w:val="21"/>
          <w:lang w:val="nn-NO"/>
        </w:rPr>
        <w:t>Kulturdepartementet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Kulturdepartementet fremgår følgende om Kulturdepartementets oppfølging:</w:t>
      </w:r>
    </w:p>
    <w:p w:rsidR="00892DD8" w:rsidRPr="00892DD8" w:rsidRDefault="00892DD8" w:rsidP="00892DD8">
      <w:pPr>
        <w:pStyle w:val="blokksit"/>
        <w:rPr>
          <w:lang w:val="nn-NO"/>
        </w:rPr>
      </w:pPr>
      <w:r w:rsidRPr="00892DD8">
        <w:rPr>
          <w:lang w:val="nn-NO"/>
        </w:rPr>
        <w:t xml:space="preserve">‘Dokumentene som ligger til grunn for anmodningsvedtaket, er Innst. 14 S (2017–2018) og Prop. 1 S (2017–2018). Kulturdepartementet omtalte oppfølgingen av anmodningsvedtaket i Prop. 85 S (2017–2018) </w:t>
      </w:r>
      <w:r w:rsidRPr="00892DD8">
        <w:rPr>
          <w:rStyle w:val="kursiv"/>
          <w:sz w:val="21"/>
          <w:szCs w:val="21"/>
          <w:lang w:val="nn-NO"/>
        </w:rPr>
        <w:t>Tilleggsbevilgninger og omprioriteringer i statsbudsjettet 2018</w:t>
      </w:r>
      <w:r w:rsidRPr="00892DD8">
        <w:rPr>
          <w:lang w:val="nn-NO"/>
        </w:rPr>
        <w:t>. Departementet vil komme tilbake til oppfølgingen av anmodningsvedtaket i stortingsmeldingen om kultur, som er under utarbeidelse. Komiteen sluttet seg til regjeringens forslag, jf. Innst. 400 S (2017–2018). Det vises for øvrig til postomtalen om det frie scenekunstfeltet i Del II, kap. 320, post 55.’</w:t>
      </w:r>
    </w:p>
    <w:p w:rsidR="00892DD8" w:rsidRPr="00892DD8" w:rsidRDefault="00892DD8" w:rsidP="00892DD8">
      <w:pPr>
        <w:pStyle w:val="blokksit"/>
        <w:rPr>
          <w:lang w:val="nn-NO"/>
        </w:rPr>
      </w:pPr>
      <w:r w:rsidRPr="00892DD8">
        <w:rPr>
          <w:lang w:val="nn-NO"/>
        </w:rPr>
        <w:t>Familie- og kulturkomiteen hadde i Innst. 14 S (2018–2019) ingen merknader.»</w:t>
      </w:r>
    </w:p>
    <w:p w:rsidR="00892DD8" w:rsidRPr="00892DD8" w:rsidRDefault="00892DD8" w:rsidP="00892DD8">
      <w:pPr>
        <w:pStyle w:val="avsnitt-tittel"/>
        <w:rPr>
          <w:lang w:val="nn-NO"/>
        </w:rPr>
      </w:pPr>
      <w:r w:rsidRPr="00892DD8">
        <w:rPr>
          <w:lang w:val="nn-NO"/>
        </w:rPr>
        <w:t>Insentivordningen for film- og TV-produksjoner</w:t>
      </w:r>
    </w:p>
    <w:p w:rsidR="00892DD8" w:rsidRPr="00892DD8" w:rsidRDefault="00892DD8" w:rsidP="00892DD8">
      <w:pPr>
        <w:pStyle w:val="avsnitt-undertittel"/>
        <w:rPr>
          <w:lang w:val="nn-NO"/>
        </w:rPr>
      </w:pPr>
      <w:r w:rsidRPr="00892DD8">
        <w:rPr>
          <w:lang w:val="nn-NO"/>
        </w:rPr>
        <w:t>Vedtak nr. 203, 12. desember 2017</w:t>
      </w:r>
    </w:p>
    <w:p w:rsidR="00892DD8" w:rsidRPr="00892DD8" w:rsidRDefault="00892DD8" w:rsidP="00892DD8">
      <w:pPr>
        <w:pStyle w:val="blokksit"/>
        <w:rPr>
          <w:lang w:val="nn-NO"/>
        </w:rPr>
      </w:pPr>
      <w:r w:rsidRPr="00892DD8">
        <w:rPr>
          <w:lang w:val="nn-NO"/>
        </w:rPr>
        <w:t xml:space="preserve">«Stortinget ber regjeringen utrede konsekvensen av å gjøre insentivordningen for film- og TV-produksjon regelstyrt og komme tilbake til Stortinget med dette i forbindelse med revidert nasjonalbudsjett for 2018.» </w:t>
      </w:r>
    </w:p>
    <w:p w:rsidR="00892DD8" w:rsidRPr="00892DD8" w:rsidRDefault="00892DD8" w:rsidP="00892DD8">
      <w:pPr>
        <w:rPr>
          <w:rStyle w:val="kursiv"/>
          <w:sz w:val="21"/>
          <w:szCs w:val="21"/>
          <w:lang w:val="nn-NO"/>
        </w:rPr>
      </w:pPr>
      <w:r w:rsidRPr="00892DD8">
        <w:rPr>
          <w:rStyle w:val="kursiv"/>
          <w:sz w:val="21"/>
          <w:szCs w:val="21"/>
          <w:lang w:val="nn-NO"/>
        </w:rPr>
        <w:t>Kulturdepartementet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Kulturdepartementet fremgår følgende om Kulturdepartementets oppfølging:</w:t>
      </w:r>
    </w:p>
    <w:p w:rsidR="00892DD8" w:rsidRPr="00892DD8" w:rsidRDefault="00892DD8" w:rsidP="00892DD8">
      <w:pPr>
        <w:pStyle w:val="blokksit"/>
        <w:rPr>
          <w:lang w:val="nn-NO"/>
        </w:rPr>
      </w:pPr>
      <w:r w:rsidRPr="00892DD8">
        <w:rPr>
          <w:lang w:val="nn-NO"/>
        </w:rPr>
        <w:t xml:space="preserve">‘Dokumentene som ligger til grunn for anmodningsvedtaket, er Innst. 14 S (2017–2018) og Prop. 1 S (2017–2018). </w:t>
      </w:r>
    </w:p>
    <w:p w:rsidR="00892DD8" w:rsidRPr="00892DD8" w:rsidRDefault="00892DD8" w:rsidP="00892DD8">
      <w:pPr>
        <w:pStyle w:val="blokksit"/>
        <w:rPr>
          <w:lang w:val="nn-NO"/>
        </w:rPr>
      </w:pPr>
      <w:r w:rsidRPr="00892DD8">
        <w:rPr>
          <w:lang w:val="nn-NO"/>
        </w:rPr>
        <w:t xml:space="preserve">Departementet omtalte oppfølgingen av anmodningsvedtaket i Prop. 85 S (2017–2018) </w:t>
      </w:r>
      <w:r w:rsidRPr="00892DD8">
        <w:rPr>
          <w:rStyle w:val="kursiv"/>
          <w:sz w:val="21"/>
          <w:szCs w:val="21"/>
          <w:lang w:val="nn-NO"/>
        </w:rPr>
        <w:t>Tilleggsbevilgninger og omprioriteringer i statsbudsjettet 2018.</w:t>
      </w:r>
      <w:r w:rsidRPr="00892DD8">
        <w:rPr>
          <w:lang w:val="nn-NO"/>
        </w:rPr>
        <w:t xml:space="preserve"> Komiteen sluttet seg til regjeringens forslag, jf. Innst. 400 S (2017–2018) og anmodningsvedtaket anses som fulgt opp.’</w:t>
      </w:r>
    </w:p>
    <w:p w:rsidR="00892DD8" w:rsidRPr="00892DD8" w:rsidRDefault="00892DD8" w:rsidP="00892DD8">
      <w:pPr>
        <w:pStyle w:val="blokksit"/>
        <w:rPr>
          <w:lang w:val="nn-NO"/>
        </w:rPr>
      </w:pPr>
      <w:r w:rsidRPr="00892DD8">
        <w:rPr>
          <w:lang w:val="nn-NO"/>
        </w:rPr>
        <w:t>Familie- og kulturkomiteen hadde i Innst. 14 S (2018–2019) ingen merknader.»</w:t>
      </w:r>
    </w:p>
    <w:p w:rsidR="00892DD8" w:rsidRPr="00892DD8" w:rsidRDefault="00892DD8" w:rsidP="00892DD8">
      <w:pPr>
        <w:pStyle w:val="avsnitt-tittel"/>
        <w:rPr>
          <w:lang w:val="nn-NO"/>
        </w:rPr>
      </w:pPr>
      <w:r w:rsidRPr="00892DD8">
        <w:rPr>
          <w:lang w:val="nn-NO"/>
        </w:rPr>
        <w:t>Reglene for søndagshandel</w:t>
      </w:r>
    </w:p>
    <w:p w:rsidR="00892DD8" w:rsidRDefault="00892DD8" w:rsidP="00892DD8">
      <w:pPr>
        <w:pStyle w:val="avsnitt-undertittel"/>
      </w:pPr>
      <w:r>
        <w:t>Vedtak nr. 439, 31. januar 2018</w:t>
      </w:r>
    </w:p>
    <w:p w:rsidR="00892DD8" w:rsidRDefault="00892DD8" w:rsidP="00892DD8">
      <w:pPr>
        <w:pStyle w:val="blokksit"/>
      </w:pPr>
      <w:r>
        <w:t xml:space="preserve">«Stortinget ber regjeringen om ikke å liberalisere reglene for søndagshandel. Dette for at ikke flere må arbeide på helligdager.»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 xml:space="preserve">‘Dokumentet som ligger til grunn for anmodningsvedtaket, er </w:t>
      </w:r>
      <w:r>
        <w:rPr>
          <w:rStyle w:val="kursiv"/>
          <w:spacing w:val="2"/>
          <w:sz w:val="21"/>
          <w:szCs w:val="21"/>
        </w:rPr>
        <w:t>Erklæring fra regjeringen Solberg</w:t>
      </w:r>
      <w:r>
        <w:t xml:space="preserve"> holdt i Stortingets møte 30. januar 2018. NOU 2017: 17 </w:t>
      </w:r>
      <w:r>
        <w:rPr>
          <w:rStyle w:val="kursiv"/>
          <w:spacing w:val="2"/>
          <w:sz w:val="21"/>
          <w:szCs w:val="21"/>
        </w:rPr>
        <w:t>På ein søndag?</w:t>
      </w:r>
      <w:r>
        <w:t xml:space="preserve"> ble sendt på alminnelig høring 25. januar 2018. Høringsfristen var 25. april 2018. Regjeringen vil komme tilbake til Stortinget om saken på egnet måte.’</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Lotteritilsynet – mulighet til å kreve årlig rapportering fra bankene</w:t>
      </w:r>
    </w:p>
    <w:p w:rsidR="00892DD8" w:rsidRDefault="00892DD8" w:rsidP="00892DD8">
      <w:pPr>
        <w:pStyle w:val="avsnitt-undertittel"/>
      </w:pPr>
      <w:r>
        <w:t>Vedtak nr. 688, 7. mai 2018</w:t>
      </w:r>
    </w:p>
    <w:p w:rsidR="00892DD8" w:rsidRDefault="00892DD8" w:rsidP="00892DD8">
      <w:pPr>
        <w:pStyle w:val="blokksit"/>
      </w:pPr>
      <w:r>
        <w:t xml:space="preserve">«Stortinget ber regjeringen få fortgang i arbeidet med å gi Lotteritilsynet mulighet til å kreve årlig rapportering fra bankene om transaksjoner til uregulerte spillselskaper og betalingsleverandører.»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242 S (2017–2018). jf. Dokument 8:110 S (2017–2018)</w:t>
      </w:r>
      <w:r>
        <w:rPr>
          <w:rStyle w:val="kursiv"/>
          <w:sz w:val="21"/>
          <w:szCs w:val="21"/>
        </w:rPr>
        <w:t xml:space="preserve"> Representantforslag om en mer ansvarlig spillpolitikk</w:t>
      </w:r>
      <w:r>
        <w:t>. Forslag til endringer i forskrift om forbud mot betalingsformidling for pengespill som ikke har norsk tillatelse, ble sendt på høring 20. april 2018, og antas å trå i kraft i løpet av første halvår 2019.’</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Lotteritilsynet – mulighet til å pålegge bankene å avvise transaksjoner</w:t>
      </w:r>
    </w:p>
    <w:p w:rsidR="00892DD8" w:rsidRDefault="00892DD8" w:rsidP="00892DD8">
      <w:pPr>
        <w:pStyle w:val="avsnitt-undertittel"/>
      </w:pPr>
      <w:r>
        <w:t>Vedtak nr. 689, 7. mai 2018</w:t>
      </w:r>
    </w:p>
    <w:p w:rsidR="00892DD8" w:rsidRDefault="00892DD8" w:rsidP="00892DD8">
      <w:pPr>
        <w:pStyle w:val="blokksit"/>
      </w:pPr>
      <w:r>
        <w:t xml:space="preserve">«Stortinget ber regjeringen få fortgang i arbeidet med å gi Lotteritilsynet mulighet til å pålegge bankene å avvise transaksjoner til uregulerte spillselskap.»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242 S (2017–2018). jf. Dokument 8:110 S (2017–2018) Representantforslag om en mer ansvarlig spillpolitikk. Forslag til endringer i forskrift om forbud mot betalingsformidling for pengespill som ikke har norsk tillatelse, ble sendt på høring 20. april 2018, og antas å trå i kraft i løpet av første halvår 2019.’</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Sterkere begrensninger på reklame for lovlige pengespillaktører</w:t>
      </w:r>
    </w:p>
    <w:p w:rsidR="00892DD8" w:rsidRDefault="00892DD8" w:rsidP="00892DD8">
      <w:pPr>
        <w:pStyle w:val="avsnitt-undertittel"/>
      </w:pPr>
      <w:r>
        <w:t>Vedtak nr. 690, 7. mai 2018</w:t>
      </w:r>
    </w:p>
    <w:p w:rsidR="00892DD8" w:rsidRDefault="00892DD8" w:rsidP="00892DD8">
      <w:pPr>
        <w:pStyle w:val="blokksit"/>
      </w:pPr>
      <w:r>
        <w:t xml:space="preserve">«Stortinget ber regjeringen vurdere sterkere begrensninger på reklame for lovlige pengespillaktører, samt vurdere om andre målemetoder enn pengebruk må brukes i reguleringen av omfanget.»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242 S (2017–2018), jf. Dokument 8:110 S (2017–2018) Representantforslag om en mer ansvarlig spillpolitikk. Oslo Economics har vurdert enerettsaktørenes markedsføringspraksis som en del av utredningen av enerettsaktørenes innretning og praksis. Rapporten ble levert 15. juni 2018. Departementet vil be Lotteritilsynet om å følge opp vedtaket i lys av Oslo Economics' rapport og spille inn anbefalinger til det pågående arbeidet med en ny felles lov om pengespill.’</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Lotteritilsynet – mulighet til å ilegge overtredelsesgebyr</w:t>
      </w:r>
    </w:p>
    <w:p w:rsidR="00892DD8" w:rsidRDefault="00892DD8" w:rsidP="00892DD8">
      <w:pPr>
        <w:pStyle w:val="avsnitt-undertittel"/>
      </w:pPr>
      <w:r>
        <w:t>Vedtak nr. 691, 7. mai 2018</w:t>
      </w:r>
    </w:p>
    <w:p w:rsidR="00892DD8" w:rsidRDefault="00892DD8" w:rsidP="00892DD8">
      <w:pPr>
        <w:pStyle w:val="blokksit"/>
      </w:pPr>
      <w:r>
        <w:t xml:space="preserve">«Stortinget ber regjeringen fremme forslag om å gi Lotteritilsynet mulighet til å ilegge overtredelsesgebyr ved brudd på forbudet mot markedsføring av uregulerte pengespill.»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242 S (2017–2018), jf. Dokument 8:110 S (2017–2018) Representantforslag om en mer ansvarlig spillpolitikk. Departementet vil følge opp vedtaket i arbeidet med en ny lov på pengespillfeltet, som planlegges sendt på høring i løpet av første halvår 2019.’</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Lotteritilsynet – utvidet mulighet til å granske saker</w:t>
      </w:r>
    </w:p>
    <w:p w:rsidR="00892DD8" w:rsidRDefault="00892DD8" w:rsidP="00892DD8">
      <w:pPr>
        <w:pStyle w:val="avsnitt-undertittel"/>
      </w:pPr>
      <w:r>
        <w:t>Vedtak nr. 692, 7. mai 2018</w:t>
      </w:r>
    </w:p>
    <w:p w:rsidR="00892DD8" w:rsidRDefault="00892DD8" w:rsidP="00892DD8">
      <w:pPr>
        <w:pStyle w:val="blokksit"/>
      </w:pPr>
      <w:r>
        <w:t xml:space="preserve">«Stortinget ber regjeringen fremme forslag om at Lotteritilsynet skal få utvidet mulighet til å granske saker, blant annet med tilgang til offentlige registre, og til å kreve framlegging av opplysninger fra aktører som helt eller delvis medvirker til markedsføring eller gjennomføring av uregulerte pengespill.»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242 S (2017–2018). jf. Dokument 8:110 S (2017–2018) Representantforslag om en mer ansvarlig spillpolitikk. Departementet vil følge opp vedtaket i arbeidet med en ny lov på pengespillfeltet, som planlegges sendt på høring i løpet av første halvår 2019.’</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Innføring av krav om registrert spill for alle digitale pengespill</w:t>
      </w:r>
    </w:p>
    <w:p w:rsidR="00892DD8" w:rsidRDefault="00892DD8" w:rsidP="00892DD8">
      <w:pPr>
        <w:pStyle w:val="avsnitt-undertittel"/>
      </w:pPr>
      <w:r>
        <w:t>Vedtak nr. 694, 7. mai 2018</w:t>
      </w:r>
    </w:p>
    <w:p w:rsidR="00892DD8" w:rsidRDefault="00892DD8" w:rsidP="00892DD8">
      <w:pPr>
        <w:pStyle w:val="blokksit"/>
      </w:pPr>
      <w:r>
        <w:t xml:space="preserve">«Stortinget ber regjeringen fremme forslag om innføring av krav om registrert spill knyttet til alle digitale pengespill, men slik at det kan gis mulighet for unntak for enkelte digitale spill som f.eks. «Pantelotteriet».»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242 S (2017–2018). jf. Dokument 8:110 S (2017–2018) Representantforslag om en mer ansvarlig spillpolitikk. Lotteritilsynet er bedt om å utrede saken og skal levere sin utredning 1. november 2018. Regjeringen vil komme tilbake til Stortinget om saken på egnet måte.’</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Innføring av DNS-blokkering av nettsidene til uregulerte spillselskaper</w:t>
      </w:r>
    </w:p>
    <w:p w:rsidR="00892DD8" w:rsidRDefault="00892DD8" w:rsidP="00892DD8">
      <w:pPr>
        <w:pStyle w:val="avsnitt-undertittel"/>
      </w:pPr>
      <w:r>
        <w:t>Vedtak nr. 695, 7. mai 2018</w:t>
      </w:r>
    </w:p>
    <w:p w:rsidR="00892DD8" w:rsidRDefault="00892DD8" w:rsidP="00892DD8">
      <w:pPr>
        <w:pStyle w:val="blokksit"/>
      </w:pPr>
      <w:r>
        <w:t xml:space="preserve">«Stortinget ber regjeringen stanse pengespill hos uregulerte pengespillselskaper ved å innføre DNS-blokkering av nettsidene deres. Regjeringen bes i budsjett for 2019 omtale fremdriftsplanen for dette arbeidet.»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242 S (2017–2018). jf. Dokument 8:110 S (2017–2018) Representantforslag om en mer ansvarlig spillpolitikk. Lotteritilsynet har på oppdrag fra Kulturdepartementet utredet de praktiske, administrative og juridiske sidene ved et slikt tiltak. Rapporten ble oversendt departementet 31. august 2018. Regjeringen tar sikte på å fremme en sak for Stortinget om dette i løpet av 2019.’</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Vurdere «klasseromsregelen» i åndsverkloven § 43</w:t>
      </w:r>
    </w:p>
    <w:p w:rsidR="00892DD8" w:rsidRDefault="00892DD8" w:rsidP="00892DD8">
      <w:pPr>
        <w:pStyle w:val="avsnitt-undertittel"/>
      </w:pPr>
      <w:r>
        <w:t>Vedtak nr. 728, 15. mai 2018</w:t>
      </w:r>
    </w:p>
    <w:p w:rsidR="00892DD8" w:rsidRDefault="00892DD8" w:rsidP="00892DD8">
      <w:pPr>
        <w:pStyle w:val="blokksit"/>
      </w:pPr>
      <w:r>
        <w:t xml:space="preserve">«Stortinget ber regjeringen komme tilbake med forslag om å justere «klasseromsregelen» i åndsverk­loven § 43 dersom det viser seg at bruken etter bestemmelsen utvikler seg slik at den skader rettighetshavernes interesser på en urimelig måte.»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 xml:space="preserve">‘Dokumentet som ligger til grunn for anmodningsvedtaket, er Innst. 258 L (2017–2018), jf. Prop. 104 L (2016–2017) </w:t>
      </w:r>
      <w:r>
        <w:rPr>
          <w:rStyle w:val="kursiv"/>
          <w:sz w:val="21"/>
          <w:szCs w:val="21"/>
        </w:rPr>
        <w:t>Lov om opphavsrett til åndsverk (åndsverkloven)</w:t>
      </w:r>
      <w:r>
        <w:t xml:space="preserve">. </w:t>
      </w:r>
    </w:p>
    <w:p w:rsidR="00892DD8" w:rsidRDefault="00892DD8" w:rsidP="00892DD8">
      <w:pPr>
        <w:pStyle w:val="blokksit"/>
      </w:pPr>
      <w:r>
        <w:t>Den såkalte klasseromsregelen er lovfestet i den nye åndsverkloven, som trådte i kraft 1. juli. Regelen viderefører tidligere ulovfestet rett. Anmodningsvedtaket følges opp ved at departementet vil følge nøye med på utviklingen framover og komme tilbake til Stortinget dersom det viser seg at bruken etter bestemmelsen utvikler seg slik at den skader rettighetshavernes interesser på en urimelig måte. Denne vurderingen vil inngå i gjennomgangen av lovens undervisningsbestemmelser, som vil bli foretatt etter at det kommende EU-direktivet om opphavsrett i det digitale indre markedet (DSM-direktivet) er vedtatt, jf. også omtale i Prop. 104 L (2016–2017). Rapporteringen på anmodningsvedtaket avsluttes.’</w:t>
      </w:r>
    </w:p>
    <w:p w:rsidR="00892DD8" w:rsidRDefault="00892DD8" w:rsidP="00892DD8">
      <w:pPr>
        <w:pStyle w:val="blokksit"/>
      </w:pPr>
      <w:r>
        <w:t>Familie- og kulturkomiteen hadde i Innst. 14 S (2018–2019) ingen merknader.»</w:t>
      </w:r>
    </w:p>
    <w:p w:rsidR="00892DD8" w:rsidRDefault="00892DD8" w:rsidP="00892DD8">
      <w:pPr>
        <w:pStyle w:val="avsnitt-tittel"/>
      </w:pPr>
      <w:r>
        <w:t>Utrede tvisteløsningsordning for fastsetting av rimelig vederlag</w:t>
      </w:r>
    </w:p>
    <w:p w:rsidR="00892DD8" w:rsidRDefault="00892DD8" w:rsidP="00892DD8">
      <w:pPr>
        <w:pStyle w:val="avsnitt-undertittel"/>
      </w:pPr>
      <w:r>
        <w:t>Vedtak nr. 729, 15. mai 2018</w:t>
      </w:r>
    </w:p>
    <w:p w:rsidR="00892DD8" w:rsidRDefault="00892DD8" w:rsidP="00892DD8">
      <w:pPr>
        <w:pStyle w:val="blokksit"/>
      </w:pPr>
      <w:r>
        <w:t xml:space="preserve">«Stortinget ber regjeringen utrede en tvisteløsningsordning for fastsetting av rimelig vederlag og komme tilbake til Stortinget med egen sak på egnet måte.»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 xml:space="preserve">‘Dokumentet som ligger til grunn for anmodningsvedtaket, er Innst. 258 L (2017–2018), jf. Prop. 104 L (2016–2017) </w:t>
      </w:r>
      <w:r>
        <w:rPr>
          <w:rStyle w:val="kursiv"/>
          <w:sz w:val="21"/>
          <w:szCs w:val="21"/>
        </w:rPr>
        <w:t>Lov om opphavsrett til åndsverk (åndsverkloven)</w:t>
      </w:r>
      <w:r>
        <w:t>.</w:t>
      </w:r>
    </w:p>
    <w:p w:rsidR="00892DD8" w:rsidRDefault="00892DD8" w:rsidP="00892DD8">
      <w:pPr>
        <w:pStyle w:val="blokksit"/>
      </w:pPr>
      <w:r>
        <w:t>Departementet vil utrede saken og sende et forslag på alminnelig høring, og deretter komme tilbake til Stortinget. Utredningen bør sees i sammenheng med det kommende EU-direktivet om opphavsrett i det digitale indre markedet (DSM-direktivet), som kan forventes vedtatt i 2019.’</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Vurdere regler om at leverandører av nettjenester må bidra til at rettighetshavere får vederlag</w:t>
      </w:r>
    </w:p>
    <w:p w:rsidR="00892DD8" w:rsidRDefault="00892DD8" w:rsidP="00892DD8">
      <w:pPr>
        <w:pStyle w:val="avsnitt-undertittel"/>
      </w:pPr>
      <w:r>
        <w:t>Vedtak nr. 730, 15. mai 2018</w:t>
      </w:r>
    </w:p>
    <w:p w:rsidR="00892DD8" w:rsidRDefault="00892DD8" w:rsidP="00892DD8">
      <w:pPr>
        <w:pStyle w:val="blokksit"/>
      </w:pPr>
      <w:r>
        <w:t xml:space="preserve">«Stortinget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 xml:space="preserve">‘Dokumentet som ligger til grunn for anmodningsvedtaket, er Innst. 258 L (2017–2018), jf. Prop. 104 L (2016–2017) </w:t>
      </w:r>
      <w:r>
        <w:rPr>
          <w:rStyle w:val="kursiv"/>
          <w:sz w:val="21"/>
          <w:szCs w:val="21"/>
        </w:rPr>
        <w:t>Lov om opphavsrett til åndsverk (åndsverkloven)</w:t>
      </w:r>
      <w:r>
        <w:t>.</w:t>
      </w:r>
    </w:p>
    <w:p w:rsidR="00892DD8" w:rsidRDefault="00892DD8" w:rsidP="00892DD8">
      <w:pPr>
        <w:pStyle w:val="blokksit"/>
      </w:pPr>
      <w:r>
        <w:t>Den såkalte «value gap»-problematikken gjelder i hele Europa og er omfattet av forslaget til nytt EU-direktiv om opphavsrett i det digitale indre markedet (DSM-direktivet). Norge kan ikke innføre nasjonale regler før EU har vedtatt sitt regelverk på området, noe som antagelig skjer i 2019. Departementet vil komme tilbake til spørsmålet etter at det nye direktivet er vedtatt.’</w:t>
      </w:r>
    </w:p>
    <w:p w:rsidR="00892DD8" w:rsidRDefault="00892DD8" w:rsidP="00892DD8">
      <w:pPr>
        <w:pStyle w:val="blokksit"/>
      </w:pPr>
      <w:r>
        <w:t>Familie- og kulturkomiteen hadde i Innst. 14 S (2018–2019) ingen merknader.»</w:t>
      </w:r>
    </w:p>
    <w:p w:rsidR="00892DD8" w:rsidRDefault="00892DD8" w:rsidP="00892DD8">
      <w:pPr>
        <w:pStyle w:val="avsnitt-tittel"/>
      </w:pPr>
      <w:r>
        <w:t>Utrede om strømming av åndsverk i klasserom skal bli vederlagspliktig</w:t>
      </w:r>
    </w:p>
    <w:p w:rsidR="00892DD8" w:rsidRDefault="00892DD8" w:rsidP="00892DD8">
      <w:pPr>
        <w:pStyle w:val="avsnitt-undertittel"/>
      </w:pPr>
      <w:r>
        <w:t>Vedtak nr. 731, 15. mai 2018</w:t>
      </w:r>
    </w:p>
    <w:p w:rsidR="00892DD8" w:rsidRDefault="00892DD8" w:rsidP="00892DD8">
      <w:pPr>
        <w:pStyle w:val="blokksit"/>
      </w:pPr>
      <w:r>
        <w:t xml:space="preserve">«Stortinget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 xml:space="preserve">‘Dokumentet som ligger til grunn for anmodningsvedtaket, er Innst. 258 L (2017–2018), jf. Prop. 104 L (2016–2017) </w:t>
      </w:r>
      <w:r>
        <w:rPr>
          <w:rStyle w:val="kursiv"/>
          <w:sz w:val="21"/>
          <w:szCs w:val="21"/>
        </w:rPr>
        <w:t>Lov om opphavsrett til åndsverk (åndsverkloven)</w:t>
      </w:r>
      <w:r>
        <w:t xml:space="preserve">. </w:t>
      </w:r>
    </w:p>
    <w:p w:rsidR="00892DD8" w:rsidRDefault="00892DD8" w:rsidP="00892DD8">
      <w:pPr>
        <w:pStyle w:val="blokksit"/>
      </w:pPr>
      <w:r>
        <w:t>Departementet legger til grunn at anmodningsvedtaket må sees i sammenheng med anmodningsvedtak nr. 728 om eventuelle justeringer i åndsverkloven § 43. Departementet vil følge opp saken senest samtidig med den varslede gjennomgangen av åndsverklovens undervisningsbestemmelser. Dette vil skje etter at det kommende EU-direktivet om opphavsrett i det digitale indre markedet (DSM-direktivet) er vedtatt, jf. også omtale i Prop. 104 L (2016–2017). Direktivet kan forventes vedtatt i 2019.’</w:t>
      </w:r>
    </w:p>
    <w:p w:rsidR="00892DD8" w:rsidRDefault="00892DD8" w:rsidP="00892DD8">
      <w:pPr>
        <w:pStyle w:val="blokksit"/>
      </w:pPr>
      <w:r>
        <w:t>Familie- og kulturkomiteen hadde i Innst. 14 S (2018–2019) ingen merknader.»</w:t>
      </w:r>
    </w:p>
    <w:p w:rsidR="00892DD8" w:rsidRDefault="00892DD8" w:rsidP="00892DD8">
      <w:pPr>
        <w:pStyle w:val="avsnitt-tittel"/>
      </w:pPr>
      <w:r>
        <w:t>Oppheve åndsverkloven § 86</w:t>
      </w:r>
    </w:p>
    <w:p w:rsidR="00892DD8" w:rsidRDefault="00892DD8" w:rsidP="00892DD8">
      <w:pPr>
        <w:pStyle w:val="avsnitt-undertittel"/>
      </w:pPr>
      <w:r>
        <w:t>Vedtak nr. 741, 22. mai 2018</w:t>
      </w:r>
    </w:p>
    <w:p w:rsidR="00892DD8" w:rsidRDefault="00892DD8" w:rsidP="00892DD8">
      <w:pPr>
        <w:pStyle w:val="blokksit"/>
      </w:pPr>
      <w:r>
        <w:t xml:space="preserve">«Stortinget ber regjeringen fremme forslag om opphevelse av § 86 i ny åndsverklov som følge av at melde- og konsesjonsplikten avskaffes.»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 xml:space="preserve">‘Dokumentet som ligger til grunn for anmodningsvedtaket, er Innst. 278 L (2017–2018), jf. Prop. 56 LS (2017–2018) </w:t>
      </w:r>
      <w:r>
        <w:rPr>
          <w:rStyle w:val="kursiv"/>
          <w:sz w:val="21"/>
          <w:szCs w:val="21"/>
        </w:rPr>
        <w:t>Lov om behandling av personopplysninger (personopplysingsloven).</w:t>
      </w:r>
    </w:p>
    <w:p w:rsidR="00892DD8" w:rsidRDefault="00892DD8" w:rsidP="00892DD8">
      <w:pPr>
        <w:pStyle w:val="blokksit"/>
      </w:pPr>
      <w:r>
        <w:t>Regjeringen vil fremme en proposisjon for Stortinget i løpet av høsten 2018 med forslag om opphevelse av bestemmelsen.’</w:t>
      </w:r>
    </w:p>
    <w:p w:rsidR="00892DD8" w:rsidRDefault="00892DD8" w:rsidP="00892DD8">
      <w:pPr>
        <w:pStyle w:val="blokksit"/>
      </w:pPr>
      <w:r w:rsidRPr="00892DD8">
        <w:rPr>
          <w:lang w:val="nn-NO"/>
        </w:rPr>
        <w:t xml:space="preserve">Familie- og kulturkomiteen hadde i Innst. </w:t>
      </w:r>
      <w:r>
        <w:t xml:space="preserve">14 S (2018–2019) ingen merknader. </w:t>
      </w:r>
    </w:p>
    <w:p w:rsidR="00892DD8" w:rsidRDefault="00892DD8" w:rsidP="00892DD8">
      <w:pPr>
        <w:pStyle w:val="blokksit"/>
      </w:pPr>
      <w:r>
        <w:t>Åndsverkloven § 86 ble foreslått opphevet i Prop. 10 LS (2018–2019)</w:t>
      </w:r>
      <w:r>
        <w:rPr>
          <w:rStyle w:val="kursiv"/>
          <w:spacing w:val="-3"/>
          <w:sz w:val="21"/>
          <w:szCs w:val="21"/>
        </w:rPr>
        <w:t xml:space="preserve"> Endringer i åndsverkloven mv. (portabilitet av nettbaserte innholdstjenester mv.) og samtykke til godkjenning av EØS-komiteens beslutning nr. 158/2018 om innlemmelse i EØS-avtalen av forordning (EU) 2017/1128 (portabilitetsforordningen).</w:t>
      </w:r>
      <w:r>
        <w:t xml:space="preserve"> Proposisjonen ble fremmet i statsråd 2. november 2018.»</w:t>
      </w:r>
    </w:p>
    <w:p w:rsidR="00892DD8" w:rsidRDefault="00892DD8" w:rsidP="00892DD8">
      <w:pPr>
        <w:pStyle w:val="avsnitt-tittel"/>
      </w:pPr>
      <w:r>
        <w:t>Tilsyn i koranskoler og andre trossamfunnskoler – betingelser for statsstøtte</w:t>
      </w:r>
    </w:p>
    <w:p w:rsidR="00892DD8" w:rsidRDefault="00892DD8" w:rsidP="00892DD8">
      <w:pPr>
        <w:pStyle w:val="avsnitt-undertittel"/>
      </w:pPr>
      <w:r>
        <w:t>Vedtak nr. 791, 29. mai 2018</w:t>
      </w:r>
    </w:p>
    <w:p w:rsidR="00892DD8" w:rsidRDefault="00892DD8" w:rsidP="00892DD8">
      <w:pPr>
        <w:pStyle w:val="blokksit"/>
      </w:pPr>
      <w:r>
        <w:t xml:space="preserve">«Stortinget ber regjeringen om å: gjøre tilsyn med og åpenhet om opplegget i koranskoler og andre trossamfunns skoler til en del av betingelsene for å få statsstøtte. Viktige faktorer her bør være bruk av norsk språk og at man ikke fremmer ekstreme holdninger og kjønnssegregering fra barnsben av.»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260 S (2017–2018), jf. Dokument 8:118 S (2017–2018) Representantforslag om tiltak mot sosial kontroll og æresvold. Departementet legger til grunn at vedtaket gjelder betingelser for å motta tilskudd som trossamfunn. Vedtaket vil bli fulgt opp i arbeidet med ny lov for tros- og livssynssamfunn. Det tas sikte på at lovproposisjon og melding om tros- og livssynssamfunn fremmes for Stortinget våren 2019.’</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Restriksjoner mot trossamfunn – finansiering fra stater som ikke praktiserer religionsfrihet</w:t>
      </w:r>
    </w:p>
    <w:p w:rsidR="00892DD8" w:rsidRDefault="00892DD8" w:rsidP="00892DD8">
      <w:pPr>
        <w:pStyle w:val="avsnitt-undertittel"/>
      </w:pPr>
      <w:r>
        <w:t>Vedtak nr. 793, 29. mai 2018</w:t>
      </w:r>
    </w:p>
    <w:p w:rsidR="00892DD8" w:rsidRDefault="00892DD8" w:rsidP="00892DD8">
      <w:pPr>
        <w:pStyle w:val="blokksit"/>
      </w:pPr>
      <w:r>
        <w:t xml:space="preserve">«Stortinget ber regjeringen sikre at det innføres restriksjoner mot at trossamfunn finansieres fra stater som ikke praktiserer religionsfrihet.»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anmodningsvedtaket, er Innst. 260 S (2017–2018). jf. Dokument 8:118 S (2017–2018) Representantforslag om tiltak mot sosial kontroll og æresvold. Departementet vil følge opp vedtaket i arbeidet med ny lov for tros- og livssynssamfunn. Det tas sikte på at lovproposisjon og melding om tros- og livssynssamfunn oversendes Stortinget våren 2019.’</w:t>
      </w:r>
    </w:p>
    <w:p w:rsidR="00892DD8" w:rsidRDefault="00892DD8" w:rsidP="00892DD8">
      <w:pPr>
        <w:pStyle w:val="blokksit"/>
      </w:pPr>
      <w:r>
        <w:t>Familie- og kulturkomiteen hadde i Innst. 14 S (2018–2019) ingen merknader.»</w:t>
      </w:r>
    </w:p>
    <w:p w:rsidR="00892DD8" w:rsidRDefault="00892DD8" w:rsidP="00892DD8">
      <w:pPr>
        <w:pStyle w:val="Overskrift2"/>
      </w:pPr>
      <w:r>
        <w:t>Kunnskapsdepartementet</w:t>
      </w:r>
    </w:p>
    <w:p w:rsidR="00892DD8" w:rsidRDefault="00892DD8" w:rsidP="00892DD8">
      <w:pPr>
        <w:pStyle w:val="avsnitt-tittel"/>
      </w:pPr>
      <w:r>
        <w:t>Lærernorm</w:t>
      </w:r>
    </w:p>
    <w:p w:rsidR="00892DD8" w:rsidRDefault="00892DD8" w:rsidP="00892DD8">
      <w:pPr>
        <w:pStyle w:val="avsnitt-undertittel"/>
      </w:pPr>
      <w:r>
        <w:t xml:space="preserve">Vedtak nr. 60, 4. desember 2017 </w:t>
      </w:r>
    </w:p>
    <w:p w:rsidR="00892DD8" w:rsidRDefault="00892DD8" w:rsidP="00892DD8">
      <w:pPr>
        <w:pStyle w:val="blokksit"/>
      </w:pPr>
      <w:r>
        <w:t>«Stortinget ber regjeringen innføre en norm for lærertetthet på skolenivå. Målet er at det høsten 2018 skal være 1 lærer per 16 elever i 1.–4. klasse og 1 lærer per 21 elever i 5.–10. klasse, og fra høsten 2019 er målet at det skal være 1 lærer per 15 elever i 1.–4. klasse og 1 lærer per 20 elever i 5.–10. klasse. Normen skal evalueres underveis og sees i sammenheng med tiltak for å rekruttere et tilstrekkelig antall kvalifiserte lærere. Dagens lærerutdanning, herunder gjeldende opptakskrav, og regjeringens kompetansekrav skal legges til grunn. Det foretas en kvalitetssikring av kostnader knyttet til oppdaterte GSI-tall på skolenivå, slik at ingen kommuner skal tape på innføringen av normen. En justering av de samlede kostnadene legges inn i regjeringens forslag til revidert nasjonalbudsjett for 2018. Videre skal det utredes hvordan innfasingen av en norm kan gjennomføres uten fare for forsterket lærermangel i deler av landet.»</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‘Frå hausten 2018 er det innført ei norm for lærartettleik på skolenivå for 1.–10. trinn. </w:t>
      </w:r>
      <w:r w:rsidRPr="00892DD8">
        <w:rPr>
          <w:lang w:val="nn-NO"/>
        </w:rPr>
        <w:t xml:space="preserve">I skoleåret 2018–19 skal gruppestorleik 2 (det vil seie forholdstalet mellom lærarar og elevar i ordinær undervisning) vere maksimalt 16 elevar på 1.–4. trinn, maksimalt 21 elevar på 5.–7. trinn og maksimalt 21 elevar på 8.–10. trinn. Frå hausten 2019 skal gruppestorleik 2 vere 15 elevar på 1.–4. trinn, 20 elevar på 5.–7. trinn og 20 elevar på 8.–10. trinn. Norma gjeld på kvart hovudtrinn på skolenivå. I revidert nasjonalbudsjett for 2018 seier regjeringa følgande, jf. Prop. 85 S (2017–2018) </w:t>
      </w:r>
      <w:r w:rsidRPr="00892DD8">
        <w:rPr>
          <w:rStyle w:val="kursiv"/>
          <w:sz w:val="21"/>
          <w:szCs w:val="21"/>
          <w:lang w:val="nn-NO"/>
        </w:rPr>
        <w:t>Tilleggsbevilgninger og omprioriteringer i statsbudsjettet 2018</w:t>
      </w:r>
      <w:r w:rsidRPr="00892DD8">
        <w:rPr>
          <w:lang w:val="nn-NO"/>
        </w:rPr>
        <w:t xml:space="preserve">: </w:t>
      </w:r>
    </w:p>
    <w:p w:rsidR="00892DD8" w:rsidRDefault="00892DD8" w:rsidP="00892DD8">
      <w:pPr>
        <w:pStyle w:val="blokksit"/>
      </w:pPr>
      <w:r w:rsidRPr="00892DD8">
        <w:rPr>
          <w:lang w:val="nn-NO"/>
        </w:rPr>
        <w:t xml:space="preserve">«Delkostnadsnøkkelen for grunnskole revideres for å ta høyde for de nye forskriftene om lærertetthet. </w:t>
      </w:r>
      <w:r>
        <w:t xml:space="preserve">Bevilgningen til lærernormen innlemmes i rammetilskuddet til kommunene, og fordeles etter ordinære kriterier i inntektssystemet når ny kostnadsnøkkel foreligger, etter planen i 2020. Frem til innlemming i rammetilskuddet gis kompensasjonen til kommunesektoren for innføring av lærernormen som et øremerket tilskudd. Over tid vil det vere større fleksibilitet til å flytte årsverk mellom hovudtrinn og mellom skolar for å oppfylle krava. En konsekvens av lærernormen er at enkelte skoler vil behøve flere lærere på et eller flere hovedtrinn. Dette vil skolene og kommunene kunne løse enten gjennom nyansettelser eller ved å flytte lærerårsverk mellom hovedtrinn innad på en enkelt skole eller mellom skoler innad i hver enkelt kommune. Høsten 2018 er det bevilget 200 mill. kroner utover det eksisterende tilskuddet til økt lærertetthet på 1.–4. trinn for innføringen av lærernormen. Samlet bevilgning høsten 2018 er 700 mill. kroner. Det legges til grunn for beregningen at kommunene har brukt det øremerkede tilskuddet som ble bevilget i perioden 2015–2018 til flere lærerårsverk. I beregningen benyttes derfor GSI-tall fra skoleåret 2014–2015 for 1.–4. trinn, dvs. årsverkstall fra før innføringen av det øremerkede tilskuddet til økt lærertetthet på 1.–4. trinn, og GSI-tall fra skoleåret 2017–2018 for 5.–10. trinn.» </w:t>
      </w:r>
    </w:p>
    <w:p w:rsidR="00892DD8" w:rsidRPr="00892DD8" w:rsidRDefault="00892DD8" w:rsidP="00892DD8">
      <w:pPr>
        <w:pStyle w:val="blokksit"/>
        <w:rPr>
          <w:lang w:val="nn-NO"/>
        </w:rPr>
      </w:pPr>
      <w:r w:rsidRPr="00892DD8">
        <w:rPr>
          <w:lang w:val="nn-NO"/>
        </w:rPr>
        <w:t>Stortinget hadde ikkje merknader til forslaget, jf. Innst. 400 S (2017–2018), og regjeringa meiner derfor at vedtaket er utkvittert.’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Kortkurs ved folkehøyskoler</w:t>
      </w:r>
    </w:p>
    <w:p w:rsidR="00892DD8" w:rsidRPr="00892DD8" w:rsidRDefault="00892DD8" w:rsidP="00892DD8">
      <w:pPr>
        <w:pStyle w:val="avsnitt-undertittel"/>
        <w:rPr>
          <w:lang w:val="nn-NO"/>
        </w:rPr>
      </w:pPr>
      <w:r w:rsidRPr="00892DD8">
        <w:rPr>
          <w:lang w:val="nn-NO"/>
        </w:rPr>
        <w:t xml:space="preserve">Vedtak nr. 62, 4. desember 2017 </w:t>
      </w:r>
    </w:p>
    <w:p w:rsidR="00892DD8" w:rsidRDefault="00892DD8" w:rsidP="00892DD8">
      <w:pPr>
        <w:pStyle w:val="blokksit"/>
      </w:pPr>
      <w:r>
        <w:t>«Stortinget ber regjeringen gå i dialog med folkehøyskolene med sikte på å finne en modell for å fase ut tilskudd til kortkurs der grunnbevilgningen i så fall økes tilsvarende.»</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 xml:space="preserve">‘Departementet er i dialog med Folkehøgskolerådet om saka, og vil komme tilbake til Stortinget i samband med </w:t>
      </w:r>
      <w:r>
        <w:rPr>
          <w:rStyle w:val="kursiv"/>
          <w:sz w:val="21"/>
          <w:szCs w:val="21"/>
        </w:rPr>
        <w:t>Revidert nasjonalbudsjett 2019</w:t>
      </w:r>
      <w:r>
        <w:t>.’</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Flere skolebibliotekarer</w:t>
      </w:r>
    </w:p>
    <w:p w:rsidR="00892DD8" w:rsidRDefault="00892DD8" w:rsidP="00892DD8">
      <w:pPr>
        <w:pStyle w:val="avsnitt-undertittel"/>
      </w:pPr>
      <w:r>
        <w:t xml:space="preserve">Vedtak nr. 68, 4. desember 2017 </w:t>
      </w:r>
    </w:p>
    <w:p w:rsidR="00892DD8" w:rsidRDefault="00892DD8" w:rsidP="00892DD8">
      <w:pPr>
        <w:pStyle w:val="blokksit"/>
      </w:pPr>
      <w:r>
        <w:t>«Stortinget ber regjeringen vurdere en ordning med kompetansetilskudd for å stimulere til ansettelse av flere skolebibliotekarer, etter modell fra Sverige.»</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‘I statsbudsjettet for 2018 blei løyvinga til lesestimulering auka med 14 mill. kroner til totalt 17,5 mill. kroner, jf. Prop. 1 S (2017–2018) og Innst. 12 S (2017–2018). Formålet er å styrke arbeidet med lesestimulering, og Utdanningsdirektoratet fekk i oppdrag å lage kriterium og utlyse midlane våren 2018. Oppdraget omfatta å vurdere evalueringresultata frå Sverige i utforminga av ordninga. Kommunane kan søke om midlar til prosjekt som har som mål å utvikle skolebiblioteket/folkebiblioteket, og midlane skal gå til personalressursar eller kompetanseutvikling for å legge til rette for lesestimulering i regi av skolebiblioteket eller folkebiblioteket der det blir brukt som skolebibliotek. Departementet legg til grunn at det vil bli løyvd midlar til ordninga i perioden 2018–21, og at tiltaket blir evaluert for å sjå om styrkinga har gitt elevane betre tilgang til skolebiblioteket. Departementet meiner at vedtaket er kvittert ut.’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Sikre elever på 1.-10. trinn minst en time fysisk aktivitet hver dag</w:t>
      </w:r>
    </w:p>
    <w:p w:rsidR="00892DD8" w:rsidRDefault="00892DD8" w:rsidP="00892DD8">
      <w:pPr>
        <w:pStyle w:val="avsnitt-undertittel"/>
      </w:pPr>
      <w:r>
        <w:t xml:space="preserve">Vedtak nr. 106, 7. desember 2017 </w:t>
      </w:r>
    </w:p>
    <w:p w:rsidR="00892DD8" w:rsidRDefault="00892DD8" w:rsidP="00892DD8">
      <w:pPr>
        <w:pStyle w:val="blokksit"/>
      </w:pPr>
      <w:r>
        <w:t>«Stortinget ber regjeringen fremme sak for Stortinget om en ordning som sikrer elever på 1.-10. trinn minst én time fysisk aktivitet hver dag innenfor dagens timetall.»</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Pr="00892DD8" w:rsidRDefault="00892DD8" w:rsidP="00892DD8">
      <w:pPr>
        <w:pStyle w:val="blokksit"/>
      </w:pPr>
      <w:r w:rsidRPr="00892DD8">
        <w:t>«I Prop. 1 S (2018–2019) for Kunnskapsdepartementet fremgår følgende om Kunnskapsdepartementets oppfølging:</w:t>
      </w:r>
    </w:p>
    <w:p w:rsidR="00892DD8" w:rsidRDefault="00892DD8" w:rsidP="00892DD8">
      <w:pPr>
        <w:pStyle w:val="blokksit"/>
        <w:rPr>
          <w:lang w:val="nn-NO"/>
        </w:rPr>
      </w:pPr>
      <w:r w:rsidRPr="00892DD8">
        <w:t xml:space="preserve">‘Fysisk aktivitet er viktig for barn og unge, både frå eit helseperspektiv og eit utdanningsperspektiv. </w:t>
      </w:r>
      <w:r>
        <w:rPr>
          <w:lang w:val="nn-NO"/>
        </w:rPr>
        <w:t xml:space="preserve">Departementet strekar under at skolane og lærarane i dag står fritt til å ta i bruk fysisk aktivitet som ein del av undervisninga og skolekvardagen. Verken læreplanane eller kompetansemåla legg i seg sjølve hindringar for dette. Det må likevel skje innanfor rammene av det fastsette timetalet til dei respektive faga, og må ikkje få negative konsekvensar for det faglege læringsutbyttet. Det finst fleire døme på kommunar og skolar som prioriterer fysisk aktivitet som ein sentral del av skolekvardagen, men det ligg så langt ikkje føre ei samla evaluering av dette. Det er ein av grunnane til at Kunnskapsdepartementet og Helse- og omsorgsdepartementet samarbeider om eit forskingsprosjekt som skal gi oss kunnskap om tenleg bruk av fysisk aktivitet på ungdomstrinnet. Forskinga skal blant anna gi kunnskap om korleis vi best treff denne elevgruppa, som både er mindre fysisk aktive enn dei yngre elevane og har lengre skoledagar. </w:t>
      </w:r>
    </w:p>
    <w:p w:rsidR="00892DD8" w:rsidRDefault="00892DD8" w:rsidP="00892DD8">
      <w:pPr>
        <w:pStyle w:val="blokksit"/>
        <w:rPr>
          <w:lang w:val="nn-NO"/>
        </w:rPr>
      </w:pPr>
      <w:r>
        <w:rPr>
          <w:lang w:val="nn-NO"/>
        </w:rPr>
        <w:t>I skolen er all regulert tid satt av til opplæring i fag, og all opplæring i fag skal vere etter læreplanane. Fag- og timefordelinga slår fast at elevane har rett til eit samla minstetimetal i faga. Tid til friminutt, matpauser og liknande blir bestemt lokalt. Alle elevar har i gjennomsnitt 70 timer kroppsøving kvart år. Elevar på 5.–7. trinn skal dessutan jamnleg ha fysisk aktivitet utenom kroppsøvingsfaget, jf. forskrift til opplæringslova § 1-1a. Til saman skal dette utgjere 76 timer innanfor desse trinna. Skolane skal sette av eigne timar til denne aktiviteten i tillegg til dei timetala som er sette for faga, men det følger ikkje med ein læreplan med kompetansemål for desse timene.</w:t>
      </w:r>
    </w:p>
    <w:p w:rsidR="00892DD8" w:rsidRDefault="00892DD8" w:rsidP="00892DD8">
      <w:pPr>
        <w:pStyle w:val="blokksit"/>
        <w:rPr>
          <w:lang w:val="nn-NO"/>
        </w:rPr>
      </w:pPr>
      <w:r>
        <w:rPr>
          <w:lang w:val="nn-NO"/>
        </w:rPr>
        <w:t xml:space="preserve">Departementet tolker ordlyden «innenfor dagens timetall» slik at fysisk aktivitet skal integrerast i opplæringa i skolefaga. Det vil i realiteten innebere eit statleg påbod som set grenser for skolane og lærarane sine metodeval for å nå kompetansemåla i ein stor del av undervisninga. Det er svært viktig at skolane og lærarane har ansvar og fridom til å velge metoder i undervisninga som eignar seg og som er tilpassa behova elevane har og lokale føresetnader. Tilpassa opplæring er ein sentral del av lærarpraksisen. Tilpassa opplæring krev kunnskap om korleis elevar lærer og kva dei kan frå før, og tett oppfølging av kvar einskild elev er ein føresetnad. Eit krav om at fysisk aktivitet skal brukast som metode gjer at lærarane ikkje får det pedagogiske handlingsrommet dei treng til å tilpasse læringsaktivitetane til behova den einskilde eleven har. Dersom fysisk aktivitet blir brukt som metode uavhengig av om det er tenleg eller ikkje, kan det få utilsikta konsekvensar, som mindre motivasjon og læring. Det er heller ikkje gitt at eit rigid nasjonalt pålegg om fysisk aktivitet i skolen gir betre fysisk og psykisk helse i befolkninga. </w:t>
      </w:r>
    </w:p>
    <w:p w:rsidR="00892DD8" w:rsidRDefault="00892DD8" w:rsidP="00892DD8">
      <w:pPr>
        <w:pStyle w:val="blokksit"/>
        <w:rPr>
          <w:lang w:val="nn-NO"/>
        </w:rPr>
      </w:pPr>
      <w:r>
        <w:rPr>
          <w:lang w:val="nn-NO"/>
        </w:rPr>
        <w:t xml:space="preserve">Det vil vere eit svært stort inngrep i den praksisen som går føre seg i skolen og i klasserommet å kreve at alle skolar, på alle trinn i opplæringsløpet, skal ha 60 minutt fysisk aktivitet kvar einaste dag innanfor dei ordinære timane. Departementet meiner at vedtaket slik det ligg føre er krevjande med omsyn til lærarane si profesjonsutøving, og også med omsyn til det myndet skolane og kommunane har til å organisere skolekvardagen og undervisninga innanfor rammene av regelverket, medrekna læreplanverket, og tilpasse organiseringa til lokale tilhøve. </w:t>
      </w:r>
    </w:p>
    <w:p w:rsidR="00892DD8" w:rsidRDefault="00892DD8" w:rsidP="00892DD8">
      <w:pPr>
        <w:pStyle w:val="blokksit"/>
        <w:rPr>
          <w:lang w:val="nn-NO"/>
        </w:rPr>
      </w:pPr>
      <w:r>
        <w:rPr>
          <w:lang w:val="nn-NO"/>
        </w:rPr>
        <w:t xml:space="preserve">Det er brei einigheit om at skolen skal vere eit profesjonsfagleg fellesskap der lærarar, leiarar og andre tilsette vidareutviklar praksisen sin, jamfør </w:t>
      </w:r>
      <w:r>
        <w:rPr>
          <w:rStyle w:val="kursiv"/>
          <w:sz w:val="21"/>
          <w:szCs w:val="21"/>
          <w:lang w:val="nn-NO"/>
        </w:rPr>
        <w:t>Overordnet del – verdier og prinsipper for grunnopplæringen</w:t>
      </w:r>
      <w:r>
        <w:rPr>
          <w:lang w:val="nn-NO"/>
        </w:rPr>
        <w:t xml:space="preserve">. I samband med behandlinga av Meld. St. 28 (2016–2017) fatta Stortinget dette vedtaket: </w:t>
      </w:r>
    </w:p>
    <w:p w:rsidR="00892DD8" w:rsidRDefault="00892DD8" w:rsidP="00892DD8">
      <w:pPr>
        <w:pStyle w:val="blokksit"/>
        <w:rPr>
          <w:lang w:val="nn-NO"/>
        </w:rPr>
      </w:pPr>
      <w:r>
        <w:rPr>
          <w:lang w:val="nn-NO"/>
        </w:rPr>
        <w:t xml:space="preserve">«Stortinget ber regjeringen sikre at det er lærernes ansvar og faglige skjønn som skal avgjøre hvilke metoder og virkemidler som skal tas i bruk i undervisningen for å nå kompetansemål og oppfylle skolens generelle samfunnsmandat». </w:t>
      </w:r>
    </w:p>
    <w:p w:rsidR="00892DD8" w:rsidRDefault="00892DD8" w:rsidP="00892DD8">
      <w:pPr>
        <w:pStyle w:val="blokksit"/>
        <w:rPr>
          <w:lang w:val="nn-NO"/>
        </w:rPr>
      </w:pPr>
      <w:r>
        <w:rPr>
          <w:lang w:val="nn-NO"/>
        </w:rPr>
        <w:t xml:space="preserve">Vedtaket ligg til grunn for den fornyinga av faga som held på, og det ligg også til grunn for dei overordna styringspremissa for skolen. </w:t>
      </w:r>
    </w:p>
    <w:p w:rsidR="00892DD8" w:rsidRDefault="00892DD8" w:rsidP="00892DD8">
      <w:pPr>
        <w:pStyle w:val="blokksit"/>
        <w:rPr>
          <w:lang w:val="nn-NO"/>
        </w:rPr>
      </w:pPr>
      <w:r>
        <w:rPr>
          <w:lang w:val="nn-NO"/>
        </w:rPr>
        <w:t xml:space="preserve">I tillegg vil departementet vise til oppmodingsvedtaka nr. 883, 884, 885 og 886, 11. juni 2018, som Stortinget gjorde i samband med behandlinga av representantforslaget om tillit i skolen, jf. Dok 8:194 S (2017–2018) og Innst. 378 S (2017–2018). Her står det blant anna at Stortinget ber regjeringa sørge for å ta i vare det profesjonelle handlingsrommet for lærarprofesjonen i arbeidet med fagfornyinga og revideringa av opplæringslova, dette i tråd med Overordnet del – verdier og prinsipper for grunnopplæringen. Departementet meiner at vedtaket om fysisk aktivitet høver dårleg med desse oppmodingsvedtaka. </w:t>
      </w:r>
    </w:p>
    <w:p w:rsidR="00892DD8" w:rsidRDefault="00892DD8" w:rsidP="00892DD8">
      <w:pPr>
        <w:pStyle w:val="blokksit"/>
        <w:rPr>
          <w:lang w:val="nn-NO"/>
        </w:rPr>
      </w:pPr>
      <w:r>
        <w:rPr>
          <w:lang w:val="nn-NO"/>
        </w:rPr>
        <w:t xml:space="preserve">Ei forskriftsfesting av ei ny obligatorisk ordning med fysisk aktivitet for heile grunnskolen vil kreve at forskrifta gir rom for fleksibilitet og ikkje rammer den pedagogiske handlefridomen som må til for å kunne oppfylle kompetansemåla i læreplanverket. Det kan berre vere tillatt å bruke obligatoriske timar til fag til fysisk aktivitet så langt dette kan gjennomførast utan negative konsekvensar for måloppnåinga i det aktuelle faget. Ei eventuell obligatorisk ordning med fysisk aktivitet bør opne for at dei allereie pålagde timane til kroppsøving og fysisk aktivitet kan reknast med. Vidare bør ei eventuell ordning ikkje pålegge skolane å ha 60 minutt fysisk aktivitet kvar einaste dag. Eit slik pålegg kan gjere det vanskeleg for skolane å prioritere heldagsopplegg, som for eksempel aktivitets- og friluftsdagar. </w:t>
      </w:r>
    </w:p>
    <w:p w:rsidR="00892DD8" w:rsidRDefault="00892DD8" w:rsidP="00892DD8">
      <w:pPr>
        <w:pStyle w:val="blokksit"/>
        <w:rPr>
          <w:lang w:val="nn-NO"/>
        </w:rPr>
      </w:pPr>
      <w:r>
        <w:rPr>
          <w:lang w:val="nn-NO"/>
        </w:rPr>
        <w:t xml:space="preserve">Sjølv med dei tilpassingane som er gjort greie for, meiner departementet at ei regulering vil ha klare negative sider, som kan sette både skolen og lærarane i ein vanskeleg situasjon. Departementet meiner at rettsleg bindande detaljstyring av bruk av fysisk aktivitet, utan økonomiske løyvinger, kompetanseheving eller auka tidsramme, er uheldig og vil kunne ha negative konsekvensar for læringa og trivselen til elevane. </w:t>
      </w:r>
    </w:p>
    <w:p w:rsidR="00892DD8" w:rsidRDefault="00892DD8" w:rsidP="00892DD8">
      <w:pPr>
        <w:pStyle w:val="blokksit"/>
        <w:rPr>
          <w:lang w:val="nn-NO"/>
        </w:rPr>
      </w:pPr>
      <w:r>
        <w:rPr>
          <w:lang w:val="nn-NO"/>
        </w:rPr>
        <w:t xml:space="preserve">Slik det kjem fram i stortingsvedtaket, skal kravet om fysisk aktivitet gjennomførast «innenfor dagens timetall». Ein følgje av dette er at skolane ikkje blir kompenserte økonomisk for alle ressursane og all tida som blir brukt til dette, slik dei for eksempel blei da fysisk aktivitet blei innført på 5.–7. trinn. Same korleis skolane vel å oppfylle eit slikt krav, vil det kreve mykje ressursar å legge til rette for, skaffe kompetanse og leie aktivitet på ti skoletrinn i 60 minutt kvar einaste dag. Ressursbruken kan bli illustrert ved å ta utgangspunkt i dei ressursane som i dag går til fysisk aktivitet på 5.–7. trinn: </w:t>
      </w:r>
    </w:p>
    <w:p w:rsidR="00892DD8" w:rsidRDefault="00892DD8" w:rsidP="00892DD8">
      <w:pPr>
        <w:pStyle w:val="blokksit"/>
        <w:rPr>
          <w:lang w:val="nn-NO"/>
        </w:rPr>
      </w:pPr>
      <w:r>
        <w:rPr>
          <w:lang w:val="nn-NO"/>
        </w:rPr>
        <w:t xml:space="preserve">Med utgangspunkt i tal for skoleåret 2016–2017 er kostnaden ved éin veketime aktivitetstilbod med lærarløn utan for- og etterarbeid på eitt av trinna på barnetrinnet rekna til om lag 95 mill. kroner i heilårseffekt. Dersom det også skulle kompenserast for for- og etterarbeid, vil kostnaden vere om lag 215 mill. kroner i heilårseffekt. </w:t>
      </w:r>
    </w:p>
    <w:p w:rsidR="00892DD8" w:rsidRDefault="00892DD8" w:rsidP="00892DD8">
      <w:pPr>
        <w:pStyle w:val="blokksit"/>
        <w:rPr>
          <w:lang w:val="nn-NO"/>
        </w:rPr>
      </w:pPr>
      <w:r>
        <w:rPr>
          <w:lang w:val="nn-NO"/>
        </w:rPr>
        <w:t xml:space="preserve">For ungdomstrinnet vil éin veketime utan for- og etterarbeid på eitt av trinna ha ein kostnad på om lag 85 mill. kroner i heilårseffekt. Dersom det skal kompenserast for for- og etterarbeid, vil kostnaden vere om lag 215 mill. kroner i heilårseffekt. </w:t>
      </w:r>
    </w:p>
    <w:p w:rsidR="00892DD8" w:rsidRDefault="00892DD8" w:rsidP="00892DD8">
      <w:pPr>
        <w:pStyle w:val="blokksit"/>
        <w:rPr>
          <w:lang w:val="nn-NO"/>
        </w:rPr>
      </w:pPr>
      <w:r>
        <w:rPr>
          <w:lang w:val="nn-NO"/>
        </w:rPr>
        <w:t xml:space="preserve">Dersom vi skulle lagt til éin time fysisk aktivitet/kroppsøving kvar dag på barnetrinnet, vil det utgjere 35 veketimar totalt (5 timar i veka per trinn for 7 trinn). Frårekna dagens veketimar til kroppsøving og fysisk aktivitet (14,5), svarar det til 20,5 nye veketimar. På ungdomstrinnet vil éin time fysisk aktivitet kvar dag utgjere 15 veketimar totalt (5 timar i veka per trinn for 3 trinn). Frårekna dagens veketimar til kroppsøving (6), svarar det til 9 nye veketimar. </w:t>
      </w:r>
    </w:p>
    <w:p w:rsidR="00892DD8" w:rsidRDefault="00892DD8" w:rsidP="00892DD8">
      <w:pPr>
        <w:pStyle w:val="blokksit"/>
        <w:rPr>
          <w:lang w:val="nn-NO"/>
        </w:rPr>
      </w:pPr>
      <w:r>
        <w:rPr>
          <w:lang w:val="nn-NO"/>
        </w:rPr>
        <w:t xml:space="preserve">Den samla kostnaden utan for- og etterarbeid er om lag 2,7 mrd. kroner i heilårseffekt. Med for- og etterarbeid er kostnaden om lag 6,3 mrd. kroner i heilårseffekt. Desse overslaga tar ikkje høgde for dei nye krava til lærartettleik i grunnskolen. Innføringa av ei slik plikt vil pålegge skolane ei arbeidsmengd som svarar til ein verdi på minst 2,7 milliardar kroner, utan at dei blir kompenserte for noko. </w:t>
      </w:r>
    </w:p>
    <w:p w:rsidR="00892DD8" w:rsidRDefault="00892DD8" w:rsidP="00892DD8">
      <w:pPr>
        <w:pStyle w:val="blokksit"/>
        <w:rPr>
          <w:lang w:val="nn-NO"/>
        </w:rPr>
      </w:pPr>
      <w:r>
        <w:rPr>
          <w:lang w:val="nn-NO"/>
        </w:rPr>
        <w:t>På denne bakgrunnen vil departementet ikkje tilrå at det blir innført ei ny obligatorisk ordning i skolen med fysisk aktivitet. Departementet tilrår at det framover heller blir satsa på frivillige tiltak, erfaringsspreiing, dokumentasjon og forsvarleg evaluering av det som skjer ute i skolen. Her viser vi for øvrig til at Nasjonalt senter for mat, helse og fysisk aktivitet har fått i oppdrag å samle og systematisere erfaringar slik at desse blir tilgjengelege for heile skole-Noreg. Dersom det kan dokumenterast gode effektar av denne type tiltak som klart er større enn eventuelle negative effektar, er det all grunn til å tru at slike tiltak vil bli meir og meir vanlege. I denne samanhengen vil det også vere mogleg å satse på statlege stimuleringstiltak. Departementet meiner elles at det er viktig å vurdere andre sider ved skolekvardagen til elevane som gjer at det bli unødig lite fysisk aktivitet, for eksempel i friminutta. Om kort tid vil departementet motta resultata frå effektforskingsprosjektet med fysisk aktivitet på ungdomstrinnet. Det vil i den samanhengen vere naturleg å vurdere nye tiltak for auka fysisk aktivitet i skolen.’</w:t>
      </w:r>
    </w:p>
    <w:p w:rsidR="00892DD8" w:rsidRPr="00892DD8" w:rsidRDefault="00892DD8" w:rsidP="00892DD8">
      <w:pPr>
        <w:pStyle w:val="blokksit"/>
      </w:pPr>
      <w:r>
        <w:rPr>
          <w:lang w:val="nn-NO"/>
        </w:rPr>
        <w:t xml:space="preserve">I Innst. 12 S (2018–2019) mener komiteen at regjeringen i sitt videre arbeid må ivareta at skolene får tilgang til undervisningsressurser og kompetanse som muliggjør at alle skoler på enkelt vis kan nå målet om én times fysisk aktivitet. </w:t>
      </w:r>
      <w:r w:rsidRPr="00892DD8">
        <w:t>Komiteen ber regjeringen komme tilbake til Stortinget på egnet måte med status i dette arbeidet.</w:t>
      </w:r>
    </w:p>
    <w:p w:rsidR="00892DD8" w:rsidRPr="00892DD8" w:rsidRDefault="00892DD8" w:rsidP="00892DD8">
      <w:pPr>
        <w:pStyle w:val="blokksit"/>
      </w:pPr>
      <w:r w:rsidRPr="00892DD8">
        <w:t>Kunnskapsdepartementet vil komme tilbake til Stortinget på egnet måte.»</w:t>
      </w:r>
    </w:p>
    <w:p w:rsidR="00892DD8" w:rsidRDefault="00892DD8" w:rsidP="00892DD8">
      <w:pPr>
        <w:pStyle w:val="avsnitt-tittel"/>
      </w:pPr>
      <w:r>
        <w:t>Nasjonal ordning for digitale læremidler</w:t>
      </w:r>
    </w:p>
    <w:p w:rsidR="00892DD8" w:rsidRDefault="00892DD8" w:rsidP="00892DD8">
      <w:pPr>
        <w:pStyle w:val="avsnitt-undertittel"/>
      </w:pPr>
      <w:r>
        <w:t xml:space="preserve">Vedtak nr. 350, 18. desember 2017 </w:t>
      </w:r>
    </w:p>
    <w:p w:rsidR="00892DD8" w:rsidRDefault="00892DD8" w:rsidP="00892DD8">
      <w:pPr>
        <w:pStyle w:val="blokksit"/>
      </w:pPr>
      <w:r>
        <w:t>«Stortinget ber regjeringen komme tilbake til Stortinget med en sak i revidert nasjonalbudsjett for 2018 med en modell for hvordan en nasjonal ordning for digitale læremidler kan innrettes, og på hvilken post midlene skal plasseres.»</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‘Departementet viser til brei omtale av satsinga Den teknologiske skolesekken og den nasjonale ordninga for digitale læremiddel i revidert nasjonalbudsjett for 2018, jf. Prop. 85 S (2017–2018) </w:t>
      </w:r>
      <w:r>
        <w:rPr>
          <w:rStyle w:val="kursiv"/>
          <w:sz w:val="21"/>
          <w:szCs w:val="21"/>
        </w:rPr>
        <w:t>Tilleggsbevilgninger og omprioriteringer i statsbudsjettet 2018</w:t>
      </w:r>
      <w:r>
        <w:t xml:space="preserve">. Den teknologiske skolesekken inneheld åtte ulike tiltak for digitale læremiddel og programmering i skolen. </w:t>
      </w:r>
      <w:r w:rsidRPr="00892DD8">
        <w:rPr>
          <w:lang w:val="nn-NO"/>
        </w:rPr>
        <w:t xml:space="preserve">Mellom anna vil Utdanningsdirektoratet etablere ei tilskottsordning for innkjøp av digitale læremiddel frå 2019 til 2022. I proposisjonen konkluderer regjeringa med følgande: </w:t>
      </w:r>
    </w:p>
    <w:p w:rsidR="00892DD8" w:rsidRPr="00892DD8" w:rsidRDefault="00892DD8" w:rsidP="00892DD8">
      <w:pPr>
        <w:pStyle w:val="blokksit"/>
        <w:rPr>
          <w:lang w:val="nn-NO"/>
        </w:rPr>
      </w:pPr>
      <w:r w:rsidRPr="00892DD8">
        <w:rPr>
          <w:lang w:val="nn-NO"/>
        </w:rPr>
        <w:t>«Midlene til IKT-grunnopplæring foreslås plassert under kap. 226, post 21, slik at midlene kan sees i sammenheng med tiltakene i Digitaliseringsstrategi for grunnopplæringen. Regjeringen foreslår å øke bevilgningen under kap. 226, post 21 med 50 mill. kroner mot tilsvarende reduksjon under kap. 571, post 60 på Kommunal- og moderniseringsdepartementets budsjett. Det vises også til omtale under kap. 571, post 60. Kunnskapsdepartementet anser med dette anmodningsvedtaket som fulgt opp.»</w:t>
      </w:r>
    </w:p>
    <w:p w:rsidR="00892DD8" w:rsidRPr="00892DD8" w:rsidRDefault="00892DD8" w:rsidP="00892DD8">
      <w:pPr>
        <w:pStyle w:val="blokksit"/>
        <w:rPr>
          <w:lang w:val="nn-NO"/>
        </w:rPr>
      </w:pPr>
      <w:r w:rsidRPr="00892DD8">
        <w:rPr>
          <w:lang w:val="nn-NO"/>
        </w:rPr>
        <w:t xml:space="preserve">I behandlinga av revidert nasjonalbudsjett sluttar Stortinget seg til forslaget om reduksjon av løyvinga på kap. 571 </w:t>
      </w:r>
      <w:r w:rsidRPr="00892DD8">
        <w:rPr>
          <w:rStyle w:val="kursiv"/>
          <w:sz w:val="21"/>
          <w:szCs w:val="21"/>
          <w:lang w:val="nn-NO"/>
        </w:rPr>
        <w:t>Rammetilskudd til kommunene</w:t>
      </w:r>
      <w:r w:rsidRPr="00892DD8">
        <w:rPr>
          <w:lang w:val="nn-NO"/>
        </w:rPr>
        <w:t xml:space="preserve">, post 60 </w:t>
      </w:r>
      <w:r w:rsidRPr="00892DD8">
        <w:rPr>
          <w:rStyle w:val="kursiv"/>
          <w:sz w:val="21"/>
          <w:szCs w:val="21"/>
          <w:lang w:val="nn-NO"/>
        </w:rPr>
        <w:t>Innbyggertilskudd</w:t>
      </w:r>
      <w:r w:rsidRPr="00892DD8">
        <w:rPr>
          <w:lang w:val="nn-NO"/>
        </w:rPr>
        <w:t xml:space="preserve"> og ein tilsvarande auke på kap. 226 </w:t>
      </w:r>
      <w:r w:rsidRPr="00892DD8">
        <w:rPr>
          <w:rStyle w:val="kursiv"/>
          <w:sz w:val="21"/>
          <w:szCs w:val="21"/>
          <w:lang w:val="nn-NO"/>
        </w:rPr>
        <w:t>Kvalitetsutvikling i grunnopplæringa</w:t>
      </w:r>
      <w:r w:rsidRPr="00892DD8">
        <w:rPr>
          <w:lang w:val="nn-NO"/>
        </w:rPr>
        <w:t xml:space="preserve">, post 21 </w:t>
      </w:r>
      <w:r w:rsidRPr="00892DD8">
        <w:rPr>
          <w:rStyle w:val="kursiv"/>
          <w:sz w:val="21"/>
          <w:szCs w:val="21"/>
          <w:lang w:val="nn-NO"/>
        </w:rPr>
        <w:t>Særskilde driftsutgifter</w:t>
      </w:r>
      <w:r w:rsidRPr="00892DD8">
        <w:rPr>
          <w:lang w:val="nn-NO"/>
        </w:rPr>
        <w:t xml:space="preserve">. Det blei dermed avgjort å flytte løyvinga på 50 mill. kroner til IKT-tiltak i grunnopplæringa, jf. Innst. 400 S (2017–2018) s. 98–99. </w:t>
      </w:r>
    </w:p>
    <w:p w:rsidR="00892DD8" w:rsidRPr="00892DD8" w:rsidRDefault="00892DD8" w:rsidP="00892DD8">
      <w:pPr>
        <w:pStyle w:val="blokksit"/>
        <w:rPr>
          <w:lang w:val="nn-NO"/>
        </w:rPr>
      </w:pPr>
      <w:r w:rsidRPr="00892DD8">
        <w:rPr>
          <w:lang w:val="nn-NO"/>
        </w:rPr>
        <w:t>Departementet legg til grunn at vedtaket er utkvittert.’</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Utredning studieplasser i medisin</w:t>
      </w:r>
    </w:p>
    <w:p w:rsidR="00892DD8" w:rsidRDefault="00892DD8" w:rsidP="00892DD8">
      <w:pPr>
        <w:pStyle w:val="avsnitt-undertittel"/>
      </w:pPr>
      <w:r>
        <w:t xml:space="preserve">Vedtak nr. 362, 19. desember 2017 </w:t>
      </w:r>
    </w:p>
    <w:p w:rsidR="00892DD8" w:rsidRDefault="00892DD8" w:rsidP="00892DD8">
      <w:pPr>
        <w:pStyle w:val="blokksit"/>
      </w:pPr>
      <w:r>
        <w:t>«Stortinget ber regjeringen igangsette et arbeid med mål om å øke antall studieplasser innen medisin i Norge, herunder å vurdere å øke antall studiesteder, og komme tilbake til Stortinget med en vurdering i statsbudsjettet for 2019.»</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‘Regjeringa har satt ned ei arbeidsgruppe som skal greie ut ulike modellar for eit studium i klinisk medisin. </w:t>
      </w:r>
      <w:r w:rsidRPr="00892DD8">
        <w:rPr>
          <w:lang w:val="nn-NO"/>
        </w:rPr>
        <w:t>Gruppa skal vurdere ein modell der studentar som studerer medisin i utlandet, kan ta dei siste åra i Stavanger, gjennom eit samarbeid mellom Stavanger Universitetssjukehus, Universitetet i Stavanger og Universitetet i Bergen. Gruppa skal komme med ein endeleg rapport innan utgangen av september 2019. Departementet vil komme tilbake til Stortinget om saka. Ifølge mandatet til arbeidsgruppa skal ho òg hente inn informasjon frå dei fire medisinske fakulteta om det er mogleg å auke talet på studentar innanfor dagens medisinstudium. Ho skal òg hente inn informasjon om dei medisinske fakulteta tar opp det talet på studentar som dei har fått budsjett for, om dei har kapasitet til å ta opp fleire studentar dersom dei blir tildelte midlar til fleire studieplassar, og om dei har tilgang på tilstrekkeleg mange praksisplassar. Departementet meiner oppmodningsvedtaket med dette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Etter- og videreutdanning av yrkesfaglærere</w:t>
      </w:r>
    </w:p>
    <w:p w:rsidR="00892DD8" w:rsidRDefault="00892DD8" w:rsidP="00892DD8">
      <w:pPr>
        <w:pStyle w:val="avsnitt-undertittel"/>
      </w:pPr>
      <w:r>
        <w:t xml:space="preserve">Vedtak nr. 374, 19. desember 2017 </w:t>
      </w:r>
    </w:p>
    <w:p w:rsidR="00892DD8" w:rsidRDefault="00892DD8" w:rsidP="00892DD8">
      <w:pPr>
        <w:pStyle w:val="blokksit"/>
      </w:pPr>
      <w:r>
        <w:t>«Stortinget ber regjeringen komme tilbake til Stortinget på egnet måte med en vurdering av hvordan behovet for videreutdanning av yrkesfagslærere og instruktører i arbeidslivet best kan dekkes.»</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Pr="00892DD8" w:rsidRDefault="00892DD8" w:rsidP="00892DD8">
      <w:pPr>
        <w:pStyle w:val="blokksit"/>
      </w:pPr>
      <w:r w:rsidRPr="00892DD8">
        <w:t>«I Prop. 1 S (2018–2019) for Kunnskapsdepartementet fremgår følgende om Kunnskapsdepartementets oppfølging:</w:t>
      </w:r>
    </w:p>
    <w:p w:rsidR="00892DD8" w:rsidRDefault="00892DD8" w:rsidP="00892DD8">
      <w:pPr>
        <w:pStyle w:val="blokksit"/>
        <w:rPr>
          <w:lang w:val="nn-NO"/>
        </w:rPr>
      </w:pPr>
      <w:r w:rsidRPr="00892DD8">
        <w:t xml:space="preserve">‘Hausten 2015 la regjeringa fram strategien </w:t>
      </w:r>
      <w:r w:rsidRPr="00892DD8">
        <w:rPr>
          <w:rStyle w:val="kursiv"/>
          <w:spacing w:val="2"/>
          <w:sz w:val="21"/>
          <w:szCs w:val="21"/>
        </w:rPr>
        <w:t>Yrkesfaglærerløftet – for fremtidens fagarbeidere</w:t>
      </w:r>
      <w:r w:rsidRPr="00892DD8">
        <w:t xml:space="preserve">. </w:t>
      </w:r>
      <w:r>
        <w:rPr>
          <w:lang w:val="nn-NO"/>
        </w:rPr>
        <w:t xml:space="preserve">Bakgrunnen var undersøkingar som viste at dei etter- og vidareutdanningstilboda som universitet og høgskolar hadde, og som ein kunne søke støtte til gjennom den statlege vidareutdanningssatsinga </w:t>
      </w:r>
      <w:r>
        <w:rPr>
          <w:rStyle w:val="kursiv"/>
          <w:spacing w:val="2"/>
          <w:sz w:val="21"/>
          <w:szCs w:val="21"/>
          <w:lang w:val="nn-NO"/>
        </w:rPr>
        <w:t>Kompetanse for kvalitet</w:t>
      </w:r>
      <w:r>
        <w:rPr>
          <w:lang w:val="nn-NO"/>
        </w:rPr>
        <w:t xml:space="preserve">, ikkje møtte behova til yrkesfaglærarane. I tillegg viste ei undersøking frå den daverande Høgskolen i Oslo og Akershus at det vil mangle kvalifiserte yrkesfaglærarar i dei neste åra. </w:t>
      </w:r>
    </w:p>
    <w:p w:rsidR="00892DD8" w:rsidRDefault="00892DD8" w:rsidP="00892DD8">
      <w:pPr>
        <w:pStyle w:val="blokksit"/>
        <w:rPr>
          <w:lang w:val="nn-NO"/>
        </w:rPr>
      </w:pPr>
      <w:r>
        <w:rPr>
          <w:lang w:val="nn-NO"/>
        </w:rPr>
        <w:t xml:space="preserve">Våren 2016 fekk Utdanningsdirektoratet i oppdrag å utvikle nye og meir relevante etter- og vidareutdanningstilbod for yrkesfaglærarar. Satsinga gjennom </w:t>
      </w:r>
      <w:r>
        <w:rPr>
          <w:rStyle w:val="kursiv"/>
          <w:sz w:val="21"/>
          <w:szCs w:val="21"/>
          <w:lang w:val="nn-NO"/>
        </w:rPr>
        <w:t>Yrkesfaglærerløftet</w:t>
      </w:r>
      <w:r>
        <w:rPr>
          <w:lang w:val="nn-NO"/>
        </w:rPr>
        <w:t xml:space="preserve"> har ført til eit variert kompetansetilbod for yrkesfaglærarar og instruktørar. Det er etablert ordningar for fagleg oppdatering av yrkesfaglærarar i regi av arbeidslivet, og gjennom hospiteringsordninga kan instruktørar og faglege leiarar hospitere på ein skole. Yrkesfaglærarar som underviser i fellesfag, kan søke om vidareutdanning gjennom </w:t>
      </w:r>
      <w:r>
        <w:rPr>
          <w:rStyle w:val="kursiv"/>
          <w:sz w:val="21"/>
          <w:szCs w:val="21"/>
          <w:lang w:val="nn-NO"/>
        </w:rPr>
        <w:t>Kompetanse for kvalitet</w:t>
      </w:r>
      <w:r>
        <w:rPr>
          <w:lang w:val="nn-NO"/>
        </w:rPr>
        <w:t xml:space="preserve">. For å stimulere til at fleire kvalifiserer seg til å bli lærarar, kan skoleeigarar søke om utdanningsstipend for tilsette som ønsker å ta ei yrkesfaglærarutdanning. For studieåret 2018–19 er det utvikla til saman 29 etter- og vidareutdanningstilbod, der målgruppa er yrkesfaglærarar som underviser i programfag. </w:t>
      </w:r>
    </w:p>
    <w:p w:rsidR="00892DD8" w:rsidRDefault="00892DD8" w:rsidP="00892DD8">
      <w:pPr>
        <w:pStyle w:val="blokksit"/>
        <w:rPr>
          <w:lang w:val="nn-NO"/>
        </w:rPr>
      </w:pPr>
      <w:r>
        <w:rPr>
          <w:lang w:val="nn-NO"/>
        </w:rPr>
        <w:t xml:space="preserve">Regjeringa meiner det i framtida vil vere eit stort behov for å satse på kompetanseutvikling for yrkesfaglærarar og instruktørar. Den nye tilbodsstrukturen for fag- og yrkesopplæringa, som skal innførast hausten 2020, vil føre til nye kompetansebehov for mange yrkesfaglærarar og instruktørar når dei skal tilpasse seg nye fag og utdanningsprogram. </w:t>
      </w:r>
    </w:p>
    <w:p w:rsidR="00892DD8" w:rsidRDefault="00892DD8" w:rsidP="00892DD8">
      <w:pPr>
        <w:pStyle w:val="blokksit"/>
        <w:rPr>
          <w:lang w:val="nn-NO"/>
        </w:rPr>
      </w:pPr>
      <w:r>
        <w:rPr>
          <w:lang w:val="nn-NO"/>
        </w:rPr>
        <w:t xml:space="preserve">Regjeringa meiner at den beste strategien for å møte behovet for vidareutdanning av yrkesfaglærarar og instruktørar i arbeidslivet er å satse vidare på </w:t>
      </w:r>
      <w:r>
        <w:rPr>
          <w:rStyle w:val="kursiv"/>
          <w:sz w:val="21"/>
          <w:szCs w:val="21"/>
          <w:lang w:val="nn-NO"/>
        </w:rPr>
        <w:t>Yrkesfaglærerløftet</w:t>
      </w:r>
      <w:r>
        <w:rPr>
          <w:lang w:val="nn-NO"/>
        </w:rPr>
        <w:t xml:space="preserve">. I budsjettforslaget for 2019 foreslår regjeringa om lag 100 mill. kroner til kompetanseutvikling for yrkesfaglærarar gjennom </w:t>
      </w:r>
      <w:r>
        <w:rPr>
          <w:rStyle w:val="kursiv"/>
          <w:sz w:val="21"/>
          <w:szCs w:val="21"/>
          <w:lang w:val="nn-NO"/>
        </w:rPr>
        <w:t>Yrkesfaglærerløftet</w:t>
      </w:r>
      <w:r>
        <w:rPr>
          <w:lang w:val="nn-NO"/>
        </w:rPr>
        <w:t>, sjå omtale under kap. 226 post 21. Frå 2019 skal også fylkeskommunane inngå i den desentraliserte ordninga for etterutdanning. Midlane til etterutdanning for yrkesfaglærarar (hospitering og fagleg oppdatering i regi av arbeidslivet) skal leggast inn i ein yrkesfagleg del av den desentraliserte ordninga. På den måten vil fylkeskommunane få større fleksibilitet til å bruke midlane i tråd med lokale kompetansebehov. Departementet meiner oppmodingsvedtaket med dette er følgt opp.’</w:t>
      </w:r>
    </w:p>
    <w:p w:rsidR="00892DD8" w:rsidRDefault="00892DD8" w:rsidP="00892DD8">
      <w:pPr>
        <w:pStyle w:val="blokksit"/>
        <w:rPr>
          <w:lang w:val="nn-NO"/>
        </w:rPr>
      </w:pPr>
      <w:r>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Senter for etter- og videreutdanning av yrkesfaglærere og instruktører</w:t>
      </w:r>
    </w:p>
    <w:p w:rsidR="00892DD8" w:rsidRPr="00892DD8" w:rsidRDefault="00892DD8" w:rsidP="00892DD8">
      <w:pPr>
        <w:pStyle w:val="avsnitt-undertittel"/>
        <w:rPr>
          <w:lang w:val="nn-NO"/>
        </w:rPr>
      </w:pPr>
      <w:r w:rsidRPr="00892DD8">
        <w:rPr>
          <w:lang w:val="nn-NO"/>
        </w:rPr>
        <w:t xml:space="preserve">Vedtak nr. 375, 19. desember 2017 </w:t>
      </w:r>
    </w:p>
    <w:p w:rsidR="00892DD8" w:rsidRPr="00892DD8" w:rsidRDefault="00892DD8" w:rsidP="00892DD8">
      <w:pPr>
        <w:pStyle w:val="blokksit"/>
        <w:rPr>
          <w:lang w:val="nn-NO"/>
        </w:rPr>
      </w:pPr>
      <w:r w:rsidRPr="00892DD8">
        <w:rPr>
          <w:lang w:val="nn-NO"/>
        </w:rPr>
        <w:t>«Stortinget ber regjeringen om å inkludere en vurdering av etablering av et senter for etter- og videreutdanning av yrkesfaglærere og instruktører ved Universitetet i Agder, i samarbeid med Høgskolen i Oslo og Akershus, i vurderingen av hvordan behovet for yrkesfaglærere og instruktører i arbeidslivet best kan dekkes.»</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‘For å gjennomføre tiltaka i </w:t>
      </w:r>
      <w:r w:rsidRPr="00892DD8">
        <w:rPr>
          <w:rStyle w:val="kursiv"/>
          <w:sz w:val="21"/>
          <w:szCs w:val="21"/>
          <w:lang w:val="nn-NO"/>
        </w:rPr>
        <w:t>Yrkesfaglærerløftet</w:t>
      </w:r>
      <w:r w:rsidRPr="00892DD8">
        <w:rPr>
          <w:lang w:val="nn-NO"/>
        </w:rPr>
        <w:t xml:space="preserve"> er vi avhengige av gode kompetansemiljø i universitets- og høgskolesektoren. Regjeringa er derfor positiv til alle initiativ for betre kvalitet og fagleg utvikling og forsking på yrkesfagområdet, inkludert bidrag til auka kvalitet på kompetanseutviklingstilboda. </w:t>
      </w:r>
    </w:p>
    <w:p w:rsidR="00892DD8" w:rsidRPr="00892DD8" w:rsidRDefault="00892DD8" w:rsidP="00892DD8">
      <w:pPr>
        <w:pStyle w:val="blokksit"/>
        <w:rPr>
          <w:lang w:val="nn-NO"/>
        </w:rPr>
      </w:pPr>
      <w:r w:rsidRPr="00892DD8">
        <w:rPr>
          <w:lang w:val="nn-NO"/>
        </w:rPr>
        <w:t>OsloMet – storbyuniversitetet har nyleg valt å organisere arbeidet sitt innanfor etter- og vidareutdanning for yrkesfaglærarar gjennom ein sentermodell. Departementet har registrert at dei også har eit samarbeid med Universitetet i Agder om dette. Departementet meiner det er positivt at institusjonane inngår samarbeid innanfor eit fagområde som vi må styrke framover. Som OsloMet står Universitetet i Agder fritt til å velje korleis dei vil organisere arbeidet sitt med yrkesfaglærarutdanning. Departementet meiner vedtaket med dette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Kapitalutgifter for friskoler</w:t>
      </w:r>
    </w:p>
    <w:p w:rsidR="00892DD8" w:rsidRPr="00892DD8" w:rsidRDefault="00892DD8" w:rsidP="00892DD8">
      <w:pPr>
        <w:pStyle w:val="avsnitt-undertittel"/>
        <w:rPr>
          <w:lang w:val="nn-NO"/>
        </w:rPr>
      </w:pPr>
      <w:r w:rsidRPr="00892DD8">
        <w:rPr>
          <w:lang w:val="nn-NO"/>
        </w:rPr>
        <w:t xml:space="preserve">Vedtak nr. 376, 19. desember 2017 </w:t>
      </w:r>
    </w:p>
    <w:p w:rsidR="00892DD8" w:rsidRPr="00892DD8" w:rsidRDefault="00892DD8" w:rsidP="00892DD8">
      <w:pPr>
        <w:pStyle w:val="blokksit"/>
        <w:rPr>
          <w:lang w:val="nn-NO"/>
        </w:rPr>
      </w:pPr>
      <w:r w:rsidRPr="00892DD8">
        <w:rPr>
          <w:lang w:val="nn-NO"/>
        </w:rPr>
        <w:t>«Stortinget ber regjeringen utrede grundig hvordan kostnader til bygg kan innlemmes i tilskuddsgrunnlaget for friskolene, basert på kostnader tilsvarende det skoler og studieretninger i det offentlige har av kapitalutgifter, og komme tilbake til Stortinget på egnet måte.»</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‘Skolar som er godkjente etter friskolelova, får statstilskott basert på gjennomsnittlege driftsutgifter i offentlege skolar. Løpande utgifter til vedlikehald av skolelokaleer inkluderte i tilskottsgrunnlaget. Det same er avskrivingar på varige driftsmidlar som utstyr. Avskrivingar på skolebygg er ikkje inkluderte i tilskottsgrunnlaget, fordi dette ikkje er driftskostnader, men kapitalkostnader. </w:t>
      </w:r>
    </w:p>
    <w:p w:rsidR="00892DD8" w:rsidRPr="00892DD8" w:rsidRDefault="00892DD8" w:rsidP="00892DD8">
      <w:pPr>
        <w:pStyle w:val="blokksit"/>
        <w:rPr>
          <w:lang w:val="nn-NO"/>
        </w:rPr>
      </w:pPr>
      <w:r w:rsidRPr="00892DD8">
        <w:rPr>
          <w:lang w:val="nn-NO"/>
        </w:rPr>
        <w:t xml:space="preserve">Statstilskottet og skolepengane skal komme elevane til gode, gjennom opplæring i samsvar med godkjenninga. Hovudregelen er at statstilskott og skolepengar skal brukast det året tilskottet blir gitt eller skolepengane blir kravde inn. Delar av statstilskottet, totalt inntil 25 pst. av inntektsgrunnlaget til skolen, kan likevel overførast til neste rekneskapsår, jf. økonomiforskrifta til friskolelova. </w:t>
      </w:r>
    </w:p>
    <w:p w:rsidR="00892DD8" w:rsidRPr="00892DD8" w:rsidRDefault="00892DD8" w:rsidP="00892DD8">
      <w:pPr>
        <w:pStyle w:val="blokksit"/>
        <w:rPr>
          <w:lang w:val="nn-NO"/>
        </w:rPr>
      </w:pPr>
      <w:r w:rsidRPr="00892DD8">
        <w:rPr>
          <w:lang w:val="nn-NO"/>
        </w:rPr>
        <w:t xml:space="preserve">Det finst inga samla oversikt over kapitalutgiftene til friskolane. Det er truleg stor variasjon mellom skolane, avhengig av kvar i landet dei ligg, og om ein til dømes har overtatt eit skolebygg utan vederlag. </w:t>
      </w:r>
    </w:p>
    <w:p w:rsidR="00892DD8" w:rsidRPr="00892DD8" w:rsidRDefault="00892DD8" w:rsidP="00892DD8">
      <w:pPr>
        <w:pStyle w:val="blokksit"/>
        <w:rPr>
          <w:lang w:val="nn-NO"/>
        </w:rPr>
      </w:pPr>
      <w:r w:rsidRPr="00892DD8">
        <w:rPr>
          <w:lang w:val="nn-NO"/>
        </w:rPr>
        <w:t xml:space="preserve">Departementet har greidd ut alternativ til korleis kostnader til bygg kan innlemmast. Eit alternativ som har blitt revurdert, er å inkludere avskrivingar i tilskottsgrunnlaget. Dette alternativet er rekna ut til å ha ein samla budsjetteffekt på 289 mill. kroner. Ei slik løysing er ikkje i samsvar med friskolelova § 6-1 om at det er driftsutgiftene i den offentlege skolen som skal ligge til grunn for tilskottet og utfordrer det grunnleggande prinsippet i friskoleloven om at skolepengar og statstilskott skal komme elevane til gode. Dette alternativet vil derfor krevje lovendring. </w:t>
      </w:r>
    </w:p>
    <w:p w:rsidR="00892DD8" w:rsidRPr="00892DD8" w:rsidRDefault="00892DD8" w:rsidP="00892DD8">
      <w:pPr>
        <w:pStyle w:val="blokksit"/>
        <w:rPr>
          <w:lang w:val="nn-NO"/>
        </w:rPr>
      </w:pPr>
      <w:r w:rsidRPr="00892DD8">
        <w:rPr>
          <w:lang w:val="nn-NO"/>
        </w:rPr>
        <w:t>Ei anna mogleg innretning av tilskott til bygg er ei ordning der skolane kan søke om tilskott basert på faktiske investeringsutgifter. Dette alternativet vil vere treffsikkert med omsyn til behovet på den einskilde skolen, men løysinga vil vere administrativt ressurskrevjande. Ei tilsvarande vurdering har blitt gjord med omsyn til ei eventuell rentekompensasjonsordning.</w:t>
      </w:r>
    </w:p>
    <w:p w:rsidR="00892DD8" w:rsidRPr="00892DD8" w:rsidRDefault="00892DD8" w:rsidP="00892DD8">
      <w:pPr>
        <w:pStyle w:val="blokksit"/>
        <w:rPr>
          <w:lang w:val="nn-NO"/>
        </w:rPr>
      </w:pPr>
      <w:r w:rsidRPr="00892DD8">
        <w:rPr>
          <w:lang w:val="nn-NO"/>
        </w:rPr>
        <w:t xml:space="preserve">Departementet har òg sett på moglegheita for tilskott til bygg tilsvarande som for private barnehagar med satsar som er differensierte etter byggeår. Ein slik tilskottsmodell vil vere svært administrativt krevjande på friskolefeltet, da det ikkje finst noko samla oversikt over byggeår. </w:t>
      </w:r>
    </w:p>
    <w:p w:rsidR="00892DD8" w:rsidRPr="00892DD8" w:rsidRDefault="00892DD8" w:rsidP="00892DD8">
      <w:pPr>
        <w:pStyle w:val="blokksit"/>
        <w:rPr>
          <w:lang w:val="nn-NO"/>
        </w:rPr>
      </w:pPr>
      <w:r w:rsidRPr="00892DD8">
        <w:rPr>
          <w:lang w:val="nn-NO"/>
        </w:rPr>
        <w:t xml:space="preserve">Etter ei heilskapleg vurdering har departementet konkludert med at den mest formålstenlege løysinga framleis vil vere å føre vidare ordninga med kapitaltilskott over kap. 228 post 82. Kapitaltilskottet blir fordelt til skolane ut frå elevtal og er ein enkel og målretta måte å kompensere friskolane for kapitalutgifter på. Løyvinga på posten har auka monaleg sidan tilskottet blei oppretta i 2014, og var i 2018 på 62,4 mill. kroner. </w:t>
      </w:r>
    </w:p>
    <w:p w:rsidR="00892DD8" w:rsidRPr="00892DD8" w:rsidRDefault="00892DD8" w:rsidP="00892DD8">
      <w:pPr>
        <w:pStyle w:val="blokksit"/>
        <w:rPr>
          <w:lang w:val="nn-NO"/>
        </w:rPr>
      </w:pPr>
      <w:r w:rsidRPr="00892DD8">
        <w:rPr>
          <w:lang w:val="nn-NO"/>
        </w:rPr>
        <w:t>Departementet meiner vedtaket med dette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Norges grønne fagskole – Vea</w:t>
      </w:r>
    </w:p>
    <w:p w:rsidR="00892DD8" w:rsidRPr="00892DD8" w:rsidRDefault="00892DD8" w:rsidP="00892DD8">
      <w:pPr>
        <w:pStyle w:val="avsnitt-undertittel"/>
        <w:rPr>
          <w:lang w:val="nn-NO"/>
        </w:rPr>
      </w:pPr>
      <w:r w:rsidRPr="00892DD8">
        <w:rPr>
          <w:lang w:val="nn-NO"/>
        </w:rPr>
        <w:t xml:space="preserve">Vedtak nr. 377, 19. desember 2017 </w:t>
      </w:r>
    </w:p>
    <w:p w:rsidR="00892DD8" w:rsidRPr="00892DD8" w:rsidRDefault="00892DD8" w:rsidP="00892DD8">
      <w:pPr>
        <w:pStyle w:val="blokksit"/>
        <w:rPr>
          <w:lang w:val="nn-NO"/>
        </w:rPr>
      </w:pPr>
      <w:r w:rsidRPr="00892DD8">
        <w:rPr>
          <w:lang w:val="nn-NO"/>
        </w:rPr>
        <w:t>«Stortinget ber regjeringen gå i dialog med Norges grønne fagskole - Vea og drøfte mulige løsninger som sikrer skolen videre drift og gode, forutsigbare rammevilkår.»</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‘I Innst. 12 S (2017–2018) har fleirtalet i utdannings- og forskingskomiteen uttrykt at Noregs grøne fagskole – Vea skal halde fram med å vere eigd av staten. Departementet har derfor ikkje arbeidd vidare med å overføre drifta og eigarskapet til Hedmark fylkeskommune, som varsla i Prop. 1 S (2017–2018). Departementet ser ikkje behov for ytterlegare dialog med Noregs grøne fagskole – Vea om rammevilkåra for vidare drift av fagskolen. Som eigar av verksemda har departementet god dialog med fagskolen om drifta. Departementet meiner oppmodingsvedtaket med dette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Strukturendringer i universitets- og høyskolesektoren</w:t>
      </w:r>
    </w:p>
    <w:p w:rsidR="00892DD8" w:rsidRPr="00892DD8" w:rsidRDefault="00892DD8" w:rsidP="00892DD8">
      <w:pPr>
        <w:pStyle w:val="avsnitt-undertittel"/>
        <w:rPr>
          <w:lang w:val="nn-NO"/>
        </w:rPr>
      </w:pPr>
      <w:r w:rsidRPr="00892DD8">
        <w:rPr>
          <w:lang w:val="nn-NO"/>
        </w:rPr>
        <w:t xml:space="preserve">Vedtak nr. 378, 19. desember 2017 </w:t>
      </w:r>
    </w:p>
    <w:p w:rsidR="00892DD8" w:rsidRPr="00892DD8" w:rsidRDefault="00892DD8" w:rsidP="00892DD8">
      <w:pPr>
        <w:pStyle w:val="blokksit"/>
        <w:rPr>
          <w:lang w:val="nn-NO"/>
        </w:rPr>
      </w:pPr>
      <w:r w:rsidRPr="00892DD8">
        <w:rPr>
          <w:lang w:val="nn-NO"/>
        </w:rPr>
        <w:t>«Stortinget ber regjeringen igangsette en forskningsbasert evaluering av de strukturendringene som gjennomføres i universitets- og høyskolesektoren.»</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‘Noregs forskingsråd fekk i 2018 i oppgåve av Kunnskapsdepartementet å finansiere ei forskingsbasert evaluering med internasjonal deltaking av strukturreforma i universitets- og høgskolesektoren. Evalueringa har ei ramme på 15 mill. kroner og vil gå føre seg i tre til fem år. Forskingsrådet har lyst ut evalueringa med søknadsfrist i februar 2019. Departementet meiner oppmodingsvedtaket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Masterutdanning i luftfart</w:t>
      </w:r>
    </w:p>
    <w:p w:rsidR="00892DD8" w:rsidRPr="00892DD8" w:rsidRDefault="00892DD8" w:rsidP="00892DD8">
      <w:pPr>
        <w:pStyle w:val="avsnitt-undertittel"/>
        <w:rPr>
          <w:lang w:val="nn-NO"/>
        </w:rPr>
      </w:pPr>
      <w:r w:rsidRPr="00892DD8">
        <w:rPr>
          <w:lang w:val="nn-NO"/>
        </w:rPr>
        <w:t xml:space="preserve">Vedtak nr. 379, 19. desember 2017 </w:t>
      </w:r>
    </w:p>
    <w:p w:rsidR="00892DD8" w:rsidRPr="00892DD8" w:rsidRDefault="00892DD8" w:rsidP="00892DD8">
      <w:pPr>
        <w:pStyle w:val="blokksit"/>
        <w:rPr>
          <w:lang w:val="nn-NO"/>
        </w:rPr>
      </w:pPr>
      <w:r w:rsidRPr="00892DD8">
        <w:rPr>
          <w:lang w:val="nn-NO"/>
        </w:rPr>
        <w:t>«Stortinget ber regjeringen vurdere behovet for en masterutdanning innen luftfart ved neste prioritering av studieplasser innen universitets- og høyskolesektoren.»</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‘Universiteta og høgskolane har ansvar for å følge opp dei nasjonale sektormåla, der eitt av måla er god tilgang til utdanning, og dei skal sette eigne mål for verksemda og sine eigne styringsparametrar for måloppnåinga si. Institusjonane har i tråd med dette eit ansvar for å dimensjonere studietilboda sine innanfor gjeldande rammeløyvingar. I tillegg vurderer regjeringa det nasjonale kompetansebehovet og mogleg behov for fleire studieplassar i dei årlege budsjettprosessane. Regjeringa vil i den samanhengen vurdere behovet for ei masterutdanning innanfor luftfart, men samstundes peike på at ein institusjon innanfor si gjeldande ramme står fritt til å opprette masterutdanning innanfor luftfart. Departementet meiner oppmodingsvedtaket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Bygg og infrastruktur i langtidsplanen for forskning og høyere utdanning</w:t>
      </w:r>
    </w:p>
    <w:p w:rsidR="00892DD8" w:rsidRPr="00892DD8" w:rsidRDefault="00892DD8" w:rsidP="00892DD8">
      <w:pPr>
        <w:pStyle w:val="avsnitt-undertittel"/>
        <w:rPr>
          <w:lang w:val="nn-NO"/>
        </w:rPr>
      </w:pPr>
      <w:r w:rsidRPr="00892DD8">
        <w:rPr>
          <w:lang w:val="nn-NO"/>
        </w:rPr>
        <w:t xml:space="preserve">Vedtak nr. 380, 19. desember 2017 </w:t>
      </w:r>
    </w:p>
    <w:p w:rsidR="00892DD8" w:rsidRPr="00892DD8" w:rsidRDefault="00892DD8" w:rsidP="00892DD8">
      <w:pPr>
        <w:pStyle w:val="blokksit"/>
        <w:rPr>
          <w:lang w:val="nn-NO"/>
        </w:rPr>
      </w:pPr>
      <w:r w:rsidRPr="00892DD8">
        <w:rPr>
          <w:lang w:val="nn-NO"/>
        </w:rPr>
        <w:t>«Stortinget ber regjeringen innlemme bygg og infrastruktur i revideringen av langtidsplanen for forskning og høyere utdanning.»</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har følgt opp vedtaket i den reviderte langtidsplanen for forsking og høgre utdanning som blir lagt fram samstundes med statsbudsjettet for 2019, ved å legge fram ein plan for utvikling, forvaltning og prioritering av bygg i universitets- og høgskolesektoren. Formålet med planen er å fastsette rammene for ein heilskapleg politikk for utvikling, forvaltning og prioritering av bygg og campusutvikling. Departementet meiner oppmodingsvedtaket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Kvoteordningen for utenlandsstudenter</w:t>
      </w:r>
    </w:p>
    <w:p w:rsidR="00892DD8" w:rsidRPr="00892DD8" w:rsidRDefault="00892DD8" w:rsidP="00892DD8">
      <w:pPr>
        <w:pStyle w:val="avsnitt-undertittel"/>
        <w:rPr>
          <w:lang w:val="nn-NO"/>
        </w:rPr>
      </w:pPr>
      <w:r w:rsidRPr="00892DD8">
        <w:rPr>
          <w:lang w:val="nn-NO"/>
        </w:rPr>
        <w:t xml:space="preserve">Vedtak nr. 381, 19. desember 2017 </w:t>
      </w:r>
    </w:p>
    <w:p w:rsidR="00892DD8" w:rsidRPr="00892DD8" w:rsidRDefault="00892DD8" w:rsidP="00892DD8">
      <w:pPr>
        <w:pStyle w:val="blokksit"/>
        <w:rPr>
          <w:lang w:val="nn-NO"/>
        </w:rPr>
      </w:pPr>
      <w:r w:rsidRPr="00892DD8">
        <w:rPr>
          <w:lang w:val="nn-NO"/>
        </w:rPr>
        <w:t>«Stortinget ber regjeringen evaluere konsekvensene av utfasingen av kvoteordningen for utenlandsstudenter og komme tilbake til Stortinget på egnet måte i løpet av 2018.»</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‘Kvoteordninga var ei stipendordning som innebar at det til ei kvar tid var opp til 1 100 internasjonale studentar som kunne ta høgre utdanning i Noreg. Ordninga eksisterte gjennom fleire tiår. Etter ei evaluering av kvoteordninga i 2013/2014 vedtok Stortinget å avvikle ordninga frå 2016 og erstatte den med to tiltak: </w:t>
      </w:r>
    </w:p>
    <w:p w:rsidR="00892DD8" w:rsidRPr="00892DD8" w:rsidRDefault="00892DD8" w:rsidP="0088655E">
      <w:pPr>
        <w:pStyle w:val="Listebombe2"/>
        <w:numPr>
          <w:ilvl w:val="0"/>
          <w:numId w:val="1"/>
        </w:numPr>
        <w:ind w:left="640" w:hanging="320"/>
        <w:rPr>
          <w:sz w:val="21"/>
          <w:szCs w:val="21"/>
          <w:lang w:val="nn-NO"/>
        </w:rPr>
      </w:pPr>
      <w:r w:rsidRPr="00892DD8">
        <w:rPr>
          <w:sz w:val="21"/>
          <w:szCs w:val="21"/>
          <w:lang w:val="nn-NO"/>
        </w:rPr>
        <w:t xml:space="preserve">Delar av midlane som blei frigjorde skulle brukast til eit nytt partnarskapsprogram for samarbeid mellom norske universitet og høgskolar og tilsvarande institusjonar i utviklingsland (NORPART). </w:t>
      </w:r>
    </w:p>
    <w:p w:rsidR="00892DD8" w:rsidRPr="00892DD8" w:rsidRDefault="00892DD8" w:rsidP="0088655E">
      <w:pPr>
        <w:pStyle w:val="Listebombe2"/>
        <w:numPr>
          <w:ilvl w:val="0"/>
          <w:numId w:val="1"/>
        </w:numPr>
        <w:ind w:left="640" w:hanging="320"/>
        <w:rPr>
          <w:sz w:val="21"/>
          <w:szCs w:val="21"/>
          <w:lang w:val="nn-NO"/>
        </w:rPr>
      </w:pPr>
      <w:r w:rsidRPr="00892DD8">
        <w:rPr>
          <w:sz w:val="21"/>
          <w:szCs w:val="21"/>
          <w:lang w:val="nn-NO"/>
        </w:rPr>
        <w:t xml:space="preserve">Delar av midlane skulle brukast til tiltak under </w:t>
      </w:r>
      <w:r w:rsidRPr="00892DD8">
        <w:rPr>
          <w:rStyle w:val="kursiv"/>
          <w:sz w:val="21"/>
          <w:szCs w:val="21"/>
          <w:lang w:val="nn-NO"/>
        </w:rPr>
        <w:t>Panorama</w:t>
      </w:r>
      <w:r w:rsidRPr="00892DD8">
        <w:rPr>
          <w:sz w:val="21"/>
          <w:szCs w:val="21"/>
          <w:lang w:val="nn-NO"/>
        </w:rPr>
        <w:t xml:space="preserve">, regjeringa sin strategi for forskings- og høgare utdanningssamarbeid med Brasil, India, Japan, Kina, Russland og Sør-Afrika. </w:t>
      </w:r>
    </w:p>
    <w:p w:rsidR="00892DD8" w:rsidRPr="00892DD8" w:rsidRDefault="00892DD8" w:rsidP="00892DD8">
      <w:pPr>
        <w:pStyle w:val="blokksit"/>
        <w:rPr>
          <w:lang w:val="nn-NO"/>
        </w:rPr>
      </w:pPr>
      <w:r w:rsidRPr="00892DD8">
        <w:rPr>
          <w:lang w:val="nn-NO"/>
        </w:rPr>
        <w:t xml:space="preserve">Kunnskapsdepartementet har bede Direktoratet for internasjonalisering og kvalitetsutvikling i høgare utdanning (DIKU), tidlegare Senter for internasjonalisering av utdanning, gjennomføre ei evaluering, i samarbeid med eit eksternt analysebyrå. </w:t>
      </w:r>
    </w:p>
    <w:p w:rsidR="00892DD8" w:rsidRPr="00892DD8" w:rsidRDefault="00892DD8" w:rsidP="00892DD8">
      <w:pPr>
        <w:pStyle w:val="blokksit"/>
        <w:rPr>
          <w:lang w:val="nn-NO"/>
        </w:rPr>
      </w:pPr>
      <w:r w:rsidRPr="00892DD8">
        <w:rPr>
          <w:lang w:val="nn-NO"/>
        </w:rPr>
        <w:t>Evalueringa viser at stønad til utdanningssamarbeid med utviklingsland i Sør ikkje er blitt mindre sammenlikna med situasjonen under Kvoteordninga. Fordelinga av støtta mellom dei ulike geografiske områda er tilnærma lik det den var under Kvoteordninga, men ressursane blir brukte på ein grunnleggjande annan måte.</w:t>
      </w:r>
    </w:p>
    <w:p w:rsidR="00892DD8" w:rsidRPr="00892DD8" w:rsidRDefault="00892DD8" w:rsidP="00892DD8">
      <w:pPr>
        <w:pStyle w:val="blokksit"/>
        <w:rPr>
          <w:lang w:val="nn-NO"/>
        </w:rPr>
      </w:pPr>
      <w:r w:rsidRPr="00892DD8">
        <w:rPr>
          <w:lang w:val="nn-NO"/>
        </w:rPr>
        <w:t xml:space="preserve">Eit viktig mål i NORPART er kvalitetsutvikling av studieprogram i utviklingsland og Noreg, som vil komme til nytte for langt fleire studentar enn dei som kan reise. I 2018, når under halvparten av midla som vil bli frigjorde til NORPART-programmet er tilgjengelege, er det planlagd nesten like mange innreisande studentar per krone som det som var situasjonen for mobiliteten frå utviklingsland i Kvoteordninga. Overgangsfasen mellom dei to ordningane inneber at talet på studentar som får støtte til å komme til Noreg i ein overgangsfase er langt lågare enn under Kvoteordninga. Dette talet vil stige kraftig dei neste åra. Fordi midlar framleis er bundne opp i Kvoteordninga, fungerer NORPART per i dag på under halv maskin. Ca 40 pst. av den ramma NORPART er ment å skulle ha på sikt er per nå tildelt prosjekter, men dette vil auke frå 2019. Ettersom studentane i NORPART kjem på kortare opphald enn det studentane gjorde gjennom Kvoteordninga og det ikkje er planlagd at det skal komme fleire studentar, vil det til ei kvar tid vere vesentleg færre internasjonale studentar frå utviklingsland i Noreg med NORPART-finansiering enn det som var tilfellet gjennom Kvoteordninga. </w:t>
      </w:r>
    </w:p>
    <w:p w:rsidR="00892DD8" w:rsidRPr="00892DD8" w:rsidRDefault="00892DD8" w:rsidP="00892DD8">
      <w:pPr>
        <w:pStyle w:val="blokksit"/>
        <w:rPr>
          <w:spacing w:val="3"/>
          <w:lang w:val="nn-NO"/>
        </w:rPr>
      </w:pPr>
      <w:r w:rsidRPr="00892DD8">
        <w:rPr>
          <w:lang w:val="nn-NO"/>
        </w:rPr>
        <w:t xml:space="preserve">Statistikk frå SSB viser at det i 2017 kom færre internasjonale studentar til Noreg enn i 2015, dette gjeld også for studentar frå det globale sør. Det er verd å merke seg at 2015 var eit spesielt år når det gjeld talet på internasjonale gradstudentar. Rapporten viser til dømes at når det spesifikt gjeld gradstudentar frå Afrika ved norske institusjonar har talet vore ganske stabilt over ein sjuårsperiode frå 2010 til 2017, på rundt 900 studentar årleg, med eit unnatak på omlag 1 150 studentar i 2015. Det relative forholdet mellom dei verdsdelane studentane opphavleg kjem frå har vore påfallande stabilt i perioden frå 2010 til i dag. </w:t>
      </w:r>
    </w:p>
    <w:p w:rsidR="00892DD8" w:rsidRPr="00892DD8" w:rsidRDefault="00892DD8" w:rsidP="00892DD8">
      <w:pPr>
        <w:pStyle w:val="blokksit"/>
        <w:rPr>
          <w:spacing w:val="3"/>
          <w:lang w:val="nn-NO"/>
        </w:rPr>
      </w:pPr>
      <w:r w:rsidRPr="00892DD8">
        <w:rPr>
          <w:lang w:val="nn-NO"/>
        </w:rPr>
        <w:t xml:space="preserve">Avviklinga av Kvoteordninga er ein prosess som framleis varer. Det er framleis studentar som studerer i Noreg med støtte gjennom Kvoteordninga og dei ordningane som blei lanserte i samband med avviklinga er framleis i startfasen. Det vil derfor ta noko meir tid før ein kan konkludere endeleg om avviklinga av Kvoteordninga og innføringa av NORPART og erfaringane med Panoramastrategien. </w:t>
      </w:r>
    </w:p>
    <w:p w:rsidR="00892DD8" w:rsidRPr="00892DD8" w:rsidRDefault="00892DD8" w:rsidP="00892DD8">
      <w:pPr>
        <w:pStyle w:val="blokksit"/>
        <w:rPr>
          <w:lang w:val="nn-NO"/>
        </w:rPr>
      </w:pPr>
      <w:r w:rsidRPr="00892DD8">
        <w:rPr>
          <w:lang w:val="nn-NO"/>
        </w:rPr>
        <w:t>Evalueringa vil bli offentleggjort i etterkant av at Prop. 1 S (2018–2019)er lagt fram. Departementet meiner at oppmodingsvedtaket er følgt opp.’</w:t>
      </w:r>
    </w:p>
    <w:p w:rsidR="00892DD8" w:rsidRPr="00892DD8" w:rsidRDefault="00892DD8" w:rsidP="00892DD8">
      <w:pPr>
        <w:pStyle w:val="blokksit"/>
        <w:rPr>
          <w:lang w:val="nn-NO"/>
        </w:rPr>
      </w:pPr>
      <w:r w:rsidRPr="00892DD8">
        <w:rPr>
          <w:lang w:val="nn-NO"/>
        </w:rPr>
        <w:t>Utdannings- og forskningskomiteen hadde i Innst. 12 S (2018–2019) ingen merknader, men har fremmet et nytt anmodningsvedtak på samme område.»</w:t>
      </w:r>
    </w:p>
    <w:p w:rsidR="00892DD8" w:rsidRPr="00892DD8" w:rsidRDefault="00892DD8" w:rsidP="00892DD8">
      <w:pPr>
        <w:pStyle w:val="avsnitt-tittel"/>
        <w:rPr>
          <w:lang w:val="nn-NO"/>
        </w:rPr>
      </w:pPr>
      <w:r w:rsidRPr="00892DD8">
        <w:rPr>
          <w:lang w:val="nn-NO"/>
        </w:rPr>
        <w:t>Studentboliger</w:t>
      </w:r>
    </w:p>
    <w:p w:rsidR="00892DD8" w:rsidRPr="00892DD8" w:rsidRDefault="00892DD8" w:rsidP="00892DD8">
      <w:pPr>
        <w:pStyle w:val="avsnitt-undertittel"/>
        <w:rPr>
          <w:lang w:val="nn-NO"/>
        </w:rPr>
      </w:pPr>
      <w:r w:rsidRPr="00892DD8">
        <w:rPr>
          <w:lang w:val="nn-NO"/>
        </w:rPr>
        <w:t xml:space="preserve">Vedtak nr. 382, 19. desember 2017 </w:t>
      </w:r>
    </w:p>
    <w:p w:rsidR="00892DD8" w:rsidRDefault="00892DD8" w:rsidP="00892DD8">
      <w:pPr>
        <w:pStyle w:val="blokksit"/>
      </w:pPr>
      <w:r>
        <w:t>«Stortinget ber regjeringen komme tilbake til Stortinget i revidert nasjonalbudsjett for 2018 med en vurdering av om kostnadsrammene og tilskuddssatsene er hensiktsmessige for å realisere et tilstrekkelig antall nye studentboliger.»</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‘Husbanken fekk i januar 2018 i oppdrag frå Kunnskapsdepartementet å vurdere gjeldande kostnadsrammer og tilskottssatsar for studentbustadbygging. </w:t>
      </w:r>
      <w:r w:rsidRPr="00892DD8">
        <w:rPr>
          <w:lang w:val="nn-NO"/>
        </w:rPr>
        <w:t xml:space="preserve">I rapporten foreslo Husbanken å auke kostnadsrammene noko, i pakt med utviklinga av kostnadsnivået i byggesektoren. Regjeringa foreslo i revidert nasjonalbudsjett for 2018, jf. Innst. 400 S (2017–2018) og Prop. 85 S (2017–2018), å auke kostnadsrammene og tilskottssatsane i tråd med tilrådingane frå Husbanken. Stortinget slutta seg til forslaget. Nye satsar er innførte for tildelingar i 2018. I statsbudsjettet for 2019 foreslår regjeringa å føre vidare nivået på kostnadsrammene og tilskottssatsane frå 2018, og justere med årleg anslag på prisvekst for å sikre betre samsvar mellom kostnadsramma og byggekostnader. </w:t>
      </w:r>
    </w:p>
    <w:p w:rsidR="00892DD8" w:rsidRPr="00892DD8" w:rsidRDefault="00892DD8" w:rsidP="00892DD8">
      <w:pPr>
        <w:pStyle w:val="blokksit"/>
        <w:rPr>
          <w:lang w:val="nn-NO"/>
        </w:rPr>
      </w:pPr>
      <w:r w:rsidRPr="00892DD8">
        <w:rPr>
          <w:lang w:val="nn-NO"/>
        </w:rPr>
        <w:t xml:space="preserve">Regjeringa sette i april 2018 ned ei arbeidsgruppe med sakkunnige representantar frå relevante organisasjonar til å gå gjennom ordninga for studentbustadbygging med offentleg støtte. Gruppa er bedt om å levere rapporten sin innan utgangen av 2018. Departementet vil på grunnlag av rapporten vurdere langsiktige endringar både i gjeldande satsar og finansiering og i det vidare systemet for fordeling og iverksetting av bustadprosjekt. </w:t>
      </w:r>
    </w:p>
    <w:p w:rsidR="00892DD8" w:rsidRPr="00892DD8" w:rsidRDefault="00892DD8" w:rsidP="00892DD8">
      <w:pPr>
        <w:pStyle w:val="blokksit"/>
        <w:rPr>
          <w:lang w:val="nn-NO"/>
        </w:rPr>
      </w:pPr>
      <w:r w:rsidRPr="00892DD8">
        <w:rPr>
          <w:lang w:val="nn-NO"/>
        </w:rPr>
        <w:t>Departementet meiner oppmodingsvedtaket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Ideelle og kommersielle barnehager</w:t>
      </w:r>
    </w:p>
    <w:p w:rsidR="00892DD8" w:rsidRPr="00892DD8" w:rsidRDefault="00892DD8" w:rsidP="00892DD8">
      <w:pPr>
        <w:pStyle w:val="avsnitt-undertittel"/>
        <w:rPr>
          <w:lang w:val="nn-NO"/>
        </w:rPr>
      </w:pPr>
      <w:r w:rsidRPr="00892DD8">
        <w:rPr>
          <w:lang w:val="nn-NO"/>
        </w:rPr>
        <w:t>Vedtak nr. 460, 13. februar 2018</w:t>
      </w:r>
    </w:p>
    <w:p w:rsidR="00892DD8" w:rsidRDefault="00892DD8" w:rsidP="00892DD8">
      <w:pPr>
        <w:pStyle w:val="blokksit"/>
      </w:pPr>
      <w:r>
        <w:t>«Stortinget ber regjeringen utrede lovendringer som kan gi kommunene mulighet til å skille mellom ideelle og kommersielle private barnehager, samt om det ved et slikt skille kan være formålstjenlig med alternative organisasjonsformer for å drive ideelle barnehager.»</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‘Regjeringa har sett i gang eit lovarbeid om endringar i reguleringa av dei private barnehagane. Regjeringa vil følge opp vedtaket i samband med dette lovarbeidet, og komme tilbake til Stortinget på ein eigna måte.’</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Vilkår for private barnehager</w:t>
      </w:r>
    </w:p>
    <w:p w:rsidR="00892DD8" w:rsidRDefault="00892DD8" w:rsidP="00892DD8">
      <w:pPr>
        <w:pStyle w:val="avsnitt-undertittel"/>
      </w:pPr>
      <w:r>
        <w:t>Vedtak nr. 461, 13. februar 2018</w:t>
      </w:r>
    </w:p>
    <w:p w:rsidR="00892DD8" w:rsidRDefault="00892DD8" w:rsidP="00892DD8">
      <w:pPr>
        <w:pStyle w:val="blokksit"/>
      </w:pPr>
      <w:r>
        <w:t>«Stortinget ber regjeringen vurdere hvordan det kan sikres at private barnehager har lønns-, arbeids- og pensjonsvilkår minst på linje med ansatte i offentlige barnehager, og komme tilbake til Stortinget på egnet måte.»</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‘Regjeringa vil vurdere dette og komme tilbake til Stortinget på ein eigna måte.’</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Beredskapsteam mot mobbing</w:t>
      </w:r>
    </w:p>
    <w:p w:rsidR="00892DD8" w:rsidRDefault="00892DD8" w:rsidP="00892DD8">
      <w:pPr>
        <w:pStyle w:val="avsnitt-undertittel"/>
      </w:pPr>
      <w:r>
        <w:t>Vedtak nr. 519, 1. mars 2018</w:t>
      </w:r>
    </w:p>
    <w:p w:rsidR="00892DD8" w:rsidRDefault="00892DD8" w:rsidP="00892DD8">
      <w:pPr>
        <w:pStyle w:val="blokksit"/>
      </w:pPr>
      <w:r>
        <w:t>«Stortinget ber regjeringen utarbeide en nasjonal veileder som kan lette kommunenes arbeid med å etablere beredskapsteam mot mobbing i skolen selv eller i samarbeid med andre.»</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‘Departementet har i mai 2018 gitt Utdanningsdirektoratet i oppdrag å utarbeide ein nasjonal rettleiar om korleis kommunane kan bruke beredskapsteam for å løyse vanskelege mobbesaker. </w:t>
      </w:r>
      <w:r w:rsidRPr="00892DD8">
        <w:rPr>
          <w:lang w:val="nn-NO"/>
        </w:rPr>
        <w:t>I arbeidet skal direktoratet vurdere erfaringane frå eit prosjekt om beredskapsteam som Foreldreutvalet for grunnopplæringa (FUG) og KS gjennomførte i 2012–16. Ein premiss er at beredskapsteam skal vere ei frivillig ordning, og at kommunane står fritt når det gjeld organiseringa av slike team, for eksempel som eit samarbeid mellom fleire kommunar. Beredskapsteama skal kunne handtere saker frå både barnehagar og skolar. Regjeringa legg til grunn av vedtaket er utkvittert ved at rettleiaren blei tilgjengeleg for kommunane i september 2018.’</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Studentombud</w:t>
      </w:r>
    </w:p>
    <w:p w:rsidR="00892DD8" w:rsidRPr="00892DD8" w:rsidRDefault="00892DD8" w:rsidP="00892DD8">
      <w:pPr>
        <w:pStyle w:val="avsnitt-undertittel"/>
        <w:rPr>
          <w:lang w:val="nn-NO"/>
        </w:rPr>
      </w:pPr>
      <w:r w:rsidRPr="00892DD8">
        <w:rPr>
          <w:lang w:val="nn-NO"/>
        </w:rPr>
        <w:t>Vedtak nr. 520, 1. mars 2018</w:t>
      </w:r>
    </w:p>
    <w:p w:rsidR="00892DD8" w:rsidRPr="00892DD8" w:rsidRDefault="00892DD8" w:rsidP="00892DD8">
      <w:pPr>
        <w:pStyle w:val="blokksit"/>
        <w:rPr>
          <w:lang w:val="nn-NO"/>
        </w:rPr>
      </w:pPr>
      <w:r w:rsidRPr="00892DD8">
        <w:rPr>
          <w:lang w:val="nn-NO"/>
        </w:rPr>
        <w:t>«Stortinget ber regjeringen komme tilbake til Stortinget med et forslag til lovendring som pålegger alle høyere utdanningsinstitusjoner å etablere et studentombud, enten alene eller i samarbeid med andre institusjoner.»</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‘I slutten av august 2018 blei det sendt ut høyring om endringar i universitets- og høgskoleloven og fagskoleloven som mellom anna dreidde seg om lovfesting av ordning med studentombud. Høyringsfristen er sett til 30. november 2018. Regjeringa tar sikte på å legge fram ein lovproposisjon for Stortinget våren 2019. Departementet vil komme tilbake til Stortinget på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Tap av statsborgerskap</w:t>
      </w:r>
    </w:p>
    <w:p w:rsidR="00892DD8" w:rsidRPr="00892DD8" w:rsidRDefault="00892DD8" w:rsidP="00892DD8">
      <w:pPr>
        <w:pStyle w:val="avsnitt-undertittel"/>
        <w:rPr>
          <w:lang w:val="nn-NO"/>
        </w:rPr>
      </w:pPr>
      <w:r w:rsidRPr="00892DD8">
        <w:rPr>
          <w:lang w:val="nn-NO"/>
        </w:rPr>
        <w:t>Vedtak nr. 533, 15. mars 2018</w:t>
      </w:r>
    </w:p>
    <w:p w:rsidR="00892DD8" w:rsidRPr="00892DD8" w:rsidRDefault="00892DD8" w:rsidP="00892DD8">
      <w:pPr>
        <w:pStyle w:val="blokksit"/>
        <w:rPr>
          <w:lang w:val="nn-NO"/>
        </w:rPr>
      </w:pPr>
      <w:r w:rsidRPr="00892DD8">
        <w:rPr>
          <w:lang w:val="nn-NO"/>
        </w:rPr>
        <w:t>«Stortinget ber regjeringen komme tilbake med forslag om at tap av statsborgerskap, uavhengig av årsak, skal avgjøres av domstolen.»</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‘Oppmodingsvedtaket er under behandling. Regjeringa vil komme tilbake til Stortinget på høveleg måte.’</w:t>
      </w:r>
    </w:p>
    <w:p w:rsidR="00892DD8" w:rsidRPr="00892DD8" w:rsidRDefault="00892DD8" w:rsidP="00892DD8">
      <w:pPr>
        <w:pStyle w:val="blokksit"/>
        <w:rPr>
          <w:lang w:val="nn-NO"/>
        </w:rPr>
      </w:pPr>
      <w:r w:rsidRPr="00892DD8">
        <w:rPr>
          <w:lang w:val="nn-NO"/>
        </w:rPr>
        <w:t>Kommunal- og forvaltningskomiteen hadde i Innst. 16 S (2018–2019) ingen merknader.»</w:t>
      </w:r>
    </w:p>
    <w:p w:rsidR="00892DD8" w:rsidRPr="00892DD8" w:rsidRDefault="00892DD8" w:rsidP="00892DD8">
      <w:pPr>
        <w:pStyle w:val="avsnitt-tittel"/>
        <w:rPr>
          <w:lang w:val="nn-NO"/>
        </w:rPr>
      </w:pPr>
      <w:r w:rsidRPr="00892DD8">
        <w:rPr>
          <w:lang w:val="nn-NO"/>
        </w:rPr>
        <w:t>Rask domstolsbehandling, statsborgerskap</w:t>
      </w:r>
    </w:p>
    <w:p w:rsidR="00892DD8" w:rsidRPr="00892DD8" w:rsidRDefault="00892DD8" w:rsidP="00892DD8">
      <w:pPr>
        <w:pStyle w:val="avsnitt-undertittel"/>
        <w:rPr>
          <w:lang w:val="nn-NO"/>
        </w:rPr>
      </w:pPr>
      <w:r w:rsidRPr="00892DD8">
        <w:rPr>
          <w:lang w:val="nn-NO"/>
        </w:rPr>
        <w:t>Vedtak nr. 534, 15. mars 2018</w:t>
      </w:r>
    </w:p>
    <w:p w:rsidR="00892DD8" w:rsidRPr="00892DD8" w:rsidRDefault="00892DD8" w:rsidP="00892DD8">
      <w:pPr>
        <w:pStyle w:val="blokksit"/>
        <w:rPr>
          <w:lang w:val="nn-NO"/>
        </w:rPr>
      </w:pPr>
      <w:r w:rsidRPr="00892DD8">
        <w:rPr>
          <w:lang w:val="nn-NO"/>
        </w:rPr>
        <w:t>«Stortinget ber regjeringen utrede om det kan etableres en ordning med rask domstolsbehandling av saker som gjelder tap av statsborgerskap av hensyn til grunnleggende nasjonale interesser.»</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‘Oppmodingsvedtaket er under behandling. Regjeringa vil komme tilbake til Stortinget på høveleg måte.’</w:t>
      </w:r>
    </w:p>
    <w:p w:rsidR="00892DD8" w:rsidRPr="00892DD8" w:rsidRDefault="00892DD8" w:rsidP="00892DD8">
      <w:pPr>
        <w:pStyle w:val="blokksit"/>
        <w:rPr>
          <w:lang w:val="nn-NO"/>
        </w:rPr>
      </w:pPr>
      <w:r w:rsidRPr="00892DD8">
        <w:rPr>
          <w:lang w:val="nn-NO"/>
        </w:rPr>
        <w:t>Kommunal- og forvaltningskomiteen hadde i Innst. 16 S (2018–2019) ingen merknader.»</w:t>
      </w:r>
    </w:p>
    <w:p w:rsidR="00892DD8" w:rsidRPr="00892DD8" w:rsidRDefault="00892DD8" w:rsidP="00892DD8">
      <w:pPr>
        <w:pStyle w:val="avsnitt-tittel"/>
        <w:rPr>
          <w:lang w:val="nn-NO"/>
        </w:rPr>
      </w:pPr>
      <w:r w:rsidRPr="00892DD8">
        <w:rPr>
          <w:lang w:val="nn-NO"/>
        </w:rPr>
        <w:t>Tap av statsborgerskap pga. grunnleggende nasjonale interesser</w:t>
      </w:r>
    </w:p>
    <w:p w:rsidR="00892DD8" w:rsidRPr="00892DD8" w:rsidRDefault="00892DD8" w:rsidP="00892DD8">
      <w:pPr>
        <w:pStyle w:val="avsnitt-undertittel"/>
        <w:rPr>
          <w:lang w:val="nn-NO"/>
        </w:rPr>
      </w:pPr>
      <w:r w:rsidRPr="00892DD8">
        <w:rPr>
          <w:lang w:val="nn-NO"/>
        </w:rPr>
        <w:t>Vedtak nr. 535, 15. mars 2018</w:t>
      </w:r>
    </w:p>
    <w:p w:rsidR="00892DD8" w:rsidRPr="00892DD8" w:rsidRDefault="00892DD8" w:rsidP="00892DD8">
      <w:pPr>
        <w:pStyle w:val="blokksit"/>
        <w:rPr>
          <w:lang w:val="nn-NO"/>
        </w:rPr>
      </w:pPr>
      <w:r w:rsidRPr="00892DD8">
        <w:rPr>
          <w:lang w:val="nn-NO"/>
        </w:rPr>
        <w:t>«Stortinget ber regjeringen komme tilbake med forslag om tap av statsborgerskap av hensyn til grunnleggende nasjonale interesser, og at slikt tap skal avgjøres av domstolen.»</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‘Oppmodingsvedtaket er under behandling. Regjeringa vil komme tilbake til Stortinget på høveleg måte.’</w:t>
      </w:r>
    </w:p>
    <w:p w:rsidR="00892DD8" w:rsidRPr="00892DD8" w:rsidRDefault="00892DD8" w:rsidP="00892DD8">
      <w:pPr>
        <w:pStyle w:val="blokksit"/>
        <w:rPr>
          <w:lang w:val="nn-NO"/>
        </w:rPr>
      </w:pPr>
      <w:r w:rsidRPr="00892DD8">
        <w:rPr>
          <w:lang w:val="nn-NO"/>
        </w:rPr>
        <w:t>Kommunal- og forvaltningskomiteen hadde i Innst. 16 S (2018–2019) ingen merknader.»</w:t>
      </w:r>
    </w:p>
    <w:p w:rsidR="00892DD8" w:rsidRPr="00892DD8" w:rsidRDefault="00892DD8" w:rsidP="00892DD8">
      <w:pPr>
        <w:pStyle w:val="avsnitt-tittel"/>
        <w:rPr>
          <w:lang w:val="nn-NO"/>
        </w:rPr>
      </w:pPr>
      <w:r w:rsidRPr="00892DD8">
        <w:rPr>
          <w:lang w:val="nn-NO"/>
        </w:rPr>
        <w:t>Opptak til PPU</w:t>
      </w:r>
    </w:p>
    <w:p w:rsidR="00892DD8" w:rsidRPr="00892DD8" w:rsidRDefault="00892DD8" w:rsidP="00892DD8">
      <w:pPr>
        <w:pStyle w:val="avsnitt-undertittel"/>
        <w:rPr>
          <w:lang w:val="nn-NO"/>
        </w:rPr>
      </w:pPr>
      <w:r w:rsidRPr="00892DD8">
        <w:rPr>
          <w:lang w:val="nn-NO"/>
        </w:rPr>
        <w:t>Vedtak nr. 553, 20. mars 2018</w:t>
      </w:r>
    </w:p>
    <w:p w:rsidR="00892DD8" w:rsidRPr="00892DD8" w:rsidRDefault="00892DD8" w:rsidP="00892DD8">
      <w:pPr>
        <w:pStyle w:val="blokksit"/>
        <w:rPr>
          <w:lang w:val="nn-NO"/>
        </w:rPr>
      </w:pPr>
      <w:r w:rsidRPr="00892DD8">
        <w:rPr>
          <w:lang w:val="nn-NO"/>
        </w:rPr>
        <w:t>«Stortinget ber regjeringen sikre at bachelor i praktiske og estetiske fag (180 studiepoeng) kvalifiserer for opptak til praktisk-pedagogisk utdanning (PPU).»</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Default="00892DD8" w:rsidP="00892DD8">
      <w:pPr>
        <w:pStyle w:val="blokksit"/>
      </w:pPr>
      <w:r w:rsidRPr="00892DD8">
        <w:rPr>
          <w:lang w:val="nn-NO"/>
        </w:rPr>
        <w:t xml:space="preserve">‘Frå hausten 2019 må alle som skal ta PPU, ha mastergrad for opptak. I forskrifta er det unntak for søkarar med bachelorgrad i idrettsfag og i utøvande og skapande kunstfag. Stortinget sitt vedtak verkar inn på korleis opptakskravet blir avgrensa, men det må høyrast i sektoren korleis ein skal følge opp vedtaket med omsyn til fortolkingar og moglege verknader. </w:t>
      </w:r>
      <w:r>
        <w:t xml:space="preserve">Vedtaket blei sendt ut til høyring 5. juli 2018, med frist 5. oktober. I høyringa ber departementet om at sektoren vurderer følgande: </w:t>
      </w:r>
    </w:p>
    <w:p w:rsidR="00892DD8" w:rsidRDefault="00892DD8" w:rsidP="00892DD8">
      <w:pPr>
        <w:pStyle w:val="friliste2"/>
      </w:pPr>
      <w:r>
        <w:t xml:space="preserve">«1. </w:t>
      </w:r>
      <w:r>
        <w:tab/>
        <w:t xml:space="preserve">Vedtaket forutsetter en bachelorgrad i praktiske og estetiske fag (180 studiepoeng). </w:t>
      </w:r>
    </w:p>
    <w:p w:rsidR="00892DD8" w:rsidRDefault="00892DD8" w:rsidP="00892DD8">
      <w:pPr>
        <w:pStyle w:val="friliste3"/>
      </w:pPr>
      <w:r>
        <w:t>a)</w:t>
      </w:r>
      <w:r>
        <w:tab/>
        <w:t xml:space="preserve">Hvordan skal vi i denne sammenhengen forstå «praktiske og estetiske fag»? </w:t>
      </w:r>
    </w:p>
    <w:p w:rsidR="00892DD8" w:rsidRDefault="00892DD8" w:rsidP="00892DD8">
      <w:pPr>
        <w:pStyle w:val="friliste3"/>
      </w:pPr>
      <w:r>
        <w:t>b)</w:t>
      </w:r>
      <w:r>
        <w:tab/>
        <w:t xml:space="preserve">Bør en slik bachelorutdanning være enfaglig, dvs. 180 studiepoeng i ett fag, eller bør den åpne for flere fag? </w:t>
      </w:r>
    </w:p>
    <w:p w:rsidR="00892DD8" w:rsidRDefault="00892DD8" w:rsidP="00892DD8">
      <w:pPr>
        <w:pStyle w:val="friliste3"/>
      </w:pPr>
      <w:r>
        <w:t>c)</w:t>
      </w:r>
      <w:r>
        <w:tab/>
        <w:t xml:space="preserve">Hvor mange fag kan eventuelt inngå, og i hvilket omfang? </w:t>
      </w:r>
    </w:p>
    <w:p w:rsidR="00892DD8" w:rsidRDefault="00892DD8" w:rsidP="00892DD8">
      <w:pPr>
        <w:pStyle w:val="friliste3"/>
      </w:pPr>
      <w:r>
        <w:t>d)</w:t>
      </w:r>
      <w:r>
        <w:tab/>
        <w:t xml:space="preserve">Bør eventuelt alle fagene i bachelorgraden være praktiske og estetiske? </w:t>
      </w:r>
    </w:p>
    <w:p w:rsidR="00892DD8" w:rsidRDefault="00892DD8" w:rsidP="00892DD8">
      <w:pPr>
        <w:pStyle w:val="friliste2"/>
      </w:pPr>
      <w:r>
        <w:t xml:space="preserve">2. </w:t>
      </w:r>
      <w:r>
        <w:tab/>
        <w:t xml:space="preserve">Det er spesielle opptakskrav til norsk lærerutdanning. </w:t>
      </w:r>
    </w:p>
    <w:p w:rsidR="00892DD8" w:rsidRDefault="00892DD8" w:rsidP="00892DD8">
      <w:pPr>
        <w:pStyle w:val="friliste3"/>
      </w:pPr>
      <w:r>
        <w:t>a)</w:t>
      </w:r>
      <w:r>
        <w:tab/>
        <w:t xml:space="preserve">Bør det også være spesielle opptakskrav for søkere som tas opp på grunnlag av bachelor i praktiske og estetiske fag? </w:t>
      </w:r>
    </w:p>
    <w:p w:rsidR="00892DD8" w:rsidRDefault="00892DD8" w:rsidP="00892DD8">
      <w:pPr>
        <w:pStyle w:val="friliste3"/>
      </w:pPr>
      <w:r>
        <w:t>b)</w:t>
      </w:r>
      <w:r>
        <w:tab/>
        <w:t xml:space="preserve">I så fall, hvilke? </w:t>
      </w:r>
    </w:p>
    <w:p w:rsidR="00892DD8" w:rsidRDefault="00892DD8" w:rsidP="00892DD8">
      <w:pPr>
        <w:pStyle w:val="friliste2"/>
      </w:pPr>
      <w:r>
        <w:t xml:space="preserve">3. </w:t>
      </w:r>
      <w:r>
        <w:tab/>
        <w:t xml:space="preserve">Andre hensyn som høringsinstansene ønsker å uttale seg om.» </w:t>
      </w:r>
    </w:p>
    <w:p w:rsidR="00892DD8" w:rsidRPr="00892DD8" w:rsidRDefault="00892DD8" w:rsidP="00892DD8">
      <w:pPr>
        <w:pStyle w:val="blokksit"/>
        <w:rPr>
          <w:lang w:val="nn-NO"/>
        </w:rPr>
      </w:pPr>
      <w:r w:rsidRPr="00892DD8">
        <w:rPr>
          <w:lang w:val="nn-NO"/>
        </w:rPr>
        <w:t xml:space="preserve">Departementet tek sikte på å endre forskrifta hausten 2018, slik at institusjonane har tid til å endre studieplanar og informere studiesøkarane sine før opptaket hausten 2019. </w:t>
      </w:r>
    </w:p>
    <w:p w:rsidR="00892DD8" w:rsidRPr="00892DD8" w:rsidRDefault="00892DD8" w:rsidP="00892DD8">
      <w:pPr>
        <w:pStyle w:val="blokksit"/>
        <w:rPr>
          <w:lang w:val="nn-NO"/>
        </w:rPr>
      </w:pPr>
      <w:r w:rsidRPr="00892DD8">
        <w:rPr>
          <w:lang w:val="nn-NO"/>
        </w:rPr>
        <w:t>Departementet meiner at oppmodingsvedtaket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IKT-sikkerhet i ingeniør- og teknologiutdanningene</w:t>
      </w:r>
    </w:p>
    <w:p w:rsidR="00892DD8" w:rsidRPr="00892DD8" w:rsidRDefault="00892DD8" w:rsidP="00892DD8">
      <w:pPr>
        <w:pStyle w:val="avsnitt-undertittel"/>
        <w:rPr>
          <w:lang w:val="nn-NO"/>
        </w:rPr>
      </w:pPr>
      <w:r w:rsidRPr="00892DD8">
        <w:rPr>
          <w:lang w:val="nn-NO"/>
        </w:rPr>
        <w:t>Vedtak nr. 583, 10. april 2018</w:t>
      </w:r>
    </w:p>
    <w:p w:rsidR="00892DD8" w:rsidRPr="00892DD8" w:rsidRDefault="00892DD8" w:rsidP="00892DD8">
      <w:pPr>
        <w:pStyle w:val="blokksit"/>
        <w:rPr>
          <w:lang w:val="nn-NO"/>
        </w:rPr>
      </w:pPr>
      <w:r w:rsidRPr="00892DD8">
        <w:rPr>
          <w:lang w:val="nn-NO"/>
        </w:rPr>
        <w:t>«Stortinget ber regjeringen sørge for at relevante ingeniør- og teknologiutdanninger har kurs i IKT-sikkerhet.»</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‘Kunnskapsdepartementet har våren 2018 revidert forskrift om rammeplan for ingeniørutdanninga og fastsett ei eiga læringsutbytteskildring for kandidatane om IKT-tryggleik. Institusjonane vil følge opp endringa av rammeplanen i sine lokale fagplanar. Kunnskapsdepartementet og Justis- og beredskapsdepartementet har også hatt dialog med Universitets- og høgskolerådet (UHR) ved Nasjonalt Fagråd for IKT om auka vektlegging av IKT-tryggleik i teknologiutdanningane. I revidert nasjonalbudsjett for 2018 vedtok Stortinget å løyve 1 mill. kroner for å stimulere høgre utdanningsinstitusjonar som tilbyr ingeniør- og IKT-utdanning, til å legge meir vekt på IKT-tryggleik i utdanninga. Kunnskapsdepartementet har fordelt midlane til UHR, som skal koordinere eit samarbeid mellom institusjonane. Samarbeidet legg til rette for tiltak som vil auke kvaliteten på og omfanget av IKT-tryggleik i utdanningane. Kunnskapsdepartementet vil også sette av midlar i 2019 til å føre vidare arbeidet til UHR med å styrke tilbodet i IKT-tryggleik i ingeniør- og teknologiutdanningane. Tiltaket vil også bli synleggjort overfor målgruppene i nasjonal strategi for IKT-tryggleik. </w:t>
      </w:r>
    </w:p>
    <w:p w:rsidR="00892DD8" w:rsidRPr="00892DD8" w:rsidRDefault="00892DD8" w:rsidP="00892DD8">
      <w:pPr>
        <w:pStyle w:val="blokksit"/>
        <w:rPr>
          <w:lang w:val="nn-NO"/>
        </w:rPr>
      </w:pPr>
      <w:r w:rsidRPr="00892DD8">
        <w:rPr>
          <w:lang w:val="nn-NO"/>
        </w:rPr>
        <w:t>Departementet meiner oppmodingsvedtaket er følgt opp.’</w:t>
      </w:r>
    </w:p>
    <w:p w:rsidR="00892DD8" w:rsidRDefault="00892DD8" w:rsidP="00892DD8">
      <w:pPr>
        <w:pStyle w:val="blokksit"/>
      </w:pPr>
      <w:r w:rsidRPr="00892DD8">
        <w:rPr>
          <w:lang w:val="nn-NO"/>
        </w:rPr>
        <w:t xml:space="preserve">Utdannings- og forskningskomiteen hadde i Innst. </w:t>
      </w:r>
      <w:r>
        <w:t>12 S (2018–2019) ingen merknader.»</w:t>
      </w:r>
    </w:p>
    <w:p w:rsidR="00892DD8" w:rsidRDefault="00892DD8" w:rsidP="00892DD8">
      <w:pPr>
        <w:pStyle w:val="avsnitt-tittel"/>
      </w:pPr>
      <w:r>
        <w:t>Etter- og videreutdanningen innen IKT- og datasikkerhet</w:t>
      </w:r>
    </w:p>
    <w:p w:rsidR="00892DD8" w:rsidRDefault="00892DD8" w:rsidP="00892DD8">
      <w:pPr>
        <w:pStyle w:val="avsnitt-undertittel"/>
      </w:pPr>
      <w:r>
        <w:t>Vedtak nr. 584, 10. april 2018</w:t>
      </w:r>
    </w:p>
    <w:p w:rsidR="00892DD8" w:rsidRDefault="00892DD8" w:rsidP="00892DD8">
      <w:pPr>
        <w:pStyle w:val="blokksit"/>
      </w:pPr>
      <w:r>
        <w:t>«Stortinget ber regjeringen sørge for at det stimuleres til bedre etter- og videreutdanningstilbud på fagskoler, universiteter og høyskoler innen IKT- og datasikkerhet.»</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‘I revidert budsjett for 2018 blei det løyvd 10 mill. kroner til utvikling av fleksible vidareutdanningstilbod innanfor teknologi og digitale løysingar, jf. Innst. 400 S (2017–2018). Tilboda skal kunne gjennomførast i kombinasjon med tilnærma full jobb, for eksempel gjennom inndeling i modular, nettbasert opplæring og/eller samlingar. Regjeringa foreslår i 2019-budsjettet å utvide satsinga på desse fleksible vidareutdanningstilboda. Det vil vere aktuelt å lage tilbod innanfor IKT- og datatryggleik. </w:t>
      </w:r>
    </w:p>
    <w:p w:rsidR="00892DD8" w:rsidRPr="00892DD8" w:rsidRDefault="00892DD8" w:rsidP="00892DD8">
      <w:pPr>
        <w:pStyle w:val="blokksit"/>
        <w:rPr>
          <w:lang w:val="nn-NO"/>
        </w:rPr>
      </w:pPr>
      <w:r w:rsidRPr="00892DD8">
        <w:rPr>
          <w:lang w:val="nn-NO"/>
        </w:rPr>
        <w:t xml:space="preserve">Satsinga til regjeringa på studieplassar til IKT-relaterte utdanningar i statsbudsjetta for 2016, 2017 og 2018 inneber eit årleg auka opptak på 1 500 studentar. Det vil gradvis føre til ein betydeleg auke av tilgangen på godt kvalifiserte IKT-kandidatar. Vidare melder fleire universitet og høgskolar om at dei utviklar spesialiserte studium eller modular i IKT-tryggleik for å møte etterspurnaden frå arbeidslivet og myndigheitene. </w:t>
      </w:r>
    </w:p>
    <w:p w:rsidR="00892DD8" w:rsidRPr="00892DD8" w:rsidRDefault="00892DD8" w:rsidP="00892DD8">
      <w:pPr>
        <w:pStyle w:val="blokksit"/>
        <w:rPr>
          <w:lang w:val="nn-NO"/>
        </w:rPr>
      </w:pPr>
      <w:r w:rsidRPr="00892DD8">
        <w:rPr>
          <w:lang w:val="nn-NO"/>
        </w:rPr>
        <w:t xml:space="preserve">Regjeringa vil hausten 2018 legge fram ein nasjonal strategi for digital tryggleikkompetanse. Strategien skal leggast fram saman med ein overordna strategi for IKT-tryggleik. </w:t>
      </w:r>
    </w:p>
    <w:p w:rsidR="00892DD8" w:rsidRPr="00892DD8" w:rsidRDefault="00892DD8" w:rsidP="00892DD8">
      <w:pPr>
        <w:pStyle w:val="blokksit"/>
        <w:rPr>
          <w:lang w:val="nn-NO"/>
        </w:rPr>
      </w:pPr>
      <w:r w:rsidRPr="00892DD8">
        <w:rPr>
          <w:lang w:val="nn-NO"/>
        </w:rPr>
        <w:t>Departementet meiner at vedtaket med dette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Digitalisering og IKT-sikkerhet i den reviderte langtidsplanen</w:t>
      </w:r>
    </w:p>
    <w:p w:rsidR="00892DD8" w:rsidRPr="00892DD8" w:rsidRDefault="00892DD8" w:rsidP="00892DD8">
      <w:pPr>
        <w:pStyle w:val="avsnitt-undertittel"/>
        <w:rPr>
          <w:lang w:val="nn-NO"/>
        </w:rPr>
      </w:pPr>
      <w:r w:rsidRPr="00892DD8">
        <w:rPr>
          <w:lang w:val="nn-NO"/>
        </w:rPr>
        <w:t>Vedtak nr. 585, 10. april 2018</w:t>
      </w:r>
    </w:p>
    <w:p w:rsidR="00892DD8" w:rsidRPr="00892DD8" w:rsidRDefault="00892DD8" w:rsidP="00892DD8">
      <w:pPr>
        <w:pStyle w:val="blokksit"/>
        <w:rPr>
          <w:lang w:val="nn-NO"/>
        </w:rPr>
      </w:pPr>
      <w:r w:rsidRPr="00892DD8">
        <w:rPr>
          <w:lang w:val="nn-NO"/>
        </w:rPr>
        <w:t>«Stortinget ber regjeringen sørge for at digitalisering og IKT-sikkerhet prioriteres i neste Langtidsplan for forsking og høyere utdanning.»</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‘I den reviderte langtidsplanen for forsking og høgre utdanning er digitalisering og IKT-tryggleik høgt prioriterte, mellom anna i den langsiktige prioriteringa </w:t>
      </w:r>
      <w:r w:rsidRPr="00892DD8">
        <w:rPr>
          <w:rStyle w:val="kursiv"/>
          <w:sz w:val="21"/>
          <w:szCs w:val="21"/>
          <w:lang w:val="nn-NO"/>
        </w:rPr>
        <w:t xml:space="preserve">Mogleggjerande og industrielle teknologiar </w:t>
      </w:r>
      <w:r w:rsidRPr="00892DD8">
        <w:rPr>
          <w:lang w:val="nn-NO"/>
        </w:rPr>
        <w:t xml:space="preserve">og i den nye langsiktige prioriteringa </w:t>
      </w:r>
      <w:r w:rsidRPr="00892DD8">
        <w:rPr>
          <w:rStyle w:val="kursiv"/>
          <w:sz w:val="21"/>
          <w:szCs w:val="21"/>
          <w:lang w:val="nn-NO"/>
        </w:rPr>
        <w:t>Samfunnstryggleik og samhøyr i ei globalisert verd</w:t>
      </w:r>
      <w:r w:rsidRPr="00892DD8">
        <w:rPr>
          <w:lang w:val="nn-NO"/>
        </w:rPr>
        <w:t>. I tillegg inneheld den reviderte langtidsplanen ein opptrappingsplan for teknologi. Departementet meiner oppmodingsvedtaket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Løsninger som skjuler alvorlig skadelig innhold på nettbrett, PC osv.</w:t>
      </w:r>
    </w:p>
    <w:p w:rsidR="00892DD8" w:rsidRDefault="00892DD8" w:rsidP="00892DD8">
      <w:pPr>
        <w:pStyle w:val="avsnitt-undertittel"/>
      </w:pPr>
      <w:r>
        <w:t>Vedtak nr. 592, 10. april 2018</w:t>
      </w:r>
    </w:p>
    <w:p w:rsidR="00892DD8" w:rsidRDefault="00892DD8" w:rsidP="00892DD8">
      <w:pPr>
        <w:pStyle w:val="blokksit"/>
      </w:pPr>
      <w:r>
        <w:t>«Stortinget ber regjeringen utarbeide nasjonale retningslinjer for barnehage- og skoleeiere, slik at de tar i bruk løsninger som skjuler alvorlig skadelig innhold på nettbrett, PC og lignende digitale enheter som deles ut eller er tilgjengelige for barna.»</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‘Departementet har gitt Utdanningsdirektoratet i oppdrag å utarbeide nasjonale retningslinjer for barnehage- og skoleeigarane om skjerming mot alvorleg skadeleg innhald på digitale einingar. Retningslinjene skal ligge føre innan 1. august 2019. Departementet meiner at vedtaket er utkvittert gjennom oppdraget til direktoratet.’</w:t>
      </w:r>
    </w:p>
    <w:p w:rsidR="00892DD8" w:rsidRPr="00892DD8" w:rsidRDefault="00892DD8" w:rsidP="00892DD8">
      <w:pPr>
        <w:pStyle w:val="blokksit"/>
        <w:rPr>
          <w:lang w:val="nn-NO"/>
        </w:rPr>
      </w:pPr>
      <w:r>
        <w:t xml:space="preserve">Utdannings- og forskningskomiteen hadde i Innst. </w:t>
      </w:r>
      <w:r w:rsidRPr="00892DD8">
        <w:rPr>
          <w:lang w:val="nn-NO"/>
        </w:rPr>
        <w:t>12 S (2018–2019) ingen merknader.»</w:t>
      </w:r>
    </w:p>
    <w:p w:rsidR="00892DD8" w:rsidRPr="00892DD8" w:rsidRDefault="00892DD8" w:rsidP="00892DD8">
      <w:pPr>
        <w:pStyle w:val="avsnitt-tittel"/>
        <w:rPr>
          <w:lang w:val="nn-NO"/>
        </w:rPr>
      </w:pPr>
      <w:r w:rsidRPr="00892DD8">
        <w:rPr>
          <w:lang w:val="nn-NO"/>
        </w:rPr>
        <w:t>Seksualundervisning</w:t>
      </w:r>
    </w:p>
    <w:p w:rsidR="00892DD8" w:rsidRPr="00892DD8" w:rsidRDefault="00892DD8" w:rsidP="00892DD8">
      <w:pPr>
        <w:pStyle w:val="avsnitt-undertittel"/>
        <w:rPr>
          <w:lang w:val="nn-NO"/>
        </w:rPr>
      </w:pPr>
      <w:r w:rsidRPr="00892DD8">
        <w:rPr>
          <w:lang w:val="nn-NO"/>
        </w:rPr>
        <w:t>Vedtak nr. 600, 12. april 2018</w:t>
      </w:r>
    </w:p>
    <w:p w:rsidR="00892DD8" w:rsidRPr="00892DD8" w:rsidRDefault="00892DD8" w:rsidP="00892DD8">
      <w:pPr>
        <w:pStyle w:val="blokksit"/>
        <w:rPr>
          <w:lang w:val="nn-NO"/>
        </w:rPr>
      </w:pPr>
      <w:r w:rsidRPr="00892DD8">
        <w:rPr>
          <w:lang w:val="nn-NO"/>
        </w:rPr>
        <w:t>«Stortinget ber regjeringen, i forbindelse med pågående fornying av læreplanene, om å sikre at seksualundervisningen i skolen inkluderer grensesetting og respekt for andres grenser.»</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‘Departementet viser til dei tidlegare utkvitterte oppmodingsvedtaka nr. 599, 25. april 2017 og nr. 921, 13. juni 2017 om opplæring om og arbeid med grensesetting i barnehage og grunnopplæring som grunnlag for førebygging av seksuelle overgrep og valdtekt. Departementet har følgt opp desse vedtaka blant anna gjennom eit tilleggsoppdrag i november 2017 til Utdanningsdirektoratet om fagfornyinga. I oppdraget står det:</w:t>
      </w:r>
    </w:p>
    <w:p w:rsidR="00892DD8" w:rsidRPr="00892DD8" w:rsidRDefault="00892DD8" w:rsidP="00892DD8">
      <w:pPr>
        <w:pStyle w:val="blokksit"/>
        <w:rPr>
          <w:lang w:val="nn-NO"/>
        </w:rPr>
      </w:pPr>
      <w:r w:rsidRPr="00892DD8">
        <w:rPr>
          <w:lang w:val="nn-NO"/>
        </w:rPr>
        <w:t xml:space="preserve">«Utdanningsdirektoratet skal gjennom fagfornyelsen sikre at temaer knyttet til kropp og respekt for andre sine grenser er en del av opplæringen i barnehage, ungdomsskolen og videregående opplæring for å forebygge seksuelle overgrep, jf. Stortingets anmodningsvedtak nr. 599, 25. april 2017 og oppfølging av regjeringens opptrappingsplan mot vold og seksuelle overgrep.» </w:t>
      </w:r>
    </w:p>
    <w:p w:rsidR="00892DD8" w:rsidRPr="00892DD8" w:rsidRDefault="00892DD8" w:rsidP="00892DD8">
      <w:pPr>
        <w:pStyle w:val="blokksit"/>
        <w:rPr>
          <w:lang w:val="nn-NO"/>
        </w:rPr>
      </w:pPr>
      <w:r w:rsidRPr="00892DD8">
        <w:rPr>
          <w:lang w:val="nn-NO"/>
        </w:rPr>
        <w:t xml:space="preserve">Departementet meiner at vedtak nr. 600, 12. april 2018 er utkvittert gjennom dette tilleggsoppdraget. </w:t>
      </w:r>
    </w:p>
    <w:p w:rsidR="00892DD8" w:rsidRPr="00892DD8" w:rsidRDefault="00892DD8" w:rsidP="00892DD8">
      <w:pPr>
        <w:pStyle w:val="blokksit"/>
        <w:rPr>
          <w:lang w:val="nn-NO"/>
        </w:rPr>
      </w:pPr>
      <w:r w:rsidRPr="00892DD8">
        <w:rPr>
          <w:lang w:val="nn-NO"/>
        </w:rPr>
        <w:t xml:space="preserve">Departementet viser også til at det i </w:t>
      </w:r>
      <w:r w:rsidRPr="00892DD8">
        <w:rPr>
          <w:rStyle w:val="kursiv"/>
          <w:sz w:val="21"/>
          <w:szCs w:val="21"/>
          <w:lang w:val="nn-NO"/>
        </w:rPr>
        <w:t>Overordnet del – verdier og prinsipper for grunnopplæringen</w:t>
      </w:r>
      <w:r w:rsidRPr="00892DD8">
        <w:rPr>
          <w:lang w:val="nn-NO"/>
        </w:rPr>
        <w:t>, som legg føringar på fagfornyinga, står at det å kunne sette grenser og respektere andre sin grenser høyrer heime under det tverrfaglege temaet folkehelse og livsmeistring. Læreplanane skal vere tydelege samtidig som dei opnar for at opplæringa kan bli tilpassa lokale tilhøve og ulike elevgrupper. Dette prinsippet vil også vere utgangspunktet for oppfølginga av vedtaket.’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Spørsmål om seksuell trakassering inn i elevundersøkelsen</w:t>
      </w:r>
    </w:p>
    <w:p w:rsidR="00892DD8" w:rsidRPr="00892DD8" w:rsidRDefault="00892DD8" w:rsidP="00892DD8">
      <w:pPr>
        <w:pStyle w:val="avsnitt-undertittel"/>
        <w:rPr>
          <w:lang w:val="nn-NO"/>
        </w:rPr>
      </w:pPr>
      <w:r w:rsidRPr="00892DD8">
        <w:rPr>
          <w:lang w:val="nn-NO"/>
        </w:rPr>
        <w:t>Vedtak nr. 601, 12. april 2018</w:t>
      </w:r>
    </w:p>
    <w:p w:rsidR="00892DD8" w:rsidRPr="00892DD8" w:rsidRDefault="00892DD8" w:rsidP="00892DD8">
      <w:pPr>
        <w:pStyle w:val="blokksit"/>
        <w:rPr>
          <w:lang w:val="nn-NO"/>
        </w:rPr>
      </w:pPr>
      <w:r w:rsidRPr="00892DD8">
        <w:rPr>
          <w:lang w:val="nn-NO"/>
        </w:rPr>
        <w:t>«Stortinget ber regjeringen avklare hvordan spørsmål om seksuell trakassering skal tas inn i Elevundersøkelsen eller andre relevante undersøkelser i skolen.»</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‘Departementet har gitt Utdanningsdirektoratet i oppdrag å følge opp vedtaket. Regjeringa vil komme tilbake til Stortinget om oppfølginga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Nasjonal veileder for skolegudstjenester</w:t>
      </w:r>
    </w:p>
    <w:p w:rsidR="00892DD8" w:rsidRPr="00892DD8" w:rsidRDefault="00892DD8" w:rsidP="00892DD8">
      <w:pPr>
        <w:pStyle w:val="avsnitt-undertittel"/>
        <w:rPr>
          <w:lang w:val="nn-NO"/>
        </w:rPr>
      </w:pPr>
      <w:r w:rsidRPr="00892DD8">
        <w:rPr>
          <w:lang w:val="nn-NO"/>
        </w:rPr>
        <w:t>Vedtak nr. 651, 26. april 2018</w:t>
      </w:r>
    </w:p>
    <w:p w:rsidR="00892DD8" w:rsidRPr="00892DD8" w:rsidRDefault="00892DD8" w:rsidP="00892DD8">
      <w:pPr>
        <w:pStyle w:val="blokksit"/>
        <w:rPr>
          <w:lang w:val="nn-NO"/>
        </w:rPr>
      </w:pPr>
      <w:r w:rsidRPr="00892DD8">
        <w:rPr>
          <w:lang w:val="nn-NO"/>
        </w:rPr>
        <w:t>«Stortinget ber regjeringen sørge for at det utarbeides en nasjonal veileder for skolene om hvordan det best kan legges til rette for at elevene skal kunne delta på skolegudstjeneste i forbindelse med julehøytiden, og at elever som ønsker fritak, skal ha rett på et pedagogisk alternativ i skolens regi.»</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‘Departementet vil følge opp vedtaket gjennom å utarbeide nasjonalt rettleiingsmateriell. Dette skal gi råd om korleis kommunane best kan legge til rette for at elevane kan delta på gudstenester i skoletida, samtidig som retten til fritak skal respekterast og sikrast. Ein ny rettleiingstekst skal vere klar i god tid før dei fleste skolane startar planlegginga av gudstenester før jul 2018. Rettleiingsteksten skal vere tilgjengeleg på nettsidene til Utdanningsdirektoratet, slik at dei er enkle å finne for både kommunar, skolar, elevar og foreldre. Departementet legg til grunn at vedtaket er tatt i vare gjennom den nye rettleiingsteksten hausten 2018.’</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Forsterket rekrutteringspolitikk og rekruttering til lærerutdanningen og yrket</w:t>
      </w:r>
    </w:p>
    <w:p w:rsidR="00892DD8" w:rsidRPr="00892DD8" w:rsidRDefault="00892DD8" w:rsidP="00892DD8">
      <w:pPr>
        <w:pStyle w:val="avsnitt-undertittel"/>
        <w:rPr>
          <w:lang w:val="nn-NO"/>
        </w:rPr>
      </w:pPr>
      <w:r w:rsidRPr="00892DD8">
        <w:rPr>
          <w:lang w:val="nn-NO"/>
        </w:rPr>
        <w:t>Vedtak nr. 696, 7. mai 2018</w:t>
      </w:r>
    </w:p>
    <w:p w:rsidR="00892DD8" w:rsidRPr="00892DD8" w:rsidRDefault="00892DD8" w:rsidP="00892DD8">
      <w:pPr>
        <w:pStyle w:val="blokksit"/>
        <w:rPr>
          <w:lang w:val="nn-NO"/>
        </w:rPr>
      </w:pPr>
      <w:r w:rsidRPr="00892DD8">
        <w:rPr>
          <w:lang w:val="nn-NO"/>
        </w:rPr>
        <w:t>«Stortinget ber regjeringen sikre nok kvalifiserte lærere gjennom en forsterket rekrutteringspolitikk og nye tiltak som bidrar til økt rekruttering til lærerutdanningen og yrket.»</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‘Regjeringa viser i denne samanhengen til omtale av lærarrekruttering under vedtak nr. 772, 7. juni 2017 og omtale av kvalifiseringsstipend for tilsette i undervisningsstillingar som manglar lærarutdanning, under vedtak nr. 773, 7. juni 2017 ovanfor. </w:t>
      </w:r>
    </w:p>
    <w:p w:rsidR="00892DD8" w:rsidRPr="00892DD8" w:rsidRDefault="00892DD8" w:rsidP="00892DD8">
      <w:pPr>
        <w:pStyle w:val="blokksit"/>
        <w:rPr>
          <w:lang w:val="nn-NO"/>
        </w:rPr>
      </w:pPr>
      <w:r w:rsidRPr="00892DD8">
        <w:rPr>
          <w:lang w:val="nn-NO"/>
        </w:rPr>
        <w:t>Kunnskapsdepartmentet etablerte i juni 2018 Nasjonalt forum for lærerutdanning og profesjonsutvikling (NFLP), samansett av universitets- og høgskolesektoren og interesseorganisasjonane. Rekruttering er eit viktig tema for samarbeidsforumet. Regjeringa har sett i verk ei rekke tiltak for å sikre tilgang på kvalifiserte lærarar. Ordninga med sletting av studiegjeld for dei som tar lærarutdanning, kjem særleg til gode dei som utdannar seg for 1.–7. trinn og lærarar som tar seg jobb i Nord-Noreg etter avslutta utdanning. Satsinga på vidareutdanning av lærarar og lærarspesialistordninga bidrar til å gjere det attraktivt for dei som allereie er i læraryrket.</w:t>
      </w:r>
    </w:p>
    <w:p w:rsidR="00892DD8" w:rsidRPr="00892DD8" w:rsidRDefault="00892DD8" w:rsidP="00892DD8">
      <w:pPr>
        <w:pStyle w:val="blokksit"/>
        <w:rPr>
          <w:lang w:val="nn-NO"/>
        </w:rPr>
      </w:pPr>
      <w:r w:rsidRPr="00892DD8">
        <w:rPr>
          <w:lang w:val="nn-NO"/>
        </w:rPr>
        <w:t xml:space="preserve">I 2017 blei det tildelt til saman 9,5 mill. kroner til tiltak for rekruttering ved lærarutdanningsinstitusjonar, mellom anna for å teste ut ordningar for å kvalifisere tilsette i skolen som manglar formelle kvalifikasjonar for tilsetting i undervisningsstillingar. Av desse gjekk 6,7 mill. kroner til dei tre institusjonane i Nord-Noreg. </w:t>
      </w:r>
    </w:p>
    <w:p w:rsidR="00892DD8" w:rsidRPr="00892DD8" w:rsidRDefault="00892DD8" w:rsidP="00892DD8">
      <w:pPr>
        <w:pStyle w:val="blokksit"/>
        <w:rPr>
          <w:lang w:val="nn-NO"/>
        </w:rPr>
      </w:pPr>
      <w:r w:rsidRPr="00892DD8">
        <w:rPr>
          <w:lang w:val="nn-NO"/>
        </w:rPr>
        <w:t xml:space="preserve">I 2018 har Utdanningsdirektoratet fått 7,5 mill. kroner til å greie ut og foreslå tiltak for at tilsette i grunnskolen som ikkje har fullført lærarutdanning, kan fullføre utdanninga. Som ein del av utgreiinga skal Utdanningsdirektoratet vurdere om det kan vere aktuelt å opprette nye studietilbod som kan kvalifisere lærarar som er kvalifiserte for å undervise på 5.–13. trinn til òg å undervise på 1.–4. trinn. I tillegg har direktoratet fått 2,5 mill. kroner for å greie ut ordningar for å rekruttere søkarar til sør- og lulesamisk og kvensk lærarutdanning. I revidert nasjonalbudsjett for 2018 blei det i tillegg løyvd 10 mill. kroner til rekrutteringstiltak. Tiltaka skal primært rette seg mot 1.–7. trinn, der behovet er størst, og bidra til å rekruttere fleire menn og personar med innvandrarbakgrunn. </w:t>
      </w:r>
    </w:p>
    <w:p w:rsidR="00892DD8" w:rsidRPr="00892DD8" w:rsidRDefault="00892DD8" w:rsidP="00892DD8">
      <w:pPr>
        <w:pStyle w:val="blokksit"/>
        <w:rPr>
          <w:lang w:val="nn-NO"/>
        </w:rPr>
      </w:pPr>
      <w:r w:rsidRPr="00892DD8">
        <w:rPr>
          <w:lang w:val="nn-NO"/>
        </w:rPr>
        <w:t>Departementet meiner at vedtak nr. 696, 7. mai 2018 er utkvittert.’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Jordmorutdanning</w:t>
      </w:r>
    </w:p>
    <w:p w:rsidR="00892DD8" w:rsidRPr="00892DD8" w:rsidRDefault="00892DD8" w:rsidP="00892DD8">
      <w:pPr>
        <w:pStyle w:val="avsnitt-undertittel"/>
        <w:rPr>
          <w:lang w:val="nn-NO"/>
        </w:rPr>
      </w:pPr>
      <w:r w:rsidRPr="00892DD8">
        <w:rPr>
          <w:lang w:val="nn-NO"/>
        </w:rPr>
        <w:t>Vedtak nr. 749, 24. mai 2018</w:t>
      </w:r>
    </w:p>
    <w:p w:rsidR="00892DD8" w:rsidRPr="00892DD8" w:rsidRDefault="00892DD8" w:rsidP="00892DD8">
      <w:pPr>
        <w:pStyle w:val="blokksit"/>
        <w:rPr>
          <w:lang w:val="nn-NO"/>
        </w:rPr>
      </w:pPr>
      <w:r w:rsidRPr="00892DD8">
        <w:rPr>
          <w:lang w:val="nn-NO"/>
        </w:rPr>
        <w:t>«Stortinget ber regjeringen vurdere å opprette ytterligere en jordmorutdanning, i for eksempel Stavanger, for å møte framtidens behov for jordmødre, både på sykehus og i kommunehelsetjenesten.»</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‘Fleire regionale helseforetak har peika på auka behov for fleire jordmødre. Helse- og omsorgsdepartementet har inngått avtale med Statistisk sentralbyrå om nye personellframskrivingar. Dette vil gi regjeringa eit betre grunnlag for å vurdere framtidig behov for å styrke utdanningskapasiteten i dei ulike regionane. </w:t>
      </w:r>
    </w:p>
    <w:p w:rsidR="00892DD8" w:rsidRPr="00892DD8" w:rsidRDefault="00892DD8" w:rsidP="00892DD8">
      <w:pPr>
        <w:pStyle w:val="blokksit"/>
        <w:rPr>
          <w:spacing w:val="2"/>
          <w:lang w:val="nn-NO"/>
        </w:rPr>
      </w:pPr>
      <w:r w:rsidRPr="00892DD8">
        <w:rPr>
          <w:lang w:val="nn-NO"/>
        </w:rPr>
        <w:t xml:space="preserve">Universiteta og høgskolane har ansvar for å følge opp dei nasjonale sektormåla, der eitt av måla er god tilgang til utdanning, og dei skal sette eigne mål for verksemda og sine eigne styringsparametrar for måloppnåinga si. Institusjonane har i tråd med dette eit ansvar for å dimensjonere studietilboda sine innanfor gjeldande rammeløyvingar. Universitet og høgskolar har innanfor si gjeldande ramme og faglege føresetnader moglegheit til å etablere eit nytt tilbod om jordmorutdanning eller å auke opptakskapasiteten til utdanninga. I tillegg vurderer regjeringa det nasjonale kompetansebehovet og mogleg behov for fleire studieplassar i dei årlege budsjettprosessane, og vil i denne samanhengen vurdere moglegheita for å auke utdanningskapasiteten i jordmorutdanning. </w:t>
      </w:r>
    </w:p>
    <w:p w:rsidR="00892DD8" w:rsidRPr="00892DD8" w:rsidRDefault="00892DD8" w:rsidP="00892DD8">
      <w:pPr>
        <w:pStyle w:val="blokksit"/>
        <w:rPr>
          <w:lang w:val="nn-NO"/>
        </w:rPr>
      </w:pPr>
      <w:r w:rsidRPr="00892DD8">
        <w:rPr>
          <w:lang w:val="nn-NO"/>
        </w:rPr>
        <w:t>Kunnskapsdepartementet meiner oppmodingsvedtaket er følgt opp.’</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Følge opp elever som er utsatt for negativ sosial kontroll og ikke møter på skolen</w:t>
      </w:r>
    </w:p>
    <w:p w:rsidR="00892DD8" w:rsidRPr="00892DD8" w:rsidRDefault="00892DD8" w:rsidP="00892DD8">
      <w:pPr>
        <w:pStyle w:val="avsnitt-undertittel"/>
        <w:rPr>
          <w:lang w:val="nn-NO"/>
        </w:rPr>
      </w:pPr>
      <w:r w:rsidRPr="00892DD8">
        <w:rPr>
          <w:lang w:val="nn-NO"/>
        </w:rPr>
        <w:t>Vedtak nr. 783, 29. mai 2018</w:t>
      </w:r>
    </w:p>
    <w:p w:rsidR="00892DD8" w:rsidRPr="00892DD8" w:rsidRDefault="00892DD8" w:rsidP="00892DD8">
      <w:pPr>
        <w:pStyle w:val="blokksit"/>
        <w:rPr>
          <w:lang w:val="nn-NO"/>
        </w:rPr>
      </w:pPr>
      <w:r w:rsidRPr="00892DD8">
        <w:rPr>
          <w:lang w:val="nn-NO"/>
        </w:rPr>
        <w:t>«Stortinget ber regjeringen forsterke innsatsen for å sikre at kommuner og fylkeskommuner følger opp elever som utsettes for negativ sosial kontroll og som uteblir fra skolen, og at barnevernet varsles når det er grunnlag for dette.»</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‘I regjeringsplattforma seier regjeringa følgande: </w:t>
      </w:r>
    </w:p>
    <w:p w:rsidR="00892DD8" w:rsidRDefault="00892DD8" w:rsidP="00892DD8">
      <w:pPr>
        <w:pStyle w:val="blokksit"/>
      </w:pPr>
      <w:r>
        <w:t xml:space="preserve">«Negativ sosial kontroll er et alvorlig samfunnsproblem som må bekjempes, og regjeringen vil legge bedre til rette for at hver enkelt får frihet til å bestemme hvordan de vil leve livet sitt. (…) Regjeringen vil oppfordre til tett oppfølging av elever og foreldre, herunder hjemmebesøk, ved mistanke om at barn holdes borte fra skolen.» </w:t>
      </w:r>
    </w:p>
    <w:p w:rsidR="00892DD8" w:rsidRDefault="00892DD8" w:rsidP="00892DD8">
      <w:pPr>
        <w:pStyle w:val="blokksit"/>
      </w:pPr>
      <w:r>
        <w:t xml:space="preserve">Regjeringa viser til handlingsplanen </w:t>
      </w:r>
      <w:r>
        <w:rPr>
          <w:rStyle w:val="kursiv"/>
          <w:sz w:val="21"/>
          <w:szCs w:val="21"/>
        </w:rPr>
        <w:t>Retten til å bestemme over eget liv. Handlingsplan mot negativ sosial kontroll, tvangsekteskap og kjønnslemlestelse (2017–2020)</w:t>
      </w:r>
      <w:r>
        <w:t xml:space="preserve">, som blei lagd fram våren 2017. Tiltak 8 i handlingsplanen går på å sikre oppfølgingssamtale for elevar som skal flytte til utlandet utan foreldra sine: </w:t>
      </w:r>
    </w:p>
    <w:p w:rsidR="00892DD8" w:rsidRDefault="00892DD8" w:rsidP="00892DD8">
      <w:pPr>
        <w:pStyle w:val="blokksit"/>
      </w:pPr>
      <w:r>
        <w:t xml:space="preserve">«Det er skolen som vil ha den beste muligheten til å fange opp situasjoner hvor eleven selv ikke ønsker å flytte, og en rutine eller retningslinje om å ha oppfølgingssamtale vil kunne ha en forebyggende effekt på forekomsten av negativ sosial kontroll, tvangsekteskap og kjønnslemlestelse. Skolen har plikt til å henvende seg til barnevernet hvis det er mistanke om omsorgssvikt.» </w:t>
      </w:r>
    </w:p>
    <w:p w:rsidR="00892DD8" w:rsidRDefault="00892DD8" w:rsidP="00892DD8">
      <w:pPr>
        <w:pStyle w:val="blokksit"/>
      </w:pPr>
      <w:r>
        <w:t xml:space="preserve">Det er Utdanningsdirektoratet som skal følge opp tiltak 8. Direktoratet skal også vurdere om den nåverande statlege rettleiaren om barn som ikkje møter på skolen, er tilstrekkeleg, eller om direktoratet skal lage forslag til justerte rutinar. </w:t>
      </w:r>
    </w:p>
    <w:p w:rsidR="00892DD8" w:rsidRDefault="00892DD8" w:rsidP="00892DD8">
      <w:pPr>
        <w:pStyle w:val="blokksit"/>
      </w:pPr>
      <w:r>
        <w:t>Regjeringa vil komme tilbake til vedtaket overfor Stortinget på ein eigna måte.’</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Flere sanksjonsmuligheter i tilfeller der barn etterlates i utlandet mot sin vilje</w:t>
      </w:r>
    </w:p>
    <w:p w:rsidR="00892DD8" w:rsidRDefault="00892DD8" w:rsidP="00892DD8">
      <w:pPr>
        <w:pStyle w:val="avsnitt-undertittel"/>
      </w:pPr>
      <w:r>
        <w:t>Vedtak nr. 785, 29. mai 2018</w:t>
      </w:r>
    </w:p>
    <w:p w:rsidR="00892DD8" w:rsidRDefault="00892DD8" w:rsidP="00892DD8">
      <w:pPr>
        <w:pStyle w:val="blokksit"/>
      </w:pPr>
      <w:r>
        <w:t>«Stortinget ber regjeringen vurdere flere sanksjonsmuligheter i tilfeller der barn etterlates i utlandet mot sin vilje og under uforsvarlige forhold.»</w:t>
      </w:r>
    </w:p>
    <w:p w:rsidR="00892DD8" w:rsidRDefault="00892DD8" w:rsidP="00892DD8">
      <w:pPr>
        <w:rPr>
          <w:rStyle w:val="kursiv"/>
          <w:sz w:val="21"/>
          <w:szCs w:val="21"/>
        </w:rPr>
      </w:pPr>
      <w:r>
        <w:rPr>
          <w:rStyle w:val="kursiv"/>
          <w:sz w:val="21"/>
          <w:szCs w:val="21"/>
        </w:rPr>
        <w:t>Kunnskapsdepartementet</w:t>
      </w:r>
      <w:r>
        <w:t xml:space="preserve"> uttaler i brev 15. januar 2019:</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‘Oppmodingsvedtaket er under behandling. Regjeringa vil komme tilbake til Stortinget på høveleg måte.’</w:t>
      </w:r>
    </w:p>
    <w:p w:rsidR="00892DD8" w:rsidRDefault="00892DD8" w:rsidP="00892DD8">
      <w:pPr>
        <w:pStyle w:val="blokksit"/>
      </w:pPr>
      <w:r>
        <w:t>Kommunal- og forvaltningskomiteen hadde i Innst. 16 S (2018–2019) ingen merknader.</w:t>
      </w:r>
    </w:p>
    <w:p w:rsidR="00892DD8" w:rsidRDefault="00892DD8" w:rsidP="00892DD8">
      <w:pPr>
        <w:pStyle w:val="blokksit"/>
      </w:pPr>
      <w:r>
        <w:t>Saken er delvis fulgt opp blant annet gjennom utbedring av retningslinjer om etterlatte av barn i utlandet, oppfølgingssamtale for berørte elever uten tilstedeværelse av foreldre og generell styrking av informasjon om negativ sosial kontroll, tvangsekteskap og kjønnslemlestelse. Tiltakene er under behandling, og regjeringen vil komme tilbake til Stortinget på en egnet måte.»</w:t>
      </w:r>
    </w:p>
    <w:p w:rsidR="00892DD8" w:rsidRDefault="00892DD8" w:rsidP="00892DD8">
      <w:pPr>
        <w:pStyle w:val="avsnitt-tittel"/>
      </w:pPr>
      <w:r>
        <w:t>Ikke unødig segregere elever på bakgrunn av religion eller kjønn</w:t>
      </w:r>
    </w:p>
    <w:p w:rsidR="00892DD8" w:rsidRDefault="00892DD8" w:rsidP="00892DD8">
      <w:pPr>
        <w:pStyle w:val="avsnitt-undertittel"/>
      </w:pPr>
      <w:r>
        <w:t>Vedtak nr. 792, 29. mai 2018</w:t>
      </w:r>
    </w:p>
    <w:p w:rsidR="00892DD8" w:rsidRDefault="00892DD8" w:rsidP="00892DD8">
      <w:pPr>
        <w:pStyle w:val="blokksit"/>
      </w:pPr>
      <w:r>
        <w:t>«Stortinget ber regjeringen sikre at elever ikke segregeres på bakgrunn av religion eller kjønn i skolen uten at det har et pedagogisk formål, eller er nødvendig av praktiske årsaker.»</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 xml:space="preserve">‘Departementet viser til opplæringslova § 8-2, som blant anna seier: </w:t>
      </w:r>
    </w:p>
    <w:p w:rsidR="00892DD8" w:rsidRPr="00892DD8" w:rsidRDefault="00892DD8" w:rsidP="00892DD8">
      <w:pPr>
        <w:pStyle w:val="blokksit"/>
        <w:rPr>
          <w:lang w:val="nn-NO"/>
        </w:rPr>
      </w:pPr>
      <w:r w:rsidRPr="00892DD8">
        <w:rPr>
          <w:lang w:val="nn-NO"/>
        </w:rPr>
        <w:t xml:space="preserve">«I opplæringa skal elevane delast i klassar eller basisgrupper som skal vareta deira behov for sosialt tilhør. For delar av opplæringa kan elevane delast i andre grupper etter behov. Til vanleg skal organiseringa ikkje skje etter fagleg nivå, kjønn eller etnisk tilhør.» </w:t>
      </w:r>
    </w:p>
    <w:p w:rsidR="00892DD8" w:rsidRPr="00892DD8" w:rsidRDefault="00892DD8" w:rsidP="00892DD8">
      <w:pPr>
        <w:pStyle w:val="blokksit"/>
        <w:rPr>
          <w:lang w:val="nn-NO"/>
        </w:rPr>
      </w:pPr>
      <w:r w:rsidRPr="00892DD8">
        <w:rPr>
          <w:lang w:val="nn-NO"/>
        </w:rPr>
        <w:t xml:space="preserve">Utdanningsdirektoratet er delegert mynde i forvaltningssaker som gjeld tolking av og rettleiing om opplæringslova, og tilsynsarbeid som følger av opplæringslova. Direktoratet legg stor vekt på å styrke kompetansen i sektoren når det gjeld regelverket og evna til å etterleve det. Fylkesmannen fører tilsyn med kommunane, og ein rapport frå 2015 viser at tilsyna bidrar til å auke etterlevinga av regelverket på grunnopplæringsområdet. </w:t>
      </w:r>
    </w:p>
    <w:p w:rsidR="00892DD8" w:rsidRPr="00892DD8" w:rsidRDefault="00892DD8" w:rsidP="00892DD8">
      <w:pPr>
        <w:pStyle w:val="blokksit"/>
        <w:rPr>
          <w:lang w:val="nn-NO"/>
        </w:rPr>
      </w:pPr>
      <w:r w:rsidRPr="00892DD8">
        <w:rPr>
          <w:lang w:val="nn-NO"/>
        </w:rPr>
        <w:t>Departementet legg til grunn at intensjonen bak vedtaket er tatt hand om gjennom lovverket, at det ikkje er behov for ytterlegare endringar, og at vedtaket er kvittert ut.’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Foreldreveiledningskurs i introduksjonsprogrammet og innføring i barnehage- og skolesystem og barnevern</w:t>
      </w:r>
    </w:p>
    <w:p w:rsidR="00892DD8" w:rsidRPr="00892DD8" w:rsidRDefault="00892DD8" w:rsidP="00892DD8">
      <w:pPr>
        <w:pStyle w:val="avsnitt-undertittel"/>
        <w:rPr>
          <w:lang w:val="nn-NO"/>
        </w:rPr>
      </w:pPr>
      <w:r w:rsidRPr="00892DD8">
        <w:rPr>
          <w:lang w:val="nn-NO"/>
        </w:rPr>
        <w:t>Vedtak nr. 800, 31. mai 2018</w:t>
      </w:r>
    </w:p>
    <w:p w:rsidR="00892DD8" w:rsidRDefault="00892DD8" w:rsidP="00892DD8">
      <w:pPr>
        <w:pStyle w:val="blokksit"/>
      </w:pPr>
      <w:r>
        <w:t>«Stortinget ber regjeringen sikre at deltakere i introduksjonsprogrammet får foreldreveiledningskurs, samt innføring i norsk barnehage- og skolesystem og barnevern.»</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‘IMDi og Kompetanse Noreg har fått i oppdrag å utarbeide forslag til faglege emne som deltakarane i introduksjonsprogrammet følger i ein avgrensa periode (modul). </w:t>
      </w:r>
      <w:r w:rsidRPr="00892DD8">
        <w:rPr>
          <w:lang w:val="nn-NO"/>
        </w:rPr>
        <w:t xml:space="preserve">Som ein del av dette oppdraget skal direktorata komme med eit forslag til korleis kurs i foreldrestøtte kan bli ein del av introduksjonsprogrammet og gjerast obligatorisk. Departementet er i gang med ein heilskapleg gjennomgang av introduksjonsloven som etter planen skal føre fram til eit lovforslag som vil bli sendt ut til offentleg høyring våren 2019. Forslaget om korleis kurs i foreldrestøtte skal bli ein obligatorisk del av introduksjonsprogrammet, vil bli ein del av denne høyringa. </w:t>
      </w:r>
    </w:p>
    <w:p w:rsidR="00892DD8" w:rsidRPr="00892DD8" w:rsidRDefault="00892DD8" w:rsidP="00892DD8">
      <w:pPr>
        <w:pStyle w:val="blokksit"/>
        <w:rPr>
          <w:lang w:val="nn-NO"/>
        </w:rPr>
      </w:pPr>
      <w:r w:rsidRPr="00892DD8">
        <w:rPr>
          <w:lang w:val="nn-NO"/>
        </w:rPr>
        <w:t>Stortinget har nyleg vedteke (lovvedtak 63 (2017–2018)) at asylsøkarar i mottak får plikt til å delta i opplæring i norsk og opplæring i norsk kultur og norske verdiar. Endringa tredde i kraft 1. september 2018. Under tema 5. «Barns rettigheter og foreldrerollen» i opplæring i norsk kultur og norske verdiar blir det gitt opplæring i norsk barnehage- og skolesystem og barnvern. Deltakarar i introduksjonsprogram som har vore i mottak, har dermed fått innføring i norsk barnehage- og skolesystem og barnevern. Departementet vil greie ut korleis deltakarar i introduksjonsprogrammet som ikkje har vore gjennom mottakssystemet, skal bli gitt den same opplæringa. Regjeringa vil komme tilbake til vedtaket overfor Stortinget på ein eigna måte.’</w:t>
      </w:r>
    </w:p>
    <w:p w:rsidR="00892DD8" w:rsidRPr="00892DD8" w:rsidRDefault="00892DD8" w:rsidP="00892DD8">
      <w:pPr>
        <w:pStyle w:val="blokksit"/>
        <w:rPr>
          <w:lang w:val="nn-NO"/>
        </w:rPr>
      </w:pPr>
      <w:r w:rsidRPr="00892DD8">
        <w:rPr>
          <w:lang w:val="nn-NO"/>
        </w:rPr>
        <w:t>Kommunal- og forvaltningskomiteen hadde i Innst. 16 S (2018–2019) ingen merknader.»</w:t>
      </w:r>
    </w:p>
    <w:p w:rsidR="00892DD8" w:rsidRDefault="00892DD8" w:rsidP="00892DD8">
      <w:pPr>
        <w:pStyle w:val="avsnitt-tittel"/>
      </w:pPr>
      <w:r>
        <w:t>Barnehage – gjennomgå regelverket for krav til stedlig leder</w:t>
      </w:r>
    </w:p>
    <w:p w:rsidR="00892DD8" w:rsidRDefault="00892DD8" w:rsidP="00892DD8">
      <w:pPr>
        <w:pStyle w:val="avsnitt-undertittel"/>
      </w:pPr>
      <w:r>
        <w:t>Vedtak nr. 801, 31. mai 2018</w:t>
      </w:r>
    </w:p>
    <w:p w:rsidR="00892DD8" w:rsidRDefault="00892DD8" w:rsidP="00892DD8">
      <w:pPr>
        <w:pStyle w:val="blokksit"/>
      </w:pPr>
      <w:r>
        <w:t>«Stortinget ber regjeringen gjennomgå regelverket for krav til stedlig leder i barnehager, og tilse at unntaksbestemmelsen er slik at den ikke benyttes til å redusere kostnader i barnehagesektoren.»</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‘Regjeringa vil vurdere dette og komme tilbake til Stortinget på ein eigna måte.’</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Finansieringssystemet for private barnehager</w:t>
      </w:r>
    </w:p>
    <w:p w:rsidR="00892DD8" w:rsidRDefault="00892DD8" w:rsidP="00892DD8">
      <w:pPr>
        <w:pStyle w:val="avsnitt-undertittel"/>
      </w:pPr>
      <w:r>
        <w:t>Vedtak nr. 802, 31. mai 2018</w:t>
      </w:r>
    </w:p>
    <w:p w:rsidR="00892DD8" w:rsidRDefault="00892DD8" w:rsidP="00892DD8">
      <w:pPr>
        <w:pStyle w:val="blokksit"/>
      </w:pPr>
      <w:r>
        <w:t>«Stortinget ber regjeringen i sitt videre arbeid med regulering av barnehagesektoren se på modeller i finansieringssystemet som så langt som mulig ivaretar et mangfold av barnehager og barnehageeiere, samt reduserer etterslepet i tilskuddsgrunnlaget overfor private barnehager.»</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‘Departementet har bestilt og mottatt to rapportar frå Telemarksforsking og revisjonsfirmaet BDO for å få eit betre kunnskapsgrunnlag. Den eine rapporten omhandlar lønnsemd, marknadssvikt og gevinstrealisering i barnehagesektoren, medan den andre tar for seg om finansieringsmodellen for private barnehagar kan forklare variasjonane i dei økonomiske resultata. </w:t>
      </w:r>
      <w:r w:rsidRPr="00892DD8">
        <w:rPr>
          <w:lang w:val="nn-NO"/>
        </w:rPr>
        <w:t>Regjeringa har allereie varsla at det er sett i gang eit lovarbeid om endringar i reguleringa av dei private barnehagane. Lovendringane skal bidra til å sikre ein mangfaldig barnehagesektor med regelverk som legg til rette for effektiv barnehagedrift. Endringar i reguleringa må vere tilpassa dei nye eigarstrukturane i sektoren. Regjeringa vil følge opp vedtaket i samband med dette lovarbeidet, og komme tilbake til Stortinget med eventuelle forslag til endringar i barnehagelova og tilhøyrande forskrifter.’</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Vikarbruk i kommunale barnehager</w:t>
      </w:r>
    </w:p>
    <w:p w:rsidR="00892DD8" w:rsidRPr="00892DD8" w:rsidRDefault="00892DD8" w:rsidP="00892DD8">
      <w:pPr>
        <w:pStyle w:val="avsnitt-undertittel"/>
        <w:rPr>
          <w:lang w:val="nn-NO"/>
        </w:rPr>
      </w:pPr>
      <w:r w:rsidRPr="00892DD8">
        <w:rPr>
          <w:lang w:val="nn-NO"/>
        </w:rPr>
        <w:t>Vedtak nr. 803, 31. mai 2018</w:t>
      </w:r>
    </w:p>
    <w:p w:rsidR="00892DD8" w:rsidRPr="00892DD8" w:rsidRDefault="00892DD8" w:rsidP="00892DD8">
      <w:pPr>
        <w:pStyle w:val="blokksit"/>
        <w:rPr>
          <w:lang w:val="nn-NO"/>
        </w:rPr>
      </w:pPr>
      <w:r w:rsidRPr="00892DD8">
        <w:rPr>
          <w:lang w:val="nn-NO"/>
        </w:rPr>
        <w:t>«Stortinget ber regjeringen tydeliggjøre forventningene til innkalling av vikarer i kommunale barnehager og at alle relevante kostnader til vikarbruk tas med i regnskapet til kommunene.»</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vil følge opp vedtaket og komme tilbake til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Barnehage: Overgangsregler for bemanningsnorm</w:t>
      </w:r>
    </w:p>
    <w:p w:rsidR="00892DD8" w:rsidRPr="00892DD8" w:rsidRDefault="00892DD8" w:rsidP="00892DD8">
      <w:pPr>
        <w:pStyle w:val="avsnitt-undertittel"/>
        <w:rPr>
          <w:lang w:val="nn-NO"/>
        </w:rPr>
      </w:pPr>
      <w:r w:rsidRPr="00892DD8">
        <w:rPr>
          <w:lang w:val="nn-NO"/>
        </w:rPr>
        <w:t>Vedtak nr. 804, 31. mai 2018</w:t>
      </w:r>
    </w:p>
    <w:p w:rsidR="00892DD8" w:rsidRPr="00892DD8" w:rsidRDefault="00892DD8" w:rsidP="00892DD8">
      <w:pPr>
        <w:pStyle w:val="blokksit"/>
        <w:rPr>
          <w:lang w:val="nn-NO"/>
        </w:rPr>
      </w:pPr>
      <w:r w:rsidRPr="00892DD8">
        <w:rPr>
          <w:lang w:val="nn-NO"/>
        </w:rPr>
        <w:t>«Stortinget ber regjeringen fastsette overgangs­regler for bemanningsnorm i barnehagen i forskrift, slik at barnehageeiere har frem til 1. august 2019 til å oppfylle kravet til minimumsbemanning.»</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‘Regjeringa har oppfylt vedtaket gjennom fastsetting av ei overgangsføresegn i forskrift som inneber at barnehageeigarane kan bruke perioden fram til 1. august 2019 til å oppfylle bemanningsnorma, jf. </w:t>
      </w:r>
      <w:r w:rsidRPr="00892DD8">
        <w:rPr>
          <w:rStyle w:val="kursiv"/>
          <w:spacing w:val="3"/>
          <w:sz w:val="21"/>
          <w:szCs w:val="21"/>
          <w:lang w:val="nn-NO"/>
        </w:rPr>
        <w:t>forskrift om overgangsregler til lov 8. juni 2018 nr. 29 om endringer i barnehageloven mv. (minimumsnorm for grunnbemanning, plikt til å samarbeide om barnas overgang fra barnehage til skole og SFO mv.)</w:t>
      </w:r>
      <w:r w:rsidRPr="00892DD8">
        <w:rPr>
          <w:lang w:val="nn-NO"/>
        </w:rPr>
        <w:t>. Forskrifta tredde i kraft 1. august 2018.’</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Barnehage: Etablere et uavhengig tilsynssystem for barnehagesektoren</w:t>
      </w:r>
    </w:p>
    <w:p w:rsidR="00892DD8" w:rsidRPr="00892DD8" w:rsidRDefault="00892DD8" w:rsidP="00892DD8">
      <w:pPr>
        <w:pStyle w:val="avsnitt-undertittel"/>
        <w:rPr>
          <w:lang w:val="nn-NO"/>
        </w:rPr>
      </w:pPr>
      <w:r w:rsidRPr="00892DD8">
        <w:rPr>
          <w:lang w:val="nn-NO"/>
        </w:rPr>
        <w:t>Vedtak nr. 805, 31. mai 2018</w:t>
      </w:r>
    </w:p>
    <w:p w:rsidR="00892DD8" w:rsidRPr="00892DD8" w:rsidRDefault="00892DD8" w:rsidP="00892DD8">
      <w:pPr>
        <w:pStyle w:val="blokksit"/>
        <w:rPr>
          <w:lang w:val="nn-NO"/>
        </w:rPr>
      </w:pPr>
      <w:r w:rsidRPr="00892DD8">
        <w:rPr>
          <w:lang w:val="nn-NO"/>
        </w:rPr>
        <w:t>«Stortinget ber regjeringen ved evalueringen av kommunens tilsynsansvar sikre at det etableres et uavhengig tilsynssystem for barnehagesektoren.»</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gav i 2017 Utdanningsdirektoratet i oppdrag med frist innan utgangen av august 2018 å gjere ei vurdering av tilsynsansvaret til kommunane og bruken av heimelen for fylkesmannen til å føre tilsyn med enkeltbarnehagar, jf. omtale under vedtak nr. 788, 7. juni 2016. Regjeringa har sett i gang eit lovarbeid om endringar i reguleringa av dei private barnehagane. Regjeringa vil følge opp vedtaket i samband med dette lovarbeidet, og komme tilbake til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Barnehage: Gi informasjon til Stortinget om innføringen av bemannings- og pedagognorm</w:t>
      </w:r>
    </w:p>
    <w:p w:rsidR="00892DD8" w:rsidRPr="00892DD8" w:rsidRDefault="00892DD8" w:rsidP="00892DD8">
      <w:pPr>
        <w:pStyle w:val="avsnitt-undertittel"/>
        <w:rPr>
          <w:lang w:val="nn-NO"/>
        </w:rPr>
      </w:pPr>
      <w:r w:rsidRPr="00892DD8">
        <w:rPr>
          <w:lang w:val="nn-NO"/>
        </w:rPr>
        <w:t>Vedtak nr. 806, 31. mai 2018</w:t>
      </w:r>
    </w:p>
    <w:p w:rsidR="00892DD8" w:rsidRPr="00892DD8" w:rsidRDefault="00892DD8" w:rsidP="00892DD8">
      <w:pPr>
        <w:pStyle w:val="blokksit"/>
        <w:rPr>
          <w:lang w:val="nn-NO"/>
        </w:rPr>
      </w:pPr>
      <w:r w:rsidRPr="00892DD8">
        <w:rPr>
          <w:lang w:val="nn-NO"/>
        </w:rPr>
        <w:t>«Stortinget ber regjeringen komme tilbake til Stortinget våren 2019 og våren 2020 med informasjon om hvordan innføringen av bemanningsnormen og skjerpet pedagognorm har påvirket pedagogtettheten og voksentettheten i barnehagene.»</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vil komme tilbake til Stortinget i revidert nasjonalbudsjett for 2019 og 2020 med informasjon om utviklinga i pedagogtettleiken og vaksentettleiken i barnehagane basert på offentleg tilgjengeleg statistikk.’</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Barnehage: Plan for gjennomføring av bemanningsnorm og dekning av merkostnader</w:t>
      </w:r>
    </w:p>
    <w:p w:rsidR="00892DD8" w:rsidRPr="00892DD8" w:rsidRDefault="00892DD8" w:rsidP="00892DD8">
      <w:pPr>
        <w:pStyle w:val="avsnitt-undertittel"/>
        <w:rPr>
          <w:lang w:val="nn-NO"/>
        </w:rPr>
      </w:pPr>
      <w:r w:rsidRPr="00892DD8">
        <w:rPr>
          <w:lang w:val="nn-NO"/>
        </w:rPr>
        <w:t>Vedtak nr. 807, 31. mai 2018</w:t>
      </w:r>
    </w:p>
    <w:p w:rsidR="00892DD8" w:rsidRPr="00892DD8" w:rsidRDefault="00892DD8" w:rsidP="00892DD8">
      <w:pPr>
        <w:pStyle w:val="blokksit"/>
        <w:rPr>
          <w:lang w:val="nn-NO"/>
        </w:rPr>
      </w:pPr>
      <w:r w:rsidRPr="00892DD8">
        <w:rPr>
          <w:lang w:val="nn-NO"/>
        </w:rPr>
        <w:t>«Stortinget ber regjeringen komme tilbake i statsbudsjettet for 2019 med en plan for gjennomføring av bemanningsnormen som inneholder dekning av merkostnader for både offentlige og private barnehageeiere, og som sikrer at normen oppfylles i alle barnehager i løpet av overgangsordningen med varighet fram til 1. august 2019. Planen skal innrettes med sikte på en rettferdig fordeling mellom kommunene og bærekraftig økonomi i de små private barnehagene ved innføring av normen.»</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er opptatt av at alle kommunar og private barnehageeigarar skal ha moglegheit til å innføre bemanningsnorma i barnehagane. Departementet har utarbeidd ei overgangsordning for innføringa av bemanningsnorma. Overgangsordninga vil vere eit viktig bidrag for å sikre ein berekraftig økonomi i små private barnehagar i kommunar der bemanningsnorma ikkje er oppfylt enda. Departementet viser elles til omtale under oppmodingsvedtak nr. 1005, 15. juni 2018 om fordeling av midlar til bemanningsnorma i perioden 2018–20. Departementet vil offentleggjere ei årleg oversikt over endeleg fordeling av midlane til kommunane for 2018, 2019 og 2020. Departementet meiner at dei planlagde tiltaka gjer at vedtak nr. 807 kan reknast som utkvittert.’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Kunnskapsoversikt om de yngste barna i skolen</w:t>
      </w:r>
    </w:p>
    <w:p w:rsidR="00892DD8" w:rsidRPr="00892DD8" w:rsidRDefault="00892DD8" w:rsidP="00892DD8">
      <w:pPr>
        <w:pStyle w:val="avsnitt-undertittel"/>
        <w:rPr>
          <w:lang w:val="nn-NO"/>
        </w:rPr>
      </w:pPr>
      <w:r w:rsidRPr="00892DD8">
        <w:rPr>
          <w:lang w:val="nn-NO"/>
        </w:rPr>
        <w:t>Vedtak nr. 808, 31. mai 2018</w:t>
      </w:r>
    </w:p>
    <w:p w:rsidR="00892DD8" w:rsidRPr="00892DD8" w:rsidRDefault="00892DD8" w:rsidP="00892DD8">
      <w:pPr>
        <w:pStyle w:val="blokksit"/>
        <w:rPr>
          <w:lang w:val="nn-NO"/>
        </w:rPr>
      </w:pPr>
      <w:r w:rsidRPr="00892DD8">
        <w:rPr>
          <w:lang w:val="nn-NO"/>
        </w:rPr>
        <w:t>«Stortinget ber regjeringen utarbeide en kunnskapsoversikt om forskning på de yngste barna i skolen, slik at den kan tas i bruk i arbeidet med fagfornyelsen, og på egnet måte komme tilbake til Stortinget.»</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har våren 2018 gitt Kunnskapssenter for utdanning i oppdrag å utarbeide ei kunnskapsoversikt om forsking på dei yngste barna i skolen med frist oktober 2018. I oversikta skal senteret sjå særleg på arbeidsformene som blir nytta, og korleis barna opplever skolekvardagen sin. Oversikta skal inngå både i kunnskapsgrunnlaget for arbeidet med dei nye læreplanane og som grunnlag for evalueringa av seksårsreforma, jf. omtale nedanfor av vedtak nr. 809, 31. mai 2018. Regjeringa legg til grunn at vedtak nr. 808, 31. mai 2018 er utkvittert.’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Evaluering av skolestart for seksåringene</w:t>
      </w:r>
    </w:p>
    <w:p w:rsidR="00892DD8" w:rsidRPr="00892DD8" w:rsidRDefault="00892DD8" w:rsidP="00892DD8">
      <w:pPr>
        <w:pStyle w:val="avsnitt-undertittel"/>
        <w:rPr>
          <w:lang w:val="nn-NO"/>
        </w:rPr>
      </w:pPr>
      <w:r w:rsidRPr="00892DD8">
        <w:rPr>
          <w:lang w:val="nn-NO"/>
        </w:rPr>
        <w:t>Vedtak nr. 809, 31. mai 2018</w:t>
      </w:r>
    </w:p>
    <w:p w:rsidR="00892DD8" w:rsidRDefault="00892DD8" w:rsidP="00892DD8">
      <w:pPr>
        <w:pStyle w:val="blokksit"/>
      </w:pPr>
      <w:r w:rsidRPr="00892DD8">
        <w:rPr>
          <w:lang w:val="nn-NO"/>
        </w:rPr>
        <w:t xml:space="preserve">«Stortinget ber regjeringen igangsette en ekstern evaluering av forholdet mellom intensjonene og prinsippene for skolestart for seksåringene, slik de ble uttrykt i Reform 97, sammenliknet med dagens situasjon for seksåringene i skolen. </w:t>
      </w:r>
      <w:r>
        <w:t>Som en del av dette arbeidet skal det innhentes mer kunnskap om hvordan seksåringene ivaretas i skolen, som for eksempel lærernes pedagogiske praksis overfor de yngste, overgangen fra barnehage til skole, organisering av skoledagen og læringsmiljøet. Regjeringen bes komme tilbake til Stortinget med resultatene på egnet måte.»</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‘Regjeringa viser til at Kunnskapssenter for utdanning våren 2018 har fått i oppdrag å utarbeide ei kunnskapsoversikt om forsking på dei minste barna i skolen med frist oktober 2018. </w:t>
      </w:r>
      <w:r w:rsidRPr="00892DD8">
        <w:rPr>
          <w:lang w:val="nn-NO"/>
        </w:rPr>
        <w:t>Oversikta vil danne grunnlag for avgjerda om innrettinga på evalueringa av seksårsreforma. Regjeringa vil komme tilbake til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Legge til rette for de yngste barna i skolen</w:t>
      </w:r>
    </w:p>
    <w:p w:rsidR="00892DD8" w:rsidRPr="00892DD8" w:rsidRDefault="00892DD8" w:rsidP="00892DD8">
      <w:pPr>
        <w:pStyle w:val="avsnitt-undertittel"/>
        <w:rPr>
          <w:lang w:val="nn-NO"/>
        </w:rPr>
      </w:pPr>
      <w:r w:rsidRPr="00892DD8">
        <w:rPr>
          <w:lang w:val="nn-NO"/>
        </w:rPr>
        <w:t>Vedtak nr. 810, 31. mai 2018</w:t>
      </w:r>
    </w:p>
    <w:p w:rsidR="00892DD8" w:rsidRDefault="00892DD8" w:rsidP="00892DD8">
      <w:pPr>
        <w:pStyle w:val="blokksit"/>
      </w:pPr>
      <w:r>
        <w:t>«Stortinget ber regjeringen sørge for at fagfornyelsen tilrettelegger for og ivaretar de yngste barna i skolen og overgangen fra barnehage til skole, og melde tilbake på egnet vis til Stortinget.»</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rStyle w:val="kursiv"/>
          <w:sz w:val="21"/>
          <w:szCs w:val="21"/>
          <w:lang w:val="nn-NO"/>
        </w:rPr>
      </w:pPr>
      <w:r w:rsidRPr="00892DD8">
        <w:rPr>
          <w:rStyle w:val="kursiv"/>
          <w:sz w:val="21"/>
          <w:szCs w:val="21"/>
          <w:lang w:val="nn-NO"/>
        </w:rPr>
        <w:t>‘Overordna del – verdiar og prinsipp for grunnopplæringa</w:t>
      </w:r>
      <w:r w:rsidRPr="00892DD8">
        <w:rPr>
          <w:lang w:val="nn-NO"/>
        </w:rPr>
        <w:t xml:space="preserve"> legg vekt på at læring skjer gjennom eit breitt spekter av aktivitetar, frå strukturert og målretta arbeid til spontan leik. Den overordna delen slår fast at for dei minste barna i skolen er leik nødvendig for trivsel og utvikling. I opplæringa gir leik høve til kreativ og meiningsfylt læring. Overordna del forpliktar skolen og lærarane, og han legg føringar på den pågåande fagfornyinga. </w:t>
      </w:r>
    </w:p>
    <w:p w:rsidR="00892DD8" w:rsidRPr="00892DD8" w:rsidRDefault="00892DD8" w:rsidP="00892DD8">
      <w:pPr>
        <w:pStyle w:val="blokksit"/>
        <w:rPr>
          <w:lang w:val="nn-NO"/>
        </w:rPr>
      </w:pPr>
      <w:r w:rsidRPr="00892DD8">
        <w:rPr>
          <w:lang w:val="nn-NO"/>
        </w:rPr>
        <w:t xml:space="preserve">I dei nyleg fastsette retningslinjene for utforming av læreplanar står det at læreplangruppene må sikre god samanheng til innhaldet i rammeplanen og ta i vare synet på leik, utforsking, skaparglede og læring slik det kjem fram av </w:t>
      </w:r>
      <w:r w:rsidRPr="00892DD8">
        <w:rPr>
          <w:rStyle w:val="kursiv"/>
          <w:sz w:val="21"/>
          <w:szCs w:val="21"/>
          <w:lang w:val="nn-NO"/>
        </w:rPr>
        <w:t>Overordna del av læreplanverket</w:t>
      </w:r>
      <w:r w:rsidRPr="00892DD8">
        <w:rPr>
          <w:lang w:val="nn-NO"/>
        </w:rPr>
        <w:t xml:space="preserve">. Kompetansemåla, særleg på lågare trinn, må opne for læring gjennom leik, nysgjerrigheit, undring og opplevingar. </w:t>
      </w:r>
    </w:p>
    <w:p w:rsidR="00892DD8" w:rsidRPr="00892DD8" w:rsidRDefault="00892DD8" w:rsidP="00892DD8">
      <w:pPr>
        <w:pStyle w:val="blokksit"/>
        <w:rPr>
          <w:lang w:val="nn-NO"/>
        </w:rPr>
      </w:pPr>
      <w:r w:rsidRPr="00892DD8">
        <w:rPr>
          <w:lang w:val="nn-NO"/>
        </w:rPr>
        <w:t xml:space="preserve">I brevet til Utdanningsdirektoratet om fastsetting av kjerneelementa i fagfornyinga har departementet presisert at det er viktig med tidleg innsats gjennom heile skoleløpet, og at læreplanane støttar opp under dette. Departementet ber direktoratet ta i vare at overgangen frå rammeplanen i barnehagen til læreplanane i skolen er formålstenleg. Departementet informerer også om at det blir utarbeidd ei kunnskapsoversikt om forsking på dei minste barna i skolen som kan bli tatt i bruk av læreplangruppene i arbeidet med fagfornyinga. </w:t>
      </w:r>
    </w:p>
    <w:p w:rsidR="00892DD8" w:rsidRPr="00892DD8" w:rsidRDefault="00892DD8" w:rsidP="00892DD8">
      <w:pPr>
        <w:pStyle w:val="blokksit"/>
        <w:rPr>
          <w:lang w:val="nn-NO"/>
        </w:rPr>
      </w:pPr>
      <w:r w:rsidRPr="00892DD8">
        <w:rPr>
          <w:lang w:val="nn-NO"/>
        </w:rPr>
        <w:t>Regjeringa meiner at dei omtalte føringane for arbeidet med fagfornyinga tar vare på intensjonen bak vedtaket, og at vedtaket kan utkvitterast.’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Mentorordning i høyere utdanning</w:t>
      </w:r>
    </w:p>
    <w:p w:rsidR="00892DD8" w:rsidRPr="00892DD8" w:rsidRDefault="00892DD8" w:rsidP="00892DD8">
      <w:pPr>
        <w:pStyle w:val="avsnitt-undertittel"/>
        <w:rPr>
          <w:lang w:val="nn-NO"/>
        </w:rPr>
      </w:pPr>
      <w:r w:rsidRPr="00892DD8">
        <w:rPr>
          <w:lang w:val="nn-NO"/>
        </w:rPr>
        <w:t>Vedtak nr. 811, 31. mai 2018</w:t>
      </w:r>
    </w:p>
    <w:p w:rsidR="00892DD8" w:rsidRPr="00892DD8" w:rsidRDefault="00892DD8" w:rsidP="00892DD8">
      <w:pPr>
        <w:pStyle w:val="blokksit"/>
        <w:rPr>
          <w:lang w:val="nn-NO"/>
        </w:rPr>
      </w:pPr>
      <w:r w:rsidRPr="00892DD8">
        <w:rPr>
          <w:lang w:val="nn-NO"/>
        </w:rPr>
        <w:t>«Stortinget ber regjeringen som del av den helhetlige gjennomgangen av regelverket for universiteter og høyskoler, utrede og foreslå hvordan man trinnvis kan innføre en faglig mentorordning for alle studenter på bachelornivå i høyere utdanning.»</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har sett ned eit utval som skal gå gjennom regelverket for universitet og høgskolar. Lovutvalet vil bli bedt om å vurdere mentorordningar i tråd med vedtaket, og ta stilling til om mentorordning bør lovfestast, og eventuelt korleis det bør gjerast, for både statlege og private institusjonar. Departementet meiner oppmodingsvedtaket er følgt opp. Sjå elles forklaring til oppmodingsvedtak nr. 769, 7. juni 2017.’</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Mentorordning i høyere utdanning</w:t>
      </w:r>
    </w:p>
    <w:p w:rsidR="00892DD8" w:rsidRDefault="00892DD8" w:rsidP="00892DD8">
      <w:pPr>
        <w:pStyle w:val="avsnitt-undertittel"/>
      </w:pPr>
      <w:r>
        <w:t>Vedtak nr. 812, 31. mai 2018</w:t>
      </w:r>
    </w:p>
    <w:p w:rsidR="00892DD8" w:rsidRDefault="00892DD8" w:rsidP="00892DD8">
      <w:pPr>
        <w:pStyle w:val="blokksit"/>
      </w:pPr>
      <w:r>
        <w:t>«Stortinget ber regjeringen komme tilbake til Stortinget i statsbudsjettet for 2019 med en redegjørelse om oppfølgingen av utredningen av mentorordning i høyere utdanning, samt gi en beskrivelse av hvordan det trinnvis kan innføres en mentorordning for bachelorstudenter og studenter i andre deler av studieløpet.»</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‘Sjå forklaring til oppmodingsvedtak nr. 769, 7. juni 2017. Departementet meiner oppmodingsvedtaket er følgt opp.’</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Barnehage: Kartlegging av ansiktsdekkende plagg</w:t>
      </w:r>
    </w:p>
    <w:p w:rsidR="00892DD8" w:rsidRDefault="00892DD8" w:rsidP="00892DD8">
      <w:pPr>
        <w:pStyle w:val="avsnitt-undertittel"/>
      </w:pPr>
      <w:r>
        <w:t>Vedtak nr. 830, 5. juni 2018</w:t>
      </w:r>
    </w:p>
    <w:p w:rsidR="00892DD8" w:rsidRDefault="00892DD8" w:rsidP="00892DD8">
      <w:pPr>
        <w:pStyle w:val="blokksit"/>
      </w:pPr>
      <w:r>
        <w:t>«Stortinget ber regjeringen kartlegge omfanget av ansiktsdekkende plagg blant barn i barnehage, og iverksette tiltak dersom dette er en reell problemstilling.»</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 xml:space="preserve">‘For å klargjere om dette er ei relevant problemstilling har Utdanningsdirektoratet i 2018 henta inn erfaringar frå barnehagesektoren i utvalde kommunar med høg del innvandrarar i befolkninga. I tillegg viser direktoratet til relevant litteratur på feltet, der hovudpoenget er at bruk av ansiktsdekkjande plagg heng saman med alderen på brukaren, og at det ikkje er støtte for at jenter i barnehagealder brukar plagg som nikab eller burka, sjølv om hijab forekjem. Direktoratet konkluderer med at det ikkje er grunnlag for å vurdere bruk av ansiktsdekkjande plagg blant barn i barnehagen som ei reell problemstilling. </w:t>
      </w:r>
    </w:p>
    <w:p w:rsidR="00892DD8" w:rsidRDefault="00892DD8" w:rsidP="00892DD8">
      <w:pPr>
        <w:pStyle w:val="blokksit"/>
      </w:pPr>
      <w:r>
        <w:t>Regjeringa meiner at vedtaket er kvittert ut.’</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Sikre barne- og ungdomsorganisasjoner tilgang til skoler og andre offentlige bygg</w:t>
      </w:r>
    </w:p>
    <w:p w:rsidR="00892DD8" w:rsidRDefault="00892DD8" w:rsidP="00892DD8">
      <w:pPr>
        <w:pStyle w:val="avsnitt-undertittel"/>
      </w:pPr>
      <w:r>
        <w:t>Vedtak nr. 832, 5. juni 2018</w:t>
      </w:r>
    </w:p>
    <w:p w:rsidR="00892DD8" w:rsidRDefault="00892DD8" w:rsidP="00892DD8">
      <w:pPr>
        <w:pStyle w:val="blokksit"/>
      </w:pPr>
      <w:r>
        <w:t>«Stortinget ber regjeringen gå i dialog med KS og Landsrådet for Norges barne- og ungdomsorganisasjoner med sikte på å sikre barne- og ungdomsorganisasjoner tilgang til skoler og andre offentlige bygninger lokalt, og unngå at skoleeierne bidrar til usaklig forskjellsbehandling ved utlån.»</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‘Det er gjennomført eit første møte mellom KS og LNU om denne saka. Regjeringa vil følge opp vedtaket og komme tilbake til Stortinget på ein eigna måte.’</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Avtaler for tilsetting av skoleleder/rektor</w:t>
      </w:r>
    </w:p>
    <w:p w:rsidR="00892DD8" w:rsidRDefault="00892DD8" w:rsidP="00892DD8">
      <w:pPr>
        <w:pStyle w:val="avsnitt-undertittel"/>
      </w:pPr>
      <w:r>
        <w:t>Vedtak nr. 883, 11. juni 2018</w:t>
      </w:r>
    </w:p>
    <w:p w:rsidR="00892DD8" w:rsidRDefault="00892DD8" w:rsidP="00892DD8">
      <w:pPr>
        <w:pStyle w:val="blokksit"/>
      </w:pPr>
      <w:r>
        <w:t>«Stortinget ber regjeringen undersøke i hvilken grad detaljerte målkrav og indikatorer knyttet til elevresultater benyttes i ansettelsesavtaler med skoleledere og rektorer. Videre ber Stortinget regjeringen vurdere konsekvensene av dette sett i lys av overordnet del av læreplanen og melde tilbake til Stortinget på egnet måte.»</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‘Departementet vil stille spørsmål om bruk av målkrav og indikatorar knytte til elevresultat i tilsettingsavtale med skoleleiarar i Spørsmål til Skole-Norge, som er ei spørjing til skolar og skoleleiarar. </w:t>
      </w:r>
      <w:r w:rsidRPr="00892DD8">
        <w:rPr>
          <w:lang w:val="nn-NO"/>
        </w:rPr>
        <w:t>Undersøkinga omfattar grunnskolar, vidaregåande skolar, kommunane og fylkeskommunane. Regjeringa vil komme tilbake til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Handlingsrom for lærerprofesjonen</w:t>
      </w:r>
    </w:p>
    <w:p w:rsidR="00892DD8" w:rsidRPr="00892DD8" w:rsidRDefault="00892DD8" w:rsidP="00892DD8">
      <w:pPr>
        <w:pStyle w:val="avsnitt-undertittel"/>
        <w:rPr>
          <w:lang w:val="nn-NO"/>
        </w:rPr>
      </w:pPr>
      <w:r w:rsidRPr="00892DD8">
        <w:rPr>
          <w:lang w:val="nn-NO"/>
        </w:rPr>
        <w:t>Vedtak nr. 884, 11. juni 2018</w:t>
      </w:r>
    </w:p>
    <w:p w:rsidR="00892DD8" w:rsidRPr="00892DD8" w:rsidRDefault="00892DD8" w:rsidP="00892DD8">
      <w:pPr>
        <w:pStyle w:val="blokksit"/>
        <w:rPr>
          <w:lang w:val="nn-NO"/>
        </w:rPr>
      </w:pPr>
      <w:r w:rsidRPr="00892DD8">
        <w:rPr>
          <w:lang w:val="nn-NO"/>
        </w:rPr>
        <w:t xml:space="preserve">«Stortinget ber regjeringen sørge for at arbeidet med fagfornyelsen og revidering av opplæringsloven ivaretar lærerprofesjonens profesjonelle handlingsrom, i tråd med </w:t>
      </w:r>
      <w:r w:rsidRPr="00892DD8">
        <w:rPr>
          <w:rStyle w:val="kursiv"/>
          <w:sz w:val="21"/>
          <w:szCs w:val="21"/>
          <w:lang w:val="nn-NO"/>
        </w:rPr>
        <w:t>Overordnet del – verdier og prinsipper for grunnopplæringen</w:t>
      </w:r>
      <w:r w:rsidRPr="00892DD8">
        <w:rPr>
          <w:lang w:val="nn-NO"/>
        </w:rPr>
        <w:t>.»</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rStyle w:val="kursiv"/>
          <w:sz w:val="21"/>
          <w:szCs w:val="21"/>
          <w:lang w:val="nn-NO"/>
        </w:rPr>
      </w:pPr>
      <w:r w:rsidRPr="00892DD8">
        <w:rPr>
          <w:rStyle w:val="kursiv"/>
          <w:sz w:val="21"/>
          <w:szCs w:val="21"/>
          <w:lang w:val="nn-NO"/>
        </w:rPr>
        <w:t>‘Overordnet del – verdier og prinsipper for grunnopplæringen</w:t>
      </w:r>
      <w:r w:rsidRPr="00892DD8">
        <w:rPr>
          <w:lang w:val="nn-NO"/>
        </w:rPr>
        <w:t xml:space="preserve"> er både ein sjølvstendig del av det fornya læreplanverket og førande for den pågåande fornyinga av fag. Dei nye læreplanane for fag skal framleis vere kompetansebaserte, og det inneber til dømes at lærarprofesjonen framleis skal ha eit profesjonelt handlingsrom til å avgjere kva for metodar og verkemiddel som skal brukast i undervisninga for å nå måla. Departementet har vore særleg opptatt av at prinsippa i Overordna del følgjast opp i arbeidet med å utforme dei nye læreplanane, og har mellom anna presisert at kompetansemåla skal utformast slik at dei gir eit lokalt handlingsrom og moglegheit for tilpassing, samt at den fagspesifikke teksten om vurdering ikkje skal avgrense læraranes handlingsrom til å tilpasse undervisninga og organisere opplæringa. </w:t>
      </w:r>
    </w:p>
    <w:p w:rsidR="00892DD8" w:rsidRPr="00892DD8" w:rsidRDefault="00892DD8" w:rsidP="00892DD8">
      <w:pPr>
        <w:pStyle w:val="blokksit"/>
        <w:rPr>
          <w:lang w:val="nn-NO"/>
        </w:rPr>
      </w:pPr>
      <w:r w:rsidRPr="00892DD8">
        <w:rPr>
          <w:lang w:val="nn-NO"/>
        </w:rPr>
        <w:t xml:space="preserve">Overordna del utdjupar verdigrunnlaget i formålsparagrafen og dei overordna prinsippa for grunnopplæringa. I arbeidet med revidering av opplæringslova har regjeringa presisert at formålsparagrafen i opplæringslova skal førast vidare. Målet med arbeidet er eit regelverk som tar i vare måla og prinsippa for grunnopplæringa slik dei er nedfelte i formålsparagrafen og i sentrale styringsdokument, som budsjettproposisjonar og stortingsmeldingar. Det er vidare presisert i mandatet til utvalet at forslaget skal ta omsyn til at opplæringslova både skal heimle og beskytte til rettane og behova til elevane, og samstundes gi profesjonsutøvarane tilstrekkeleg rom for skjønnsutøving. </w:t>
      </w:r>
    </w:p>
    <w:p w:rsidR="00892DD8" w:rsidRPr="00892DD8" w:rsidRDefault="00892DD8" w:rsidP="00892DD8">
      <w:pPr>
        <w:pStyle w:val="blokksit"/>
        <w:rPr>
          <w:lang w:val="nn-NO"/>
        </w:rPr>
      </w:pPr>
      <w:r w:rsidRPr="00892DD8">
        <w:rPr>
          <w:lang w:val="nn-NO"/>
        </w:rPr>
        <w:t>Regjeringa meiner at vedtaket er utkvittert.’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Redusere dokumentasjonskravet</w:t>
      </w:r>
    </w:p>
    <w:p w:rsidR="00892DD8" w:rsidRPr="00892DD8" w:rsidRDefault="00892DD8" w:rsidP="00892DD8">
      <w:pPr>
        <w:pStyle w:val="avsnitt-undertittel"/>
        <w:rPr>
          <w:lang w:val="nn-NO"/>
        </w:rPr>
      </w:pPr>
      <w:r w:rsidRPr="00892DD8">
        <w:rPr>
          <w:lang w:val="nn-NO"/>
        </w:rPr>
        <w:t>Vedtak nr. 885, 11. juni 2018</w:t>
      </w:r>
    </w:p>
    <w:p w:rsidR="00892DD8" w:rsidRPr="00892DD8" w:rsidRDefault="00892DD8" w:rsidP="00892DD8">
      <w:pPr>
        <w:pStyle w:val="blokksit"/>
        <w:rPr>
          <w:lang w:val="nn-NO"/>
        </w:rPr>
      </w:pPr>
      <w:r w:rsidRPr="00892DD8">
        <w:rPr>
          <w:lang w:val="nn-NO"/>
        </w:rPr>
        <w:t>«Stortinget ber regjeringen fortsette å redusere omfanget av rapportering og dokumentasjon på nasjonalt nivå samt ta initiativ til at kommunene gjennomgår sine lokale planer for rapportering og dokumentasjon når nye læreplaner innføres. En slik gjennomgang bør gjennomføres i samarbeid med partene, lærerutdanningsinstitusjonene, elever, lærerstudenter, skoleeiere og skoleledere, med sikte på å redusere dokumentasjonskravene og styrke det lokale handlingsrommet til skoleeier.»</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‘Regjeringa er svært opptatt av å føre vidare arbeidet med å redusere omfanget av dokumentasjon, rapportering og andre tidstjuvar i skolen. Regjeringa meiner samtidig at dette arbeidet ikkje må vere ei tidsavgrensa utgreiing eller prosjekt, men at det må vere organisert som ein kontinuerleg prosess. Departementet har derfor tatt initiativet til å etablere ei arbeidsgruppe der representantar for partane deltar saman med departementet og Utdanningsdirektoratet. Partane er einige i ei slik tilnærming, og ei arbeidsgruppe startar opp hausten 2018. Mandatet til gruppa skal utarbeidast i samarbeid med partane. Det er vidare semje om at gruppa både skal vurdere nåverande dokumentasjons- og rapporteringskrav og tilsvarande krav som kan komme som følge av nye reformer og tiltak, som fagfornyinga. Gruppa skal òg vurdere både statlege og lokale tidstjuvar, herunder tidstjuvar som kjem frå andre sektorar enn skolesektoren. </w:t>
      </w:r>
    </w:p>
    <w:p w:rsidR="00892DD8" w:rsidRPr="00892DD8" w:rsidRDefault="00892DD8" w:rsidP="00892DD8">
      <w:pPr>
        <w:pStyle w:val="blokksit"/>
        <w:rPr>
          <w:lang w:val="nn-NO"/>
        </w:rPr>
      </w:pPr>
      <w:r w:rsidRPr="00892DD8">
        <w:rPr>
          <w:lang w:val="nn-NO"/>
        </w:rPr>
        <w:t>Regjeringa meiner at den partssamansette arbeidsgruppa vil sikre at intensjonen med vedtaket blir nådd, og at vedtaket kan reknast som utkvittert.’</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Nedsette et utvalg for nasjonalt kvalitetsvurderingssystem</w:t>
      </w:r>
    </w:p>
    <w:p w:rsidR="00892DD8" w:rsidRPr="00892DD8" w:rsidRDefault="00892DD8" w:rsidP="00892DD8">
      <w:pPr>
        <w:pStyle w:val="avsnitt-undertittel"/>
        <w:rPr>
          <w:lang w:val="nn-NO"/>
        </w:rPr>
      </w:pPr>
      <w:r w:rsidRPr="00892DD8">
        <w:rPr>
          <w:lang w:val="nn-NO"/>
        </w:rPr>
        <w:t>Vedtak nr. 886, 11. juni 2018</w:t>
      </w:r>
    </w:p>
    <w:p w:rsidR="00892DD8" w:rsidRPr="00892DD8" w:rsidRDefault="00892DD8" w:rsidP="00892DD8">
      <w:pPr>
        <w:pStyle w:val="blokksit"/>
        <w:rPr>
          <w:lang w:val="nn-NO"/>
        </w:rPr>
      </w:pPr>
      <w:r w:rsidRPr="00892DD8">
        <w:rPr>
          <w:lang w:val="nn-NO"/>
        </w:rPr>
        <w:t>«Stortinget ber regjeringen nedsette et utvalg der partene i skolesektoren er representert, for å gjennomgå Nasjonalt kvalitetsvurderingssystem i lys av fagfornyelsen og fremme forslag til endringer på egnet måte.»</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‘Kvalitetsvurderingssystemet skal gi eit kunnskapsgrunnlag, både nasjonalt og lokalt, om mellom anna elevanes læringsutbytte. Det viktigaste formålet med systemet er at det skal skape prosessar for å forbetre opplæringa. Når faga i skolen blir fornya, må også kvalitetsvurderingssystemet bli vidareutvikla i samsvar med prinsippa for fagfornyinga. Regjeringa vil invitere partane til ein gjennomgang av kvalitetsvurderingssystemet i lys av fagfornyinga når dei nye læreplanane er klare. </w:t>
      </w:r>
    </w:p>
    <w:p w:rsidR="00892DD8" w:rsidRPr="00892DD8" w:rsidRDefault="00892DD8" w:rsidP="00892DD8">
      <w:pPr>
        <w:pStyle w:val="blokksit"/>
        <w:rPr>
          <w:lang w:val="nn-NO"/>
        </w:rPr>
      </w:pPr>
      <w:r w:rsidRPr="00892DD8">
        <w:rPr>
          <w:lang w:val="nn-NO"/>
        </w:rPr>
        <w:t>Regjeringa vil komme tilbake til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 men skriver at de imøteser en gjennomgang av kvalitetsvurderingssystemet i forbindelse med fagfornyelsen.»</w:t>
      </w:r>
    </w:p>
    <w:p w:rsidR="00892DD8" w:rsidRDefault="00892DD8" w:rsidP="00892DD8">
      <w:pPr>
        <w:pStyle w:val="avsnitt-tittel"/>
      </w:pPr>
      <w:r>
        <w:t>Rangering av søkere til høyere utdanning</w:t>
      </w:r>
    </w:p>
    <w:p w:rsidR="00892DD8" w:rsidRDefault="00892DD8" w:rsidP="00892DD8">
      <w:pPr>
        <w:pStyle w:val="avsnitt-undertittel"/>
      </w:pPr>
      <w:r>
        <w:t>Vedtak nr. 887, 11. juni 2018</w:t>
      </w:r>
    </w:p>
    <w:p w:rsidR="00892DD8" w:rsidRDefault="00892DD8" w:rsidP="00892DD8">
      <w:pPr>
        <w:pStyle w:val="blokksit"/>
      </w:pPr>
      <w:r>
        <w:t>«Stortinget ber regjeringen foreta en gjennomgang av dagens regelverk for rangering av søkere til høyere utdanning, inkludert utdanning som i dag ikke gir poeng, og komme tilbake til Stortinget på egnet måte.»</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‘Kunnskapsdepartementet har starta arbeidet med ein heilhetleg gjennomgang av regelverket for rangering, inkludert alle kvotar og tilleggspoeng i systemet for opptak. Resultatet av gjennomgangen vil tidlegast få effekt for opptaket til studieåret 2020–21.’</w:t>
      </w:r>
    </w:p>
    <w:p w:rsidR="00892DD8" w:rsidRDefault="00892DD8" w:rsidP="00892DD8">
      <w:pPr>
        <w:pStyle w:val="blokksit"/>
      </w:pPr>
      <w:r>
        <w:t>Utdannings- og forskningskomiteen hadde i Innst. 12 S (2018–2019) ingen merknader.»</w:t>
      </w:r>
    </w:p>
    <w:p w:rsidR="00892DD8" w:rsidRDefault="00892DD8" w:rsidP="00892DD8">
      <w:pPr>
        <w:pStyle w:val="avsnitt-tittel"/>
      </w:pPr>
      <w:r>
        <w:t>Barnehage: Bedre finansiering av bemanningsnormen</w:t>
      </w:r>
    </w:p>
    <w:p w:rsidR="00892DD8" w:rsidRDefault="00892DD8" w:rsidP="00892DD8">
      <w:pPr>
        <w:pStyle w:val="avsnitt-undertittel"/>
      </w:pPr>
      <w:r>
        <w:t>Vedtak nr. 1005, 15. juni 2018</w:t>
      </w:r>
    </w:p>
    <w:p w:rsidR="00892DD8" w:rsidRDefault="00892DD8" w:rsidP="00892DD8">
      <w:pPr>
        <w:pStyle w:val="blokksit"/>
      </w:pPr>
      <w:r>
        <w:t>«Stortinget ber regjeringen bedre finanseringen av bemanningsnormen i barnehagene gjennom et øremerket tilskudd for 2018 og de to kommende budsjettårene på 100 mill. kroner. De øremerkede midlene fordeles med 60 mill. kroner til en overgangsordning for de private barnehagene som ligger i kommuner som hadde over 6,0 barn per voksen i kommunens egne barnehager per desember 2017. Overgangsordningen skal gjelde fra innføringstidspunktet 1. august 2018 og ut 2020 og må ta særlig hensyn til å bidra til en bærekraftig økonomi i små private barnehager. De resterende 40 mill. kroner fordeles til kommunene etter tilsvarende kriterier som de private.»</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 xml:space="preserve">‘Regjeringa har utarbeidd ei overgangsordning i samsvar med instruksane i vedtaket. </w:t>
      </w:r>
      <w:r w:rsidRPr="00892DD8">
        <w:rPr>
          <w:lang w:val="nn-NO"/>
        </w:rPr>
        <w:t xml:space="preserve">Overgangsordninga vil vere eit viktig bidrag for å sikre ein berekraftig økonomi i små private barnehagar i kommunar der bemanningsnorma ikkje er oppfylt enda. Departementet vil offentleggjere ei årleg oversikt over endeleg fordeling av midlane til kommunane for 2018, 2019 og 2020. </w:t>
      </w:r>
      <w:r>
        <w:t>Departementet meiner at vedtaket er utkvittert.’</w:t>
      </w:r>
    </w:p>
    <w:p w:rsidR="00892DD8" w:rsidRDefault="00892DD8" w:rsidP="00892DD8">
      <w:pPr>
        <w:pStyle w:val="blokksit"/>
      </w:pPr>
      <w:r>
        <w:t>Utdannings- og forskningskomiteen hadde i Innst. 12 S (2018–2019) ingen merknader.»</w:t>
      </w:r>
    </w:p>
    <w:p w:rsidR="00892DD8" w:rsidRDefault="00892DD8" w:rsidP="00892DD8">
      <w:pPr>
        <w:pStyle w:val="Overskrift2"/>
      </w:pPr>
      <w:r>
        <w:t>Landbruks- og matdepartementet</w:t>
      </w:r>
    </w:p>
    <w:p w:rsidR="00892DD8" w:rsidRPr="00892DD8" w:rsidRDefault="00892DD8" w:rsidP="00892DD8">
      <w:pPr>
        <w:pStyle w:val="avsnitt-tittel"/>
        <w:rPr>
          <w:lang w:val="nn-NO"/>
        </w:rPr>
      </w:pPr>
      <w:r w:rsidRPr="00892DD8">
        <w:rPr>
          <w:lang w:val="nn-NO"/>
        </w:rPr>
        <w:t>Sikring og finansiering av opplysningsverksemda i landbruket</w:t>
      </w:r>
    </w:p>
    <w:p w:rsidR="00892DD8" w:rsidRDefault="00892DD8" w:rsidP="00892DD8">
      <w:pPr>
        <w:pStyle w:val="avsnitt-undertittel"/>
      </w:pPr>
      <w:r>
        <w:t>Vedtak nr. 140, 11. desember 2017</w:t>
      </w:r>
    </w:p>
    <w:p w:rsidR="00892DD8" w:rsidRDefault="00892DD8" w:rsidP="00892DD8">
      <w:pPr>
        <w:pStyle w:val="blokksit"/>
      </w:pPr>
      <w:r>
        <w:t>«Stortinget ber regjeringen sikre opplysningsvirksomheten i landbruket og finansieringen av denne frem til Omsetningsrådet har foretatt den varslede gjennomgangen av virkemiddelbruken.»</w:t>
      </w:r>
    </w:p>
    <w:p w:rsidR="00892DD8" w:rsidRDefault="00892DD8" w:rsidP="00892DD8">
      <w:pPr>
        <w:rPr>
          <w:rStyle w:val="kursiv"/>
          <w:sz w:val="21"/>
          <w:szCs w:val="21"/>
        </w:rPr>
      </w:pPr>
      <w:r>
        <w:rPr>
          <w:rStyle w:val="kursiv"/>
          <w:sz w:val="21"/>
          <w:szCs w:val="21"/>
        </w:rPr>
        <w:t>Landbruks- og matdepartementet</w:t>
      </w:r>
      <w:r>
        <w:t xml:space="preserve"> uttaler i brev 30. januar 2019: </w:t>
      </w:r>
    </w:p>
    <w:p w:rsidR="00892DD8" w:rsidRDefault="00892DD8" w:rsidP="00892DD8">
      <w:pPr>
        <w:pStyle w:val="blokksit"/>
      </w:pPr>
      <w:r>
        <w:t>«I Prop. 1 S (2018–2019) for Landbruks- og matdepartementet fremgår følgende om Landbruks- og matdepartementets oppfølging:</w:t>
      </w:r>
    </w:p>
    <w:p w:rsidR="00892DD8" w:rsidRPr="00892DD8" w:rsidRDefault="00892DD8" w:rsidP="00892DD8">
      <w:pPr>
        <w:pStyle w:val="blokksit"/>
        <w:rPr>
          <w:lang w:val="nn-NO"/>
        </w:rPr>
      </w:pPr>
      <w:r w:rsidRPr="00892DD8">
        <w:rPr>
          <w:lang w:val="nn-NO"/>
        </w:rPr>
        <w:t>‘Vedtaket blei gjort i samband med handsaminga av budsjettet til Landbruks- og matdepartementet for 2018 (Innst. 8 S (2017–2018). Næringskomiteen seier i innstillinga:</w:t>
      </w:r>
    </w:p>
    <w:p w:rsidR="00892DD8" w:rsidRDefault="00892DD8" w:rsidP="00892DD8">
      <w:pPr>
        <w:pStyle w:val="blokksit"/>
      </w:pPr>
      <w:r w:rsidRPr="00892DD8">
        <w:rPr>
          <w:lang w:val="nn-NO"/>
        </w:rPr>
        <w:t xml:space="preserve">«Komiteens flertall, medlemmene fra Arbeiderpartiet, Senterpartiet, Sosialistisk Venstreparti og Kristelig Folkeparti, viser til Innst. 251 S (2016–2017), der et flertall viser til at virkemiddelpakken for markedsregulering over tid har blitt mindre. </w:t>
      </w:r>
      <w:r>
        <w:t>Flertallet mener det er svært viktig å videreføre alle gode balanseringsinstrumenter, og at det fortsatt skal være mulig å benytte omsetningsavgift til «Reklame og salgsfremmende tiltak». Flertallet viser videre til at omsetningsrådet med grunnlag i Meld. St. 11 (2016–2017) og tilhørende Innst. 251 S (2016–2017) har fått i oppdrag å gjennomgå markedsbalanseringen i landbruket. Flertallet mener det er naturlig at opplysningskontorenes rolle og finansiering inngår i dette arbeidet, og at eventuelle endringer i opplysningskontorenes virksomhet skjer som en oppfølging av Omsetningsrådets gjennomgang.»</w:t>
      </w:r>
    </w:p>
    <w:p w:rsidR="00892DD8" w:rsidRPr="00892DD8" w:rsidRDefault="00892DD8" w:rsidP="00892DD8">
      <w:pPr>
        <w:pStyle w:val="blokksit"/>
        <w:rPr>
          <w:lang w:val="nn-NO"/>
        </w:rPr>
      </w:pPr>
      <w:r w:rsidRPr="00892DD8">
        <w:rPr>
          <w:lang w:val="nn-NO"/>
        </w:rPr>
        <w:t>Omsetningsrådet har i brev til departementet av 19. mars 2018 informert om at dei legg opp til ein endeleg gjennomgang av regelverk og ordningar innan 31. desember 2019. I påvente av gjennomgangen til Omsetningsrådet er det ikkje gjort endringar i opplysingsverksemda eller finansieringa av denne.’</w:t>
      </w:r>
    </w:p>
    <w:p w:rsidR="00892DD8" w:rsidRPr="00892DD8" w:rsidRDefault="00892DD8" w:rsidP="00892DD8">
      <w:pPr>
        <w:pStyle w:val="blokksit"/>
        <w:rPr>
          <w:lang w:val="nn-NO"/>
        </w:rPr>
      </w:pPr>
      <w:r w:rsidRPr="00892DD8">
        <w:rPr>
          <w:lang w:val="nn-NO"/>
        </w:rPr>
        <w:t>Næringskomiteen har i Innst. 8 S (2018–2019) merket seg regjeringens omtale av vedtaket.</w:t>
      </w:r>
    </w:p>
    <w:p w:rsidR="00892DD8" w:rsidRPr="00892DD8" w:rsidRDefault="00892DD8" w:rsidP="00892DD8">
      <w:pPr>
        <w:pStyle w:val="blokksit"/>
        <w:rPr>
          <w:lang w:val="nn-NO"/>
        </w:rPr>
      </w:pPr>
      <w:r w:rsidRPr="00892DD8">
        <w:rPr>
          <w:lang w:val="nn-NO"/>
        </w:rPr>
        <w:t>Regjeringen vil utrede nytteeffekten av opplysningskontorene, og om aktivitet, ressursbruk og organisering er målrettet for å løse dagens opplysningsbehov.’</w:t>
      </w:r>
    </w:p>
    <w:p w:rsidR="00892DD8" w:rsidRPr="00892DD8" w:rsidRDefault="00892DD8" w:rsidP="00892DD8">
      <w:pPr>
        <w:pStyle w:val="avsnitt-tittel"/>
        <w:rPr>
          <w:lang w:val="nn-NO"/>
        </w:rPr>
      </w:pPr>
      <w:r w:rsidRPr="00892DD8">
        <w:rPr>
          <w:lang w:val="nn-NO"/>
        </w:rPr>
        <w:t>Framlegging av endringar i verkemidla for marknadsbalansering</w:t>
      </w:r>
    </w:p>
    <w:p w:rsidR="00892DD8" w:rsidRDefault="00892DD8" w:rsidP="00892DD8">
      <w:pPr>
        <w:pStyle w:val="avsnitt-undertittel"/>
      </w:pPr>
      <w:r>
        <w:t>Vedtak nr. 141, 11. desember 2017</w:t>
      </w:r>
    </w:p>
    <w:p w:rsidR="00892DD8" w:rsidRDefault="00892DD8" w:rsidP="00892DD8">
      <w:pPr>
        <w:pStyle w:val="blokksit"/>
      </w:pPr>
      <w:r>
        <w:t>«Stortinget ber om at endringer i virkemidlene for markedsbalansering som ikke er i tråd med Omsetningsrådets anbefalinger, legges frem for Stortinget.»</w:t>
      </w:r>
    </w:p>
    <w:p w:rsidR="00892DD8" w:rsidRDefault="00892DD8" w:rsidP="00892DD8">
      <w:pPr>
        <w:rPr>
          <w:rStyle w:val="kursiv"/>
          <w:sz w:val="21"/>
          <w:szCs w:val="21"/>
        </w:rPr>
      </w:pPr>
      <w:r>
        <w:rPr>
          <w:rStyle w:val="kursiv"/>
          <w:sz w:val="21"/>
          <w:szCs w:val="21"/>
        </w:rPr>
        <w:t>Landbruks- og matdepartementet</w:t>
      </w:r>
      <w:r>
        <w:t xml:space="preserve"> uttaler i brev 15. januar 2019: </w:t>
      </w:r>
    </w:p>
    <w:p w:rsidR="00892DD8" w:rsidRDefault="00892DD8" w:rsidP="00892DD8">
      <w:pPr>
        <w:pStyle w:val="blokksit"/>
      </w:pPr>
      <w:r>
        <w:t>«I Prop. 1 S (2018–2019) for Landbruks- og matdepartementet fremgår følgende om Landbruks- og matdepartementets oppfølging:</w:t>
      </w:r>
    </w:p>
    <w:p w:rsidR="00892DD8" w:rsidRPr="00892DD8" w:rsidRDefault="00892DD8" w:rsidP="00892DD8">
      <w:pPr>
        <w:pStyle w:val="blokksit"/>
        <w:rPr>
          <w:lang w:val="nn-NO"/>
        </w:rPr>
      </w:pPr>
      <w:r w:rsidRPr="00892DD8">
        <w:rPr>
          <w:lang w:val="nn-NO"/>
        </w:rPr>
        <w:t>‘Omsetningsrådet har i brev til departementet av 19. mars 2018 informert om at dei legg opp til ein endeleg gjennomgang av regelverk og ordningar innan 31. desember 2019. Departementet har bedt om at Omsetningsrådet gir tilbakemelding på områda informasjonsplikt og dobbel mottaksplikt på kjøtt raskare enn den fristen som er sett opp. Departementet vil komme tilbake til Stortinget ved behov.’</w:t>
      </w:r>
    </w:p>
    <w:p w:rsidR="00892DD8" w:rsidRPr="00892DD8" w:rsidRDefault="00892DD8" w:rsidP="00892DD8">
      <w:pPr>
        <w:pStyle w:val="blokksit"/>
        <w:rPr>
          <w:lang w:val="nn-NO"/>
        </w:rPr>
      </w:pPr>
      <w:r w:rsidRPr="00892DD8">
        <w:rPr>
          <w:lang w:val="nn-NO"/>
        </w:rPr>
        <w:t>Næringskomiteen har i Innst. 8 S (2018–2019) merket seg regjeringens omtale av vedtaket.»</w:t>
      </w:r>
    </w:p>
    <w:p w:rsidR="00892DD8" w:rsidRPr="00892DD8" w:rsidRDefault="00892DD8" w:rsidP="00892DD8">
      <w:pPr>
        <w:pStyle w:val="avsnitt-tittel"/>
        <w:rPr>
          <w:lang w:val="nn-NO"/>
        </w:rPr>
      </w:pPr>
      <w:r w:rsidRPr="00892DD8">
        <w:rPr>
          <w:lang w:val="nn-NO"/>
        </w:rPr>
        <w:t>Oppdatering av jordvernstrategi</w:t>
      </w:r>
    </w:p>
    <w:p w:rsidR="00892DD8" w:rsidRPr="00892DD8" w:rsidRDefault="00892DD8" w:rsidP="00892DD8">
      <w:pPr>
        <w:pStyle w:val="avsnitt-undertittel"/>
        <w:rPr>
          <w:lang w:val="nn-NO"/>
        </w:rPr>
      </w:pPr>
      <w:r w:rsidRPr="00892DD8">
        <w:rPr>
          <w:lang w:val="nn-NO"/>
        </w:rPr>
        <w:t>Vedtak nr. 444, 6. februar 2018</w:t>
      </w:r>
    </w:p>
    <w:p w:rsidR="00892DD8" w:rsidRDefault="00892DD8" w:rsidP="00892DD8">
      <w:pPr>
        <w:pStyle w:val="blokksit"/>
      </w:pPr>
      <w:r>
        <w:t>«Stortinget ber regjeringen fremme en oppdatert jordvernstrategi i forbindelse med fremleggelsen av statsbudsjettet for 2019.»</w:t>
      </w:r>
    </w:p>
    <w:p w:rsidR="00892DD8" w:rsidRDefault="00892DD8" w:rsidP="00892DD8">
      <w:pPr>
        <w:rPr>
          <w:rStyle w:val="kursiv"/>
          <w:sz w:val="21"/>
          <w:szCs w:val="21"/>
        </w:rPr>
      </w:pPr>
      <w:r>
        <w:rPr>
          <w:rStyle w:val="kursiv"/>
          <w:sz w:val="21"/>
          <w:szCs w:val="21"/>
        </w:rPr>
        <w:t>Landbruks- og matdepartementet</w:t>
      </w:r>
      <w:r>
        <w:t xml:space="preserve"> uttaler i brev 15. januar 2019: </w:t>
      </w:r>
    </w:p>
    <w:p w:rsidR="00892DD8" w:rsidRDefault="00892DD8" w:rsidP="00892DD8">
      <w:pPr>
        <w:pStyle w:val="blokksit"/>
      </w:pPr>
      <w:r>
        <w:t>«I Prop. 1 S (2018–2019) for Landbruks- og matdepartementet fremgår følgende om Landbruks- og matdepartementets oppfølging:</w:t>
      </w:r>
    </w:p>
    <w:p w:rsidR="00892DD8" w:rsidRPr="00892DD8" w:rsidRDefault="00892DD8" w:rsidP="00892DD8">
      <w:pPr>
        <w:pStyle w:val="blokksit"/>
        <w:rPr>
          <w:lang w:val="nn-NO"/>
        </w:rPr>
      </w:pPr>
      <w:r w:rsidRPr="00892DD8">
        <w:rPr>
          <w:lang w:val="nn-NO"/>
        </w:rPr>
        <w:t xml:space="preserve">‘Vedtaket blei gjort i samband med handsaming av Dokument 8:33 S (2017–2018) og Dokument 8:41 S (2017–2018), jf. Innst. 112 S (2017–2018). </w:t>
      </w:r>
    </w:p>
    <w:p w:rsidR="00892DD8" w:rsidRPr="00892DD8" w:rsidRDefault="00892DD8" w:rsidP="00892DD8">
      <w:pPr>
        <w:pStyle w:val="blokksit"/>
        <w:rPr>
          <w:lang w:val="nn-NO"/>
        </w:rPr>
      </w:pPr>
      <w:r w:rsidRPr="00892DD8">
        <w:rPr>
          <w:lang w:val="nn-NO"/>
        </w:rPr>
        <w:t>Oppdatert jordvernstrategi er lagt ved denne proposisjonen.’</w:t>
      </w:r>
    </w:p>
    <w:p w:rsidR="00892DD8" w:rsidRPr="00892DD8" w:rsidRDefault="00892DD8" w:rsidP="00892DD8">
      <w:pPr>
        <w:pStyle w:val="blokksit"/>
        <w:rPr>
          <w:lang w:val="nn-NO"/>
        </w:rPr>
      </w:pPr>
      <w:r w:rsidRPr="00892DD8">
        <w:rPr>
          <w:lang w:val="nn-NO"/>
        </w:rPr>
        <w:t>Næringskomiteen har i Innst. 8 S (2018–2019) merket seg regjeringens omtale av vedtaket og viser til sine merknader om saken i budsjettinnstillingen.</w:t>
      </w:r>
    </w:p>
    <w:p w:rsidR="00892DD8" w:rsidRPr="00892DD8" w:rsidRDefault="00892DD8" w:rsidP="00892DD8">
      <w:pPr>
        <w:pStyle w:val="blokksit"/>
        <w:rPr>
          <w:lang w:val="nn-NO"/>
        </w:rPr>
      </w:pPr>
      <w:r w:rsidRPr="00892DD8">
        <w:rPr>
          <w:lang w:val="nn-NO"/>
        </w:rPr>
        <w:t>Komiteen viser til at det er større oppmerksomhet om verdien av jord, og at kommunene legger større vekt på dette i sin planlegging. Komiteen har også merket seg at regjeringen har gjennomført eller er godt i gang med å gjennomføre tiltakene i jordvernstrategien.</w:t>
      </w:r>
    </w:p>
    <w:p w:rsidR="00892DD8" w:rsidRDefault="00892DD8" w:rsidP="00892DD8">
      <w:pPr>
        <w:pStyle w:val="blokksit"/>
      </w:pPr>
      <w:r>
        <w:t>Komiteen mener det er viktig at jordbrukets egen nedbygging av dyrket mark reduseres.</w:t>
      </w:r>
    </w:p>
    <w:p w:rsidR="00892DD8" w:rsidRDefault="00892DD8" w:rsidP="00892DD8">
      <w:pPr>
        <w:pStyle w:val="blokksit"/>
      </w:pPr>
      <w:r>
        <w:t xml:space="preserve">Komiteen fremmet følgende forslag som ble vedtatt av Stortinget: </w:t>
      </w:r>
    </w:p>
    <w:p w:rsidR="00892DD8" w:rsidRDefault="00892DD8" w:rsidP="00892DD8">
      <w:pPr>
        <w:pStyle w:val="blokksit"/>
      </w:pPr>
      <w:r>
        <w:t>Vedtak nr. 155, 11. desember 2018 «</w:t>
      </w:r>
      <w:r>
        <w:rPr>
          <w:rStyle w:val="kursiv"/>
          <w:sz w:val="21"/>
          <w:szCs w:val="21"/>
        </w:rPr>
        <w:t>Stortinget ber regjeringen utrede en generell søknads- og meldeplikt i jordloven for å regulere landbrukets egen nedbygging av dyrket og dyrkbar mark</w:t>
      </w:r>
      <w:r>
        <w:t>.»</w:t>
      </w:r>
    </w:p>
    <w:p w:rsidR="00892DD8" w:rsidRDefault="00892DD8" w:rsidP="00892DD8">
      <w:pPr>
        <w:pStyle w:val="blokksit"/>
      </w:pPr>
      <w:r>
        <w:t>Komiteen peker på at matjord og dyrkbar mark er en knapp ressurs i Norge. Det er kun 3 pst. av arealet i Norge som er matjord. Av dette igjen er det kun 1/3 som er egnet for produksjon av korn. Framtidige muligheter for å sikre folk nok og trygg mat blir også svekket når dyrkbar mark bygges ned. Dersom sikkerheten og selvforsyningen i Norge skal være på akseptabelt nivå, må jorda i hele landet brukes, og framtidige muligheter for matproduksjon sikres ved at nedbygging av matjord og dyrkbar mark minimeres. Komiteen ser det derfor som viktig at regjeringen følger opp de tiltakene som Stortinget har vedtatt for å sikre bedre jordvern, og ser det som positivt at tiltak vedtatt av Stortinget nå ser ut til å gi resultater.</w:t>
      </w:r>
    </w:p>
    <w:p w:rsidR="00892DD8" w:rsidRDefault="00892DD8" w:rsidP="00892DD8">
      <w:pPr>
        <w:pStyle w:val="blokksit"/>
      </w:pPr>
      <w:r>
        <w:t>Komiteen viser videre til at regjeringen varsler at de vil utrede et krav om å tinglyse opsjonsavtaler som gjelder dyrket og dyrkbar jord.</w:t>
      </w:r>
    </w:p>
    <w:p w:rsidR="00892DD8" w:rsidRDefault="00892DD8" w:rsidP="00892DD8">
      <w:pPr>
        <w:pStyle w:val="blokksit"/>
      </w:pPr>
      <w:r>
        <w:t>Landbruks- og matdepartementet vil komme tilbake til Stortinget med en oppfølging av saken.»</w:t>
      </w:r>
    </w:p>
    <w:p w:rsidR="00892DD8" w:rsidRDefault="00892DD8" w:rsidP="00892DD8">
      <w:pPr>
        <w:pStyle w:val="avsnitt-tittel"/>
      </w:pPr>
      <w:r>
        <w:t>Etablering av nasjonale beredskapslagre av korn</w:t>
      </w:r>
    </w:p>
    <w:p w:rsidR="00892DD8" w:rsidRDefault="00892DD8" w:rsidP="00892DD8">
      <w:pPr>
        <w:pStyle w:val="avsnitt-undertittel"/>
      </w:pPr>
      <w:r>
        <w:t>Vedtak nr. 445, 6. februar 2018</w:t>
      </w:r>
    </w:p>
    <w:p w:rsidR="00892DD8" w:rsidRDefault="00892DD8" w:rsidP="00892DD8">
      <w:pPr>
        <w:pStyle w:val="blokksit"/>
      </w:pPr>
      <w:r>
        <w:t>«Stortinget ber regjeringen fremme en egen sak for Stortinget i løpet av 2019 om etablering av nasjonale beredskapslagre av korn.»</w:t>
      </w:r>
    </w:p>
    <w:p w:rsidR="00892DD8" w:rsidRDefault="00892DD8" w:rsidP="00892DD8">
      <w:pPr>
        <w:rPr>
          <w:rStyle w:val="kursiv"/>
          <w:sz w:val="21"/>
          <w:szCs w:val="21"/>
        </w:rPr>
      </w:pPr>
      <w:r>
        <w:rPr>
          <w:rStyle w:val="kursiv"/>
          <w:sz w:val="21"/>
          <w:szCs w:val="21"/>
        </w:rPr>
        <w:t>Landbruks- og matdepartementet</w:t>
      </w:r>
      <w:r>
        <w:t xml:space="preserve"> uttaler i brev 15. januar 2019: </w:t>
      </w:r>
    </w:p>
    <w:p w:rsidR="00892DD8" w:rsidRDefault="00892DD8" w:rsidP="00892DD8">
      <w:pPr>
        <w:pStyle w:val="blokksit"/>
      </w:pPr>
      <w:r>
        <w:t>«I Prop. 1 S (2018–2019) for Landbruks- og matdepartementet fremgår følgende om Landbruks- og matdepartementets oppfølging:</w:t>
      </w:r>
    </w:p>
    <w:p w:rsidR="00892DD8" w:rsidRPr="00892DD8" w:rsidRDefault="00892DD8" w:rsidP="00892DD8">
      <w:pPr>
        <w:pStyle w:val="blokksit"/>
        <w:rPr>
          <w:lang w:val="nn-NO"/>
        </w:rPr>
      </w:pPr>
      <w:r w:rsidRPr="00892DD8">
        <w:rPr>
          <w:lang w:val="nn-NO"/>
        </w:rPr>
        <w:t>‘Vedtaket blei gjort i samband med handsaming av Dokument 8:33 S (2017–2018) og Dokument 8:41 S (2017–2018), jf. Innst. 112 S (2017–2018).</w:t>
      </w:r>
    </w:p>
    <w:p w:rsidR="00892DD8" w:rsidRPr="00892DD8" w:rsidRDefault="00892DD8" w:rsidP="00892DD8">
      <w:pPr>
        <w:pStyle w:val="blokksit"/>
        <w:rPr>
          <w:lang w:val="nn-NO"/>
        </w:rPr>
      </w:pPr>
      <w:r w:rsidRPr="00892DD8">
        <w:rPr>
          <w:lang w:val="nn-NO"/>
        </w:rPr>
        <w:t>Departementet vil følgje opp vedtaket og komme tilbake til Stortinget på eigna måte i løpet av 2019.’</w:t>
      </w:r>
    </w:p>
    <w:p w:rsidR="00892DD8" w:rsidRDefault="00892DD8" w:rsidP="00892DD8">
      <w:pPr>
        <w:pStyle w:val="blokksit"/>
      </w:pPr>
      <w:r>
        <w:t>Flertallet i Næringskomiteen har i Innst. 8 S (2018–2019) ingen merknader.»</w:t>
      </w:r>
    </w:p>
    <w:p w:rsidR="00892DD8" w:rsidRDefault="00892DD8" w:rsidP="00892DD8">
      <w:pPr>
        <w:pStyle w:val="Overskrift2"/>
      </w:pPr>
      <w:r>
        <w:t xml:space="preserve">Næring- og fiskeridepartementet </w:t>
      </w:r>
    </w:p>
    <w:p w:rsidR="00892DD8" w:rsidRDefault="00892DD8" w:rsidP="00892DD8">
      <w:pPr>
        <w:pStyle w:val="avsnitt-tittel"/>
      </w:pPr>
      <w:r>
        <w:t>Gjennomgang av Argentum Fondsinvesteringer AS</w:t>
      </w:r>
    </w:p>
    <w:p w:rsidR="00892DD8" w:rsidRDefault="00892DD8" w:rsidP="00892DD8">
      <w:pPr>
        <w:pStyle w:val="avsnitt-undertittel"/>
      </w:pPr>
      <w:r>
        <w:t>Vedtak nr. 43, 4. desember 2017</w:t>
      </w:r>
    </w:p>
    <w:p w:rsidR="00892DD8" w:rsidRDefault="00892DD8" w:rsidP="00892DD8">
      <w:pPr>
        <w:pStyle w:val="blokksit"/>
      </w:pPr>
      <w:r>
        <w:t>«Stortinget ber regjeringen gjennomgå Argentums mandat, investeringsportefølje og rolle og melde tilbake til Stortinget på egnet måte.»</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Pr="00892DD8" w:rsidRDefault="00892DD8" w:rsidP="00892DD8">
      <w:pPr>
        <w:pStyle w:val="blokksit"/>
        <w:rPr>
          <w:lang w:val="nn-NO"/>
        </w:rPr>
      </w:pPr>
      <w:r>
        <w:t xml:space="preserve">‘Vedtaket ble truffet ved behandlingen av Innst. </w:t>
      </w:r>
      <w:r w:rsidRPr="00892DD8">
        <w:rPr>
          <w:lang w:val="nn-NO"/>
        </w:rPr>
        <w:t xml:space="preserve">2 S (2017–2018), jf. Meld. St. 1 (2017–2018) </w:t>
      </w:r>
      <w:r w:rsidRPr="00892DD8">
        <w:rPr>
          <w:rStyle w:val="kursiv"/>
          <w:sz w:val="21"/>
          <w:szCs w:val="21"/>
          <w:lang w:val="nn-NO"/>
        </w:rPr>
        <w:t>Nasjonalbudsjettet 2018.</w:t>
      </w:r>
    </w:p>
    <w:p w:rsidR="00892DD8" w:rsidRDefault="00892DD8" w:rsidP="00892DD8">
      <w:pPr>
        <w:pStyle w:val="blokksit"/>
      </w:pPr>
      <w:r>
        <w:t xml:space="preserve">Som det fremgår av </w:t>
      </w:r>
      <w:r>
        <w:rPr>
          <w:rStyle w:val="kursiv"/>
          <w:spacing w:val="2"/>
          <w:sz w:val="21"/>
          <w:szCs w:val="21"/>
        </w:rPr>
        <w:t>Eierskapsmeldingen</w:t>
      </w:r>
      <w:r>
        <w:t xml:space="preserve"> (Meld. St. 27 (2013–2014)), er statens mål med sitt eierskap i Argentum å få god avkastning på investeringer i aktive eierfond (private equity), bidra til et mer velfungerende kapitalmarked for unoterte selskaper gjennom saminvesteringer i slike fond med private investorer og bidra som investor til en videreutvikling av private equity-bransjen, og selskapet skal drives på forretningsmessig grunnlag. Argentums mandat, investeringsportefølje og rolle gjennomgås i lys av anmodningsvedtaket, og bl.a. som del av arbeidet med ny eierskapsmelding. Regjeringen vil komme tilbake til Stortinget om innholdet i oppfølgingen på egnet tidspunkt. Oppfølgingen av anmodningsvedtaket er igangsatt.’</w:t>
      </w:r>
    </w:p>
    <w:p w:rsidR="00892DD8" w:rsidRDefault="00892DD8" w:rsidP="00892DD8">
      <w:pPr>
        <w:pStyle w:val="blokksit"/>
      </w:pPr>
      <w:r>
        <w:t>Næringskomiteen har skrevet i Innst. 8 S (2018–2019) at den imøteser at regjeringen kommer tilbake med oppfølging av anmodningsvedtaket. Nærings- og fiskeridepartementet vil komme tilbake til Stortinget på egnet tidspunkt.»</w:t>
      </w:r>
    </w:p>
    <w:p w:rsidR="00892DD8" w:rsidRDefault="00892DD8" w:rsidP="00892DD8">
      <w:pPr>
        <w:pStyle w:val="avsnitt-tittel"/>
      </w:pPr>
      <w:r>
        <w:t>Stortingsmelding om fiskeripolitikken</w:t>
      </w:r>
    </w:p>
    <w:p w:rsidR="00892DD8" w:rsidRDefault="00892DD8" w:rsidP="00892DD8">
      <w:pPr>
        <w:pStyle w:val="avsnitt-undertittel"/>
      </w:pPr>
      <w:r>
        <w:t>Vedtak nr. 142, 11. desember 2017</w:t>
      </w:r>
    </w:p>
    <w:p w:rsidR="00892DD8" w:rsidRDefault="00892DD8" w:rsidP="00892DD8">
      <w:pPr>
        <w:pStyle w:val="blokksit"/>
      </w:pPr>
      <w:r>
        <w:t>«Stortinget ber regjeringen snarest legge frem en stortingsmelding om fiskeripolitikken med utgangspunkt i oppfølgingen av Eidesen-utvalget.»</w:t>
      </w:r>
    </w:p>
    <w:p w:rsidR="00892DD8" w:rsidRDefault="00892DD8" w:rsidP="00892DD8">
      <w:pPr>
        <w:rPr>
          <w:rStyle w:val="kursiv"/>
          <w:sz w:val="21"/>
          <w:szCs w:val="21"/>
        </w:rPr>
      </w:pPr>
      <w:r>
        <w:rPr>
          <w:rStyle w:val="kursiv"/>
          <w:sz w:val="21"/>
          <w:szCs w:val="21"/>
        </w:rPr>
        <w:t>Nærings- og fiskeridepartementet</w:t>
      </w:r>
      <w:r>
        <w:t xml:space="preserve"> uttaler i brev 15.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41 S (2017–2018), jf. Dokument 8:21 S </w:t>
      </w:r>
      <w:r>
        <w:rPr>
          <w:rStyle w:val="kursiv"/>
          <w:sz w:val="21"/>
          <w:szCs w:val="21"/>
        </w:rPr>
        <w:t>Representantforslag fra stortingsrepresentantene Audun Lysbakken, Lars Haltbrekken og Torgeir Knag Fylkesnes om at det ikke skal gjøres strukturendringer i fiskeriene før etter at Stortinget har gjennomført en helhetlig gjennomgang av strukturpolitikken.</w:t>
      </w:r>
    </w:p>
    <w:p w:rsidR="00892DD8" w:rsidRDefault="00892DD8" w:rsidP="00892DD8">
      <w:pPr>
        <w:pStyle w:val="blokksit"/>
      </w:pPr>
      <w:r>
        <w:t>Regjeringen satte i 2015 ned et offentlig utvalg (Eidesen-utvalget) som skulle foreta en gjennomgang av det norske kvotesystemet og vurdere hvordan ressursrenten fra fiskeriene skal behandles i fremtiden. Utvalget leverte sin innstilling i desember 2016, og utvalgets forslag er til vurdering i departementet. Regjeringen tar sikte på å legge frem en stortingsmelding om kvotesystemet våren 2019.’</w:t>
      </w:r>
    </w:p>
    <w:p w:rsidR="00892DD8" w:rsidRDefault="00892DD8" w:rsidP="00892DD8">
      <w:pPr>
        <w:pStyle w:val="blokksit"/>
      </w:pPr>
      <w:r>
        <w:t xml:space="preserve">Næringskomiteen har skrevet i Innst. 8 S (2018–2019) at den imøteser at regjeringen legger fram en stortingsmelding om kvotesystemet, som en oppfølging av Eidesen-utvalget, i løpet av våren 2019. Komiteen har merket seg at regjeringen varsler at det i meldingen også kommer forslag knyttet til pliktsystemet for torsketrålere. </w:t>
      </w:r>
    </w:p>
    <w:p w:rsidR="00892DD8" w:rsidRDefault="00892DD8" w:rsidP="00892DD8">
      <w:pPr>
        <w:pStyle w:val="blokksit"/>
      </w:pPr>
      <w:r>
        <w:t>Nærings- og fiskeridepartementet vil følge opp vedtaket i tråd med omtalen i Prop. 1 S (2018–2019).»</w:t>
      </w:r>
    </w:p>
    <w:p w:rsidR="00892DD8" w:rsidRDefault="00892DD8" w:rsidP="00892DD8">
      <w:pPr>
        <w:pStyle w:val="avsnitt-tittel"/>
      </w:pPr>
      <w:r>
        <w:t>Framdrift og vurdering av bevilgningsbehov for Andøya Space Center</w:t>
      </w:r>
    </w:p>
    <w:p w:rsidR="00892DD8" w:rsidRDefault="00892DD8" w:rsidP="00892DD8">
      <w:pPr>
        <w:pStyle w:val="avsnitt-undertittel"/>
      </w:pPr>
      <w:r>
        <w:t>Vedtak nr. 151, 11. desember 2017</w:t>
      </w:r>
    </w:p>
    <w:p w:rsidR="00892DD8" w:rsidRDefault="00892DD8" w:rsidP="00892DD8">
      <w:pPr>
        <w:pStyle w:val="blokksit"/>
      </w:pPr>
      <w:r>
        <w:t>«Stortinget ber regjeringen komme tilbake i revidert nasjonalbudsjett 2018 med forslag til fremdrift og vurderinger av bevilgningsbehov for Andøya Space Center.»</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64 S (2017–2018), jf. Prop. 20 S (2017–2018) </w:t>
      </w:r>
      <w:r>
        <w:rPr>
          <w:rStyle w:val="kursiv"/>
          <w:sz w:val="21"/>
          <w:szCs w:val="21"/>
        </w:rPr>
        <w:t>Endringar i statsbudsjettet 2017 under Nærings- og fiskeridepartementet.</w:t>
      </w:r>
    </w:p>
    <w:p w:rsidR="00892DD8" w:rsidRDefault="00892DD8" w:rsidP="00892DD8">
      <w:pPr>
        <w:pStyle w:val="blokksit"/>
      </w:pPr>
      <w:r>
        <w:t xml:space="preserve">Anmodningsvedtaket er fulgt opp gjennom forslag i Prop. 85 S (2017–2018) </w:t>
      </w:r>
      <w:r>
        <w:rPr>
          <w:rStyle w:val="kursiv"/>
          <w:sz w:val="21"/>
          <w:szCs w:val="21"/>
        </w:rPr>
        <w:t>Tilleggsbevilgninger og omprioriteringer i statsbudsjettet 2018</w:t>
      </w:r>
      <w:r>
        <w:t xml:space="preserve"> om å gi Andøya Space Center AS et lån på 20 mill. kroner for å utrede mulighetene for å etablere en oppskytingsbase for småsatellitter på Andøya. Stortinget sluttet seg til regjeringens forslag i Innst. 400 S (2017–2018).’</w:t>
      </w:r>
    </w:p>
    <w:p w:rsidR="00892DD8" w:rsidRDefault="00892DD8" w:rsidP="00892DD8">
      <w:pPr>
        <w:pStyle w:val="blokksit"/>
      </w:pPr>
      <w:r>
        <w:t>Næringskomiteen har i Innst. 8 S (2018–2019) vist til at regjeringen mener vedtaket er fulgt opp gjennom vedtaket i revidert statsbudsjett 2018 om å gi Andøya Space Center AS et lån på 20 mill. kroner for å utrede mulighetene for å etablere en oppskytingsbase for småsatellitter på Andøya. Komiteen slutter seg til dette, men vil be regjeringen rapportere om status for utredningen og prosjektet senest i revidert nasjonalbudsjett 2019.</w:t>
      </w:r>
    </w:p>
    <w:p w:rsidR="00892DD8" w:rsidRDefault="00892DD8" w:rsidP="00892DD8">
      <w:pPr>
        <w:pStyle w:val="blokksit"/>
      </w:pPr>
      <w:r>
        <w:t>Nærings- og fiskeridepartementet vil komme tilbake til Stortinget i revidert nasjonalbudsjett 2019 med en status for Andøya Space Centers utredning av mulighetene for å etablere en oppskytningsbase for småsatellitter på Andøya.»</w:t>
      </w:r>
    </w:p>
    <w:p w:rsidR="00892DD8" w:rsidRDefault="00892DD8" w:rsidP="00892DD8">
      <w:pPr>
        <w:pStyle w:val="avsnitt-tittel"/>
      </w:pPr>
      <w:r>
        <w:t>NOU om pengestrømmer i offentlig finansierte velferdstjenester</w:t>
      </w:r>
    </w:p>
    <w:p w:rsidR="00892DD8" w:rsidRDefault="00892DD8" w:rsidP="00892DD8">
      <w:pPr>
        <w:pStyle w:val="avsnitt-undertittel"/>
      </w:pPr>
      <w:r>
        <w:t>Vedtak nr. 182, 12. desember 2017</w:t>
      </w:r>
    </w:p>
    <w:p w:rsidR="00892DD8" w:rsidRDefault="00892DD8" w:rsidP="00892DD8">
      <w:pPr>
        <w:pStyle w:val="blokksit"/>
      </w:pPr>
      <w:r>
        <w:t>«Stortinget ber regjeringen sette ned et offentlig utvalg som skal kartlegge pengestrømmer i offentlig finansierte velferdstjenester, herunder handel mellom nærstående, bruk av skatteparadis, tynnkapitalisering og utbytte. Utvalget skal foreslå løsninger som kan sørge for at offentlige midler i størst mulig grad går til produksjon av faktisk velferd, og hvordan uønsket skattetilpasning i selskap som i all hovedsak er finansiert av offentlige midler, kan hindres.»</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43 S (2017–2018), jf. Dokument 8:19 S (2017–2018) </w:t>
      </w:r>
      <w:r>
        <w:rPr>
          <w:rStyle w:val="kursiv"/>
          <w:sz w:val="21"/>
          <w:szCs w:val="21"/>
        </w:rPr>
        <w:t>Representantforslag fra stortingsrepresentantene Audun Lysbakken, Freddy André Øvstegård og Karin Andersen om å sikre et trygt og stabilt barnevern uten profitt</w:t>
      </w:r>
      <w:r>
        <w:t>.</w:t>
      </w:r>
    </w:p>
    <w:p w:rsidR="00892DD8" w:rsidRDefault="00892DD8" w:rsidP="00892DD8">
      <w:pPr>
        <w:pStyle w:val="blokksit"/>
      </w:pPr>
      <w:r>
        <w:t>Vedtaket er fulgt opp ved at regjeringen høsten 2018 oppnevnte et offentlig utredningsutvalg. Det overordnede målet for regjeringen i velferdssektoren er å tilby befolkningen gode velferdstjenester. Utvalget skal kartlegge om offentlige midler faktisk går til produksjon av offentlig velferd. Dersom dette ikke er tilfellet, skal utvalget foreslå løsninger som kan bedre denne situasjonen, herunder hvordan uønsket skattetilpasning i selskap som i all hovedsak er finansiert av offentlige midler, kan hindres. Det legges opp til at utvalget skal levere to delutredninger i løpet av to år. Oppfølgingen vil skje som del av den ordinære politikkutformingen i årene fremover.’</w:t>
      </w:r>
    </w:p>
    <w:p w:rsidR="00892DD8" w:rsidRDefault="00892DD8" w:rsidP="00892DD8">
      <w:pPr>
        <w:pStyle w:val="blokksit"/>
      </w:pPr>
      <w:r>
        <w:t>Næringskomiteen har i Innst. 8 S (2018–2019) merket seg at vedtaket er fulgt opp og har ellers ingen merknader.»</w:t>
      </w:r>
    </w:p>
    <w:p w:rsidR="00892DD8" w:rsidRDefault="00892DD8" w:rsidP="00892DD8">
      <w:pPr>
        <w:pStyle w:val="avsnitt-tittel"/>
      </w:pPr>
      <w:r>
        <w:t>Styrke åpenheten rundt forvaltningen av FHFs forskningsmidler</w:t>
      </w:r>
    </w:p>
    <w:p w:rsidR="00892DD8" w:rsidRDefault="00892DD8" w:rsidP="00892DD8">
      <w:pPr>
        <w:pStyle w:val="avsnitt-undertittel"/>
      </w:pPr>
      <w:r>
        <w:t>«Vedtak nr. 607, 12. april 2018</w:t>
      </w:r>
    </w:p>
    <w:p w:rsidR="00892DD8" w:rsidRDefault="00892DD8" w:rsidP="00892DD8">
      <w:pPr>
        <w:pStyle w:val="blokksit"/>
      </w:pPr>
      <w:r>
        <w:t>«Stortinget ber regjeringen vurdere tiltak som kan styrke åpenheten rundt forvaltningen av FHFs forskningsmidler.»</w:t>
      </w:r>
    </w:p>
    <w:p w:rsidR="00892DD8" w:rsidRDefault="00892DD8" w:rsidP="00892DD8">
      <w:pPr>
        <w:rPr>
          <w:rStyle w:val="kursiv"/>
          <w:sz w:val="21"/>
          <w:szCs w:val="21"/>
        </w:rPr>
      </w:pPr>
      <w:r>
        <w:rPr>
          <w:rStyle w:val="kursiv"/>
          <w:sz w:val="21"/>
          <w:szCs w:val="21"/>
        </w:rPr>
        <w:t>Nærings- og fiskeridepartementet</w:t>
      </w:r>
      <w:r>
        <w:t xml:space="preserve"> uttaler i brev 15.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154 L (2017–2018), jf. Prop. 37 L (2017–2018) </w:t>
      </w:r>
      <w:r>
        <w:rPr>
          <w:rStyle w:val="kursiv"/>
          <w:sz w:val="21"/>
          <w:szCs w:val="21"/>
        </w:rPr>
        <w:t>Endringer i lov om avgift til forskning og utvikling i fiskeri- og havbruksnæringen (forvaltningen av Fiskeri- og havbruksnæringens forskningsfond).</w:t>
      </w:r>
    </w:p>
    <w:p w:rsidR="00892DD8" w:rsidRDefault="00892DD8" w:rsidP="00892DD8">
      <w:pPr>
        <w:pStyle w:val="blokksit"/>
      </w:pPr>
      <w:r>
        <w:t>Fiskeri- og havbruksnæringens forskningsfond (FHF) skal etableres som aksjeselskap fra 1. januar 2019, og arbeidet med etableringen er i gang. Vedtaket vil bli fulgt opp gjennom rammene for og styringen av det nye selskapet. Styrket åpenhet er bl.a. ivaretatt i ny forskrift for FHF AS.’</w:t>
      </w:r>
    </w:p>
    <w:p w:rsidR="00892DD8" w:rsidRDefault="00892DD8" w:rsidP="00892DD8">
      <w:pPr>
        <w:pStyle w:val="blokksit"/>
      </w:pPr>
      <w:r>
        <w:t>Næringskomiteen har i Innst. 8 S (2018–2019) registerert regjeringens orientering om vedtaket og imøteser videre rapportering på hvordan åpenheten rundt forvaltningen av FHFs forskningsmidler skal styrkes. Nærings- og fiskeridepartementet vil komme tilbake til omtale av saken i Prop. 1 S for 2020.»</w:t>
      </w:r>
    </w:p>
    <w:p w:rsidR="00892DD8" w:rsidRPr="00892DD8" w:rsidRDefault="00892DD8" w:rsidP="00892DD8">
      <w:pPr>
        <w:pStyle w:val="avsnitt-tittel"/>
        <w:rPr>
          <w:lang w:val="nn-NO"/>
        </w:rPr>
      </w:pPr>
      <w:r w:rsidRPr="00892DD8">
        <w:rPr>
          <w:lang w:val="nn-NO"/>
        </w:rPr>
        <w:t>Lov om god handelsskikk</w:t>
      </w:r>
    </w:p>
    <w:p w:rsidR="00892DD8" w:rsidRPr="00892DD8" w:rsidRDefault="00892DD8" w:rsidP="00892DD8">
      <w:pPr>
        <w:pStyle w:val="avsnitt-undertittel"/>
        <w:rPr>
          <w:lang w:val="nn-NO"/>
        </w:rPr>
      </w:pPr>
      <w:r w:rsidRPr="00892DD8">
        <w:rPr>
          <w:lang w:val="nn-NO"/>
        </w:rPr>
        <w:t>Vedtak nr. 766, 28. mai 2018</w:t>
      </w:r>
    </w:p>
    <w:p w:rsidR="00892DD8" w:rsidRDefault="00892DD8" w:rsidP="00892DD8">
      <w:pPr>
        <w:pStyle w:val="blokksit"/>
      </w:pPr>
      <w:r>
        <w:t>«Stortinget ber regjeringen legge frem et forslag til lov om god handelsskikk med tilsyn som innehar selvstendig beslutningskompetanse, men tilsynsalternativer kan utredes. Lovproposisjonen skal legges frem snarest mulig og med ikrafttredelse for loven i løpet av 2019.»</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292 S (2017–2018), jf. Dokument 8:170 S (2017–2018) </w:t>
      </w:r>
      <w:r>
        <w:rPr>
          <w:rStyle w:val="kursiv"/>
          <w:sz w:val="21"/>
          <w:szCs w:val="21"/>
        </w:rPr>
        <w:t>Representantforslag fra stortingsrepresentantene Terje Aasland, Ingvild Kjerkol og Anette Trettebergstuen om balansert makt i verdikjeden for mat og dagligvarer.</w:t>
      </w:r>
    </w:p>
    <w:p w:rsidR="00892DD8" w:rsidRDefault="00892DD8" w:rsidP="00892DD8">
      <w:pPr>
        <w:pStyle w:val="blokksit"/>
      </w:pPr>
      <w:r>
        <w:t>Arbeidet med oppfølgingen av anmodningsvedtaket er i gang. Departementet ga i juni 2018 Konkurransetilsynet flere oppdrag som ledd i oppfølgingen av Stortingets vedtak. Konkurransetilsynets bidrag vil være viktige i det videre arbeidet. Stortinget har bedt om at Hjelmeng-utvalgets forslag legges til grunn, men at tilsynsalternativer kan utredes. I arbeidet med utredning av tilsynsalternativer, vil regjeringen også innhente eksterne faglige vurderinger. Dersom utredningen viser at et annet tilsynsalternativ vil være mer effektivt enn hva Hjelmeng-utvalget forslo, vil dette, i henhold til utredningsinstruksen måtte sendes på ny alminnelig høring. Videre vil det ta noe tid å opprette tilsynsorganet. Utredning av tilsynsalternativer, innhenting av ekstern bistand og etablering av tilsynsorganet innebærer at tidsrammen Stortinget har vedtatt settes under press, og fristen vil bli krevende å overholde. Regjeringen vil komme tilbake til Stortinget med en oppdatert rapportering om saken i forbindelse med revidert nasjonalbudsjett for 2019. Det vises for øvrig til omtale av saken i del II, programkategori 17.10 om konkurransepolitikk.’</w:t>
      </w:r>
    </w:p>
    <w:p w:rsidR="00892DD8" w:rsidRDefault="00892DD8" w:rsidP="00892DD8">
      <w:pPr>
        <w:pStyle w:val="blokksit"/>
      </w:pPr>
      <w:r>
        <w:t>Næringskomiteen har i Innst. 8 S (2018–2019) merket seg at regjeringen problematiserer den tidsfristen som Stortinget har satt, og at oppdatert rapportering om saken vil komme i forbindelse med revidert nasjonalbudsjett for 2019. Komiteen påpekte at lov om god handelsskikk er utredet og har vært på høring. Komiteen understreket at tidsfristen i vedtaket ligger fast, men registrerte at regjeringen har varslet at man ønsker mer tid. Komiteen mener det haster med å få frem en lovsak for Stortinget og mener en slik sak må fremmes i løpet av 2019, for behandling våren 2020.</w:t>
      </w:r>
    </w:p>
    <w:p w:rsidR="00892DD8" w:rsidRDefault="00892DD8" w:rsidP="00892DD8">
      <w:pPr>
        <w:pStyle w:val="blokksit"/>
      </w:pPr>
      <w:r>
        <w:t>Nærings- og fiskeridepartementet vil fremme en lovsak for Stortinget i løpet av 2019 for behandling våren 2020.»</w:t>
      </w:r>
    </w:p>
    <w:p w:rsidR="00892DD8" w:rsidRDefault="00892DD8" w:rsidP="00892DD8">
      <w:pPr>
        <w:pStyle w:val="avsnitt-tittel"/>
      </w:pPr>
      <w:r>
        <w:t>Fremme konkurranse, innovasjon og nyetablering i mat- og dagligvaremarkedet</w:t>
      </w:r>
    </w:p>
    <w:p w:rsidR="00892DD8" w:rsidRDefault="00892DD8" w:rsidP="00892DD8">
      <w:pPr>
        <w:pStyle w:val="avsnitt-undertittel"/>
      </w:pPr>
      <w:r>
        <w:t>Vedtak nr. 767, 28. mai 2018</w:t>
      </w:r>
    </w:p>
    <w:p w:rsidR="00892DD8" w:rsidRDefault="00892DD8" w:rsidP="00892DD8">
      <w:pPr>
        <w:pStyle w:val="blokksit"/>
      </w:pPr>
      <w:r>
        <w:t>«Stortinget ber regjeringen utrede tiltak som vil virke konkurransefremmende og legger til rette for nyetablering og fremmer innovasjon i mat- og dagligvaremarkedet, herunder forbud mot prisdiskriminering for dominerende leverandører samt forhold knyttet til distribusjon, og snarest mulig komme tilbake med dette til Stortinget på egnet måte.»</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292 S (2017–2018), jf. Dokument 8:170 S (2017–2018) </w:t>
      </w:r>
      <w:r>
        <w:rPr>
          <w:rStyle w:val="kursiv"/>
          <w:sz w:val="21"/>
          <w:szCs w:val="21"/>
        </w:rPr>
        <w:t>Representantforslag fra stortingsrepresentantene Terje Aasland, Ingvild Kjerkol og Anette Trettebergstuen om balansert makt i verdikjeden for mat og dagligvarer.</w:t>
      </w:r>
    </w:p>
    <w:p w:rsidR="00892DD8" w:rsidRDefault="00892DD8" w:rsidP="00892DD8">
      <w:pPr>
        <w:pStyle w:val="blokksit"/>
      </w:pPr>
      <w:r>
        <w:t>Arbeidet med oppfølgingen av anmodningsvedtaket er i gang. Departementet ga i juni 2018 Konkurransetilsynet flere oppdrag som ledd i oppfølgingen av Stortingets vedtak. Konkurransetilsynets bidrag vil være viktige i det videre arbeidet. Regjeringen kommer tilbake til innholdet i oppfølgingen i 2019 når prosessen har kommet lenger. Det vises for øvrig til omtale av saken i del II, programkategori 17.10 om konkurransepolitikk.’</w:t>
      </w:r>
    </w:p>
    <w:p w:rsidR="00892DD8" w:rsidRDefault="00892DD8" w:rsidP="00892DD8">
      <w:pPr>
        <w:pStyle w:val="blokksit"/>
      </w:pPr>
      <w:r>
        <w:t xml:space="preserve">Næringskomiteen har i Innst. 8 S (2018–2019) har merket seg at arbeidet med å følge opp vedtaket er i gang. Komiteen peker på at også andre fagmiljøer enn Konkurransetilsynet bør kunne brukes i arbeidet. Komiteen har over tid registrert en viss motvilje i Konkurransetilsynet mot en ytterligere kontroll av dagligvaremarkedet. Komiteens flertall, medlemmene fra Høyre, Fremskrittspartiet, Venstre og Kristelig Folkeparti, forutsetter at saken oversendes Stortinget innen utgangen av 2019. </w:t>
      </w:r>
    </w:p>
    <w:p w:rsidR="00892DD8" w:rsidRDefault="00892DD8" w:rsidP="00892DD8">
      <w:pPr>
        <w:pStyle w:val="blokksit"/>
      </w:pPr>
      <w:r>
        <w:t>Nærings- og fiskeridepartementet vil oversende konkurransefremmende tiltak i dagligvaremarkedet til Stortinget innen utgangen av 2019.»</w:t>
      </w:r>
    </w:p>
    <w:p w:rsidR="00892DD8" w:rsidRDefault="00892DD8" w:rsidP="00892DD8">
      <w:pPr>
        <w:pStyle w:val="avsnitt-tittel"/>
      </w:pPr>
      <w:r>
        <w:t>Midlertidig toppfinansieringsordning for nærskipsfarten</w:t>
      </w:r>
    </w:p>
    <w:p w:rsidR="00892DD8" w:rsidRDefault="00892DD8" w:rsidP="00892DD8">
      <w:pPr>
        <w:pStyle w:val="avsnitt-undertittel"/>
      </w:pPr>
      <w:r>
        <w:t>Vedtak nr. 769, 28. mai 2018</w:t>
      </w:r>
    </w:p>
    <w:p w:rsidR="00892DD8" w:rsidRDefault="00892DD8" w:rsidP="00892DD8">
      <w:pPr>
        <w:pStyle w:val="blokksit"/>
      </w:pPr>
      <w:r>
        <w:t>«Stortinget ber regjeringen utrede en midlertidig toppfinansieringsordning på markedsmessige vilkår for nærskipsfarten gjennom GIEK og Eksportkreditt Norge. Utredningen legges fram for Stortinget på egnet måte.»</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288 L (2017–2018), jf. Prop. 58 L (2017–2018) </w:t>
      </w:r>
      <w:r>
        <w:rPr>
          <w:rStyle w:val="kursiv"/>
          <w:sz w:val="21"/>
          <w:szCs w:val="21"/>
        </w:rPr>
        <w:t xml:space="preserve">Endringer i eksportkredittloven (ny midlertidig låne- og garantiordning for skip mv.). </w:t>
      </w:r>
      <w:r>
        <w:t>Regjeringen vil følge opp vedtaket og komme tilbake til Stortinget på egnet måte.’</w:t>
      </w:r>
    </w:p>
    <w:p w:rsidR="00892DD8" w:rsidRDefault="00892DD8" w:rsidP="00892DD8">
      <w:pPr>
        <w:pStyle w:val="blokksit"/>
      </w:pPr>
      <w:r>
        <w:t>Næringskomiteen har i Innst. 8 S (2018–2019) pekt på behovet for at oppfølgingen av vedtaket blir iverksatt. Nærings- og fiskeridepartementet vil komme tilbake til Stortinget på egnet måte.»</w:t>
      </w:r>
    </w:p>
    <w:p w:rsidR="00892DD8" w:rsidRDefault="00892DD8" w:rsidP="00892DD8">
      <w:pPr>
        <w:pStyle w:val="avsnitt-tittel"/>
      </w:pPr>
      <w:r>
        <w:t>Fiskeriregelverket på engelsk</w:t>
      </w:r>
    </w:p>
    <w:p w:rsidR="00892DD8" w:rsidRDefault="00892DD8" w:rsidP="00892DD8">
      <w:pPr>
        <w:pStyle w:val="avsnitt-undertittel"/>
      </w:pPr>
      <w:r>
        <w:t>Vedtak nr. 770, 28. mai 2018</w:t>
      </w:r>
    </w:p>
    <w:p w:rsidR="00892DD8" w:rsidRDefault="00892DD8" w:rsidP="00892DD8">
      <w:pPr>
        <w:pStyle w:val="blokksit"/>
      </w:pPr>
      <w:r>
        <w:t>«Stortinget ber regjeringen, på bakgrunn av Riksrevisjonens merknader og EUs uttalte ønske, komme tilbake med en vurdering av om det norske fiskeriregelverket skal tilgjengeliggjøres på engelsk.»</w:t>
      </w:r>
    </w:p>
    <w:p w:rsidR="00892DD8" w:rsidRDefault="00892DD8" w:rsidP="00892DD8">
      <w:pPr>
        <w:rPr>
          <w:rStyle w:val="kursiv"/>
          <w:sz w:val="21"/>
          <w:szCs w:val="21"/>
        </w:rPr>
      </w:pPr>
      <w:r>
        <w:rPr>
          <w:rStyle w:val="kursiv"/>
          <w:sz w:val="21"/>
          <w:szCs w:val="21"/>
        </w:rPr>
        <w:t>Nærings- og fiskeridepartementet</w:t>
      </w:r>
      <w:r>
        <w:t xml:space="preserve"> uttaler i brev 15.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265 S (2017–2018), jf. Meld. St. 9 (2017–2018) </w:t>
      </w:r>
      <w:r>
        <w:rPr>
          <w:rStyle w:val="kursiv"/>
          <w:sz w:val="21"/>
          <w:szCs w:val="21"/>
        </w:rPr>
        <w:t>Noregs fiskeriavtalar for 2018 og fisket etter avtalane i 2016 og 2017.</w:t>
      </w:r>
    </w:p>
    <w:p w:rsidR="00892DD8" w:rsidRDefault="00892DD8" w:rsidP="00892DD8">
      <w:pPr>
        <w:pStyle w:val="blokksit"/>
      </w:pPr>
      <w:r>
        <w:t>Andre stater/nasjoner det er naturlig å sammenligne seg med, som EU, Færøyene og Russland, oversetter ikke sine forskrifter. EU varsler heller ikke andre land ved endringer i sitt regelverk, slik Norge bruker å gjøre. Det å holde alt relevant regelverk oppdatert til enhver tid vil kreve store ressurser. Ut fra en kost/nytte-vurdering vil det være lite hensiktsmessig å øke kostnadene uten visshet for at det vil gi en effekt, f.eks. i form av færre brudd på fiskeriregelverket.</w:t>
      </w:r>
    </w:p>
    <w:p w:rsidR="00892DD8" w:rsidRDefault="00892DD8" w:rsidP="00892DD8">
      <w:pPr>
        <w:pStyle w:val="blokksit"/>
      </w:pPr>
      <w:r>
        <w:t>Departementets vurdering er at dagens praksis med notifisering (varsling) ved endringer av norsk regelverk bør videreføres inntil en slik effekt kan dokumenteres, eventuelt til praksis i andre stater endres. Vedtaket anses med dette som fulgt opp.’</w:t>
      </w:r>
    </w:p>
    <w:p w:rsidR="00892DD8" w:rsidRDefault="00892DD8" w:rsidP="00892DD8">
      <w:pPr>
        <w:pStyle w:val="blokksit"/>
      </w:pPr>
      <w:r>
        <w:t xml:space="preserve">Næringskomiteen har i Innst. 8 S (2018–2019) vist til at regjeringen har vurdert å gjøre fiskeriregelverket tilgjengelig på engelsk. Komiteen registrerer at det vurderes slik at fordelene ved dette ikke kan forsvare kostnadene ved å gjøre det. </w:t>
      </w:r>
    </w:p>
    <w:p w:rsidR="00892DD8" w:rsidRDefault="00892DD8" w:rsidP="00892DD8">
      <w:pPr>
        <w:pStyle w:val="blokksit"/>
      </w:pPr>
      <w:r>
        <w:t>Nærings- og fiskeridepartementet anser vedtaket som fulgt opp.»</w:t>
      </w:r>
    </w:p>
    <w:p w:rsidR="00892DD8" w:rsidRDefault="00892DD8" w:rsidP="00892DD8">
      <w:pPr>
        <w:pStyle w:val="avsnitt-tittel"/>
      </w:pPr>
      <w:r>
        <w:t>Gjennomgang av endringen av fartsområdeforskriften for utenriksferger</w:t>
      </w:r>
    </w:p>
    <w:p w:rsidR="00892DD8" w:rsidRDefault="00892DD8" w:rsidP="00892DD8">
      <w:pPr>
        <w:pStyle w:val="avsnitt-undertittel"/>
      </w:pPr>
      <w:r>
        <w:t>Vedtak nr. 1003, 15. juni 2018</w:t>
      </w:r>
    </w:p>
    <w:p w:rsidR="00892DD8" w:rsidRDefault="00892DD8" w:rsidP="00892DD8">
      <w:pPr>
        <w:pStyle w:val="blokksit"/>
      </w:pPr>
      <w:r>
        <w:t>«Stortinget ber regjeringen foreta en samlet gjennomgang av forutsetningene som er blitt lagt til grunn for den varslede endringen av fartsområdeforskriften for utenriksferger, og presentere resultatene for Stortinget på en egnet måte før en eventuell endring blir foretatt.»</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w:t>
      </w:r>
      <w:r w:rsidRPr="00892DD8">
        <w:rPr>
          <w:lang w:val="nn-NO"/>
        </w:rPr>
        <w:t xml:space="preserve">400 S (2017–2018) om Revidert nasjonalbudsjett 2018, jf. </w:t>
      </w:r>
      <w:r>
        <w:t>Meld. St. 2 (2017–2018), Prop. 85 S (2017–2018) og Prop. 86 LS (2017–2018).</w:t>
      </w:r>
    </w:p>
    <w:p w:rsidR="00892DD8" w:rsidRDefault="00892DD8" w:rsidP="00892DD8">
      <w:pPr>
        <w:pStyle w:val="blokksit"/>
      </w:pPr>
      <w:r>
        <w:t>Nærings- og fiskeridepartementet har foretatt en gjennomgang av forutsetningene for regjeringens beslutning om å endre fartsområdebestemmelsene for utenriksferger i Norsk internasjonalt skipsregister (NIS). I arbeidet med saken har departementet tatt utgangspunkt i problemstillinger som flertallet i næringskomiteen trakk frem i Innst. 307 S (2017–2018) til representantforslag 175 S (2017–2018) av 10. april 2018.</w:t>
      </w:r>
    </w:p>
    <w:p w:rsidR="00892DD8" w:rsidRDefault="00892DD8" w:rsidP="00892DD8">
      <w:pPr>
        <w:pStyle w:val="blokksit"/>
      </w:pPr>
      <w:r>
        <w:t>Departementet har ikke funnet at forutsetningene som lå til grunn for fartsområdeutvalgets anbefalinger eller regjeringens beslutning er feilaktige eller vesentlig endret. Partene i fartsområdeutvalget etablerte en felles forståelse av faktagrunnlaget og konkurranseulempen ved å ha utenriksferger registrert i NOR fremfor under utenlandsk flagg. Forutsetningene fremstår som relevante i dag. Utvalgets flertallsanbefaling var en kompromissløsning hvor partene i utvalget foreslo en utforming av tilskuddsordningen for sjøfolk som innebar både utvidelser og besparelser. I forslaget lå det en anbefaling om at fartsområdebestemmelsene for utenriksferger i NIS skulle endres samtidig som betingelsene for utenriksferger i NOR skulle styrkes.</w:t>
      </w:r>
    </w:p>
    <w:p w:rsidR="00892DD8" w:rsidRDefault="00892DD8" w:rsidP="00892DD8">
      <w:pPr>
        <w:pStyle w:val="blokksit"/>
      </w:pPr>
      <w:r>
        <w:t>Gjennomgangen som departementet har foretatt, omfatter de to utenriksfergene i rute mellom Oslo og Kiel. I vurderingen har departementet tatt utgangspunkt i dagens lønns- og arbeidsgiverkostnader for mannskap på utenriksferger i NOR og Danske Internationalt Skibsregister (DIS) og gjennomsnittlig valutakurs for perioden januar–juli 2018. Videre er det lagt til grunn de betingelsene i tilskuddsordningen for sysselsetting av sjøfolk som gjaldt da fartsområdeutvalget ga sine anbefalinger, før ordningen ble styrket for utenriksferger i NOR. Den gang var tilskuddet per arbeidstaker begrenset med et makstak for alle skip i NOR. Det var denne innrettingen av tilskuddsordningen som var utgangspunktet for fartsområdeutvalgets vurderinger og flertallsanbefalinger. Under disse forutsetningene viser departementets gjennomgang at kostnadene for mannskap i alle stillingskategorier på utenriksferger i NOR i snitt vil være ca. 13 pst. høyere enn for mannskap i DIS som lønnes på danske vilkår. Departementet understreker at ulempen gjelder kostnadsforskjeller mellom mannskap i NOR på norske betingelser og mannskap i DIS på danske vilkår. Rederier kan imidlertid registrere utenriksferger i DIS og ansette tredjelandsmannskap på lokale vilkår dersom skipene ikke anløper dansk havn.</w:t>
      </w:r>
    </w:p>
    <w:p w:rsidR="00892DD8" w:rsidRDefault="00892DD8" w:rsidP="00892DD8">
      <w:pPr>
        <w:pStyle w:val="blokksit"/>
      </w:pPr>
      <w:r>
        <w:t>Forutsetningen om at det er en konkurranseulempe ved å ha utenriksferger registrert i NOR sammenliknet med under annet flagg synes dermed fortsatt å gjelde. Det var denne forutsetningen som lå til grunn for fartsområdeutvalgets kompromissløsning og flertallsanbefaling og regjeringens beslutning om å endre fartsområdebestemmelsene for utenriksferger i NIS. Styrkingen av betingelsene i tilskuddsordningen for utenriksferger i NOR ga også forbedrede betingelser for skipene på ruten Oslo-Kiel. Imidlertid har det hele tiden vært regjeringens intensjon å følge opp utvalgets samlede kompromissløsning og flertallsanbefaling. Dette innebærer at de to Oslo-Kiel-fergene kan registreres i NIS på internasjonalt konkurransedyktige vilkår.</w:t>
      </w:r>
    </w:p>
    <w:p w:rsidR="00892DD8" w:rsidRDefault="00892DD8" w:rsidP="00892DD8">
      <w:pPr>
        <w:pStyle w:val="blokksit"/>
      </w:pPr>
      <w:r>
        <w:t>Departementet legger videre til grunn at den samfunnsøkonomiske analysen som Menon Economics gjorde for Fartsområdeutvalget i 2014 ble anskaffet i tråd med anskaffelsesregelverket. Departementet har ikke mottatt informasjon om særegne forhold ved ansatte i Menon Economics som tilsier at disse var inhabile i gjennomføringen av oppdraget. Endelig anser departementet at regelendringen er godt opplyst gjennom flere høringsrunder, og at berørte aktører har fått god anledning til å uttale seg i saken.</w:t>
      </w:r>
    </w:p>
    <w:p w:rsidR="00892DD8" w:rsidRDefault="00892DD8" w:rsidP="00892DD8">
      <w:pPr>
        <w:pStyle w:val="blokksit"/>
      </w:pPr>
      <w:r>
        <w:t>Vedtaket anses med dette som fulgt opp. Regjeringen legger opp til å gjennomføre forskriftsendringen som varslet og innføre tilskuddsmodellen for passasjerskip i utenriksfart i NIS med virkning fra og med 1. januar 2019. Budsjettvirkningen anslås til -35 mill. kroner i 2019 og -100 mill. i helårsvirkning. Det vises til ytterligere omtale av saken i del II, programkategori 17.10 om maritim næring og budsjettforslag på kap. 909, post 73.’</w:t>
      </w:r>
    </w:p>
    <w:p w:rsidR="00892DD8" w:rsidRDefault="00892DD8" w:rsidP="00892DD8">
      <w:pPr>
        <w:pStyle w:val="blokksit"/>
      </w:pPr>
      <w:r>
        <w:t xml:space="preserve">Næringskomiteen har i Innst. 8 S (2018–2019) merket seg at regjeringen i sin vurdering har tatt utgangspunkt i de betingelsene i tilskuddsordningen for sysselsetting av sjøfolk som var gjeldende da fartsområdeutvalget vurderte saken. Komiteen vil understreke at en politikkendring i dag må ta utgangspunkt i både det regelverket og de faktiske forhold som gjelder i dag. Komiteen registrerer at det med dagens rammevilkår ikke foreligger noen besparelse for Color Line å flytte de to skipene som går mellom Oslo og Kiel fra NOR til NIS. Komiteen støtter ikke en forskriftsendring som åpner for at Color Line kan registrere sine ferger mellom Oslo og Kiel i NIS. Komiteens flertall, medlemme fra Høyre, Fremskrittspartiet, Venstre og Kristelig Folkeparti, viser til budsjettavtalen inngått 20. november 2018, der det er enighet om å ikke endre fartsområdeforskriften for utenriksferger. </w:t>
      </w:r>
    </w:p>
    <w:p w:rsidR="00892DD8" w:rsidRDefault="00892DD8" w:rsidP="00892DD8">
      <w:pPr>
        <w:pStyle w:val="blokksit"/>
      </w:pPr>
      <w:r>
        <w:t>Nærings- og fiskeridepartementet anser vedtaket som fulgt opp.»</w:t>
      </w:r>
    </w:p>
    <w:p w:rsidR="00892DD8" w:rsidRDefault="00892DD8" w:rsidP="00892DD8">
      <w:pPr>
        <w:pStyle w:val="Overskrift2"/>
      </w:pPr>
      <w:r>
        <w:t>Olje- og energidepartementet</w:t>
      </w:r>
    </w:p>
    <w:p w:rsidR="00892DD8" w:rsidRDefault="00892DD8" w:rsidP="00892DD8">
      <w:pPr>
        <w:pStyle w:val="avsnitt-tittel"/>
      </w:pPr>
      <w:r>
        <w:t>Videreføring av fullskala CO</w:t>
      </w:r>
      <w:r>
        <w:rPr>
          <w:rStyle w:val="skrift-senket"/>
          <w:sz w:val="21"/>
          <w:szCs w:val="21"/>
        </w:rPr>
        <w:t>2</w:t>
      </w:r>
      <w:r>
        <w:t>-håndtering</w:t>
      </w:r>
    </w:p>
    <w:p w:rsidR="00892DD8" w:rsidRDefault="00892DD8" w:rsidP="00892DD8">
      <w:pPr>
        <w:pStyle w:val="avsnitt-undertittel"/>
      </w:pPr>
      <w:r>
        <w:t>Vedtak nr. 39, 4. desember 2017</w:t>
      </w:r>
    </w:p>
    <w:p w:rsidR="00892DD8" w:rsidRDefault="00892DD8" w:rsidP="00892DD8">
      <w:pPr>
        <w:pStyle w:val="blokksit"/>
      </w:pPr>
      <w:r>
        <w:t>«Stortinget ber regjeringen sikre videreføring av Gassnovas arbeid med fullskala CO</w:t>
      </w:r>
      <w:r>
        <w:rPr>
          <w:rStyle w:val="skrift-senket"/>
          <w:spacing w:val="3"/>
          <w:sz w:val="21"/>
          <w:szCs w:val="21"/>
        </w:rPr>
        <w:t>2</w:t>
      </w:r>
      <w:r>
        <w:t>-håndtering slik at inngåtte kontrakter med fangst- og lageraktørene ikke termineres fra statens side før Stortinget har behandlet regjeringens helhetlige fremlegg om arbeidet med fullskala CO</w:t>
      </w:r>
      <w:r>
        <w:rPr>
          <w:rStyle w:val="skrift-senket"/>
          <w:spacing w:val="3"/>
          <w:sz w:val="21"/>
          <w:szCs w:val="21"/>
        </w:rPr>
        <w:t>2</w:t>
      </w:r>
      <w:r>
        <w:t xml:space="preserve">-håndtering i Norge og tatt stilling til om forprosjektering skal igangsettes.»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‘Dokumentene som ligger til grunn for saken er Meld. St. 1 (2017–2018) </w:t>
      </w:r>
      <w:r>
        <w:rPr>
          <w:rStyle w:val="kursiv"/>
          <w:sz w:val="21"/>
          <w:szCs w:val="21"/>
        </w:rPr>
        <w:t>Nasjonalbudsjettet 2016</w:t>
      </w:r>
      <w:r>
        <w:t xml:space="preserve"> og Innst. 2 S (2017–2018) om nasjonalbudsjettet 2018 og forslag til statsbudsjett for 2018.</w:t>
      </w:r>
    </w:p>
    <w:p w:rsidR="00892DD8" w:rsidRDefault="00892DD8" w:rsidP="00892DD8">
      <w:pPr>
        <w:pStyle w:val="blokksit"/>
      </w:pPr>
      <w:r>
        <w:t xml:space="preserve">Vedtaket er fulgt i Prop. 85 S (2017–2018) </w:t>
      </w:r>
      <w:r>
        <w:rPr>
          <w:rStyle w:val="kursiv"/>
          <w:sz w:val="21"/>
          <w:szCs w:val="21"/>
        </w:rPr>
        <w:t>Tilleggsbevilgninger og omprioriteringer i statsbudsjettet 2018</w:t>
      </w:r>
      <w:r>
        <w:t xml:space="preserve"> (side 123), kapittel 3.2 </w:t>
      </w:r>
      <w:r>
        <w:rPr>
          <w:rStyle w:val="kursiv"/>
          <w:sz w:val="21"/>
          <w:szCs w:val="21"/>
        </w:rPr>
        <w:t>Status i arbeidet med et fullskala demonstrasjonsanlegg for fangst og lagring av CO</w:t>
      </w:r>
      <w:r>
        <w:rPr>
          <w:rStyle w:val="skrift-senket"/>
          <w:sz w:val="21"/>
          <w:szCs w:val="21"/>
        </w:rPr>
        <w:t>2</w:t>
      </w:r>
      <w:r>
        <w:rPr>
          <w:rStyle w:val="kursiv"/>
          <w:sz w:val="21"/>
          <w:szCs w:val="21"/>
        </w:rPr>
        <w:t>,</w:t>
      </w:r>
      <w:r>
        <w:t xml:space="preserve"> jf. Innst. 400 S (2017–2018). </w:t>
      </w:r>
    </w:p>
    <w:p w:rsidR="00892DD8" w:rsidRDefault="00892DD8" w:rsidP="00892DD8">
      <w:pPr>
        <w:pStyle w:val="blokksit"/>
      </w:pPr>
      <w:r>
        <w:t>Norcem er tilbudt tilskudd til å gjennomføre forprosjektering av CO</w:t>
      </w:r>
      <w:r>
        <w:rPr>
          <w:rStyle w:val="skrift-senket"/>
          <w:sz w:val="21"/>
          <w:szCs w:val="21"/>
        </w:rPr>
        <w:t>2</w:t>
      </w:r>
      <w:r>
        <w:t>-fangst på sementfabrikken i Brevik, Fortum Oslo Varme er tilbudt tilskudd til å gjennomføre forprosjektering av CO</w:t>
      </w:r>
      <w:r>
        <w:rPr>
          <w:rStyle w:val="skrift-senket"/>
          <w:sz w:val="21"/>
          <w:szCs w:val="21"/>
        </w:rPr>
        <w:t>2</w:t>
      </w:r>
      <w:r>
        <w:t>-fangst på energigjenvinningsanlegget på Klemetsrud og arbeidet med transport og lagring av CO</w:t>
      </w:r>
      <w:r>
        <w:rPr>
          <w:rStyle w:val="skrift-senket"/>
          <w:sz w:val="21"/>
          <w:szCs w:val="21"/>
        </w:rPr>
        <w:t>2</w:t>
      </w:r>
      <w:r>
        <w:t xml:space="preserve"> fortsetter. </w:t>
      </w:r>
    </w:p>
    <w:p w:rsidR="00892DD8" w:rsidRDefault="00892DD8" w:rsidP="00892DD8">
      <w:pPr>
        <w:pStyle w:val="blokksit"/>
      </w:pPr>
      <w:r>
        <w:t>Med bakgrunn i ovennevnte anses anmodningsvedtaket som fulgt opp.’</w:t>
      </w:r>
    </w:p>
    <w:p w:rsidR="00892DD8" w:rsidRDefault="00892DD8" w:rsidP="00892DD8">
      <w:pPr>
        <w:pStyle w:val="blokksit"/>
      </w:pPr>
      <w:r>
        <w:t>Stortingets flertall, komiteens medlemmer fra Høyre, Fremskrittspartiet, Venstre og Kristelig Folkeparti viser til at det helhetlige fremlegget ble lagt frem våren 2018. Disse medlemmer anser vedtaket som fulgt opp.»</w:t>
      </w:r>
    </w:p>
    <w:p w:rsidR="00892DD8" w:rsidRDefault="00892DD8" w:rsidP="00892DD8">
      <w:pPr>
        <w:pStyle w:val="avsnitt-tittel"/>
      </w:pPr>
      <w:r>
        <w:t>Fornybar energiproduksjon til havs – demonstrasjonsprosjekt for flytende vindkraft</w:t>
      </w:r>
    </w:p>
    <w:p w:rsidR="00892DD8" w:rsidRDefault="00892DD8" w:rsidP="00892DD8">
      <w:pPr>
        <w:pStyle w:val="avsnitt-undertittel"/>
      </w:pPr>
      <w:r>
        <w:t>Vedtak nr. 245, 13. desember 2017</w:t>
      </w:r>
    </w:p>
    <w:p w:rsidR="00892DD8" w:rsidRDefault="00892DD8" w:rsidP="00892DD8">
      <w:pPr>
        <w:pStyle w:val="blokksit"/>
      </w:pPr>
      <w:r>
        <w:t xml:space="preserve">«Stortinget ber regjeringen legge til rette for å åpne ett til to områder for fornybar energiproduksjon til havs, og legge til rette for søknader om demonstrasjonsprosjekter for flytende vindkraft.»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‘Dokumentene som ligger til grunn for saken er Prop. 1 S (2017–2018) og Innst. 9 S (2017–2018) fra energi- og miljøkomiteen om bevilgninger på statsbudsjettet for 2018, kapitler under Olje- og energidepartementet og Klima- og miljødepartementet (rammeområde 12 og 13).</w:t>
      </w:r>
    </w:p>
    <w:p w:rsidR="00892DD8" w:rsidRDefault="00892DD8" w:rsidP="00892DD8">
      <w:pPr>
        <w:pStyle w:val="blokksit"/>
      </w:pPr>
      <w:r>
        <w:t xml:space="preserve">Olje- og energidepartementet arbeider med sikte på å åpne ett eller to områder for fornybar energiproduksjon til havs. Departementet arbeider samtidig med en forskrift til havenergilova som blant annet vil klargjøre rammene for framtidige konsesjonsprosesser. </w:t>
      </w:r>
    </w:p>
    <w:p w:rsidR="00892DD8" w:rsidRDefault="00892DD8" w:rsidP="00892DD8">
      <w:pPr>
        <w:pStyle w:val="blokksit"/>
      </w:pPr>
      <w:r>
        <w:t xml:space="preserve">Det vil være mulig å søke konsesjon innenfor områder som blir åpnet. I tillegg finnes det en unntaksbestemmelse i havenergilova som gjør det mulig å gi konsesjon til demonstrasjons-prosjekter også utenfor områder som er åpnet. Demonstrasjonsprosjekter kan på ordinær måte søke om støtte fra Enova. </w:t>
      </w:r>
    </w:p>
    <w:p w:rsidR="00892DD8" w:rsidRDefault="00892DD8" w:rsidP="00892DD8">
      <w:pPr>
        <w:pStyle w:val="blokksit"/>
      </w:pPr>
      <w:r>
        <w:t>Departementet vil på egnet måte orientere Stortinget når områder er åpnet.’</w:t>
      </w:r>
    </w:p>
    <w:p w:rsidR="00892DD8" w:rsidRDefault="00892DD8" w:rsidP="00892DD8">
      <w:pPr>
        <w:pStyle w:val="blokksit"/>
      </w:pPr>
      <w:r>
        <w:t>Energi- og miljøkomiteen har i Innst. 9 S (2018–2019) merket seg regjeringens omtale av saken og imøteser orientering når områder er åpnet for fornybar energiproduksjon til havs.»</w:t>
      </w:r>
    </w:p>
    <w:p w:rsidR="00892DD8" w:rsidRDefault="00892DD8" w:rsidP="00892DD8">
      <w:pPr>
        <w:pStyle w:val="avsnitt-tittel"/>
      </w:pPr>
      <w:r>
        <w:t>Modeller for utjevning av nettariffene</w:t>
      </w:r>
    </w:p>
    <w:p w:rsidR="00892DD8" w:rsidRDefault="00892DD8" w:rsidP="00892DD8">
      <w:pPr>
        <w:pStyle w:val="avsnitt-undertittel"/>
      </w:pPr>
      <w:r>
        <w:t>Vedtak nr. 550, 16. mars 2018</w:t>
      </w:r>
    </w:p>
    <w:p w:rsidR="00892DD8" w:rsidRDefault="00892DD8" w:rsidP="00892DD8">
      <w:pPr>
        <w:pStyle w:val="blokksit"/>
      </w:pPr>
      <w:r>
        <w:t xml:space="preserve">«Stortinget ber regjeringen utrede ulike modeller for utjevning av nettariffene i Norge og komme tilbake til Stortinget med dette som egen sak høsten 2018.»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‘Bakgrunnen for vedtaket er representantforslag fra stortingsrepresentantene Tore Storehaug, Olaug V. Bollestad, Geir Jørgen Bekkevold og Torhild Bransdal om utjamning av nettariffane, jf. Innst. 177 S (2017–2018) og Dokument 8:14 S (2017–2018).</w:t>
      </w:r>
    </w:p>
    <w:p w:rsidR="00892DD8" w:rsidRDefault="00892DD8" w:rsidP="00892DD8">
      <w:pPr>
        <w:pStyle w:val="blokksit"/>
      </w:pPr>
      <w:r>
        <w:t xml:space="preserve">Norges vassdrags- og energidirektorat (NVE) gjennomførte i 2010 en utredning av den samlede reguleringen av strømnettet. NVE har i 2018 oppdatert og vurdert om det har skjedd relevante endringer i forutsetningene for konklusjonene som angår tariffutjevning i 2010-rapporten. Gjennomgangen og vurderingene er oppsummert i kap. 12 </w:t>
      </w:r>
      <w:r>
        <w:rPr>
          <w:rStyle w:val="kursiv"/>
          <w:sz w:val="21"/>
          <w:szCs w:val="21"/>
        </w:rPr>
        <w:t>Utjamning av nettariffane i Noreg</w:t>
      </w:r>
      <w:r>
        <w:t xml:space="preserve"> i proposisjonens del III, side 139. NVE konkluderer med at en modell med hel eller delvis tariffutjevning vil svekke nettselskapenes insentiver til å redusere kostnader. Det legges ikke opp til å innføre en ordning for utjevning av nettariffer i budsjettet for 2019.</w:t>
      </w:r>
    </w:p>
    <w:p w:rsidR="00892DD8" w:rsidRDefault="00892DD8" w:rsidP="00892DD8">
      <w:pPr>
        <w:pStyle w:val="blokksit"/>
      </w:pPr>
      <w:r>
        <w:t>Med bakgrunn i denne gjennomgangen anses anmodningsvedtaket som fulgt opp.’</w:t>
      </w:r>
    </w:p>
    <w:p w:rsidR="00892DD8" w:rsidRDefault="00892DD8" w:rsidP="00892DD8">
      <w:pPr>
        <w:pStyle w:val="blokksit"/>
      </w:pPr>
      <w:r>
        <w:t>Stortingets flertall, medlemmer fra Høyre, Fremskrittspartiet, Venstre og Kristelig Folkeparti, viser til budsjettavtalen mellom de fire partiene.»</w:t>
      </w:r>
    </w:p>
    <w:p w:rsidR="00892DD8" w:rsidRDefault="00892DD8" w:rsidP="00892DD8">
      <w:pPr>
        <w:pStyle w:val="avsnitt-tittel"/>
      </w:pPr>
      <w:r>
        <w:t>Funksjonelt skille – fritak for mindre nettselskap</w:t>
      </w:r>
    </w:p>
    <w:p w:rsidR="00892DD8" w:rsidRDefault="00892DD8" w:rsidP="00892DD8">
      <w:pPr>
        <w:pStyle w:val="avsnitt-undertittel"/>
      </w:pPr>
      <w:r>
        <w:t>Vedtak nr. 551, 16. mars 2018</w:t>
      </w:r>
    </w:p>
    <w:p w:rsidR="00892DD8" w:rsidRDefault="00892DD8" w:rsidP="00892DD8">
      <w:pPr>
        <w:pStyle w:val="blokksit"/>
      </w:pPr>
      <w:r>
        <w:t xml:space="preserve">«Stortinget ber regjeringen legge frem forslag til en lovendring som ivaretar de mindre nettselskapene, og der det i kravet om funksjonelt skille legges til grunn at nettselskap med under 30 000 abonnenter gis fritak.»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‘Bakgrunnen for vedtaket er representantforslag fra stortingsrepresentantene Marit Arnstad, Ole André Myhrvold, Sandra Borch og Nils T. Bjørke om endringer i energiloven § 4-7 om krav om funksjonelt skille, jf. Innst. 180 S (2017–2018) og Dokument 8:87 S (2017–2018).</w:t>
      </w:r>
    </w:p>
    <w:p w:rsidR="00892DD8" w:rsidRDefault="00892DD8" w:rsidP="00892DD8">
      <w:pPr>
        <w:pStyle w:val="blokksit"/>
      </w:pPr>
      <w:r>
        <w:t xml:space="preserve">Anmodningsvedtaket vil bli fulgt opp gjennom utarbeidelse av forslag til endring i energiloven, som utredes og sendes på høring på ordinær måte. De vedtatte reglene om krav til selskapsmessig og funksjonelt skille for alle nettselskap i henhold til endring i energiloven våren 2016, trer i kraft 1. januar 2021. </w:t>
      </w:r>
    </w:p>
    <w:p w:rsidR="00892DD8" w:rsidRDefault="00892DD8" w:rsidP="00892DD8">
      <w:pPr>
        <w:pStyle w:val="blokksit"/>
      </w:pPr>
      <w:r>
        <w:t>Det legges opp til at en ny lovsak om krav til funksjonelt skille mellom nettvirksomhet og annen virksomhet fremmes for behandling i Stortinget på ordinær måte i god tid før dette ikrafttredelsestidspunktet.’</w:t>
      </w:r>
    </w:p>
    <w:p w:rsidR="00892DD8" w:rsidRDefault="00892DD8" w:rsidP="00892DD8">
      <w:pPr>
        <w:pStyle w:val="blokksit"/>
      </w:pPr>
      <w:r>
        <w:t>Energi- og miljøkomiteen viser i Innst. 9 S (2018–2019) til omtale fra regjeringen og imøteser forslag til endring av energiloven i god tid før de endringene trer i kraft 1. januar 2021.»</w:t>
      </w:r>
    </w:p>
    <w:p w:rsidR="00892DD8" w:rsidRDefault="00892DD8" w:rsidP="00892DD8">
      <w:pPr>
        <w:pStyle w:val="avsnitt-tittel"/>
      </w:pPr>
      <w:r>
        <w:t>Funksjonelt skille – unntak for selskaper som drifter flere naturlige monopol i samme selskap</w:t>
      </w:r>
    </w:p>
    <w:p w:rsidR="00892DD8" w:rsidRDefault="00892DD8" w:rsidP="00892DD8">
      <w:pPr>
        <w:pStyle w:val="avsnitt-undertittel"/>
      </w:pPr>
      <w:r>
        <w:t>Vedtak nr. 552, 16. mars 2018</w:t>
      </w:r>
    </w:p>
    <w:p w:rsidR="00892DD8" w:rsidRDefault="00892DD8" w:rsidP="00892DD8">
      <w:pPr>
        <w:pStyle w:val="blokksit"/>
      </w:pPr>
      <w:r>
        <w:t xml:space="preserve">«Stortinget ber regjeringen gi nettselskap som drifter flere naturlige monopol i samme selskap, unntak fra kravet om funksjonelt skille.»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‘Bakgrunnen for vedtaket er representantforslag fra stortingsrepresentantene Marit Arnstad, Ole André Myhrvold, Sandra Borch og Nils T. Bjørke om endringer i energiloven § 4-7 om krav om funksjonelt skille, jf. Innst. 180 S (2017–2018) og Dokument 8:87 S (2017–2018).</w:t>
      </w:r>
    </w:p>
    <w:p w:rsidR="00892DD8" w:rsidRDefault="00892DD8" w:rsidP="00892DD8">
      <w:pPr>
        <w:pStyle w:val="blokksit"/>
      </w:pPr>
      <w:r>
        <w:t>Anmodningsvedtaket vil bli fulgt opp på egnet måte, om nødvendig som en lovsak som utredes, sendes på høring og fremmes for behandling i Stortinget på ordinær måte. Som for vedtak 551 (2017–2018) legges det opp til at en eventuell lovsak fremmes for behandling i god tid før de gjeldende kravene til selskapsmessig og funksjonelt skille mellom nettvirksomhet og annen virksomhet trer i kraft 1. januar 2021.’</w:t>
      </w:r>
    </w:p>
    <w:p w:rsidR="00892DD8" w:rsidRDefault="00892DD8" w:rsidP="00892DD8">
      <w:pPr>
        <w:pStyle w:val="blokksit"/>
      </w:pPr>
      <w:r>
        <w:t>Energi- og miljøkomiteen viser i Innst. 9 S (2018–2019) til omtale fra regjeringen og imøteser forslag til endring av energiloven i god tid før de gjeldende kravene til selskapsmessig og funksjonelt skille mellom nettvirksomhet og annen virksomhet trer i kraft 1. januar 2021.»</w:t>
      </w:r>
    </w:p>
    <w:p w:rsidR="00892DD8" w:rsidRDefault="00892DD8" w:rsidP="00892DD8">
      <w:pPr>
        <w:pStyle w:val="avsnitt-tittel"/>
      </w:pPr>
      <w:r>
        <w:t>Endringer i energiloven – konsesjon for å eie/drive utenlandsforbindelser</w:t>
      </w:r>
    </w:p>
    <w:p w:rsidR="00892DD8" w:rsidRDefault="00892DD8" w:rsidP="00892DD8">
      <w:pPr>
        <w:pStyle w:val="avsnitt-undertittel"/>
      </w:pPr>
      <w:r>
        <w:t>Vedtak nr. 570, 22. mars 2018</w:t>
      </w:r>
    </w:p>
    <w:p w:rsidR="00892DD8" w:rsidRDefault="00892DD8" w:rsidP="00892DD8">
      <w:pPr>
        <w:pStyle w:val="blokksit"/>
      </w:pPr>
      <w:r>
        <w:t xml:space="preserve">«Stortinget ber regjeringen snarest fremme sak til Stortinget om endringer i lov 29. juni 1990 nr. 50 om produksjon, omforming, overføring, omsetning, fordeling og bruk av energi m.m. om at konsesjon for å eie eller drive utenlandsforbindelser bare kan gis til den systemansvarlige (Statnett) eller foretak hvor denne har bestemmende innflytelse. Systemansvarlig (Statnett) vil kunne gis konsesjon etter energiloven § 4-2 for å eie eller drive utenlandsforbindelser som er omfattet av § 3-1. Det vil kreves særskilt konsesjon fra Olje- og energidepartementet. Ved vurderingen av om konsesjon bør gis, skal det legges vekt på naturhensyn og prosjektets samfunnsøkonomiske lønnsomhet.»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‘Bakgrunnen for vedtaket er innstilling fra energi- og miljøkomiteen om endringer i energiloven (tredje energimarkedspakke), jf. Innst. 175 L (2017–2018) og Prop. 5 L (2017–2018).</w:t>
      </w:r>
    </w:p>
    <w:p w:rsidR="00892DD8" w:rsidRDefault="00892DD8" w:rsidP="00892DD8">
      <w:pPr>
        <w:pStyle w:val="blokksit"/>
      </w:pPr>
      <w:r>
        <w:t>Anmodningsvedtaket vil bli fulgt opp gjennom utarbeidelse av forslag til endring av energiloven, som utredes og sendes på høring på ordinær måte før saken fremmes for Stortinget som en lovsak.’</w:t>
      </w:r>
    </w:p>
    <w:p w:rsidR="00892DD8" w:rsidRDefault="00892DD8" w:rsidP="00892DD8">
      <w:pPr>
        <w:pStyle w:val="blokksit"/>
      </w:pPr>
      <w:r>
        <w:t>Energi- og miljøkomiteen viser i Innst. 9 S (2018–2019) til omtale fra regjeringen og imøteser forslag til endring av energiloven.»</w:t>
      </w:r>
    </w:p>
    <w:p w:rsidR="00892DD8" w:rsidRDefault="00892DD8" w:rsidP="00892DD8">
      <w:pPr>
        <w:pStyle w:val="avsnitt-tittel"/>
      </w:pPr>
      <w:r>
        <w:t>Flom- og rassikring – kartlegge utsatte, bebygde områder</w:t>
      </w:r>
    </w:p>
    <w:p w:rsidR="00892DD8" w:rsidRDefault="00892DD8" w:rsidP="00892DD8">
      <w:pPr>
        <w:pStyle w:val="avsnitt-undertittel"/>
      </w:pPr>
      <w:r>
        <w:t>Vedtak nr. 610, 19. april 2018</w:t>
      </w:r>
    </w:p>
    <w:p w:rsidR="00892DD8" w:rsidRDefault="00892DD8" w:rsidP="00892DD8">
      <w:pPr>
        <w:pStyle w:val="blokksit"/>
      </w:pPr>
      <w:r>
        <w:t xml:space="preserve">«Stortinget ber regjeringen gjennom NVE videreføre kartleggingen av utsatte bebygde områder for å styrke kunnskapsgrunnlaget og få bedre oversikt over behovet for flom- og rassikring. Basert på dette videreføres arbeidet med å utarbeide oversikter over aktuelle sikringstiltak som bør iverksettes.»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‘Bakgrunnen for vedtaket er representantforslag fra stortingsrepresentantene Hans Fredrik Grøvan, Trude Brosvik, Geir Jørgen Bekkevold og Torhild Bransdal om statlig kompensasjon ved flom og naturskade, jf. Innst. 206 S (2017–2018) og Dokument 8:114 S (2017–2018). </w:t>
      </w:r>
    </w:p>
    <w:p w:rsidR="00892DD8" w:rsidRDefault="00892DD8" w:rsidP="00892DD8">
      <w:pPr>
        <w:pStyle w:val="blokksit"/>
      </w:pPr>
      <w:r>
        <w:t xml:space="preserve">NVE bistår kommunene med å håndtere flom- og skredrisiko. </w:t>
      </w:r>
    </w:p>
    <w:p w:rsidR="00892DD8" w:rsidRDefault="00892DD8" w:rsidP="00892DD8">
      <w:pPr>
        <w:pStyle w:val="blokksit"/>
      </w:pPr>
      <w:r>
        <w:t xml:space="preserve">Bistand gis til kartlegging, arealplanlegging, fysiske sikringstiltak, overvåkning, varsling og beredskap. Kartlegging av fare er viktig for arealplanlegging og for prioritering av sikrings-tiltak. NVE bistår derfor kommunene med å kartlegge de mest utsatte bebygde områdene i Norge etter en risikobasert prioritering. En god del kartlegging er allerede gjennomført. Flomsoner er kartlagt i 129 kommuner og kvikkleiresoner er kartlagt i 90 kommuner. Det er kartlagt fare for ulike typer skred i om lag 50 kommuner. Basert på kartlagte faresoner, hendelser og søknader fra kommuner utarbeider NVE oversikt over aktuelle sikringstiltak over hele landet. Dette er et arbeid som vil bli videreført. Det foreslås å bevilge 349 mill. kroner til tiltak for forebygging av flom- og skredskader i 2019, hvorav 50 mill. kroner til kartlegging av flom- og skredfare. </w:t>
      </w:r>
    </w:p>
    <w:p w:rsidR="00892DD8" w:rsidRDefault="00892DD8" w:rsidP="00892DD8">
      <w:pPr>
        <w:pStyle w:val="blokksit"/>
      </w:pPr>
      <w:r>
        <w:t xml:space="preserve">Anmodningsvedtaket vil bli fulgt opp gjennom NVEs arbeid med kartlegging av fareområder, jf. omtale i del II, Programkategori 18.20 </w:t>
      </w:r>
      <w:r>
        <w:rPr>
          <w:rStyle w:val="kursiv"/>
          <w:sz w:val="21"/>
          <w:szCs w:val="21"/>
        </w:rPr>
        <w:t>Energi og vannressurser,</w:t>
      </w:r>
      <w:r>
        <w:t xml:space="preserve"> side 66. Her rapporteres det også årlig om arbeidet med forebygging av flom- og skredrisiko, jf. side 63. </w:t>
      </w:r>
    </w:p>
    <w:p w:rsidR="00892DD8" w:rsidRDefault="00892DD8" w:rsidP="00892DD8">
      <w:pPr>
        <w:pStyle w:val="blokksit"/>
      </w:pPr>
      <w:r>
        <w:t>Med bakgrunn i ovennevnte anses rapporteringen på anmodningsvedtaket som fulgt opp.’</w:t>
      </w:r>
    </w:p>
    <w:p w:rsidR="00892DD8" w:rsidRDefault="00892DD8" w:rsidP="00892DD8">
      <w:pPr>
        <w:pStyle w:val="blokksit"/>
      </w:pPr>
      <w:r>
        <w:t xml:space="preserve">Energi- og miljøkomiteen har i Innst. 9 S (2018–2019) vist til regjeringens omtale, og merker seg at en god del kartlegging allerede er gjennomført. Komiteen registrerer videre at anmodningsvedtaket vil bli fulgt opp gjennom NVEs arbeid med kartlegging av fareområder, jf. omtale i Prop. 1 S (2018–2019) del II, Programkategori 18.20 </w:t>
      </w:r>
      <w:r>
        <w:rPr>
          <w:rStyle w:val="kursiv"/>
          <w:sz w:val="21"/>
          <w:szCs w:val="21"/>
        </w:rPr>
        <w:t>Energi og vannressurser,</w:t>
      </w:r>
      <w:r>
        <w:t xml:space="preserve"> side 66. Her rapporteres det også årlig om arbeidet med forebygging av flom- og skredrisiko, jf. side 63.»</w:t>
      </w:r>
    </w:p>
    <w:p w:rsidR="00892DD8" w:rsidRDefault="00892DD8" w:rsidP="00892DD8">
      <w:pPr>
        <w:pStyle w:val="avsnitt-tittel"/>
      </w:pPr>
      <w:r>
        <w:t>Strategi for forskning, teknologiutvikling og bruk av hydrogen som energibærer</w:t>
      </w:r>
    </w:p>
    <w:p w:rsidR="00892DD8" w:rsidRDefault="00892DD8" w:rsidP="00892DD8">
      <w:pPr>
        <w:pStyle w:val="avsnitt-undertittel"/>
      </w:pPr>
      <w:r>
        <w:t>Vedtak nr. 665, 3. mai 2018</w:t>
      </w:r>
    </w:p>
    <w:p w:rsidR="00892DD8" w:rsidRDefault="00892DD8" w:rsidP="00892DD8">
      <w:pPr>
        <w:pStyle w:val="blokksit"/>
      </w:pPr>
      <w:r>
        <w:t xml:space="preserve">«Stortinget ber regjeringen om en helhetlig strategi for forskning, teknologiutvikling og bruk av hydrogen som energibærer.»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‘Dokumentene som ligger til grunn for vedtaket, er Meld. St. 41 (2016–2017) </w:t>
      </w:r>
      <w:r>
        <w:rPr>
          <w:rStyle w:val="kursiv"/>
          <w:sz w:val="21"/>
          <w:szCs w:val="21"/>
        </w:rPr>
        <w:t>Klimastrategi for 2030 – norsk omstilling i europeisk samarbeid</w:t>
      </w:r>
      <w:r>
        <w:t xml:space="preserve"> og Innst. 253 S (2017–2018). </w:t>
      </w:r>
    </w:p>
    <w:p w:rsidR="00892DD8" w:rsidRDefault="00892DD8" w:rsidP="00892DD8">
      <w:pPr>
        <w:pStyle w:val="blokksit"/>
      </w:pPr>
      <w:r>
        <w:t>Det vises til omtale av oppfølgingen under vedtak nr. 953, 15. juni 2017. Strategien vil også omfatte bruk av hydrogen som energibærer.’</w:t>
      </w:r>
    </w:p>
    <w:p w:rsidR="00892DD8" w:rsidRDefault="00892DD8" w:rsidP="00892DD8">
      <w:pPr>
        <w:pStyle w:val="blokksit"/>
      </w:pPr>
      <w:r>
        <w:t>Energi- og miljøkomiteen har i Innst. 9 S (2018–2019) vist til omtale fra regjeringen og imøteser snarest mulig en helhetlig strategi for forskning, teknologiutvikling og bruk av hydrogen som energibærer.»</w:t>
      </w:r>
    </w:p>
    <w:p w:rsidR="00892DD8" w:rsidRDefault="00892DD8" w:rsidP="00892DD8">
      <w:pPr>
        <w:pStyle w:val="avsnitt-tittel"/>
      </w:pPr>
      <w:r>
        <w:t>Felles nordisk hydrogenstrategi</w:t>
      </w:r>
    </w:p>
    <w:p w:rsidR="00892DD8" w:rsidRDefault="00892DD8" w:rsidP="00892DD8">
      <w:pPr>
        <w:pStyle w:val="avsnitt-undertittel"/>
      </w:pPr>
      <w:r>
        <w:t>Vedtak nr. 666, 3. mai 2018</w:t>
      </w:r>
    </w:p>
    <w:p w:rsidR="00892DD8" w:rsidRDefault="00892DD8" w:rsidP="00892DD8">
      <w:pPr>
        <w:pStyle w:val="blokksit"/>
      </w:pPr>
      <w:r>
        <w:t xml:space="preserve">«Stortinget ber regjeringen ta initiativ til sonderinger med de andre nordiske landene med tanke på en felles nordisk hydrogenstrategi.»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‘Dokumentene som ligger til grunn for vedtaket, er Meld. St. 41 (2016–2017) </w:t>
      </w:r>
      <w:r>
        <w:rPr>
          <w:rStyle w:val="kursiv"/>
          <w:sz w:val="21"/>
          <w:szCs w:val="21"/>
        </w:rPr>
        <w:t>Klimastrategi for 2030 – norsk omstilling i europeisk samarbeid</w:t>
      </w:r>
      <w:r>
        <w:t xml:space="preserve"> og Innst. 253 S (2017–2018). </w:t>
      </w:r>
    </w:p>
    <w:p w:rsidR="00892DD8" w:rsidRDefault="00892DD8" w:rsidP="00892DD8">
      <w:pPr>
        <w:pStyle w:val="blokksit"/>
      </w:pPr>
      <w:r>
        <w:t>Det vises til omtale av oppfølgingen under vedtak nr. 953, 15. juni 2017. I strategien vil sonderinger med øvrig nordiske land bli omtalt.’</w:t>
      </w:r>
    </w:p>
    <w:p w:rsidR="00892DD8" w:rsidRDefault="00892DD8" w:rsidP="00892DD8">
      <w:pPr>
        <w:pStyle w:val="blokksit"/>
      </w:pPr>
      <w:r>
        <w:t>Energi- og miljøkomiteen har i Innst. 9 S (2018–2019) vist til omtale fra regjeringen og imøteser snarest mulig en helhetlig strategi for forskning, teknologiutvikling og bruk av hydrogen som energibærer.»</w:t>
      </w:r>
    </w:p>
    <w:p w:rsidR="00892DD8" w:rsidRDefault="00892DD8" w:rsidP="00892DD8">
      <w:pPr>
        <w:pStyle w:val="avsnitt-tittel"/>
      </w:pPr>
      <w:r>
        <w:t>Gjennomgå virkemidler for kombinert oppvarming og strømforsyning i landbruket</w:t>
      </w:r>
    </w:p>
    <w:p w:rsidR="00892DD8" w:rsidRDefault="00892DD8" w:rsidP="00892DD8">
      <w:pPr>
        <w:pStyle w:val="avsnitt-undertittel"/>
      </w:pPr>
      <w:r>
        <w:t>Vedtak nr. 669, 3. mai 2018</w:t>
      </w:r>
    </w:p>
    <w:p w:rsidR="00892DD8" w:rsidRDefault="00892DD8" w:rsidP="00892DD8">
      <w:pPr>
        <w:pStyle w:val="blokksit"/>
      </w:pPr>
      <w:r>
        <w:t xml:space="preserve">«Stortinget ber regjeringen gjennomgå virkemidlene for kombinert oppvarming og strømforsyning (CHP) med særlig henblikk på små, prefabrikerte biogassanlegg og solcelleanlegg rettet mot landbruket.»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‘Dokumentene som ligger til grunn for vedtaket, er Meld. St. 41 (2016–2017) </w:t>
      </w:r>
      <w:r>
        <w:rPr>
          <w:rStyle w:val="kursiv"/>
          <w:sz w:val="21"/>
          <w:szCs w:val="21"/>
        </w:rPr>
        <w:t>Klimastrategi for 2030 – norsk omstilling i europeisk samarbeid</w:t>
      </w:r>
      <w:r>
        <w:t xml:space="preserve"> og Innst. 253 S (2017–2018). </w:t>
      </w:r>
    </w:p>
    <w:p w:rsidR="00892DD8" w:rsidRDefault="00892DD8" w:rsidP="00892DD8">
      <w:pPr>
        <w:pStyle w:val="blokksit"/>
      </w:pPr>
      <w:r>
        <w:t>Anmodningsvedtaket vil bli fulgt opp i samarbeid med berørte departementer med en gjennomgang av virkemidlene på området og forelagt Stortinget på egnet måte.’</w:t>
      </w:r>
    </w:p>
    <w:p w:rsidR="00892DD8" w:rsidRDefault="00892DD8" w:rsidP="00892DD8">
      <w:pPr>
        <w:pStyle w:val="blokksit"/>
      </w:pPr>
      <w:r>
        <w:t>Energi- og miljøkomiteen har i Innst. 9 S (2018–2019) vist til regjeringens omtale og merket seg at anmodningsvedtaket vil bli fulgt opp i samarbeid med berørte departementer med en gjennomgang av virkemidlene på området. Komiteen imøteser framleggelse for Stortinget.»</w:t>
      </w:r>
    </w:p>
    <w:p w:rsidR="00892DD8" w:rsidRDefault="00892DD8" w:rsidP="00892DD8">
      <w:pPr>
        <w:pStyle w:val="avsnitt-tittel"/>
      </w:pPr>
      <w:r>
        <w:t>Internasjonal standard og strategi for landstrøm og ladestrøm i norske havner</w:t>
      </w:r>
    </w:p>
    <w:p w:rsidR="00892DD8" w:rsidRDefault="00892DD8" w:rsidP="00892DD8">
      <w:pPr>
        <w:pStyle w:val="avsnitt-undertittel"/>
      </w:pPr>
      <w:r>
        <w:t>Vedtak nr. 673, 3. mai 2018</w:t>
      </w:r>
    </w:p>
    <w:p w:rsidR="00892DD8" w:rsidRDefault="00892DD8" w:rsidP="00892DD8">
      <w:pPr>
        <w:pStyle w:val="blokksit"/>
      </w:pPr>
      <w:r>
        <w:t xml:space="preserve">«Stortinget ber regjeringen arbeide for en internasjonal standard, og etablere en strategi, for landstrøm og ladestrøm i de største havner og cruisehavnene i Norge innen 2025. Dette inkluderer en felles standard for klima- og miljøkrav i norske havner.»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‘Dokumentene som ligger til grunn for vedtaket, er Meld. St. 41 (2016–2017) </w:t>
      </w:r>
      <w:r>
        <w:rPr>
          <w:rStyle w:val="kursiv"/>
          <w:sz w:val="21"/>
          <w:szCs w:val="21"/>
        </w:rPr>
        <w:t>Klimastrategi for 2030 – norsk omstilling i europeisk samarbeid</w:t>
      </w:r>
      <w:r>
        <w:t xml:space="preserve"> og Innst. 253 S (2017–2018). </w:t>
      </w:r>
    </w:p>
    <w:p w:rsidR="00892DD8" w:rsidRDefault="00892DD8" w:rsidP="00892DD8">
      <w:pPr>
        <w:pStyle w:val="blokksit"/>
      </w:pPr>
      <w:r>
        <w:t>Anmodningsvedtaket vil bli fulgt opp i samarbeid med berørte departementer og forelagt Stortinget på egnet måte.’</w:t>
      </w:r>
    </w:p>
    <w:p w:rsidR="00892DD8" w:rsidRDefault="00892DD8" w:rsidP="00892DD8">
      <w:pPr>
        <w:pStyle w:val="blokksit"/>
      </w:pPr>
      <w:r>
        <w:t>Energi- og miljøkomiteen har i Innst. 9 S vist til regjeringens omtale og merket seg at anmodningsvedtaket vil bli fulgt opp i samarbeid med berørte departementer med en gjennomgang av virkemidlene på området. Komiteen imøteser framleggelse for Stortinget i god nok tid til å nå målet om landstrøm og ladestrøm i de største havner og cruisehavnene i Norge innen 2025.</w:t>
      </w:r>
    </w:p>
    <w:p w:rsidR="00892DD8" w:rsidRDefault="00892DD8" w:rsidP="00892DD8">
      <w:pPr>
        <w:pStyle w:val="blokksit"/>
      </w:pPr>
      <w:r>
        <w:t>Samferdselsdepartementet overtar den videre oppfølgingen av anmodningsvedtaket.»</w:t>
      </w:r>
    </w:p>
    <w:p w:rsidR="00892DD8" w:rsidRDefault="00892DD8" w:rsidP="00892DD8">
      <w:pPr>
        <w:pStyle w:val="avsnitt-tittel"/>
      </w:pPr>
      <w:r>
        <w:t>Regelverk for åpning og tildeling av konsesjoner for havvind</w:t>
      </w:r>
    </w:p>
    <w:p w:rsidR="00892DD8" w:rsidRDefault="00892DD8" w:rsidP="00892DD8">
      <w:pPr>
        <w:pStyle w:val="avsnitt-undertittel"/>
      </w:pPr>
      <w:r>
        <w:t>Vedtak nr. 824, 4. juni 2018</w:t>
      </w:r>
    </w:p>
    <w:p w:rsidR="00892DD8" w:rsidRDefault="00892DD8" w:rsidP="00892DD8">
      <w:pPr>
        <w:pStyle w:val="blokksit"/>
      </w:pPr>
      <w:r>
        <w:t xml:space="preserve">«Stortinget ber regjeringen utarbeide detaljert forskrift for åpning og tildeling av konsesjoner for havvind på norsk sokkel.»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‘Bakgrunn for vedtaket er representantforslag fra Gisle Meininger Saudland, Ketil Kjenseth, Lene Westgaard-Halle og Per Espen Stoknes om utarbeidelse av detaljert regelverk for åpning og tildeling av konsesjoner innen havvind, jf. Innst. 322 S (2017–2018) og Dokument 8:182 S (2017–2018). </w:t>
      </w:r>
    </w:p>
    <w:p w:rsidR="00892DD8" w:rsidRDefault="00892DD8" w:rsidP="00892DD8">
      <w:pPr>
        <w:pStyle w:val="blokksit"/>
      </w:pPr>
      <w:r>
        <w:t>Slik det framgår av omtalen under vedtak nr. 245, av 13. desember 2017, har departementet innledet et arbeid med forskrifter til havenergilova. Departementet vil orientere Stortinget på egnet måte når forskriftene er fastsatt.’</w:t>
      </w:r>
    </w:p>
    <w:p w:rsidR="00892DD8" w:rsidRDefault="00892DD8" w:rsidP="00892DD8">
      <w:pPr>
        <w:pStyle w:val="blokksit"/>
      </w:pPr>
      <w:r>
        <w:t>Energi- og miljøkomiteen har i Innst. 9 S (2018–2019) merket seg regjeringens omtale av saken og imøteser orientering når forskriften er fastsatt.»</w:t>
      </w:r>
    </w:p>
    <w:p w:rsidR="00892DD8" w:rsidRDefault="00892DD8" w:rsidP="00892DD8">
      <w:pPr>
        <w:pStyle w:val="avsnitt-tittel"/>
      </w:pPr>
      <w:r>
        <w:t>Internasjonale erfaringer og relevante modeller for støtte til havvindkraft i tidligfase</w:t>
      </w:r>
    </w:p>
    <w:p w:rsidR="00892DD8" w:rsidRDefault="00892DD8" w:rsidP="00892DD8">
      <w:pPr>
        <w:pStyle w:val="avsnitt-undertittel"/>
      </w:pPr>
      <w:r>
        <w:t>Vedtak nr. 825, 4. juni 2018</w:t>
      </w:r>
    </w:p>
    <w:p w:rsidR="00892DD8" w:rsidRDefault="00892DD8" w:rsidP="00892DD8">
      <w:pPr>
        <w:pStyle w:val="blokksit"/>
      </w:pPr>
      <w:r>
        <w:t xml:space="preserve">«Stortinget ber regjeringen utrede internasjonale erfaringer med og relevante modeller for støttemekanismer i tidligfase som er tilstrekkelige for å stimulere til rask utvikling av havvindprosjekter i kommersiell skala.»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‘Bakgrunn for vedtaket er representantforslag fra Gisle Meininger Saudland (FrP), Ketil Kjenseth (V), Lene Westgaard-Halle (H), Per Espen Stoknes (MDG), ref Dokument 8:182 S (2017–2018), Innst. 322 S (2017–2018). </w:t>
      </w:r>
    </w:p>
    <w:p w:rsidR="00892DD8" w:rsidRDefault="00892DD8" w:rsidP="00892DD8">
      <w:pPr>
        <w:pStyle w:val="blokksit"/>
      </w:pPr>
      <w:r>
        <w:t>Olje- og energidepartementet vil komme tilbake til Stortinget på egnet måte.’</w:t>
      </w:r>
    </w:p>
    <w:p w:rsidR="00892DD8" w:rsidRDefault="00892DD8" w:rsidP="00892DD8">
      <w:pPr>
        <w:pStyle w:val="blokksit"/>
      </w:pPr>
      <w:r>
        <w:t>Energi- og miljøkomiteen har i Innst. 9 S (2018–2019) merket seg regjeringens omtale av saken.»</w:t>
      </w:r>
    </w:p>
    <w:p w:rsidR="00892DD8" w:rsidRDefault="00892DD8" w:rsidP="00892DD8">
      <w:pPr>
        <w:pStyle w:val="avsnitt-tittel"/>
      </w:pPr>
      <w:r>
        <w:t>Ilandføringsterminal for olje på Veidnes i Finnmark</w:t>
      </w:r>
    </w:p>
    <w:p w:rsidR="00892DD8" w:rsidRDefault="00892DD8" w:rsidP="00892DD8">
      <w:pPr>
        <w:pStyle w:val="avsnitt-undertittel"/>
      </w:pPr>
      <w:r>
        <w:t>Vedtak nr. 890, 11. juni 2018</w:t>
      </w:r>
    </w:p>
    <w:p w:rsidR="00892DD8" w:rsidRDefault="00892DD8" w:rsidP="00892DD8">
      <w:pPr>
        <w:pStyle w:val="blokksit"/>
      </w:pPr>
      <w:r>
        <w:t xml:space="preserve">«Stortinget ber regjeringen sørge for at senest ved etablering av flere produserende felt i Barentshavet må disse sees i sammenheng med Johan Castberg og bygging av en ilandføringsterminal på Veidnes i Finnmark.»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‘Bakgrunnen for vedtaket er behandlingen av Prop. 80 S (2017–2018), Innst. 368 S (2017–2018). </w:t>
      </w:r>
    </w:p>
    <w:p w:rsidR="00892DD8" w:rsidRDefault="00892DD8" w:rsidP="00892DD8">
      <w:pPr>
        <w:pStyle w:val="blokksit"/>
      </w:pPr>
      <w:r>
        <w:t xml:space="preserve">Olje- og energidepartementet vil komme tilbake til Stortinget, jf. kap. 9 </w:t>
      </w:r>
      <w:r>
        <w:rPr>
          <w:rStyle w:val="kursiv"/>
          <w:sz w:val="21"/>
          <w:szCs w:val="21"/>
        </w:rPr>
        <w:t>Utgreiing av omlastningsløysinger for olje på Veidnes i Finnmark</w:t>
      </w:r>
      <w:r>
        <w:t xml:space="preserve"> i proposisjonens del III, side 107.’</w:t>
      </w:r>
    </w:p>
    <w:p w:rsidR="00892DD8" w:rsidRDefault="00892DD8" w:rsidP="00892DD8">
      <w:pPr>
        <w:pStyle w:val="blokksit"/>
      </w:pPr>
      <w:r>
        <w:t>Energi- og miljøkomiteen har i Innst. 9 S (2018–2019) merket seg regjeringens omtale av saken.</w:t>
      </w:r>
    </w:p>
    <w:p w:rsidR="00892DD8" w:rsidRDefault="00892DD8" w:rsidP="00892DD8">
      <w:pPr>
        <w:pStyle w:val="blokksit"/>
      </w:pPr>
      <w:r>
        <w:t xml:space="preserve">Det vises til Prop. 41 S (2018–2019) </w:t>
      </w:r>
      <w:r>
        <w:rPr>
          <w:rStyle w:val="kursiv"/>
          <w:sz w:val="21"/>
          <w:szCs w:val="21"/>
        </w:rPr>
        <w:t>Utbygging og drift av Johan Sverdrup-feltets andre byggetrinn og anlegg og drift av områdeløsningen for kraft fra land til feltene Johan Sverdrup, Edvard Grieg, Ivar Aasen og Gina Krog,</w:t>
      </w:r>
      <w:r>
        <w:t xml:space="preserve"> som ble lagt frem 14. desember 2018, hvor oppfølging av Stortingets anmodningsvedtak om omlasting av råolje på Veidnes i Finnmark er omtalt i Del 2.»</w:t>
      </w:r>
    </w:p>
    <w:p w:rsidR="00892DD8" w:rsidRDefault="00892DD8" w:rsidP="00892DD8">
      <w:pPr>
        <w:pStyle w:val="avsnitt-tittel"/>
      </w:pPr>
      <w:r>
        <w:t>Utredning av omlastingsløsninger for olje på Veidnes i Finnmark</w:t>
      </w:r>
    </w:p>
    <w:p w:rsidR="00892DD8" w:rsidRDefault="00892DD8" w:rsidP="00892DD8">
      <w:pPr>
        <w:pStyle w:val="avsnitt-undertittel"/>
      </w:pPr>
      <w:r>
        <w:t>Vedtak nr. 891, 11. juni 2018</w:t>
      </w:r>
    </w:p>
    <w:p w:rsidR="00892DD8" w:rsidRDefault="00892DD8" w:rsidP="00892DD8">
      <w:pPr>
        <w:pStyle w:val="blokksit"/>
      </w:pPr>
      <w:r>
        <w:t xml:space="preserve">«Stortinget ber regjeringen komme tilbake til Stortinget på egnet måte - innen utgangen av 2018 og med sikte på vedtak - om utredningene Barents Sea Oil Infrastructure gjør om en nedskalert terminalløsning og en skip-til-skip-løsning på Veidnes i Finnmark. Beslutningen skal bygge på hensyn til god ressursforvaltning.»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‘Bakgrunnen for vedtaket er behandlingen av Prop. 80 S (2017–2018), Innst. 368 S (2017–2018).</w:t>
      </w:r>
    </w:p>
    <w:p w:rsidR="00892DD8" w:rsidRDefault="00892DD8" w:rsidP="00892DD8">
      <w:pPr>
        <w:pStyle w:val="blokksit"/>
      </w:pPr>
      <w:r>
        <w:t xml:space="preserve">Status og videre prosess når det gjelder utredningene om Barents Sea Oil Infrastructure er beskrevet i kap. 9 </w:t>
      </w:r>
      <w:r>
        <w:rPr>
          <w:rStyle w:val="kursiv"/>
          <w:sz w:val="21"/>
          <w:szCs w:val="21"/>
        </w:rPr>
        <w:t>Utgreiing av omlastningsløysinger for olje på Veidnes i Finnmark</w:t>
      </w:r>
      <w:r>
        <w:t xml:space="preserve"> i proposisjonens del III, side 107.’</w:t>
      </w:r>
    </w:p>
    <w:p w:rsidR="00892DD8" w:rsidRDefault="00892DD8" w:rsidP="00892DD8">
      <w:pPr>
        <w:pStyle w:val="blokksit"/>
      </w:pPr>
      <w:r>
        <w:t>Energi- og miljøkomiteen har i Innst. 9 S (2018–2019) merket seg regjeringens omtale av saken.</w:t>
      </w:r>
    </w:p>
    <w:p w:rsidR="00892DD8" w:rsidRDefault="00892DD8" w:rsidP="00892DD8">
      <w:pPr>
        <w:pStyle w:val="blokksit"/>
      </w:pPr>
      <w:r>
        <w:t xml:space="preserve">Det vises til Prop. 41 S (2018–2019) </w:t>
      </w:r>
      <w:r>
        <w:rPr>
          <w:rStyle w:val="kursiv"/>
          <w:sz w:val="21"/>
          <w:szCs w:val="21"/>
        </w:rPr>
        <w:t>Utbygging og drift av Johan Sverdrup-feltets andre byggetrinn og anlegg og drift av områdeløsningen for kraft fra land til feltene Johan Sverdrup, Edvard Grieg, Ivar Aasen og Gina Krog,</w:t>
      </w:r>
      <w:r>
        <w:t xml:space="preserve"> som ble lagt frem 14. desember 2018, hvor oppfølging av Stortingets anmodningsvedtak om omlasting av råolje på Veidnes i Finnmark er omtalt i Del 2.»</w:t>
      </w:r>
    </w:p>
    <w:p w:rsidR="00892DD8" w:rsidRPr="00892DD8" w:rsidRDefault="00892DD8" w:rsidP="00892DD8">
      <w:pPr>
        <w:pStyle w:val="avsnitt-tittel"/>
        <w:rPr>
          <w:lang w:val="nn-NO"/>
        </w:rPr>
      </w:pPr>
      <w:r w:rsidRPr="00892DD8">
        <w:rPr>
          <w:lang w:val="nn-NO"/>
        </w:rPr>
        <w:t>Forprosjektering og finansiering av fullskala CO</w:t>
      </w:r>
      <w:r w:rsidRPr="00892DD8">
        <w:rPr>
          <w:rStyle w:val="skrift-senket"/>
          <w:sz w:val="21"/>
          <w:szCs w:val="21"/>
          <w:lang w:val="nn-NO"/>
        </w:rPr>
        <w:t>2</w:t>
      </w:r>
      <w:r w:rsidRPr="00892DD8">
        <w:rPr>
          <w:lang w:val="nn-NO"/>
        </w:rPr>
        <w:t>-håndtering</w:t>
      </w:r>
    </w:p>
    <w:p w:rsidR="00892DD8" w:rsidRPr="00892DD8" w:rsidRDefault="00892DD8" w:rsidP="00892DD8">
      <w:pPr>
        <w:pStyle w:val="avsnitt-undertittel"/>
        <w:rPr>
          <w:lang w:val="nn-NO"/>
        </w:rPr>
      </w:pPr>
      <w:r w:rsidRPr="00892DD8">
        <w:rPr>
          <w:lang w:val="nn-NO"/>
        </w:rPr>
        <w:t>Vedtak nr. 1007, 15. juni 2018</w:t>
      </w:r>
    </w:p>
    <w:p w:rsidR="00892DD8" w:rsidRPr="00892DD8" w:rsidRDefault="00892DD8" w:rsidP="00892DD8">
      <w:pPr>
        <w:pStyle w:val="blokksit"/>
        <w:rPr>
          <w:lang w:val="nn-NO"/>
        </w:rPr>
      </w:pPr>
      <w:r w:rsidRPr="00892DD8">
        <w:rPr>
          <w:lang w:val="nn-NO"/>
        </w:rPr>
        <w:t>«Stortinget ber regjeringen ferdigstille kvalitetssikringen knyttet til CO</w:t>
      </w:r>
      <w:r w:rsidRPr="00892DD8">
        <w:rPr>
          <w:rStyle w:val="skrift-senket"/>
          <w:sz w:val="21"/>
          <w:szCs w:val="21"/>
          <w:lang w:val="nn-NO"/>
        </w:rPr>
        <w:t>2</w:t>
      </w:r>
      <w:r w:rsidRPr="00892DD8">
        <w:rPr>
          <w:lang w:val="nn-NO"/>
        </w:rPr>
        <w:t>-fangstprosjektet til Fortum Oslo Varmes anlegg på Klemetsrud i løpet av sommeren 2018 og snarest sette i gang forprosjektering av CCS både på Norcem og Fortum Oslo Varme, gitt at den kvalitetssikrede informasjonen tilsier forprosjektering av Fortums anlegg som omtalt i Prop. 85 S (2017–2018). Stortinget ber regjeringen på egnet måte i løpet av våren 2019 legge fram en orientering om aktuelle finansieringsmodeller for fullskala fangst, lagring og transport av CO</w:t>
      </w:r>
      <w:r w:rsidRPr="00892DD8">
        <w:rPr>
          <w:rStyle w:val="skrift-senket"/>
          <w:sz w:val="21"/>
          <w:szCs w:val="21"/>
          <w:lang w:val="nn-NO"/>
        </w:rPr>
        <w:t>2</w:t>
      </w:r>
      <w:r w:rsidRPr="00892DD8">
        <w:rPr>
          <w:lang w:val="nn-NO"/>
        </w:rPr>
        <w:t xml:space="preserve">.»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‘Bakgrunnen for vedtaket er behandlingen av Meld. St. 2 (2017–2018), Innst. 400 S (2017–2018). </w:t>
      </w:r>
    </w:p>
    <w:p w:rsidR="00892DD8" w:rsidRDefault="00892DD8" w:rsidP="00892DD8">
      <w:pPr>
        <w:pStyle w:val="blokksit"/>
      </w:pPr>
      <w:r>
        <w:t>Det vises til omtale under vedtak 39, 4. desember 2017, om videreføring av fullskala CO</w:t>
      </w:r>
      <w:r>
        <w:rPr>
          <w:rStyle w:val="skrift-senket"/>
          <w:sz w:val="21"/>
          <w:szCs w:val="21"/>
        </w:rPr>
        <w:t>2</w:t>
      </w:r>
      <w:r>
        <w:t xml:space="preserve">-håndtering, jf. Prop. 85 S (2017–2018) </w:t>
      </w:r>
      <w:r>
        <w:rPr>
          <w:rStyle w:val="kursiv"/>
          <w:sz w:val="21"/>
          <w:szCs w:val="21"/>
        </w:rPr>
        <w:t>Tilleggsbevilgninger og omprioriteringer i statsbudsjettet 2018</w:t>
      </w:r>
      <w:r>
        <w:t xml:space="preserve"> (side 123), kap. 3.2 </w:t>
      </w:r>
      <w:r>
        <w:rPr>
          <w:rStyle w:val="kursiv"/>
          <w:sz w:val="21"/>
          <w:szCs w:val="21"/>
        </w:rPr>
        <w:t>Status i arbeidet med et fullskala demonstrasjons-anlegg for fangst og lagring av CO</w:t>
      </w:r>
      <w:r>
        <w:rPr>
          <w:rStyle w:val="skrift-senket"/>
          <w:sz w:val="21"/>
          <w:szCs w:val="21"/>
        </w:rPr>
        <w:t>2</w:t>
      </w:r>
      <w:r>
        <w:t xml:space="preserve"> og Innst. 400 S (2017–2018). </w:t>
      </w:r>
    </w:p>
    <w:p w:rsidR="00892DD8" w:rsidRDefault="00892DD8" w:rsidP="00892DD8">
      <w:pPr>
        <w:pStyle w:val="blokksit"/>
      </w:pPr>
      <w:r>
        <w:t>Ekstern kvalitetssikrer ferdigstilte sommeren 2018 tilleggsrapporten med kvalitetssikring av CO</w:t>
      </w:r>
      <w:r>
        <w:rPr>
          <w:rStyle w:val="skrift-senket"/>
          <w:sz w:val="21"/>
          <w:szCs w:val="21"/>
        </w:rPr>
        <w:t>2</w:t>
      </w:r>
      <w:r>
        <w:t xml:space="preserve">-fangstprosjektet til Fortum Oslo Varme. Ifølge ekstern kvalitetssikrer er Fortum Oslo Varmes prosjekt vesentlig styrket siden forrige vurdering. Kostnadsestimatene og usikkerheten knyttet til gjennomføringen av prosjektet er redusert. Prosjektet er nå vurdert å ligge nærmere Norcems fangstprosjekt. Fortum Oslo Varme er derfor tilbudt tilskudd til forprosjektering av sitt fangstprosjekt sammen med Norcem sitt fangstprosjekt. </w:t>
      </w:r>
    </w:p>
    <w:p w:rsidR="00892DD8" w:rsidRDefault="00892DD8" w:rsidP="00892DD8">
      <w:pPr>
        <w:pStyle w:val="blokksit"/>
      </w:pPr>
      <w:r>
        <w:t>Med bakgrunn i ovennevnte anses første del av anmodningsvedtaket som fulgt opp. Olje- og energidepartementet vil komme tilbake til Stortinget på egnet måte i løpet av våren 2019 med en orientering om aktuelle finansieringsmodeller for fullskala CO</w:t>
      </w:r>
      <w:r>
        <w:rPr>
          <w:rStyle w:val="skrift-senket"/>
          <w:sz w:val="21"/>
          <w:szCs w:val="21"/>
        </w:rPr>
        <w:t>2</w:t>
      </w:r>
      <w:r>
        <w:t>-håndteringsprosjekter.’</w:t>
      </w:r>
    </w:p>
    <w:p w:rsidR="00892DD8" w:rsidRDefault="00892DD8" w:rsidP="00892DD8">
      <w:pPr>
        <w:pStyle w:val="blokksit"/>
      </w:pPr>
      <w:r>
        <w:t>Energi- og miljøkomiteen har i Innst. 9 S merket seg regjeringens omtale av saken og at man anser første del av vedtaket som fulgt opp. Komiteen imøteser orientering fra regjeringen i løpet av våren 2019.»</w:t>
      </w:r>
    </w:p>
    <w:p w:rsidR="00892DD8" w:rsidRDefault="00892DD8" w:rsidP="00892DD8">
      <w:pPr>
        <w:pStyle w:val="Overskrift2"/>
      </w:pPr>
      <w:r>
        <w:t>Samferdselsdepartementet</w:t>
      </w:r>
    </w:p>
    <w:p w:rsidR="00892DD8" w:rsidRDefault="00892DD8" w:rsidP="00892DD8">
      <w:pPr>
        <w:pStyle w:val="avsnitt-tittel"/>
      </w:pPr>
      <w:r>
        <w:t>Gebyr for bruk av piggdekk og tilleggsgebyr</w:t>
      </w:r>
    </w:p>
    <w:p w:rsidR="00892DD8" w:rsidRDefault="00892DD8" w:rsidP="00892DD8">
      <w:pPr>
        <w:pStyle w:val="avsnitt-undertittel"/>
      </w:pPr>
      <w:r>
        <w:t>Vedtak nr. 44, 4. desember 2017</w:t>
      </w:r>
    </w:p>
    <w:p w:rsidR="00892DD8" w:rsidRDefault="00892DD8" w:rsidP="00892DD8">
      <w:pPr>
        <w:pStyle w:val="blokksit"/>
      </w:pPr>
      <w:r>
        <w:t>«Stortinget ber regjeringen endre forskrift om gebyr for bruk av piggdekk og tilleggsgebyr § 4 slik at det er den enkelte kommune som kan bestemme gebyrets størrelse.»</w:t>
      </w:r>
    </w:p>
    <w:p w:rsidR="00892DD8" w:rsidRDefault="00892DD8" w:rsidP="00892DD8">
      <w:pPr>
        <w:rPr>
          <w:rStyle w:val="kursiv"/>
          <w:sz w:val="21"/>
          <w:szCs w:val="21"/>
        </w:rPr>
      </w:pPr>
      <w:r>
        <w:rPr>
          <w:rStyle w:val="kursiv"/>
          <w:sz w:val="21"/>
          <w:szCs w:val="21"/>
        </w:rPr>
        <w:t>Samferdselsdepartementet</w:t>
      </w:r>
      <w:r>
        <w:t xml:space="preserve"> uttaler i brev 17. januar 2019:</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 xml:space="preserve">‘Vedtaket ble truffet ved behandlingen av nasjonalbudsjettet 2018 og forslaget til statsbudsjett for 2018, jf. Innst. 2 S (2017–2018). </w:t>
      </w:r>
    </w:p>
    <w:p w:rsidR="00892DD8" w:rsidRDefault="00892DD8" w:rsidP="00892DD8">
      <w:pPr>
        <w:pStyle w:val="blokksit"/>
      </w:pPr>
      <w:r>
        <w:t>Samferdselsdepartementet vurderer saken og vil komme tilbake til den på egnet måte.’</w:t>
      </w:r>
    </w:p>
    <w:p w:rsidR="00892DD8" w:rsidRDefault="00892DD8" w:rsidP="00892DD8">
      <w:pPr>
        <w:pStyle w:val="blokksit"/>
      </w:pPr>
      <w:r>
        <w:t>Transport- og kommunikasjonskomiteen hadde i Innst. 13 S (2018–2019) ingen merknader.</w:t>
      </w:r>
    </w:p>
    <w:p w:rsidR="00892DD8" w:rsidRDefault="00892DD8" w:rsidP="00892DD8">
      <w:pPr>
        <w:pStyle w:val="blokksit"/>
      </w:pPr>
      <w:r>
        <w:t xml:space="preserve">I Prop. 17 S (2018–2019) </w:t>
      </w:r>
      <w:r>
        <w:rPr>
          <w:rStyle w:val="kursiv"/>
          <w:sz w:val="21"/>
          <w:szCs w:val="21"/>
        </w:rPr>
        <w:t>Endringar i statsbudsjettet 2018</w:t>
      </w:r>
      <w:r>
        <w:t xml:space="preserve"> under Samferdselsdepartementet redegjorde departementet for hvorfor det mener at det ikke er grunnlag for at kommunene selv skal kunne fastsette satsen for piggdekkgebyrets størrelse, og at regjeringen derfor ikke kunne anbefale en løsning som Stortinget ba om. I Innst. 111 (2018–2019) sluttet flertallet i transport- og kommunikasjonskomiteen seg til denne konklusjonen.»</w:t>
      </w:r>
    </w:p>
    <w:p w:rsidR="00892DD8" w:rsidRDefault="00892DD8" w:rsidP="00892DD8">
      <w:pPr>
        <w:pStyle w:val="avsnitt-tittel"/>
      </w:pPr>
      <w:r>
        <w:t>Utsleppsfri båtrute i Oslofjorden</w:t>
      </w:r>
    </w:p>
    <w:p w:rsidR="00892DD8" w:rsidRDefault="00892DD8" w:rsidP="00892DD8">
      <w:pPr>
        <w:pStyle w:val="avsnitt-undertittel"/>
      </w:pPr>
      <w:r>
        <w:t>Vedtak nr. 45, 4. desember 2017</w:t>
      </w:r>
    </w:p>
    <w:p w:rsidR="00892DD8" w:rsidRDefault="00892DD8" w:rsidP="00892DD8">
      <w:pPr>
        <w:pStyle w:val="blokksit"/>
      </w:pPr>
      <w:r>
        <w:t>«Stortinget ber regjeringen vurdere om og hvordan det offentlige virkemiddelapparat kan bidra til realisering av en utslippsfri båtrute i Oslofjorden i samarbeid med berørte fylkeskommuner og melde tilbake til Stortinget senest i forbindelse med revidert nasjonalbudsjett 2018.»</w:t>
      </w:r>
    </w:p>
    <w:p w:rsidR="00892DD8" w:rsidRDefault="00892DD8" w:rsidP="00892DD8">
      <w:pPr>
        <w:rPr>
          <w:rStyle w:val="kursiv"/>
          <w:sz w:val="21"/>
          <w:szCs w:val="21"/>
        </w:rPr>
      </w:pPr>
      <w:r>
        <w:rPr>
          <w:rStyle w:val="kursiv"/>
          <w:sz w:val="21"/>
          <w:szCs w:val="21"/>
        </w:rPr>
        <w:t>Samferdselsdepartementet</w:t>
      </w:r>
      <w:r>
        <w:t xml:space="preserve"> uttaler i brev 17. januar 2019:</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‘Vedtaket ble truffet ved behandlingen av nasjonalbudsjettet 2018 og forslaget til statsbudsjett for 2018, jf. Innst. 2 S (2017–2018).</w:t>
      </w:r>
    </w:p>
    <w:p w:rsidR="00892DD8" w:rsidRDefault="00892DD8" w:rsidP="00892DD8">
      <w:pPr>
        <w:pStyle w:val="blokksit"/>
      </w:pPr>
      <w:r>
        <w:t xml:space="preserve">Anmodningsvedtaket er fulgt opp i Prop. 87 S (2017–2018) </w:t>
      </w:r>
      <w:r>
        <w:rPr>
          <w:rStyle w:val="kursiv"/>
          <w:sz w:val="21"/>
          <w:szCs w:val="21"/>
        </w:rPr>
        <w:t>Nokre saker om luftfart, særskilde transporttiltak, kyst og post og telekommunikasjonar.</w:t>
      </w:r>
      <w:r>
        <w:t xml:space="preserve"> Transport- og kommunikasjonskomiteen viste i Innst. 380 S (2017–2018) til Samferdselsdepartementets redegjørelse for oppfølgingen av vedtaket. Komiteens flertall fra Høyre, Fremskrittspartiet, Senterpartiet og Venstre, sluttet seg til de vurderingene som var gjort, og de konkrete beslutningene som følger av oppfølgingen. Videre viste flertallet i komiteen til at båtrutene er fylkeskommunenes ansvar, og det er opp til dem å nyttiggjøre seg av tilgjengelig virkemiddelapparat. For øvrig viste flertallet til Samferdselsdepartementets redegjørelse om eksisterende ordninger og at det er rimelig å forvente at fylkeskommunene gjør egne vurderinger av hvordan disse ordningene kan bidra til realiseringen av utslippsfri båttransport, i samspill med virkemiddelapparatet og myndighetene for øvrig.’</w:t>
      </w:r>
    </w:p>
    <w:p w:rsidR="00892DD8" w:rsidRDefault="00892DD8" w:rsidP="00892DD8">
      <w:pPr>
        <w:pStyle w:val="blokksit"/>
      </w:pPr>
      <w:r>
        <w:t>Transport- og kommunikasjonskomiteen hadde i Innst. 13 S (2018–2019) ingen merknader.»</w:t>
      </w:r>
    </w:p>
    <w:p w:rsidR="00892DD8" w:rsidRDefault="00892DD8" w:rsidP="00892DD8">
      <w:pPr>
        <w:pStyle w:val="avsnitt-tittel"/>
      </w:pPr>
      <w:r>
        <w:t>Redusert sårbarheit i elektronisk kommunikasjon</w:t>
      </w:r>
    </w:p>
    <w:p w:rsidR="00892DD8" w:rsidRDefault="00892DD8" w:rsidP="00892DD8">
      <w:pPr>
        <w:pStyle w:val="avsnitt-undertittel"/>
      </w:pPr>
      <w:r>
        <w:t>Vedtak nr. 65, 4. desember 2017</w:t>
      </w:r>
    </w:p>
    <w:p w:rsidR="00892DD8" w:rsidRDefault="00892DD8" w:rsidP="00892DD8">
      <w:pPr>
        <w:pStyle w:val="blokksit"/>
      </w:pPr>
      <w:r>
        <w:t>«Stortinget ber regjeringen evaluere arbeidet med redusert sårbarhet både i den elektroniske kommunikasjonen mot utlandet og i telenettverkene i Norge etter at tiltak initiert i 2018 er påbegynt, og deretter vurdere eventuelt videre merbehov og komme tilbake til Stortinget på egnet måte.»</w:t>
      </w:r>
    </w:p>
    <w:p w:rsidR="00892DD8" w:rsidRDefault="00892DD8" w:rsidP="00892DD8">
      <w:pPr>
        <w:rPr>
          <w:rStyle w:val="kursiv"/>
          <w:sz w:val="21"/>
          <w:szCs w:val="21"/>
        </w:rPr>
      </w:pPr>
      <w:r>
        <w:rPr>
          <w:rStyle w:val="kursiv"/>
          <w:sz w:val="21"/>
          <w:szCs w:val="21"/>
        </w:rPr>
        <w:t>Samferdselsdepartementet</w:t>
      </w:r>
      <w:r>
        <w:t xml:space="preserve"> uttaler i brev 17. januar 2019:</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‘Vedtaket ble truffet ved behandlingen av nasjonalbudsjettet 2018 og forslaget til statsbudsjett for 2018, jf. Innst. 2 S (2017–2018).</w:t>
      </w:r>
    </w:p>
    <w:p w:rsidR="00892DD8" w:rsidRDefault="00892DD8" w:rsidP="00892DD8">
      <w:pPr>
        <w:pStyle w:val="blokksit"/>
      </w:pPr>
      <w:r>
        <w:t xml:space="preserve">Anmodningsvedtaket er fulgt opp i Prop. 87 S (2017–2018) </w:t>
      </w:r>
      <w:r>
        <w:rPr>
          <w:rStyle w:val="kursiv"/>
          <w:sz w:val="21"/>
          <w:szCs w:val="21"/>
        </w:rPr>
        <w:t>Nokre saker om luftfart, særskilde transporttiltak, kyst og post og telekommunikasjonar.</w:t>
      </w:r>
      <w:r>
        <w:t xml:space="preserve"> Transport- og kommunikasjonskomiteen viste i Innst. 380 S (2017–2018) til Samferdselsdepartementets redegjørelse for oppfølgingen av vedtaket. Komiteens flertall fra Høyre, Fremskrittspartiet, Senterpartiet og Venstre, sluttet seg til de vurderingene som var gjort, og de konkrete beslutningene som følger av oppfølgingen.’</w:t>
      </w:r>
    </w:p>
    <w:p w:rsidR="00892DD8" w:rsidRDefault="00892DD8" w:rsidP="00892DD8">
      <w:pPr>
        <w:pStyle w:val="blokksit"/>
      </w:pPr>
      <w:r>
        <w:t>Transport- og kommunikasjonskomiteen hadde i Innst. 13 S (2018–2019) ingen merknader.»</w:t>
      </w:r>
    </w:p>
    <w:p w:rsidR="00892DD8" w:rsidRDefault="00892DD8" w:rsidP="00892DD8">
      <w:pPr>
        <w:pStyle w:val="avsnitt-tittel"/>
      </w:pPr>
      <w:r>
        <w:t>Ny kollektivløysing på Nedre Romerike</w:t>
      </w:r>
    </w:p>
    <w:p w:rsidR="00892DD8" w:rsidRDefault="00892DD8" w:rsidP="00892DD8">
      <w:pPr>
        <w:pStyle w:val="avsnitt-undertittel"/>
      </w:pPr>
      <w:r>
        <w:t>Vedtak nr. 263, 14. desember 2017</w:t>
      </w:r>
    </w:p>
    <w:p w:rsidR="00892DD8" w:rsidRDefault="00892DD8" w:rsidP="00892DD8">
      <w:pPr>
        <w:pStyle w:val="blokksit"/>
      </w:pPr>
      <w:r>
        <w:t>«Stortinget ber regjeringen i de videre planene sikre at ny kollektivløsning på Nedre Romerike skal være baneløsning, altså skinnegående transport.»</w:t>
      </w:r>
    </w:p>
    <w:p w:rsidR="00892DD8" w:rsidRDefault="00892DD8" w:rsidP="00892DD8">
      <w:pPr>
        <w:rPr>
          <w:rStyle w:val="kursiv"/>
          <w:sz w:val="21"/>
          <w:szCs w:val="21"/>
        </w:rPr>
      </w:pPr>
      <w:r>
        <w:rPr>
          <w:rStyle w:val="kursiv"/>
          <w:sz w:val="21"/>
          <w:szCs w:val="21"/>
        </w:rPr>
        <w:t>Samferdselsdepartementet</w:t>
      </w:r>
      <w:r>
        <w:t xml:space="preserve"> uttaler i brev 17. januar 2019:</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‘Vedtaket ble truffet ved behandlingen av Prop. 1 S (2017–2018) for Samferdselsdepartementet, jf. Innst. 13 S (2017–2018).</w:t>
      </w:r>
    </w:p>
    <w:p w:rsidR="00892DD8" w:rsidRDefault="00892DD8" w:rsidP="00892DD8">
      <w:pPr>
        <w:pStyle w:val="blokksit"/>
      </w:pPr>
      <w:r>
        <w:t xml:space="preserve">Staten, Oslo kommune og Akershus fylkeskommune inngikk i 2017 en bymiljøavtale, og i 2017 ble arealdelen i bymiljøavtalen nærmere konkretisert i en byutviklingsavtale. Arbeidet med å reforhandle bymiljøavtalen og byutviklingsavtalen til en felles byvekstavtale basert på Nasjonal transportplan 2018–2029, er startet opp. </w:t>
      </w:r>
    </w:p>
    <w:p w:rsidR="00892DD8" w:rsidRDefault="00892DD8" w:rsidP="00892DD8">
      <w:pPr>
        <w:pStyle w:val="blokksit"/>
      </w:pPr>
      <w:r>
        <w:t>I Nasjonal transportplan 2018–2029 er det totalt lagt til grunn om lag 24,8 mrd. 2018-kr i statlig bidrag til viktige fylkeskommunale kollektivtransportprosjekter i de fire største byene, 50/50-ordningen. Det er her lagt opp til statlige midler i Oslo og Akershus til Fornebubanen og ny Metrotunnel. I Nasjonal transportplan 2018–2029 går det frem at man i første del av planperioden skal sikre finansiering av utredning/planlegging av bane/kollektivløsning for Nedre Romerike med tverrforbindelse til Groruddalen. I den pågående reforhandlingen til byvekstavtale vil finansiering av planleggingen av prosjektet bli et tema.</w:t>
      </w:r>
    </w:p>
    <w:p w:rsidR="00892DD8" w:rsidRDefault="00892DD8" w:rsidP="00892DD8">
      <w:pPr>
        <w:pStyle w:val="blokksit"/>
      </w:pPr>
      <w:r>
        <w:t>I regi av Akershus fylkeskommune er det utarbeidet en konseptvalgutredning (KVU) om fremtidig kollektivbetjening av Nedre Romerike. Denne utredningen har fylkeskommunen fått kvalitetssikret eksternt (KS1). Fylkestinget har vedtatt at planlegging av metro-/T-baneforlengelse til Lørenskog/Skårersletta skal igangsettes i samarbeid med Ruter og kommunene Lørenskog og Oslo. Det skal også planlegges og fastsettes en prioritert kollektivtrasé for buss og baneløsning på strekningen Kjeller–Lillestrøm–Oslo grense. Fylkestinget vedtok at planleggingen bør skje etappevis for å få god fremkommelighet på kort sikt, og har bedt om en sak om en tiltakspakke som kan dempe biltrafikken og bygge opp under grønn mobilitet på nedre Romerike, der kollektivtiltak, løsninger for overordnet veinett og tiltak som demper biltrafikken skal ses i sammenheng.</w:t>
      </w:r>
    </w:p>
    <w:p w:rsidR="00892DD8" w:rsidRDefault="00892DD8" w:rsidP="00892DD8">
      <w:pPr>
        <w:pStyle w:val="blokksit"/>
      </w:pPr>
      <w:r>
        <w:t>Videre ba fylkestinget om at tiltaket prioriteres ved neste rullering av Nasjonal transportplan.</w:t>
      </w:r>
    </w:p>
    <w:p w:rsidR="00892DD8" w:rsidRDefault="00892DD8" w:rsidP="00892DD8">
      <w:pPr>
        <w:pStyle w:val="blokksit"/>
      </w:pPr>
      <w:r>
        <w:t>For 50/50-prosjektene har Samferdselsdepartementet understreket behovet for en sterk kostnadskontroll og nedskalering av prosjekter for å lette presset på offentlige budsjetter og bompengebelastningen i byområdene. Det er derfor viktig at prosjektene som finansieres av statlige midler og bompenger, har en nøktern standard og at man får mest mulig igjen for pengene. Samtidig skal prosjektene fylle sin hovedfunksjon og bygge opp under målet i byvekstavtalen. Samferdselsdepartementet forutsetter at en slik nøktern tilnærming også legges til grunn for dette prosjektet.</w:t>
      </w:r>
    </w:p>
    <w:p w:rsidR="00892DD8" w:rsidRDefault="00892DD8" w:rsidP="00892DD8">
      <w:pPr>
        <w:pStyle w:val="blokksit"/>
      </w:pPr>
      <w:r>
        <w:t>Samferdselsdepartementet vil vurdere saken i forbindelse med rulleringen Nasjonal transportplan 2018–2029.’</w:t>
      </w:r>
    </w:p>
    <w:p w:rsidR="00892DD8" w:rsidRDefault="00892DD8" w:rsidP="00892DD8">
      <w:pPr>
        <w:pStyle w:val="blokksit"/>
      </w:pPr>
      <w:r>
        <w:t>Flertallet i transport- og kommunikasjonskomiteen hadde i Innst. 13 S (2018–2019) ingen merknader.»</w:t>
      </w:r>
    </w:p>
    <w:p w:rsidR="00892DD8" w:rsidRDefault="00892DD8" w:rsidP="00892DD8">
      <w:pPr>
        <w:pStyle w:val="avsnitt-tittel"/>
      </w:pPr>
      <w:r>
        <w:t>Utbygging av Kjevikveien og rv. 9 i Setesdal</w:t>
      </w:r>
    </w:p>
    <w:p w:rsidR="00892DD8" w:rsidRDefault="00892DD8" w:rsidP="00892DD8">
      <w:pPr>
        <w:pStyle w:val="avsnitt-undertittel"/>
      </w:pPr>
      <w:r>
        <w:t>Vedtak nr. 264, 14. desember 2017</w:t>
      </w:r>
    </w:p>
    <w:p w:rsidR="00892DD8" w:rsidRDefault="00892DD8" w:rsidP="00892DD8">
      <w:pPr>
        <w:pStyle w:val="blokksit"/>
      </w:pPr>
      <w:r>
        <w:t xml:space="preserve">«Stortinget ber regjeringen sikre og prioritere en rask, sammenhengende og effektiv utbygging av Kjevikveien og rv. 9 Setesdal i tråd med føringene gitt i Innst. 460 S (2016–2017) </w:t>
      </w:r>
      <w:r>
        <w:rPr>
          <w:rStyle w:val="kursiv"/>
          <w:sz w:val="21"/>
          <w:szCs w:val="21"/>
        </w:rPr>
        <w:t>Nasjonal transportplan</w:t>
      </w:r>
      <w:r>
        <w:t>.»</w:t>
      </w:r>
    </w:p>
    <w:p w:rsidR="00892DD8" w:rsidRDefault="00892DD8" w:rsidP="00892DD8">
      <w:pPr>
        <w:rPr>
          <w:rStyle w:val="kursiv"/>
          <w:sz w:val="21"/>
          <w:szCs w:val="21"/>
        </w:rPr>
      </w:pPr>
      <w:r>
        <w:rPr>
          <w:rStyle w:val="kursiv"/>
          <w:sz w:val="21"/>
          <w:szCs w:val="21"/>
        </w:rPr>
        <w:t>Samferdselsdepartementet</w:t>
      </w:r>
      <w:r>
        <w:t xml:space="preserve"> uttaler i brev 17. januar 2019:</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‘Vedtaket ble truffet ved behandlingen av Prop. 1 S (2017–2018) for Samferdselsdepartementet, jf. Innst. 13 S (2017–2018).</w:t>
      </w:r>
    </w:p>
    <w:p w:rsidR="00892DD8" w:rsidRDefault="00892DD8" w:rsidP="00892DD8">
      <w:pPr>
        <w:pStyle w:val="blokksit"/>
      </w:pPr>
      <w:r>
        <w:t xml:space="preserve">I Meld. St. 33 (2016–2017) </w:t>
      </w:r>
      <w:r>
        <w:rPr>
          <w:rStyle w:val="kursiv"/>
          <w:sz w:val="21"/>
          <w:szCs w:val="21"/>
        </w:rPr>
        <w:t>Nasjonal transportplan 2018–2029</w:t>
      </w:r>
      <w:r>
        <w:t xml:space="preserve"> er rv. 9 Setesdal og rv. 41/rv. 451 Timenes–Kjevik to av til sammen ni prioriterte utbedringsstrekninger. Dette innebærer at det legges opp til å prioritere utbedring av delstrekninger på rv. 9 i Setesdal og på rv. 41/rv. 451 mellom Timenes og Kjevik innenfor rammen til programområdetiltak. De økonomiske rammene til programområdetiltak gir ikke rom for å så omfattende utbedringer av de prioriterte utbedringsstrekningene som ulike flertall i transport- og kommunikasjonskomiteen har lagt til grunn. Dette gjelder både for rv. 9 i Setesdal og rv. 41/rv. 451 Timenes–Kjevik, men også for flere av de andre strekningene.</w:t>
      </w:r>
    </w:p>
    <w:p w:rsidR="00892DD8" w:rsidRDefault="00892DD8" w:rsidP="00892DD8">
      <w:pPr>
        <w:pStyle w:val="avsnitt-undertittel"/>
      </w:pPr>
      <w:r>
        <w:t>Rv. 9 i Setesdal</w:t>
      </w:r>
    </w:p>
    <w:p w:rsidR="00892DD8" w:rsidRDefault="00892DD8" w:rsidP="00892DD8">
      <w:pPr>
        <w:pStyle w:val="blokksit"/>
      </w:pPr>
      <w:r>
        <w:t>Statens vegvesens har i handlingsprogrammet prioritert om lag 300 mill. kr til å utbedre rv. 9 i Setesdal i første seksårsperiode. I tillegg er det lagt til grunn 30 mill. kr i tilskudd fra lokale myndigheter. Midlene planlegges brukt til strekningene Bjørnarå–Optestøyl (4,5 km), Besteland S–Helle N (4,3 km) og Rotemo–Lunden (2,1 km). Det legges opp til videreføre den standarden som er benyttet ved tidligere utbedringer. Forutsatt oppfølging av disse prioriteringene, vil det ved utgangen av 2023 gjenstå å utbedre om lag 21 km av rv. 9 i Setesdal.</w:t>
      </w:r>
    </w:p>
    <w:p w:rsidR="00892DD8" w:rsidRDefault="00892DD8" w:rsidP="00892DD8">
      <w:pPr>
        <w:pStyle w:val="blokksit"/>
      </w:pPr>
      <w:r>
        <w:t>Det er bevilget 10 mill. kr til anleggsstart på strekningen Bjørarå–Optestøyl. Anleggsarbeidene startet opp i august 2018. For de to andre delstrekningene er arbeidet med reguleringsplan startet opp eller er i startfasen. Prioritering av strekningene vil vurderes i de ordinære budsjettprosessene.</w:t>
      </w:r>
    </w:p>
    <w:p w:rsidR="00892DD8" w:rsidRDefault="00892DD8" w:rsidP="00892DD8">
      <w:pPr>
        <w:pStyle w:val="avsnitt-undertittel"/>
      </w:pPr>
      <w:r>
        <w:t>Rv. 41/rv. 451 Timenes–Kjevik</w:t>
      </w:r>
    </w:p>
    <w:p w:rsidR="00892DD8" w:rsidRDefault="00892DD8" w:rsidP="00892DD8">
      <w:pPr>
        <w:pStyle w:val="blokksit"/>
      </w:pPr>
      <w:r>
        <w:t>Statens vegvesen har i handlingsprogrammet prioritert 350 mill. kr i statlige midler til å utbedre rv. 41/rv. 451 Timenes–Kjevik i 2020–2023. I tillegg er det lagt til grunn 580 mill. kr i bompenger, forutsatt at det blir lokalpolitisk tilslutning til et opplegg for delvis bompengefinansiert utbygging. Gitt en slik ramme, inkl. bompenger, har Statens vegvesen anbefalt å utbedre til fullgod standard på delstrekningen Timenes–Hamre. Prioritering av strekningene vil vurderes i de ordinære budsjettprosessene.</w:t>
      </w:r>
    </w:p>
    <w:p w:rsidR="00892DD8" w:rsidRDefault="00892DD8" w:rsidP="00892DD8">
      <w:pPr>
        <w:pStyle w:val="blokksit"/>
      </w:pPr>
      <w:r>
        <w:t>Arbeid med reguleringsplan er gjennomført for rv. 41/rv. 451 Timenes–Kjevik. Planen er sendt på høring, og vedtak ventes fattet i Kristiansand kommune i november 2018.</w:t>
      </w:r>
    </w:p>
    <w:p w:rsidR="00892DD8" w:rsidRDefault="00892DD8" w:rsidP="00892DD8">
      <w:pPr>
        <w:pStyle w:val="blokksit"/>
      </w:pPr>
      <w:r>
        <w:t>Kostnadsoverslaget for hele strekningen ble i forbindelse med arbeidet med Nasjonal transportplan 2018–2029 anslått til om lag 1,7 mrd. kr. Som del av reguleringsplanarbeidet arbeides det med å finne enklere og rimeligere løsninger på hele strekningen Timenes–Kjevik. Det foreligger vedtatt reguleringsplan for bygging av gang- og sykkelvei mellom Timenes og Hamre. Dette prosjektet er en del av den vedtatte bompengepakken for Kristiansandsregionen og forutsettes finansiert og prioritert gjennom denne. Prosjektet har ingen direkte sammenheng med veiprosjektet rv. 41/rv. 451 Timenes–Kjevik, men ved realisering av hele eller deler av veiprosjektet kan gang- og sykkelveien bygges både enklere/rimeligere og bedre (reduserte arealinngrep).</w:t>
      </w:r>
    </w:p>
    <w:p w:rsidR="00892DD8" w:rsidRDefault="00892DD8" w:rsidP="00892DD8">
      <w:pPr>
        <w:pStyle w:val="blokksit"/>
      </w:pPr>
      <w:r>
        <w:t>Vegdirektoratet kvalitetssikrer nå et utarbeidet kostnadsoverslag.’</w:t>
      </w:r>
    </w:p>
    <w:p w:rsidR="00892DD8" w:rsidRDefault="00892DD8" w:rsidP="00892DD8">
      <w:pPr>
        <w:pStyle w:val="blokksit"/>
      </w:pPr>
      <w:r>
        <w:t>Transport- og kommunikasjonskomiteen hadde i Innst. 13 S (2018–2019) ingen merknader, men ved behandlingen 11. desember 2018 fattet Stortinget følgende vedtak:</w:t>
      </w:r>
    </w:p>
    <w:p w:rsidR="00892DD8" w:rsidRDefault="00892DD8" w:rsidP="00892DD8">
      <w:pPr>
        <w:pStyle w:val="blokksit"/>
      </w:pPr>
      <w:r>
        <w:t>‘Stortinget ber regjeringen å i forbindelse med statsbudsjettet for 2020 redegjøre for hvordan intensjonen i anmodningsvedtak nr. 264 fra sesjonen 2017–2018 blir fulgt opp.’</w:t>
      </w:r>
    </w:p>
    <w:p w:rsidR="00892DD8" w:rsidRDefault="00892DD8" w:rsidP="00892DD8">
      <w:pPr>
        <w:pStyle w:val="blokksit"/>
      </w:pPr>
      <w:r>
        <w:t>Samferdselsdepartementet vil følge opp saken i forbindelse med statsbudsjettet for 2020.»</w:t>
      </w:r>
    </w:p>
    <w:p w:rsidR="00892DD8" w:rsidRPr="00892DD8" w:rsidRDefault="00892DD8" w:rsidP="00892DD8">
      <w:pPr>
        <w:pStyle w:val="avsnitt-tittel"/>
        <w:rPr>
          <w:lang w:val="nn-NO"/>
        </w:rPr>
      </w:pPr>
      <w:r w:rsidRPr="00892DD8">
        <w:rPr>
          <w:lang w:val="nn-NO"/>
        </w:rPr>
        <w:t>Miljøbonus for reiarlag i kontrakten om Kystruta</w:t>
      </w:r>
    </w:p>
    <w:p w:rsidR="00892DD8" w:rsidRPr="00892DD8" w:rsidRDefault="00892DD8" w:rsidP="00892DD8">
      <w:pPr>
        <w:pStyle w:val="avsnitt-undertittel"/>
        <w:rPr>
          <w:lang w:val="nn-NO"/>
        </w:rPr>
      </w:pPr>
      <w:r w:rsidRPr="00892DD8">
        <w:rPr>
          <w:lang w:val="nn-NO"/>
        </w:rPr>
        <w:t>Vedtak nr. 391, 20. desember 2017</w:t>
      </w:r>
    </w:p>
    <w:p w:rsidR="00892DD8" w:rsidRPr="00892DD8" w:rsidRDefault="00892DD8" w:rsidP="00892DD8">
      <w:pPr>
        <w:pStyle w:val="blokksit"/>
        <w:rPr>
          <w:lang w:val="nn-NO"/>
        </w:rPr>
      </w:pPr>
      <w:r w:rsidRPr="00892DD8">
        <w:rPr>
          <w:lang w:val="nn-NO"/>
        </w:rPr>
        <w:t>«Stortinget ber regjeringen forhandle fram ei avtale om miljøbonus der rederi kan bli kompensert for kvart tonn CO</w:t>
      </w:r>
      <w:r w:rsidRPr="00892DD8">
        <w:rPr>
          <w:rStyle w:val="skrift-senket"/>
          <w:sz w:val="21"/>
          <w:szCs w:val="21"/>
          <w:lang w:val="nn-NO"/>
        </w:rPr>
        <w:t>2</w:t>
      </w:r>
      <w:r w:rsidRPr="00892DD8">
        <w:rPr>
          <w:lang w:val="nn-NO"/>
        </w:rPr>
        <w:t xml:space="preserve"> som vert redusert utover krava i anbodet i løpet av kontraktperioden, etter at kontrakt med operatøren(ane) på Kystruta er inngått.»</w:t>
      </w:r>
    </w:p>
    <w:p w:rsidR="00892DD8" w:rsidRPr="00892DD8" w:rsidRDefault="00892DD8" w:rsidP="00892DD8">
      <w:pPr>
        <w:rPr>
          <w:rStyle w:val="kursiv"/>
          <w:sz w:val="21"/>
          <w:szCs w:val="21"/>
          <w:lang w:val="nn-NO"/>
        </w:rPr>
      </w:pPr>
      <w:r w:rsidRPr="00892DD8">
        <w:rPr>
          <w:rStyle w:val="kursiv"/>
          <w:sz w:val="21"/>
          <w:szCs w:val="21"/>
          <w:lang w:val="nn-NO"/>
        </w:rPr>
        <w:t>Samferdselsdepartementet</w:t>
      </w:r>
      <w:r w:rsidRPr="00892DD8">
        <w:rPr>
          <w:lang w:val="nn-NO"/>
        </w:rPr>
        <w:t xml:space="preserve"> uttaler i brev 17. januar 2019:</w:t>
      </w:r>
    </w:p>
    <w:p w:rsidR="00892DD8" w:rsidRPr="00892DD8" w:rsidRDefault="00892DD8" w:rsidP="00892DD8">
      <w:pPr>
        <w:pStyle w:val="blokksit"/>
        <w:rPr>
          <w:lang w:val="nn-NO"/>
        </w:rPr>
      </w:pPr>
      <w:r w:rsidRPr="00892DD8">
        <w:rPr>
          <w:lang w:val="nn-NO"/>
        </w:rPr>
        <w:t>«I Prop. 1 S (2018–2019) for Samferdselsdepartementet går dette fram om departementet si oppfølging:</w:t>
      </w:r>
    </w:p>
    <w:p w:rsidR="00892DD8" w:rsidRPr="00892DD8" w:rsidRDefault="00892DD8" w:rsidP="00892DD8">
      <w:pPr>
        <w:pStyle w:val="blokksit"/>
        <w:rPr>
          <w:lang w:val="nn-NO"/>
        </w:rPr>
      </w:pPr>
      <w:r w:rsidRPr="00892DD8">
        <w:rPr>
          <w:lang w:val="nn-NO"/>
        </w:rPr>
        <w:t>‘Dokumenta som ligg til grunn for vedtaket er representantforslag frå stortingsrepresentantane Else-May Botten, Sverre Myrli, Espen Barth Eide, Runar Sjåstad, Åsmund Aukrust og Hege Haukeland Liadal om å leggje strengare miljøkrav til grunn i anskaffinga av kystruta Bergen–Kirkenes for perioden 2021–2030, jf. Dokument 8:72 S (2017–2018) og Innst. 95 S (2017–2018), og representantforslag frå stortingsrepresentantane Lars Haltbrekken, Arne Nævra, Solfrid Lerbekk og Torgeir Knag Fylkesnes om å endre anbodet på kystruta Bergen–Kirkenes, jf. Dokument 8:73 S (2017–2018) og Innst. 95 S (2017–2018).</w:t>
      </w:r>
    </w:p>
    <w:p w:rsidR="00892DD8" w:rsidRPr="00892DD8" w:rsidRDefault="00892DD8" w:rsidP="00892DD8">
      <w:pPr>
        <w:pStyle w:val="blokksit"/>
        <w:rPr>
          <w:lang w:val="nn-NO"/>
        </w:rPr>
      </w:pPr>
      <w:r w:rsidRPr="00892DD8">
        <w:rPr>
          <w:spacing w:val="-1"/>
          <w:lang w:val="nn-NO"/>
        </w:rPr>
        <w:t xml:space="preserve">Samferdselsdepartementet tildelte 23. mars </w:t>
      </w:r>
      <w:r w:rsidRPr="00892DD8">
        <w:rPr>
          <w:lang w:val="nn-NO"/>
        </w:rPr>
        <w:t>2018 kontraktar om å levere sjøtransporttenester på kystruta Bergen–Kirkenes til Hurtigruten AS og Havila Holding AS. Departementet vil følgje opp oppmodingsvedtaket overfor dei to leverandørane innanfor rammene av anskaffingsregelverket og statsstøtteregelverket, og komme tilbake til saka på eigna måte.’</w:t>
      </w:r>
    </w:p>
    <w:p w:rsidR="00892DD8" w:rsidRPr="00892DD8" w:rsidRDefault="00892DD8" w:rsidP="00892DD8">
      <w:pPr>
        <w:pStyle w:val="blokksit"/>
        <w:rPr>
          <w:lang w:val="nn-NO"/>
        </w:rPr>
      </w:pPr>
      <w:r w:rsidRPr="00892DD8">
        <w:rPr>
          <w:lang w:val="nn-NO"/>
        </w:rPr>
        <w:t>Transport- og kommunikasjonskomiteen hadde i Innst. 13 S (2018–2019) ingen merknader.»</w:t>
      </w:r>
    </w:p>
    <w:p w:rsidR="00892DD8" w:rsidRPr="00892DD8" w:rsidRDefault="00892DD8" w:rsidP="00892DD8">
      <w:pPr>
        <w:pStyle w:val="avsnitt-tittel"/>
        <w:rPr>
          <w:lang w:val="nn-NO"/>
        </w:rPr>
      </w:pPr>
      <w:r w:rsidRPr="00892DD8">
        <w:rPr>
          <w:lang w:val="nn-NO"/>
        </w:rPr>
        <w:t>Istandsetting av Tinnosbanen</w:t>
      </w:r>
    </w:p>
    <w:p w:rsidR="00892DD8" w:rsidRPr="00892DD8" w:rsidRDefault="00892DD8" w:rsidP="00892DD8">
      <w:pPr>
        <w:pStyle w:val="avsnitt-undertittel"/>
        <w:rPr>
          <w:lang w:val="nn-NO"/>
        </w:rPr>
      </w:pPr>
      <w:r w:rsidRPr="00892DD8">
        <w:rPr>
          <w:lang w:val="nn-NO"/>
        </w:rPr>
        <w:t>Vedtak nr. 646, 24. april 2018</w:t>
      </w:r>
    </w:p>
    <w:p w:rsidR="00892DD8" w:rsidRPr="00892DD8" w:rsidRDefault="00892DD8" w:rsidP="00892DD8">
      <w:pPr>
        <w:pStyle w:val="blokksit"/>
        <w:rPr>
          <w:lang w:val="nn-NO"/>
        </w:rPr>
      </w:pPr>
      <w:r w:rsidRPr="00892DD8">
        <w:rPr>
          <w:lang w:val="nn-NO"/>
        </w:rPr>
        <w:t>«Stortinget ber regjeringen utrede de samfunnsøkonomiske gevinstene og kostnadene ved istandsetting av verdensarvobjektet Tinnosbanen enten til ren museumsbane eller til en jernbanestrekning som også kan transportere gods og tømmer.»</w:t>
      </w:r>
    </w:p>
    <w:p w:rsidR="00892DD8" w:rsidRPr="00892DD8" w:rsidRDefault="00892DD8" w:rsidP="00892DD8">
      <w:pPr>
        <w:rPr>
          <w:rStyle w:val="kursiv"/>
          <w:sz w:val="21"/>
          <w:szCs w:val="21"/>
          <w:lang w:val="nn-NO"/>
        </w:rPr>
      </w:pPr>
      <w:r w:rsidRPr="00892DD8">
        <w:rPr>
          <w:rStyle w:val="kursiv"/>
          <w:sz w:val="21"/>
          <w:szCs w:val="21"/>
          <w:lang w:val="nn-NO"/>
        </w:rPr>
        <w:t>Samferdselsdepartementet</w:t>
      </w:r>
      <w:r w:rsidRPr="00892DD8">
        <w:rPr>
          <w:lang w:val="nn-NO"/>
        </w:rPr>
        <w:t xml:space="preserve"> uttaler i brev 17. januar 2019:</w:t>
      </w:r>
    </w:p>
    <w:p w:rsidR="00892DD8" w:rsidRPr="00892DD8" w:rsidRDefault="00892DD8" w:rsidP="00892DD8">
      <w:pPr>
        <w:pStyle w:val="blokksit"/>
        <w:rPr>
          <w:lang w:val="nn-NO"/>
        </w:rPr>
      </w:pPr>
      <w:r w:rsidRPr="00892DD8">
        <w:rPr>
          <w:lang w:val="nn-NO"/>
        </w:rPr>
        <w:t>«I Prop. 1 S (2018–2019) for Samferdselsdepartementet fremgår følgende om departementets oppfølging:</w:t>
      </w:r>
    </w:p>
    <w:p w:rsidR="00892DD8" w:rsidRDefault="00892DD8" w:rsidP="00892DD8">
      <w:pPr>
        <w:pStyle w:val="blokksit"/>
      </w:pPr>
      <w:r w:rsidRPr="00892DD8">
        <w:rPr>
          <w:lang w:val="nn-NO"/>
        </w:rPr>
        <w:t xml:space="preserve">‘Dokumentene som ligger til grunn for vedtaket er representantforslag fra stortingsrepresentantene Åslaug Sem-Jacobsen, Per Olaf Lundteigen og Siv Mossleth om å utrede de samfunnsøkonomiske gevinstene og kostnadene ved istandsetting av verdensarvobjektet Tinnosbanen enten til ren museumsbane eller til en jernbanestrekning som også kan transportere gods og tømmer, jf. </w:t>
      </w:r>
      <w:r>
        <w:t>Dokument 8:125 S (2017–2018) og Innst. 224 S (2017–2018).</w:t>
      </w:r>
    </w:p>
    <w:p w:rsidR="00892DD8" w:rsidRDefault="00892DD8" w:rsidP="00892DD8">
      <w:pPr>
        <w:pStyle w:val="blokksit"/>
      </w:pPr>
      <w:r>
        <w:t>Samferdselsdepartementet har bestilt en utredning fra Jernbanedirektoratet og vil komme tilbake til Stortinget på egnet måte.’</w:t>
      </w:r>
    </w:p>
    <w:p w:rsidR="00892DD8" w:rsidRDefault="00892DD8" w:rsidP="00892DD8">
      <w:pPr>
        <w:pStyle w:val="blokksit"/>
      </w:pPr>
      <w:r>
        <w:t>Transport- og kommunikasjonskomiteen hadde i Innst. 13 S (2018–2019) ingen merknader.»</w:t>
      </w:r>
    </w:p>
    <w:p w:rsidR="00892DD8" w:rsidRDefault="00892DD8" w:rsidP="00892DD8">
      <w:pPr>
        <w:pStyle w:val="avsnitt-tittel"/>
      </w:pPr>
      <w:r>
        <w:t>Utsleppsfri passasjertransport med hurtigbåt</w:t>
      </w:r>
    </w:p>
    <w:p w:rsidR="00892DD8" w:rsidRDefault="00892DD8" w:rsidP="00892DD8">
      <w:pPr>
        <w:pStyle w:val="avsnitt-undertittel"/>
      </w:pPr>
      <w:r>
        <w:t>Vedtak nr. 662, 3. mai 2018</w:t>
      </w:r>
    </w:p>
    <w:p w:rsidR="00892DD8" w:rsidRDefault="00892DD8" w:rsidP="00892DD8">
      <w:pPr>
        <w:pStyle w:val="blokksit"/>
      </w:pPr>
      <w:r>
        <w:t>«Stortinget ber regjeringen iverksette tiltak for å få passasjertransporten på hurtigbåt utslippsfri, basert på hydrogen- eller el-batteriteknologi. Regjeringen bes om å følge opp fylkeskommunenes rolle som innkjøper av disse transporttjenester med nødvendig kompetanse og incentiver.»</w:t>
      </w:r>
    </w:p>
    <w:p w:rsidR="00892DD8" w:rsidRDefault="00892DD8" w:rsidP="00892DD8">
      <w:pPr>
        <w:rPr>
          <w:rStyle w:val="kursiv"/>
          <w:sz w:val="21"/>
          <w:szCs w:val="21"/>
        </w:rPr>
      </w:pPr>
      <w:r>
        <w:rPr>
          <w:rStyle w:val="kursiv"/>
          <w:sz w:val="21"/>
          <w:szCs w:val="21"/>
        </w:rPr>
        <w:t>Samferdselsdepartementet</w:t>
      </w:r>
      <w:r>
        <w:t xml:space="preserve"> uttaler i brev 17. januar 2019:</w:t>
      </w:r>
    </w:p>
    <w:p w:rsidR="00892DD8" w:rsidRDefault="00892DD8" w:rsidP="00892DD8">
      <w:pPr>
        <w:pStyle w:val="blokksit"/>
      </w:pPr>
      <w:r>
        <w:t>«I Prop. 1 S (2018–2019) for Samferdselsdepartementet fremgår følgende om departementets oppfølging:</w:t>
      </w:r>
    </w:p>
    <w:p w:rsidR="00892DD8" w:rsidRPr="00892DD8" w:rsidRDefault="00892DD8" w:rsidP="00892DD8">
      <w:pPr>
        <w:pStyle w:val="blokksit"/>
        <w:rPr>
          <w:lang w:val="nn-NO"/>
        </w:rPr>
      </w:pPr>
      <w:r>
        <w:t xml:space="preserve">‘Dokumentene som ligger til grunn for vedtaket er Meld. </w:t>
      </w:r>
      <w:r w:rsidRPr="00892DD8">
        <w:rPr>
          <w:lang w:val="nn-NO"/>
        </w:rPr>
        <w:t xml:space="preserve">St. 41 (2016–2017) </w:t>
      </w:r>
      <w:r w:rsidRPr="00892DD8">
        <w:rPr>
          <w:rStyle w:val="kursiv"/>
          <w:spacing w:val="2"/>
          <w:sz w:val="21"/>
          <w:szCs w:val="21"/>
          <w:lang w:val="nn-NO"/>
        </w:rPr>
        <w:t>Klimastrategi for 2030 – norsk omstilling i europeisk samarbeid,</w:t>
      </w:r>
      <w:r w:rsidRPr="00892DD8">
        <w:rPr>
          <w:lang w:val="nn-NO"/>
        </w:rPr>
        <w:t xml:space="preserve"> jf. Innst. 253 S (2017–2018), og representantforslag fra stortingsrepresentantene Audun Lysbakken, Lars Haltbrekken, Kari Elisabeth Kaski, Arne Nævra og Torgeir Knag Fylkesnes om å gjennomføre Stortingets mål i klimaforliket om å kutte norske klimagassutslipp frem mot 2020, jf. Dokument 8:16 S (2017–2018) og Innst. 253 S (2017–2018).</w:t>
      </w:r>
    </w:p>
    <w:p w:rsidR="00892DD8" w:rsidRPr="00892DD8" w:rsidRDefault="00892DD8" w:rsidP="00892DD8">
      <w:pPr>
        <w:pStyle w:val="blokksit"/>
        <w:rPr>
          <w:lang w:val="nn-NO"/>
        </w:rPr>
      </w:pPr>
      <w:r w:rsidRPr="00892DD8">
        <w:rPr>
          <w:lang w:val="nn-NO"/>
        </w:rPr>
        <w:t>Anmodningsvedtaket vil vurderes i arbeidet med plan for fossilfri kollektivtrafikk.’</w:t>
      </w:r>
    </w:p>
    <w:p w:rsidR="00892DD8" w:rsidRPr="00892DD8" w:rsidRDefault="00892DD8" w:rsidP="00892DD8">
      <w:pPr>
        <w:pStyle w:val="blokksit"/>
        <w:rPr>
          <w:lang w:val="nn-NO"/>
        </w:rPr>
      </w:pPr>
      <w:r w:rsidRPr="00892DD8">
        <w:rPr>
          <w:lang w:val="nn-NO"/>
        </w:rPr>
        <w:t>Transport- og kommunikasjonskomiteen hadde i Innst. 13 S (2018–2019) ingen merknader.»</w:t>
      </w:r>
    </w:p>
    <w:p w:rsidR="00892DD8" w:rsidRPr="00892DD8" w:rsidRDefault="00892DD8" w:rsidP="00892DD8">
      <w:pPr>
        <w:pStyle w:val="avsnitt-tittel"/>
        <w:rPr>
          <w:lang w:val="nn-NO"/>
        </w:rPr>
      </w:pPr>
      <w:r w:rsidRPr="00892DD8">
        <w:rPr>
          <w:lang w:val="nn-NO"/>
        </w:rPr>
        <w:t>Null- eller lågutsleppsteknologi for ferjestrekningar og hurtigbåtar</w:t>
      </w:r>
    </w:p>
    <w:p w:rsidR="00892DD8" w:rsidRDefault="00892DD8" w:rsidP="00892DD8">
      <w:pPr>
        <w:pStyle w:val="avsnitt-undertittel"/>
      </w:pPr>
      <w:r>
        <w:t>Vedtak nr. 663, 3. mai 2018</w:t>
      </w:r>
    </w:p>
    <w:p w:rsidR="00892DD8" w:rsidRDefault="00892DD8" w:rsidP="00892DD8">
      <w:pPr>
        <w:pStyle w:val="blokksit"/>
      </w:pPr>
      <w:r>
        <w:t>«Stortinget ber regjeringen sikre, gjennom krav og/eller støtteordninger, at fergestrekninger og hurtigbåter på offentlig anbud benytter null- eller lavutslippsteknologi, der det ligger til rette for det.»</w:t>
      </w:r>
    </w:p>
    <w:p w:rsidR="00892DD8" w:rsidRDefault="00892DD8" w:rsidP="00892DD8">
      <w:pPr>
        <w:rPr>
          <w:rStyle w:val="kursiv"/>
          <w:sz w:val="21"/>
          <w:szCs w:val="21"/>
        </w:rPr>
      </w:pPr>
      <w:r>
        <w:rPr>
          <w:rStyle w:val="kursiv"/>
          <w:sz w:val="21"/>
          <w:szCs w:val="21"/>
        </w:rPr>
        <w:t>Samferdselsdepartementet</w:t>
      </w:r>
      <w:r>
        <w:t xml:space="preserve"> uttaler i brev 17. januar 2019:</w:t>
      </w:r>
    </w:p>
    <w:p w:rsidR="00892DD8" w:rsidRDefault="00892DD8" w:rsidP="00892DD8">
      <w:pPr>
        <w:pStyle w:val="blokksit"/>
      </w:pPr>
      <w:r>
        <w:t>«I Prop. 1 S (2018–2019) for Samferdselsdepartementet fremgår følgende om departementets oppfølging:</w:t>
      </w:r>
    </w:p>
    <w:p w:rsidR="00892DD8" w:rsidRPr="00892DD8" w:rsidRDefault="00892DD8" w:rsidP="00892DD8">
      <w:pPr>
        <w:pStyle w:val="blokksit"/>
        <w:rPr>
          <w:lang w:val="nn-NO"/>
        </w:rPr>
      </w:pPr>
      <w:r>
        <w:t xml:space="preserve">‘Dokumentene som ligger til grunn for vedtaket er Meld. </w:t>
      </w:r>
      <w:r w:rsidRPr="00892DD8">
        <w:rPr>
          <w:lang w:val="nn-NO"/>
        </w:rPr>
        <w:t xml:space="preserve">St. 41 (2016–2017) </w:t>
      </w:r>
      <w:r w:rsidRPr="00892DD8">
        <w:rPr>
          <w:rStyle w:val="kursiv"/>
          <w:spacing w:val="2"/>
          <w:sz w:val="21"/>
          <w:szCs w:val="21"/>
          <w:lang w:val="nn-NO"/>
        </w:rPr>
        <w:t>Klimastrategi for 2030 – norsk omstilling i europeisk samarbeid,</w:t>
      </w:r>
      <w:r w:rsidRPr="00892DD8">
        <w:rPr>
          <w:lang w:val="nn-NO"/>
        </w:rPr>
        <w:t xml:space="preserve"> jf. Innst. 253 S (2017–2018), og representantforslag fra stortingsrepresentantene Audun Lysbakken, Lars Haltbrekken, Kari Elisabeth Kaski, Arne Nævra og Torgeir Knag Fylkesnes om å gjennomføre Stortingets mål i klimaforliket om å kutte norske klimagassutslipp frem mot 2020, jf. Dokument 8:16 S (2017–2018) og Innst. 253 S (2017–2018)</w:t>
      </w:r>
    </w:p>
    <w:p w:rsidR="00892DD8" w:rsidRPr="00892DD8" w:rsidRDefault="00892DD8" w:rsidP="00892DD8">
      <w:pPr>
        <w:pStyle w:val="blokksit"/>
        <w:rPr>
          <w:lang w:val="nn-NO"/>
        </w:rPr>
      </w:pPr>
      <w:r w:rsidRPr="00892DD8">
        <w:rPr>
          <w:lang w:val="nn-NO"/>
        </w:rPr>
        <w:t>Anmodningsvedtaket vil vurderes i forbindelse med arbeidet med plan for fossilfri kollektivtrafikk.’</w:t>
      </w:r>
    </w:p>
    <w:p w:rsidR="00892DD8" w:rsidRPr="00892DD8" w:rsidRDefault="00892DD8" w:rsidP="00892DD8">
      <w:pPr>
        <w:pStyle w:val="blokksit"/>
        <w:rPr>
          <w:lang w:val="nn-NO"/>
        </w:rPr>
      </w:pPr>
      <w:r w:rsidRPr="00892DD8">
        <w:rPr>
          <w:lang w:val="nn-NO"/>
        </w:rPr>
        <w:t>Transport- og kommunikasjonskomiteen hadde i Innst. 13 S (2018–2019) ingen merknader.»</w:t>
      </w:r>
    </w:p>
    <w:p w:rsidR="00892DD8" w:rsidRPr="00892DD8" w:rsidRDefault="00892DD8" w:rsidP="00892DD8">
      <w:pPr>
        <w:pStyle w:val="avsnitt-tittel"/>
        <w:rPr>
          <w:lang w:val="nn-NO"/>
        </w:rPr>
      </w:pPr>
      <w:r w:rsidRPr="00892DD8">
        <w:rPr>
          <w:lang w:val="nn-NO"/>
        </w:rPr>
        <w:t>Påskjønningsordning for vedlikehald av fylkesvegnettet</w:t>
      </w:r>
    </w:p>
    <w:p w:rsidR="00892DD8" w:rsidRPr="00892DD8" w:rsidRDefault="00892DD8" w:rsidP="00892DD8">
      <w:pPr>
        <w:pStyle w:val="avsnitt-undertittel"/>
        <w:rPr>
          <w:lang w:val="nn-NO"/>
        </w:rPr>
      </w:pPr>
      <w:r w:rsidRPr="00892DD8">
        <w:rPr>
          <w:lang w:val="nn-NO"/>
        </w:rPr>
        <w:t>Vedtak nr. 680, 3. mai 2018</w:t>
      </w:r>
    </w:p>
    <w:p w:rsidR="00892DD8" w:rsidRPr="00892DD8" w:rsidRDefault="00892DD8" w:rsidP="00892DD8">
      <w:pPr>
        <w:pStyle w:val="blokksit"/>
        <w:rPr>
          <w:lang w:val="nn-NO"/>
        </w:rPr>
      </w:pPr>
      <w:r w:rsidRPr="00892DD8">
        <w:rPr>
          <w:lang w:val="nn-NO"/>
        </w:rPr>
        <w:t>«Stortinget ber regjeringa om å utgreie ei påskjøningsordning i samband med rullering av Nasjonal transportplan, der fylkeskommunen etter ein forpliktande plan kan søkje om medfinansiering frå staten etter gitte kriterium.»</w:t>
      </w:r>
    </w:p>
    <w:p w:rsidR="00892DD8" w:rsidRPr="00892DD8" w:rsidRDefault="00892DD8" w:rsidP="00892DD8">
      <w:pPr>
        <w:rPr>
          <w:rStyle w:val="kursiv"/>
          <w:sz w:val="21"/>
          <w:szCs w:val="21"/>
          <w:lang w:val="nn-NO"/>
        </w:rPr>
      </w:pPr>
      <w:r w:rsidRPr="00892DD8">
        <w:rPr>
          <w:rStyle w:val="kursiv"/>
          <w:sz w:val="21"/>
          <w:szCs w:val="21"/>
          <w:lang w:val="nn-NO"/>
        </w:rPr>
        <w:t>Samferdselsdepartementet</w:t>
      </w:r>
      <w:r w:rsidRPr="00892DD8">
        <w:rPr>
          <w:lang w:val="nn-NO"/>
        </w:rPr>
        <w:t xml:space="preserve"> uttaler i brev 17. januar 2019:</w:t>
      </w:r>
    </w:p>
    <w:p w:rsidR="00892DD8" w:rsidRPr="00892DD8" w:rsidRDefault="00892DD8" w:rsidP="00892DD8">
      <w:pPr>
        <w:pStyle w:val="blokksit"/>
        <w:rPr>
          <w:lang w:val="nn-NO"/>
        </w:rPr>
      </w:pPr>
      <w:r w:rsidRPr="00892DD8">
        <w:rPr>
          <w:lang w:val="nn-NO"/>
        </w:rPr>
        <w:t>«I Prop. 1 S (2018–2019) for Samferdselsdepartementet går dette fram om departementet si oppfølging:</w:t>
      </w:r>
    </w:p>
    <w:p w:rsidR="00892DD8" w:rsidRPr="00892DD8" w:rsidRDefault="00892DD8" w:rsidP="00892DD8">
      <w:pPr>
        <w:pStyle w:val="blokksit"/>
        <w:rPr>
          <w:lang w:val="nn-NO"/>
        </w:rPr>
      </w:pPr>
      <w:r w:rsidRPr="00892DD8">
        <w:rPr>
          <w:lang w:val="nn-NO"/>
        </w:rPr>
        <w:t>‘Dokumenta som ligg til grunn for vedtaket, er representantforslag frå stortingsrepresentantane Heidi Greni, Siv Mossleth, Ivar Odnes og Willfred Nordlund om eit statleg vedlikehaldsprogram for fylkesvegnettet, jf. Dokument 8:119 S (2017–2018) og Innst. 241 S (2017–2018).</w:t>
      </w:r>
    </w:p>
    <w:p w:rsidR="00892DD8" w:rsidRPr="00892DD8" w:rsidRDefault="00892DD8" w:rsidP="00892DD8">
      <w:pPr>
        <w:pStyle w:val="blokksit"/>
        <w:rPr>
          <w:lang w:val="nn-NO"/>
        </w:rPr>
      </w:pPr>
      <w:r w:rsidRPr="00892DD8">
        <w:rPr>
          <w:lang w:val="nn-NO"/>
        </w:rPr>
        <w:t>Samferdselsdepartementet vurderer oppfølginga av vedtaket og vil komme tilbake til saka på eigna måte.’</w:t>
      </w:r>
    </w:p>
    <w:p w:rsidR="00892DD8" w:rsidRPr="00892DD8" w:rsidRDefault="00892DD8" w:rsidP="00892DD8">
      <w:pPr>
        <w:pStyle w:val="blokksit"/>
        <w:rPr>
          <w:lang w:val="nn-NO"/>
        </w:rPr>
      </w:pPr>
      <w:r w:rsidRPr="00892DD8">
        <w:rPr>
          <w:lang w:val="nn-NO"/>
        </w:rPr>
        <w:t>Transport- og kommunikasjonskomiteen hadde i Innst. 13 S (2018–2019) ingen merknader.»</w:t>
      </w:r>
    </w:p>
    <w:p w:rsidR="00892DD8" w:rsidRPr="00892DD8" w:rsidRDefault="00892DD8" w:rsidP="00892DD8">
      <w:pPr>
        <w:pStyle w:val="avsnitt-tittel"/>
        <w:rPr>
          <w:lang w:val="nn-NO"/>
        </w:rPr>
      </w:pPr>
      <w:r w:rsidRPr="00892DD8">
        <w:rPr>
          <w:lang w:val="nn-NO"/>
        </w:rPr>
        <w:t>Kartleggje kva for strekningar av fylkes- og riksvegar som er dei viktigaste eksportvegane</w:t>
      </w:r>
    </w:p>
    <w:p w:rsidR="00892DD8" w:rsidRPr="00892DD8" w:rsidRDefault="00892DD8" w:rsidP="00892DD8">
      <w:pPr>
        <w:pStyle w:val="avsnitt-undertittel"/>
        <w:rPr>
          <w:lang w:val="nn-NO"/>
        </w:rPr>
      </w:pPr>
      <w:r w:rsidRPr="00892DD8">
        <w:rPr>
          <w:lang w:val="nn-NO"/>
        </w:rPr>
        <w:t>Vedtak nr. 681, 3. mai 2018</w:t>
      </w:r>
    </w:p>
    <w:p w:rsidR="00892DD8" w:rsidRPr="00892DD8" w:rsidRDefault="00892DD8" w:rsidP="00892DD8">
      <w:pPr>
        <w:pStyle w:val="blokksit"/>
        <w:rPr>
          <w:lang w:val="nn-NO"/>
        </w:rPr>
      </w:pPr>
      <w:r w:rsidRPr="00892DD8">
        <w:rPr>
          <w:lang w:val="nn-NO"/>
        </w:rPr>
        <w:t>«Stortinget ber regjeringa i samband med rullering av Nasjonal transportplan å kartleggje kva strekningar av fylkesvegane og riksvegane som er dei viktigaste eksportvegane, og i denne forbindelse vurdere korleis viktige eksportvegar betre kan opprustast til å dekkje næringslivet sitt behov.»</w:t>
      </w:r>
    </w:p>
    <w:p w:rsidR="00892DD8" w:rsidRPr="00892DD8" w:rsidRDefault="00892DD8" w:rsidP="00892DD8">
      <w:pPr>
        <w:rPr>
          <w:rStyle w:val="kursiv"/>
          <w:sz w:val="21"/>
          <w:szCs w:val="21"/>
          <w:lang w:val="nn-NO"/>
        </w:rPr>
      </w:pPr>
      <w:r w:rsidRPr="00892DD8">
        <w:rPr>
          <w:rStyle w:val="kursiv"/>
          <w:sz w:val="21"/>
          <w:szCs w:val="21"/>
          <w:lang w:val="nn-NO"/>
        </w:rPr>
        <w:t>Samferdselsdepartementet</w:t>
      </w:r>
      <w:r w:rsidRPr="00892DD8">
        <w:rPr>
          <w:lang w:val="nn-NO"/>
        </w:rPr>
        <w:t xml:space="preserve"> uttaler i brev 17. januar 2019:</w:t>
      </w:r>
    </w:p>
    <w:p w:rsidR="00892DD8" w:rsidRPr="00892DD8" w:rsidRDefault="00892DD8" w:rsidP="00892DD8">
      <w:pPr>
        <w:pStyle w:val="blokksit"/>
        <w:rPr>
          <w:lang w:val="nn-NO"/>
        </w:rPr>
      </w:pPr>
      <w:r w:rsidRPr="00892DD8">
        <w:rPr>
          <w:lang w:val="nn-NO"/>
        </w:rPr>
        <w:t>«I Prop. 1 S (2018–2019) for Samferdselsdepartementet går dette fram om departementet si oppfølging:</w:t>
      </w:r>
    </w:p>
    <w:p w:rsidR="00892DD8" w:rsidRPr="00892DD8" w:rsidRDefault="00892DD8" w:rsidP="00892DD8">
      <w:pPr>
        <w:pStyle w:val="blokksit"/>
        <w:rPr>
          <w:lang w:val="nn-NO"/>
        </w:rPr>
      </w:pPr>
      <w:r w:rsidRPr="00892DD8">
        <w:rPr>
          <w:lang w:val="nn-NO"/>
        </w:rPr>
        <w:t>‘Dokumenta som ligg til grunn for vedtaket, er representantforslag frå stortingsrepresentantane Heidi Greni, Siv Mossleth, Ivar Odnes og Willfred Nordlund om eit statleg vedlikehaldsprogram for fylkesvegnettet, jf. Dokument 8:119 S (2017–2018) og Innst. 241 S (2017–2018).</w:t>
      </w:r>
    </w:p>
    <w:p w:rsidR="00892DD8" w:rsidRPr="00892DD8" w:rsidRDefault="00892DD8" w:rsidP="00892DD8">
      <w:pPr>
        <w:pStyle w:val="blokksit"/>
        <w:rPr>
          <w:lang w:val="nn-NO"/>
        </w:rPr>
      </w:pPr>
      <w:r w:rsidRPr="00892DD8">
        <w:rPr>
          <w:lang w:val="nn-NO"/>
        </w:rPr>
        <w:t>Samferdselsdepartementet vil gi transportverksemdene (Avinor AS, Jernbanedirektoratet, Kystverket, Nye Veier AS og Statens vegvesen) eitt felles oppdrag om å utarbeide eit grunnlagsmateriale for rullering av Nasjonal transportplan. Kartlegging av viktige eksportvegar og vurdere tiltak for opprusting vil vere ein del av dette oppdraget.’</w:t>
      </w:r>
    </w:p>
    <w:p w:rsidR="00892DD8" w:rsidRPr="00892DD8" w:rsidRDefault="00892DD8" w:rsidP="00892DD8">
      <w:pPr>
        <w:pStyle w:val="blokksit"/>
        <w:rPr>
          <w:lang w:val="nn-NO"/>
        </w:rPr>
      </w:pPr>
      <w:r w:rsidRPr="00892DD8">
        <w:rPr>
          <w:lang w:val="nn-NO"/>
        </w:rPr>
        <w:t>Transport- og kommunikasjonskomiteen hadde i Innst. 13 S (2018–2019) ingen merknader.»</w:t>
      </w:r>
    </w:p>
    <w:p w:rsidR="00892DD8" w:rsidRPr="00892DD8" w:rsidRDefault="00892DD8" w:rsidP="00892DD8">
      <w:pPr>
        <w:pStyle w:val="avsnitt-tittel"/>
        <w:rPr>
          <w:lang w:val="nn-NO"/>
        </w:rPr>
      </w:pPr>
      <w:r w:rsidRPr="00892DD8">
        <w:rPr>
          <w:lang w:val="nn-NO"/>
        </w:rPr>
        <w:t>Garanti for bompengelån på riksveg</w:t>
      </w:r>
    </w:p>
    <w:p w:rsidR="00892DD8" w:rsidRPr="00892DD8" w:rsidRDefault="00892DD8" w:rsidP="00892DD8">
      <w:pPr>
        <w:pStyle w:val="avsnitt-undertittel"/>
        <w:rPr>
          <w:lang w:val="nn-NO"/>
        </w:rPr>
      </w:pPr>
      <w:r w:rsidRPr="00892DD8">
        <w:rPr>
          <w:lang w:val="nn-NO"/>
        </w:rPr>
        <w:t>Vedtak nr. 738, 15. mai 2018</w:t>
      </w:r>
    </w:p>
    <w:p w:rsidR="00892DD8" w:rsidRPr="00892DD8" w:rsidRDefault="00892DD8" w:rsidP="00892DD8">
      <w:pPr>
        <w:pStyle w:val="blokksit"/>
        <w:rPr>
          <w:lang w:val="nn-NO"/>
        </w:rPr>
      </w:pPr>
      <w:r w:rsidRPr="00892DD8">
        <w:rPr>
          <w:lang w:val="nn-NO"/>
        </w:rPr>
        <w:t>«Stortinget ber regjeringen vurdere om det er hensiktsmessig at fylkeskommunene fortsatt skal stille garanti for bompengelån på riksveg, og komme tilbake til Stortinget på egnet måte.»</w:t>
      </w:r>
    </w:p>
    <w:p w:rsidR="00892DD8" w:rsidRPr="00892DD8" w:rsidRDefault="00892DD8" w:rsidP="00892DD8">
      <w:pPr>
        <w:rPr>
          <w:rStyle w:val="kursiv"/>
          <w:sz w:val="21"/>
          <w:szCs w:val="21"/>
          <w:lang w:val="nn-NO"/>
        </w:rPr>
      </w:pPr>
      <w:r w:rsidRPr="00892DD8">
        <w:rPr>
          <w:rStyle w:val="kursiv"/>
          <w:sz w:val="21"/>
          <w:szCs w:val="21"/>
          <w:lang w:val="nn-NO"/>
        </w:rPr>
        <w:t>Samferdselsdepartementet</w:t>
      </w:r>
      <w:r w:rsidRPr="00892DD8">
        <w:rPr>
          <w:lang w:val="nn-NO"/>
        </w:rPr>
        <w:t xml:space="preserve"> uttaler i brev 17. januar 2019:</w:t>
      </w:r>
    </w:p>
    <w:p w:rsidR="00892DD8" w:rsidRPr="00892DD8" w:rsidRDefault="00892DD8" w:rsidP="00892DD8">
      <w:pPr>
        <w:pStyle w:val="blokksit"/>
        <w:rPr>
          <w:lang w:val="nn-NO"/>
        </w:rPr>
      </w:pPr>
      <w:r w:rsidRPr="00892DD8">
        <w:rPr>
          <w:lang w:val="nn-NO"/>
        </w:rPr>
        <w:t>«I Prop. 1 S (2018–2019) for Samferdselsdepartementet fremgår følgende om departementets oppfølging:</w:t>
      </w:r>
    </w:p>
    <w:p w:rsidR="00892DD8" w:rsidRPr="00892DD8" w:rsidRDefault="00892DD8" w:rsidP="00892DD8">
      <w:pPr>
        <w:pStyle w:val="blokksit"/>
        <w:rPr>
          <w:lang w:val="nn-NO"/>
        </w:rPr>
      </w:pPr>
      <w:r w:rsidRPr="00892DD8">
        <w:rPr>
          <w:lang w:val="nn-NO"/>
        </w:rPr>
        <w:t>‘Dokumentene som ligger til grunn for vedtaket, er representantforslag fra stortingsrepresentantene Ivar Odnes, Geir Pollestad, Kari Anne Bøkestad Andreassen og Sigbjørn Gjelsvik om mindre bompenger gjennom statlig overtakelse av garanti på bompengelån, jf. Dokument 8:151 S (2017–2018) og Innst. 268 S (2017–2018).</w:t>
      </w:r>
    </w:p>
    <w:p w:rsidR="00892DD8" w:rsidRPr="00892DD8" w:rsidRDefault="00892DD8" w:rsidP="00892DD8">
      <w:pPr>
        <w:pStyle w:val="blokksit"/>
        <w:rPr>
          <w:lang w:val="nn-NO"/>
        </w:rPr>
      </w:pPr>
      <w:r w:rsidRPr="00892DD8">
        <w:rPr>
          <w:lang w:val="nn-NO"/>
        </w:rPr>
        <w:t>Samferdselsdepartementet vurderer oppfølgingen av vedtaket og vil komme tilbake til saken på egnet måte.’</w:t>
      </w:r>
    </w:p>
    <w:p w:rsidR="00892DD8" w:rsidRDefault="00892DD8" w:rsidP="00892DD8">
      <w:pPr>
        <w:pStyle w:val="blokksit"/>
      </w:pPr>
      <w:r w:rsidRPr="00892DD8">
        <w:rPr>
          <w:lang w:val="nn-NO"/>
        </w:rPr>
        <w:t xml:space="preserve">Transport- og kommunikasjonskomiteen hadde i Innst. </w:t>
      </w:r>
      <w:r>
        <w:t>13 S (2018–2019) ingen merknader.»</w:t>
      </w:r>
    </w:p>
    <w:p w:rsidR="00892DD8" w:rsidRDefault="00892DD8" w:rsidP="00892DD8">
      <w:pPr>
        <w:pStyle w:val="avsnitt-tittel"/>
      </w:pPr>
      <w:r>
        <w:t>Teknisk og operativ status på Fagernes lufthamn</w:t>
      </w:r>
    </w:p>
    <w:p w:rsidR="00892DD8" w:rsidRDefault="00892DD8" w:rsidP="00892DD8">
      <w:pPr>
        <w:pStyle w:val="avsnitt-undertittel"/>
      </w:pPr>
      <w:r>
        <w:t>Vedtak nr. 964, 13. juni 2018</w:t>
      </w:r>
    </w:p>
    <w:p w:rsidR="00892DD8" w:rsidRDefault="00892DD8" w:rsidP="00892DD8">
      <w:pPr>
        <w:pStyle w:val="blokksit"/>
      </w:pPr>
      <w:r>
        <w:t>«Stortinget ber regjeringen påse at den tekniske og operative status på Fagernes lufthavn Leirin forblir uendret og opprettholdes på samme nivå som nå i inntil tre år etter at flyplassen er stengt og frem til lokale interesser er i posisjon til å overta, slik at en overtakelse og gjenåpning av lufthavnen i regi av en lokal driver, ikke vanskeliggjøres.»</w:t>
      </w:r>
    </w:p>
    <w:p w:rsidR="00892DD8" w:rsidRDefault="00892DD8" w:rsidP="00892DD8">
      <w:pPr>
        <w:rPr>
          <w:rStyle w:val="kursiv"/>
          <w:sz w:val="21"/>
          <w:szCs w:val="21"/>
        </w:rPr>
      </w:pPr>
      <w:r>
        <w:rPr>
          <w:rStyle w:val="kursiv"/>
          <w:sz w:val="21"/>
          <w:szCs w:val="21"/>
        </w:rPr>
        <w:t>Samferdselsdepartementet</w:t>
      </w:r>
      <w:r>
        <w:t xml:space="preserve"> uttaler i brev 17. januar 2019:</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 xml:space="preserve">‘Vedtaket ble truffet ved behandlingen av Prop. 87 S (2017–2018) </w:t>
      </w:r>
      <w:r>
        <w:rPr>
          <w:rStyle w:val="kursiv"/>
          <w:spacing w:val="2"/>
          <w:sz w:val="21"/>
          <w:szCs w:val="21"/>
        </w:rPr>
        <w:t>Nokre saker om luftfart, veg, særskilde transporttiltak, kyst, post og telekommunikasjonar,</w:t>
      </w:r>
      <w:r>
        <w:t xml:space="preserve"> jf. Innst. 380 S (2017–2018).</w:t>
      </w:r>
    </w:p>
    <w:p w:rsidR="00892DD8" w:rsidRDefault="00892DD8" w:rsidP="00892DD8">
      <w:pPr>
        <w:pStyle w:val="blokksit"/>
      </w:pPr>
      <w:r>
        <w:t xml:space="preserve">Samferdselsdepartementet har bedt Avinor AS sørge for nødvendig vedlikehold av Fagernes lufthavn, Leirin frem til lokale interesser overtar, men ikke lenger enn til 1. juli 2021. Det skal ikke gjennomføres investeringer i flyplassen, og eventuelle pålegg for å imøtekomme krav fra Luftfartstilsynet må dekkes av eventuelle nye eiere. Stortingets vedtak ved behandlingen av Prop. 19 S (2015–2016) </w:t>
      </w:r>
      <w:r>
        <w:rPr>
          <w:rStyle w:val="kursiv"/>
          <w:spacing w:val="2"/>
          <w:sz w:val="21"/>
          <w:szCs w:val="21"/>
        </w:rPr>
        <w:t>Endringar i statsbudsjettet 2015 under Samferdselsdepartementet,</w:t>
      </w:r>
      <w:r>
        <w:t xml:space="preserve"> jf. Innst. 132 S (2015–2016) om at lokalt næringsliv skal dekke deler av Avinors kostnader for å videreføre driften i 2017 og halvparten av Avinors kostnader i 2018, gjelder fortsatt.’</w:t>
      </w:r>
    </w:p>
    <w:p w:rsidR="00892DD8" w:rsidRDefault="00892DD8" w:rsidP="00892DD8">
      <w:pPr>
        <w:pStyle w:val="blokksit"/>
      </w:pPr>
      <w:r>
        <w:t>Transport- og kommunikasjonskomiteen hadde i Innst. 13 S (2018–2019) ingen merknader.»</w:t>
      </w:r>
    </w:p>
    <w:p w:rsidR="00892DD8" w:rsidRDefault="00892DD8" w:rsidP="00892DD8">
      <w:pPr>
        <w:pStyle w:val="Overskrift2"/>
      </w:pPr>
      <w:r>
        <w:t>Utenriksdepartementet</w:t>
      </w:r>
    </w:p>
    <w:p w:rsidR="00892DD8" w:rsidRDefault="00892DD8" w:rsidP="00892DD8">
      <w:pPr>
        <w:pStyle w:val="avsnitt-tittel"/>
      </w:pPr>
      <w:r>
        <w:t>Humanitær bistand Myanmar, Rohyingaer</w:t>
      </w:r>
    </w:p>
    <w:p w:rsidR="00892DD8" w:rsidRDefault="00892DD8" w:rsidP="00892DD8">
      <w:pPr>
        <w:pStyle w:val="avsnitt-undertittel"/>
      </w:pPr>
      <w:r>
        <w:t>Vedtak nr. 47, 4. desember 2017</w:t>
      </w:r>
    </w:p>
    <w:p w:rsidR="00892DD8" w:rsidRDefault="00892DD8" w:rsidP="00892DD8">
      <w:pPr>
        <w:pStyle w:val="blokksit"/>
      </w:pPr>
      <w:r>
        <w:t>«Stortinget ber regjeringen sikre at en tilstrekkelig grad av bistanden til Myanmar går til humanitære tiltak for fordrevne rohyingaer.»</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‘Vedtaket ble fattet i forbindelse med Stortingets behandling av Meld. St. 1 (2017–2018), Prop. 1 S (2017–2018), Prop. 1 S Tillegg 1 (2017–2018) og Innst. 2 S (2017–2018). </w:t>
      </w:r>
    </w:p>
    <w:p w:rsidR="00892DD8" w:rsidRDefault="00892DD8" w:rsidP="00892DD8">
      <w:pPr>
        <w:pStyle w:val="blokksit"/>
      </w:pPr>
      <w:r>
        <w:t xml:space="preserve">Det er gitt 211 mill. kroner i humanitær støtte til rohingyakrisen siden 25. august 2017. Av disse går 174 mill. kroner til rohingyaflyktningene som befinner seg i Bangladesh. Dette inkluderer midler kanalisert gjennom FNs nødhjelpsfond, CERF. I tillegg til den humanitære innsatsen, er vedtaket fulgt opp ved at Norge har øremerket 25 mill. kroner i 2018 til rohingyaene hvorav 11,5 mill. kroner vil bli brukt i Myanmar og 14,5 millioner i Bangladesh. Innsatsen finansieres over Regionbevilgningen for Asia (kap. 151, post 78), posten for overgangsbistand (kap. 162, post 70) og posten for menneskerettigheter og demokratitiltak (kap. 163, post 72). </w:t>
      </w:r>
    </w:p>
    <w:p w:rsidR="00892DD8" w:rsidRDefault="00892DD8" w:rsidP="00892DD8">
      <w:pPr>
        <w:pStyle w:val="blokksit"/>
      </w:pPr>
      <w:r>
        <w:t>Den norske støtten har bl.a. gått til helse, utdanning, matvarer og beskyttelse, inkludert tiltak mot seksualisert vold. I tillegg har Norge støttet FN-organisasjoner med betydelige ikke-øremerkede bidrag som også går til å hjelpe rohingyaene både i Bangladesh og Myanmar.’</w:t>
      </w:r>
    </w:p>
    <w:p w:rsidR="00892DD8" w:rsidRDefault="00892DD8" w:rsidP="00892DD8">
      <w:pPr>
        <w:pStyle w:val="blokksit"/>
      </w:pPr>
      <w:r>
        <w:t>Utenriks- og forsvarskomiteen hadde i Innst. 7 S (2018–2019) ingen merknader.»</w:t>
      </w:r>
    </w:p>
    <w:p w:rsidR="00892DD8" w:rsidRDefault="00892DD8" w:rsidP="00892DD8">
      <w:pPr>
        <w:pStyle w:val="avsnitt-tittel"/>
      </w:pPr>
      <w:r>
        <w:t>Bilateralt samarbeid partnerland</w:t>
      </w:r>
    </w:p>
    <w:p w:rsidR="00892DD8" w:rsidRDefault="00892DD8" w:rsidP="00892DD8">
      <w:pPr>
        <w:pStyle w:val="avsnitt-undertittel"/>
      </w:pPr>
      <w:r>
        <w:t>Vedtak nr.69, 4. desember 2017</w:t>
      </w:r>
    </w:p>
    <w:p w:rsidR="00892DD8" w:rsidRDefault="00892DD8" w:rsidP="00892DD8">
      <w:pPr>
        <w:pStyle w:val="blokksit"/>
      </w:pPr>
      <w:r>
        <w:t>«Stortinget ber regjeringen komme tilbake til Stortinget med en egen sak med klargjøring av det bilaterale samarbeidet med partnerland, herunder kriteriene for valg av partnerland, valg av sektorer og bistandskanaler. Det gjøres en geografisk og volummessig konsentrasjon i tråd med Stortingets vedtak IV i Innst. 243 S (2016–2017).»</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‘Vedtaket ble fattet i forbindelse med Stortingets behandling av Meld. St. 1 (2017–2018), Prop. 1 S (2017–2018), Prop. 1 S Tillegg 1 (2017–2018) og Innst. 2 S (2017–2018). </w:t>
      </w:r>
    </w:p>
    <w:p w:rsidR="00892DD8" w:rsidRDefault="00892DD8" w:rsidP="00892DD8">
      <w:pPr>
        <w:pStyle w:val="blokksit"/>
      </w:pPr>
      <w:r>
        <w:t xml:space="preserve">Vedtaket er fulgt opp gjennom egen melding til Stortinget, Meld. St. 17 (2017–2018) </w:t>
      </w:r>
      <w:r>
        <w:rPr>
          <w:rStyle w:val="kursiv"/>
          <w:sz w:val="21"/>
          <w:szCs w:val="21"/>
        </w:rPr>
        <w:t>Partnerland i utviklingspolitikken</w:t>
      </w:r>
      <w:r>
        <w:t>.’</w:t>
      </w:r>
    </w:p>
    <w:p w:rsidR="00892DD8" w:rsidRDefault="00892DD8" w:rsidP="00892DD8">
      <w:pPr>
        <w:pStyle w:val="blokksit"/>
      </w:pPr>
      <w:r>
        <w:t>Utenriks- og forsvarskomiteen hadde i Innst. 7 S (2018–2019) ingen merknader.»</w:t>
      </w:r>
    </w:p>
    <w:p w:rsidR="00892DD8" w:rsidRDefault="00892DD8" w:rsidP="00892DD8">
      <w:pPr>
        <w:pStyle w:val="avsnitt-tittel"/>
      </w:pPr>
      <w:r>
        <w:t>Ernæringsprogram, matsikkerhet og klimatilpasset landbruk</w:t>
      </w:r>
    </w:p>
    <w:p w:rsidR="00892DD8" w:rsidRDefault="00892DD8" w:rsidP="00892DD8">
      <w:pPr>
        <w:pStyle w:val="avsnitt-undertittel"/>
      </w:pPr>
      <w:r>
        <w:t>Vedtak nr. 70, 4. desember 2017</w:t>
      </w:r>
    </w:p>
    <w:p w:rsidR="00892DD8" w:rsidRDefault="00892DD8" w:rsidP="00892DD8">
      <w:pPr>
        <w:pStyle w:val="blokksit"/>
      </w:pPr>
      <w:r>
        <w:t>«Stortinget støtter regjeringens ambisjon om å lansere et eget ernæringsprogram som vist til i Prop. 1 S (2017–2018), og ber regjeringen legge til rette for at matsikkerhet og klimatilpasset landbruk blir et eget satsingsområde som prioriteres i Kunnskapsbanken i NORAD, og i forbindelse med revidert nasjonalbudsjett 2018 presentere en opptrappingsplan som løfter bistand innen klimatilpasset landbruk og matsikkerhet.»</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‘Vedtaket ble fattet i forbindelse med Stortingets behandling av Meld. St. 1 (2017–2018), Prop. 1 S (2017–2018), Prop. 1 S Tillegg 1 (2017–2018) og Innst. 2 S (2017–2018). </w:t>
      </w:r>
    </w:p>
    <w:p w:rsidR="00892DD8" w:rsidRDefault="00892DD8" w:rsidP="00892DD8">
      <w:pPr>
        <w:pStyle w:val="blokksit"/>
      </w:pPr>
      <w:r>
        <w:t xml:space="preserve">Vedtaket er fulgt opp ved at opptrappingsplanen for klimatilpasset landbruk og matsikkerhet ble presentert for Stortinget i forbindelse med revidert nasjonalbudsjett (Prop. 85 S (2017–2018)). I Innst. 400 S (2017–2018) har komiteen tatt omtalen til orientering. Ernæringsprogrammet lanseres denne høsten som del av handlingsplanen for bærekraftige matsystemer i norsk utenriks- og utviklingspolitikk. </w:t>
      </w:r>
    </w:p>
    <w:p w:rsidR="00892DD8" w:rsidRDefault="00892DD8" w:rsidP="00892DD8">
      <w:pPr>
        <w:pStyle w:val="blokksit"/>
      </w:pPr>
      <w:r>
        <w:t xml:space="preserve">Videre følges vedtaket opp gjennom at det arbeides med å utvikle matsikkerhets- og landbrukskomponenten innen Kunnskapsbanken som nå er etablert i Norad. Dette er nærmere beskrevet i Meld. St. 17 (2017–2018) </w:t>
      </w:r>
      <w:r>
        <w:rPr>
          <w:rStyle w:val="kursiv"/>
          <w:sz w:val="21"/>
          <w:szCs w:val="21"/>
        </w:rPr>
        <w:t>Partnerland i utviklingspolitikken</w:t>
      </w:r>
      <w:r>
        <w:t xml:space="preserve">, pkt. 2.3.2 </w:t>
      </w:r>
      <w:r>
        <w:rPr>
          <w:rStyle w:val="kursiv"/>
          <w:sz w:val="21"/>
          <w:szCs w:val="21"/>
        </w:rPr>
        <w:t>Faglig samarbeid og Kunnskapsbanken</w:t>
      </w:r>
      <w:r>
        <w:t>.’</w:t>
      </w:r>
    </w:p>
    <w:p w:rsidR="00892DD8" w:rsidRDefault="00892DD8" w:rsidP="00892DD8">
      <w:pPr>
        <w:pStyle w:val="blokksit"/>
      </w:pPr>
      <w:r>
        <w:t>Utenriks- og forsvarskomiteen hadde i Innst. 7 S (2018–2019) ingen merknader.</w:t>
      </w:r>
    </w:p>
    <w:p w:rsidR="00892DD8" w:rsidRDefault="00892DD8" w:rsidP="00892DD8">
      <w:pPr>
        <w:pStyle w:val="blokksit"/>
      </w:pPr>
      <w:r>
        <w:t>Som Stortinget er gjort kjent med, tas det nå sikte på å lansere ernæringsprogrammet våren 2019 som del av handlingsplanen for bærekraftige matsystemer i norsk utenriks- og utviklingspolitikk.»</w:t>
      </w:r>
    </w:p>
    <w:p w:rsidR="00892DD8" w:rsidRPr="00892DD8" w:rsidRDefault="00892DD8" w:rsidP="00892DD8">
      <w:pPr>
        <w:pStyle w:val="avsnitt-tittel"/>
        <w:rPr>
          <w:lang w:val="nn-NO"/>
        </w:rPr>
      </w:pPr>
      <w:r w:rsidRPr="00892DD8">
        <w:rPr>
          <w:lang w:val="nn-NO"/>
        </w:rPr>
        <w:t>Kap. 162 og Afrika sør for Sahara</w:t>
      </w:r>
    </w:p>
    <w:p w:rsidR="00892DD8" w:rsidRPr="00892DD8" w:rsidRDefault="00892DD8" w:rsidP="00892DD8">
      <w:pPr>
        <w:pStyle w:val="avsnitt-undertittel"/>
        <w:rPr>
          <w:lang w:val="nn-NO"/>
        </w:rPr>
      </w:pPr>
      <w:r w:rsidRPr="00892DD8">
        <w:rPr>
          <w:lang w:val="nn-NO"/>
        </w:rPr>
        <w:t>Vedtak nr. 71, 4. desember 2017</w:t>
      </w:r>
    </w:p>
    <w:p w:rsidR="00892DD8" w:rsidRPr="00892DD8" w:rsidRDefault="00892DD8" w:rsidP="00892DD8">
      <w:pPr>
        <w:pStyle w:val="blokksit"/>
        <w:rPr>
          <w:lang w:val="nn-NO"/>
        </w:rPr>
      </w:pPr>
      <w:r w:rsidRPr="00892DD8">
        <w:rPr>
          <w:lang w:val="nn-NO"/>
        </w:rPr>
        <w:t>«Stortinget ber regjeringen sikre at Afrika sør for Sahara prioriteres når kap. 162 Overgangsbistand skal fordeles i 2018.»</w:t>
      </w:r>
    </w:p>
    <w:p w:rsidR="00892DD8" w:rsidRPr="00892DD8" w:rsidRDefault="00892DD8" w:rsidP="00892DD8">
      <w:pPr>
        <w:rPr>
          <w:rStyle w:val="kursiv"/>
          <w:sz w:val="21"/>
          <w:szCs w:val="21"/>
          <w:lang w:val="nn-NO"/>
        </w:rPr>
      </w:pPr>
      <w:r w:rsidRPr="00892DD8">
        <w:rPr>
          <w:rStyle w:val="kursiv"/>
          <w:sz w:val="21"/>
          <w:szCs w:val="21"/>
          <w:lang w:val="nn-NO"/>
        </w:rPr>
        <w:t>Utenriksdepartementet</w:t>
      </w:r>
      <w:r w:rsidRPr="00892DD8">
        <w:rPr>
          <w:lang w:val="nn-NO"/>
        </w:rP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‘Vedtaket ble fattet i forbindelse med Stortingets behandling av Meld. St. 1 (2017–2018), Prop. 1 S (2017–2018), Prop. 1 S Tillegg 1 (2017–2018) og Innst. 2 S (2017–2018). </w:t>
      </w:r>
    </w:p>
    <w:p w:rsidR="00892DD8" w:rsidRDefault="00892DD8" w:rsidP="00892DD8">
      <w:pPr>
        <w:pStyle w:val="blokksit"/>
      </w:pPr>
      <w:r>
        <w:t>Vedtaket er fulgt opp ved at støtte til Afrika sør for Sahara utgjør den største andelen av bevilgningen i 2018.’</w:t>
      </w:r>
    </w:p>
    <w:p w:rsidR="00892DD8" w:rsidRDefault="00892DD8" w:rsidP="00892DD8">
      <w:pPr>
        <w:pStyle w:val="blokksit"/>
      </w:pPr>
      <w:r>
        <w:t>Utenriks- og forsvarskomiteen hadde i Innst. 7 S (2018–2019) ingen merknader.»</w:t>
      </w:r>
    </w:p>
    <w:p w:rsidR="00892DD8" w:rsidRDefault="00892DD8" w:rsidP="00892DD8">
      <w:pPr>
        <w:pStyle w:val="avsnitt-tittel"/>
      </w:pPr>
      <w:r>
        <w:t>Styrke statlig kapasitet i partnerland</w:t>
      </w:r>
    </w:p>
    <w:p w:rsidR="00892DD8" w:rsidRDefault="00892DD8" w:rsidP="00892DD8">
      <w:pPr>
        <w:pStyle w:val="avsnitt-undertittel"/>
      </w:pPr>
      <w:r>
        <w:t>Vedtak nr. 72, 4. desember 2017</w:t>
      </w:r>
    </w:p>
    <w:p w:rsidR="00892DD8" w:rsidRDefault="00892DD8" w:rsidP="00892DD8">
      <w:pPr>
        <w:pStyle w:val="blokksit"/>
      </w:pPr>
      <w:r>
        <w:t>«Stortinget ber regjeringen fremme en egen sak som redegjør for hvordan den statlige kapasiteten kan styrkes og gjøres mer bærekraftig i partnerlandene, slik at landene på sikt kan klare seg uten bistand. Denne skal omfatte stat-til-stat-bistand, bruk av Kunnskapsbanken, samfinansiering med andre givere, multilaterale bistandskanaler samt inntektsgenererende virksomhet gjennom skatt for utvikling.»</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‘Vedtaket ble fattet i forbindelse med Stortingets behandling av Meld. St. 1 (2017–2018), Prop. 1 S (2017–2018), Prop. 1 S Tillegg 1 (2017–2018) og Innst. 2 S (2017–2018). </w:t>
      </w:r>
    </w:p>
    <w:p w:rsidR="00892DD8" w:rsidRDefault="00892DD8" w:rsidP="00892DD8">
      <w:pPr>
        <w:pStyle w:val="blokksit"/>
      </w:pPr>
      <w:r>
        <w:t xml:space="preserve">Vedtaket er fulgt opp gjennom egen melding til Stortinget, jf. Meld. St. 17 (2017–2018) </w:t>
      </w:r>
      <w:r>
        <w:rPr>
          <w:rStyle w:val="kursiv"/>
          <w:sz w:val="21"/>
          <w:szCs w:val="21"/>
        </w:rPr>
        <w:t>Partnerland i utviklingspolitikken</w:t>
      </w:r>
      <w:r>
        <w:t xml:space="preserve">, pkt. 2.3 </w:t>
      </w:r>
      <w:r>
        <w:rPr>
          <w:rStyle w:val="kursiv"/>
          <w:sz w:val="21"/>
          <w:szCs w:val="21"/>
        </w:rPr>
        <w:t>Faglig samarbeid for å styrke kompetanse og kapasitet</w:t>
      </w:r>
      <w:r>
        <w:t>.’</w:t>
      </w:r>
    </w:p>
    <w:p w:rsidR="00892DD8" w:rsidRDefault="00892DD8" w:rsidP="00892DD8">
      <w:pPr>
        <w:pStyle w:val="blokksit"/>
      </w:pPr>
      <w:r>
        <w:t>Utenriks- og forsvarskomiteen hadde i Innst. 7 S (2018–2019) ingen merknader.»</w:t>
      </w:r>
    </w:p>
    <w:p w:rsidR="00892DD8" w:rsidRDefault="00892DD8" w:rsidP="00892DD8">
      <w:pPr>
        <w:pStyle w:val="avsnitt-tittel"/>
      </w:pPr>
      <w:r>
        <w:t>Etablere Kunnskapsbanken</w:t>
      </w:r>
    </w:p>
    <w:p w:rsidR="00892DD8" w:rsidRDefault="00892DD8" w:rsidP="00892DD8">
      <w:pPr>
        <w:pStyle w:val="avsnitt-undertittel"/>
      </w:pPr>
      <w:r>
        <w:t>Vedtak nr. 73, 4. desember 2017</w:t>
      </w:r>
    </w:p>
    <w:p w:rsidR="00892DD8" w:rsidRDefault="00892DD8" w:rsidP="00892DD8">
      <w:pPr>
        <w:pStyle w:val="blokksit"/>
      </w:pPr>
      <w:r>
        <w:t>«Stortinget ber regjeringen realisere etableringen av Kunnskapsbanken, hvis oppgave skal være styrking av statlig kapasitet og institusjonsbygging i land som etterspør slik assistanse. Arbeidet skal ha et operativt fokus, der team av eksperter i hovedsak jobber i vedkommende land/sårbare stat for å bygge kapasitet med et langsiktig siktemål. Sektorer der Norge har etterspurt faglig ekspertise, bør prioriteres. Vektleggingen av fagkompetanse og forvaltningskompetanse tilsier en spissing mot særlig viktige områder for å styrke statens kjernefunksjoner og områder der Norge har særlige forutsetninger for å bidra.»</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‘Vedtaket ble fattet i forbindelse med Stortingets behandling av Meld. St. 1 (2017–2018), Prop. 1 S (2017–2018), Prop. 1 S Tillegg 1 (2017–2018) og Innst. 2 S (2017–2018). </w:t>
      </w:r>
    </w:p>
    <w:p w:rsidR="00892DD8" w:rsidRDefault="00892DD8" w:rsidP="00892DD8">
      <w:pPr>
        <w:pStyle w:val="blokksit"/>
      </w:pPr>
      <w:r>
        <w:t xml:space="preserve">Vedtaket er fulgt opp ved at Kunnskapsbanken ble etablert i Norad 1. mars 2018. Kunnskapsbanken er nærmere beskrevet i Meld. St. 17 (2017–2018) </w:t>
      </w:r>
      <w:r>
        <w:rPr>
          <w:rStyle w:val="kursiv"/>
          <w:sz w:val="21"/>
          <w:szCs w:val="21"/>
        </w:rPr>
        <w:t>Partnerland i utviklingspolitikken</w:t>
      </w:r>
      <w:r>
        <w:t xml:space="preserve">, pkt. 2.3.2 </w:t>
      </w:r>
      <w:r>
        <w:rPr>
          <w:rStyle w:val="kursiv"/>
          <w:sz w:val="21"/>
          <w:szCs w:val="21"/>
        </w:rPr>
        <w:t>Faglig samarbeid og Kunnskapsbanken</w:t>
      </w:r>
      <w:r>
        <w:t>.’</w:t>
      </w:r>
    </w:p>
    <w:p w:rsidR="00892DD8" w:rsidRDefault="00892DD8" w:rsidP="00892DD8">
      <w:pPr>
        <w:pStyle w:val="blokksit"/>
      </w:pPr>
      <w:r>
        <w:t>I Innst. 7 S (2018–2019) fremgår det at Utenriks- og forsvarskomiteens flertall, medlemmene fra Arbeiderpartiet, Senterpartiet, Sosialistisk Venstreparti og Kristelig Folkeparti, mente at «godt utviklede skattesystemer er med på å sikre at selskaper betaler skatt i landene de opererer i, og bidrar også til å hindre skatteunndragelser og kapitalflukt, og derfor må også nasjonale skattesystemer i utviklingsland styrkes». Flertallet viste til det internasjonale Addis Tax Initiative og at «Norge gjennom dette initiativet er forpliktet til å øke bistanden til skatt for utvikling til et nivå på 260 mill. kroner innen 2020. Flertallet mente Norge bør overholde forpliktelsene og skalere opp skattebistanden mot 2020.»</w:t>
      </w:r>
    </w:p>
    <w:p w:rsidR="00892DD8" w:rsidRDefault="00892DD8" w:rsidP="00892DD8">
      <w:pPr>
        <w:pStyle w:val="blokksit"/>
      </w:pPr>
      <w:r>
        <w:t>Flertallets merknad er i overensstemmelse med regjeringens skatterelaterte utviklingspolitikk og vil bli fulgt opp i regjeringens internasjonale pådriverarbeid på feltet, og ved å oppskalere støtten til skatt for utvikling i tråd med løftet i 2015 om å doble støtten til 268 mill. kroner innen 2020.»</w:t>
      </w:r>
    </w:p>
    <w:p w:rsidR="00892DD8" w:rsidRDefault="00892DD8" w:rsidP="00892DD8">
      <w:pPr>
        <w:pStyle w:val="avsnitt-tittel"/>
      </w:pPr>
      <w:r>
        <w:t xml:space="preserve">Opptrapping av yrkesfaglig utdanningstilbud </w:t>
      </w:r>
      <w:bookmarkStart w:id="0" w:name="_GoBack"/>
      <w:bookmarkEnd w:id="0"/>
      <w:r>
        <w:t>i utviklingsland</w:t>
      </w:r>
    </w:p>
    <w:p w:rsidR="00892DD8" w:rsidRDefault="00892DD8" w:rsidP="00892DD8">
      <w:pPr>
        <w:pStyle w:val="avsnitt-undertittel"/>
      </w:pPr>
      <w:r>
        <w:t>Vedtak nr. 74, 4. desember 2017</w:t>
      </w:r>
    </w:p>
    <w:p w:rsidR="00892DD8" w:rsidRDefault="00892DD8" w:rsidP="00892DD8">
      <w:pPr>
        <w:pStyle w:val="blokksit"/>
      </w:pPr>
      <w:r>
        <w:t>«Stortinget ber regjeringen legge fram en plan for den videre opptrappingen av yrkesfaglige utdanningstilbud i utviklingsland i forbindelse med revidert nasjonalbudsjett 2018, hvor det framgår hvilket omfang og hvilken innretning denne satsingen har, og hvordan den vil bli økt gjennom stortingsperioden.»</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‘Vedtaket ble fattet i forbindelse med Stortingets behandling av Meld. St. 1 (2017–2018), Prop. 1 S (2017–2018), Prop. 1 S Tillegg 1 (2017–2018) og Innst. 2 S (2017–2018).</w:t>
      </w:r>
    </w:p>
    <w:p w:rsidR="00892DD8" w:rsidRDefault="00892DD8" w:rsidP="00892DD8">
      <w:pPr>
        <w:pStyle w:val="blokksit"/>
      </w:pPr>
      <w:r>
        <w:t>Vedtaket er fulgt opp ved at en opptrappingsplan for yrkesfaglig utdanning ble presentert for Stortinget i forbindelse med revidert nasjonalbudsjett (Prop. 85 S (2017–2018)). I Innst. 400 S (2017–2018) har komiteen tatt omtalen til orientering.’</w:t>
      </w:r>
    </w:p>
    <w:p w:rsidR="00892DD8" w:rsidRDefault="00892DD8" w:rsidP="00892DD8">
      <w:pPr>
        <w:pStyle w:val="blokksit"/>
      </w:pPr>
      <w:r>
        <w:t>Utenriks- og forsvarskomiteen hadde i Innst. 7 S (2018–2019) ingen merknader.»</w:t>
      </w:r>
    </w:p>
    <w:p w:rsidR="00892DD8" w:rsidRDefault="00892DD8" w:rsidP="00892DD8">
      <w:pPr>
        <w:pStyle w:val="avsnitt-tittel"/>
      </w:pPr>
      <w:r>
        <w:t>Utredning av traktat om atomvåpenforbud</w:t>
      </w:r>
    </w:p>
    <w:p w:rsidR="00892DD8" w:rsidRDefault="00892DD8" w:rsidP="00892DD8">
      <w:pPr>
        <w:pStyle w:val="avsnitt-undertittel"/>
      </w:pPr>
      <w:r>
        <w:t>Vedtak nr. 448, 8. februar 2018</w:t>
      </w:r>
    </w:p>
    <w:p w:rsidR="00892DD8" w:rsidRDefault="00892DD8" w:rsidP="00892DD8">
      <w:pPr>
        <w:pStyle w:val="blokksit"/>
      </w:pPr>
      <w:r>
        <w:t>«Stortinget ber regjeringen gjennomføre en utredning av konsekvensene av den nylig vedtatte traktaten om atomvåpenforbud for Norge. Utredningen skal analysere traktatens innhold og hvilke konsekvenser en eventuell norsk tilslutning vil ha for Norge. Utredningen skal inneholde en konkret vurdering av traktatens innhold opp mot gjeldende norske forsvarsplaner og andre relevante konvensjoner som ikkespredningsavtalen, hvordan avtalen står i forhold til de juridiske og politiske rammebetingelsene som følger av Norges NATO-medlemskap, og samlet gi en vurdering av mulig norsk tilslutning til traktaten. Utredningen skal også vurdere hvordan Norge kan støtte opp under målene i avtalen. Utredningen bør innhente synspunkter fra relevante ekspertmiljøer, forskere og sivilsamfunnsorganisasjoner. Utredningen skal også se på utredningene som for tiden gjennomføres av samme spørsmål i andre land, inkludert Sverige og Italia, og vurdere mulig overføringsverdi til Norge. Utredningen skal legges frem for Stortinget i løpet av 2018.»</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‘Vedtaket er fattet på grunnlag av et representantforslag fra stortingsrepresentantene Audun Lysbakken, Karin Andersen og Petter Eide om at Norge må utrede muligheten for å signere atomvåpenforbudet. Dokumentet som ligger til grunn for vedtaket er 8:23 S (2017–2018), Innst. 91 S (2017–2018). </w:t>
      </w:r>
    </w:p>
    <w:p w:rsidR="00892DD8" w:rsidRDefault="00892DD8" w:rsidP="00892DD8">
      <w:pPr>
        <w:pStyle w:val="blokksit"/>
      </w:pPr>
      <w:r>
        <w:t>Vedtaket er fulgt opp ved en egen «Utredning om forbudstraktaten», i Del III av Prop. 1 S (2018–2019).’</w:t>
      </w:r>
    </w:p>
    <w:p w:rsidR="00892DD8" w:rsidRDefault="00892DD8" w:rsidP="00892DD8">
      <w:pPr>
        <w:pStyle w:val="blokksit"/>
      </w:pPr>
      <w:r>
        <w:t>I Innst. 7 S (2018–2019) vises det til at utenriks- og forsvarskomiteen enstemmig har vedtatt å gi separat behandling som egen sak til regjeringens utredning om Traktaten om forbud mot kjernevåpen (Forbudstraktaten).»</w:t>
      </w:r>
    </w:p>
    <w:p w:rsidR="00892DD8" w:rsidRDefault="00892DD8" w:rsidP="00892DD8">
      <w:pPr>
        <w:pStyle w:val="avsnitt-tittel"/>
      </w:pPr>
      <w:r>
        <w:t>Framleggelse av eksportkontrollmeldingen</w:t>
      </w:r>
    </w:p>
    <w:p w:rsidR="00892DD8" w:rsidRDefault="00892DD8" w:rsidP="00892DD8">
      <w:pPr>
        <w:pStyle w:val="avsnitt-undertittel"/>
      </w:pPr>
      <w:r>
        <w:t>Vedtak nr. 516, 1. mars 2018</w:t>
      </w:r>
    </w:p>
    <w:p w:rsidR="00892DD8" w:rsidRDefault="00892DD8" w:rsidP="00892DD8">
      <w:pPr>
        <w:pStyle w:val="blokksit"/>
      </w:pPr>
      <w:r>
        <w:t>«Stortinget ber regjeringen vurdere å legge fram eksportkontrollmeldingen senest i løpet av andre kvartal etter at eksportåret er gjennomført, hvis dette er praktisk gjennomførbart.»</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‘Dokumentene som ligger til grunn for vedtaket er Meld. St. 5 (2017–2018) </w:t>
      </w:r>
      <w:r>
        <w:rPr>
          <w:rStyle w:val="kursiv"/>
          <w:sz w:val="21"/>
          <w:szCs w:val="21"/>
        </w:rPr>
        <w:t>Eksport av forsvarsmateriell fra Norge i 2016, eksportkontroll og internasjonalt ikke-spredningssamarbeid</w:t>
      </w:r>
      <w:r>
        <w:t xml:space="preserve"> og Innst. 105 S (2017–2018). </w:t>
      </w:r>
    </w:p>
    <w:p w:rsidR="00892DD8" w:rsidRDefault="00892DD8" w:rsidP="00892DD8">
      <w:pPr>
        <w:pStyle w:val="blokksit"/>
      </w:pPr>
      <w:r>
        <w:t xml:space="preserve">Vedtaket er fulgt opp ved at Regjeringen la frem Meld. St. 19 (2017–2018) </w:t>
      </w:r>
      <w:r>
        <w:rPr>
          <w:rStyle w:val="kursiv"/>
          <w:sz w:val="21"/>
          <w:szCs w:val="21"/>
        </w:rPr>
        <w:t>Eksport av forsvarsmateriell fra Norge i 2017, eksportkontroll og internasjonalt ikke-spredningssamarbeid</w:t>
      </w:r>
      <w:r>
        <w:t>, 22. juni 2018.’</w:t>
      </w:r>
    </w:p>
    <w:p w:rsidR="00892DD8" w:rsidRDefault="00892DD8" w:rsidP="00892DD8">
      <w:pPr>
        <w:pStyle w:val="blokksit"/>
      </w:pPr>
      <w:r>
        <w:t>Utenriks- og forsvarskomiteen hadde i Innst. 7 S (2018–2019) ingen merknader.»</w:t>
      </w:r>
    </w:p>
    <w:p w:rsidR="00892DD8" w:rsidRDefault="00892DD8" w:rsidP="00892DD8">
      <w:pPr>
        <w:pStyle w:val="avsnitt-tittel"/>
      </w:pPr>
      <w:r>
        <w:t>Innlemmelse av EUs tredje energimarkedspakke i EØS-avtalen:</w:t>
      </w:r>
    </w:p>
    <w:p w:rsidR="00892DD8" w:rsidRDefault="00892DD8" w:rsidP="00892DD8">
      <w:pPr>
        <w:pStyle w:val="avsnitt-undertittel"/>
      </w:pPr>
      <w:r>
        <w:t>Vedtak nr. 568, 22. mars 2018</w:t>
      </w:r>
    </w:p>
    <w:p w:rsidR="00892DD8" w:rsidRDefault="00892DD8" w:rsidP="00892DD8">
      <w:pPr>
        <w:pStyle w:val="blokksit"/>
      </w:pPr>
      <w:r>
        <w:t xml:space="preserve">«Stortinget ber regjeringen om at det i forbindelse med Norges tilslutning til EUs tredje energimarkedspakke skal avgis en formell erklæring overfor EU/EØS som gir uttrykk for vår holdning i tråd med prinsippene i flertallsinnstillingen, Innst. 178 S (2017–2018), som slår fast at dette vil ligge til grunn for Norges syn ved eventuelle fremtidige endringer i EUs energipolitikk.» </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 xml:space="preserve">‘Dokumentene som ligger til grunn for vedtaket er Prop. 4 S (2017–2018) </w:t>
      </w:r>
      <w:r>
        <w:rPr>
          <w:rStyle w:val="kursiv"/>
          <w:sz w:val="21"/>
          <w:szCs w:val="21"/>
        </w:rPr>
        <w:t>Samtykke til godkjenning av EØS-komiteens beslutning nr. 93/2017 av 5. mai 2017 om innlemmelse i EØS-avtalen av rettsaktene som inngår i den tredje energimarkedspakken,</w:t>
      </w:r>
      <w:r>
        <w:t xml:space="preserve"> Innst. 178 S (2017–2018).</w:t>
      </w:r>
    </w:p>
    <w:p w:rsidR="00892DD8" w:rsidRDefault="00892DD8" w:rsidP="00892DD8">
      <w:pPr>
        <w:pStyle w:val="blokksit"/>
      </w:pPr>
      <w:r>
        <w:t>Vedtaket er fulgt opp. EØS-komiteen ble 27. april 2018 formelt meddelt at Norge opphever sine konstitusjonelle forbehold etter EØS-avtalens artikkel 103 for innlemmelse i EØS-avtalen av EUs tredje energimarkedspakke, jf. EØS-komitebeslutning nr. 93/2017 av 5. mai 2017. I den forbindelse ble det satt opp et separat møte mellom Norges ambassadør til EU og representanter fra EUs utenrikstjeneste (EEAS). I møtet ble det over-levert et brev med engelsk oversettelse av avtalen som ble inngått mellom Arbeiderpartiet, Høyre, Fremskrittspartiet, Venstre og Miljøpartiet De Grønne. Videre ble norsk posisjon, slik den er uttrykt i avtalen, gjennomgått og forklart for representantene for EEAS, som noterte seg innholdet og det norske budskapet.’</w:t>
      </w:r>
    </w:p>
    <w:p w:rsidR="00892DD8" w:rsidRDefault="00892DD8" w:rsidP="00892DD8">
      <w:pPr>
        <w:pStyle w:val="blokksit"/>
      </w:pPr>
      <w:r>
        <w:t>Utenriks- og forsvarskomiteen hadde i Innst. 7 S (2018–2019) ingen merknader.»</w:t>
      </w:r>
    </w:p>
    <w:p w:rsidR="00892DD8" w:rsidRDefault="00892DD8" w:rsidP="00892DD8">
      <w:pPr>
        <w:pStyle w:val="Overskrift1"/>
      </w:pPr>
      <w:r>
        <w:t>Anmodningsvedtak i stortingssesjonen 2016–2017</w:t>
      </w:r>
    </w:p>
    <w:p w:rsidR="00892DD8" w:rsidRDefault="00892DD8" w:rsidP="00892DD8">
      <w:pPr>
        <w:pStyle w:val="Overskrift2"/>
      </w:pPr>
      <w:r>
        <w:t>Arbeids- og sosialdepartementet</w:t>
      </w:r>
    </w:p>
    <w:p w:rsidR="00892DD8" w:rsidRDefault="00892DD8" w:rsidP="00892DD8">
      <w:pPr>
        <w:pStyle w:val="avsnitt-tittel"/>
      </w:pPr>
      <w:r>
        <w:t>Medlemskap, Statens Pensjonskasse</w:t>
      </w:r>
    </w:p>
    <w:p w:rsidR="00892DD8" w:rsidRDefault="00892DD8" w:rsidP="00892DD8">
      <w:pPr>
        <w:pStyle w:val="avsnitt-undertittel"/>
      </w:pPr>
      <w:r>
        <w:t>Vedtak nr. 108, vedtakspunkt 47, 5. desember 2016</w:t>
      </w:r>
    </w:p>
    <w:p w:rsidR="00892DD8" w:rsidRDefault="00892DD8" w:rsidP="00892DD8">
      <w:pPr>
        <w:pStyle w:val="blokksit"/>
      </w:pPr>
      <w:r>
        <w:t>«Stortinget ber regjeringen på egnet måte fremme en sak med en vurdering av å oppheve reglene som gjør at man må ha vært medlem av Statens pensjonskasse i tre år for å få rett til tilleggspensjon.»</w:t>
      </w:r>
    </w:p>
    <w:p w:rsidR="00892DD8" w:rsidRDefault="00892DD8" w:rsidP="00892DD8">
      <w:pPr>
        <w:rPr>
          <w:rStyle w:val="kursiv"/>
          <w:sz w:val="21"/>
          <w:szCs w:val="21"/>
        </w:rPr>
      </w:pPr>
      <w:r>
        <w:rPr>
          <w:rStyle w:val="kursiv"/>
          <w:sz w:val="21"/>
          <w:szCs w:val="21"/>
        </w:rPr>
        <w:t>Arbeids- og sosialdepartementet</w:t>
      </w:r>
      <w:r>
        <w:t xml:space="preserve"> uttaler i brev 15. januar 2019:</w:t>
      </w:r>
    </w:p>
    <w:p w:rsidR="00892DD8" w:rsidRDefault="00892DD8" w:rsidP="00892DD8">
      <w:pPr>
        <w:pStyle w:val="blokksit"/>
      </w:pPr>
      <w:r>
        <w:t>«I Prop. 1 S (2018–2019) for Arbeids- og sosialdepartementet fremgår følgende om Arbeids- og sosialdepartementets oppfølging:</w:t>
      </w:r>
    </w:p>
    <w:p w:rsidR="00892DD8" w:rsidRPr="00892DD8" w:rsidRDefault="00892DD8" w:rsidP="00892DD8">
      <w:pPr>
        <w:pStyle w:val="blokksit"/>
        <w:rPr>
          <w:lang w:val="nn-NO"/>
        </w:rPr>
      </w:pPr>
      <w:r>
        <w:t xml:space="preserve">‘Vedtaket ble truffet ved behandlingen av Meld. </w:t>
      </w:r>
      <w:r w:rsidRPr="00892DD8">
        <w:rPr>
          <w:lang w:val="nn-NO"/>
        </w:rPr>
        <w:t xml:space="preserve">St. 1 (2016–2017) </w:t>
      </w:r>
      <w:r w:rsidRPr="00892DD8">
        <w:rPr>
          <w:rStyle w:val="kursiv"/>
          <w:sz w:val="21"/>
          <w:szCs w:val="21"/>
          <w:lang w:val="nn-NO"/>
        </w:rPr>
        <w:t>Nasjonalbudsjettet 2017</w:t>
      </w:r>
      <w:r w:rsidRPr="00892DD8">
        <w:rPr>
          <w:lang w:val="nn-NO"/>
        </w:rPr>
        <w:t xml:space="preserve"> og Prop. 1 S (2016–2017) </w:t>
      </w:r>
      <w:r w:rsidRPr="00892DD8">
        <w:rPr>
          <w:rStyle w:val="kursiv"/>
          <w:sz w:val="21"/>
          <w:szCs w:val="21"/>
          <w:lang w:val="nn-NO"/>
        </w:rPr>
        <w:t>Statsbudsjettet 2017</w:t>
      </w:r>
      <w:r w:rsidRPr="00892DD8">
        <w:rPr>
          <w:lang w:val="nn-NO"/>
        </w:rPr>
        <w:t>, jf. Innst. 2 S (2016–2017).</w:t>
      </w:r>
    </w:p>
    <w:p w:rsidR="00892DD8" w:rsidRPr="00892DD8" w:rsidRDefault="00892DD8" w:rsidP="00892DD8">
      <w:pPr>
        <w:pStyle w:val="blokksit"/>
        <w:rPr>
          <w:lang w:val="nn-NO"/>
        </w:rPr>
      </w:pPr>
      <w:r w:rsidRPr="00892DD8">
        <w:rPr>
          <w:lang w:val="nn-NO"/>
        </w:rPr>
        <w:t xml:space="preserve">Vedtaket er omtalt i Prop. 1 S (2017–2018) for Arbeids- og sosialdepartementet, s. 172. Det er naturlig å vurdere dette spørsmålet i forbindelse med arbeidet med omlegging av offentlig tjenestepensjon. Departementet ville komme tilbake til dette på egnet måte og egnet tidspunkt. </w:t>
      </w:r>
    </w:p>
    <w:p w:rsidR="00892DD8" w:rsidRDefault="00892DD8" w:rsidP="00892DD8">
      <w:pPr>
        <w:pStyle w:val="blokksit"/>
      </w:pPr>
      <w:r w:rsidRPr="00892DD8">
        <w:rPr>
          <w:lang w:val="nn-NO"/>
        </w:rPr>
        <w:t xml:space="preserve">Arbeids- og sosialkomiteen har ikke kommentert oppfølgingen i Innst. </w:t>
      </w:r>
      <w:r>
        <w:t>15 S (2017–2018).</w:t>
      </w:r>
    </w:p>
    <w:p w:rsidR="00892DD8" w:rsidRDefault="00892DD8" w:rsidP="00892DD8">
      <w:pPr>
        <w:pStyle w:val="blokksit"/>
      </w:pPr>
      <w:r>
        <w:t>Vedtaket vil bli fulgt opp i det videre arbeidet med ny pensjonsløsning for ansatte i offentlig sektor, i første omgang i høringsnotat som etter planen sendes ut i løpet av høsten 2018. Det fremgår av avtalen 3. mars 2018 at de som har minst ett års samlet tjenestetid skal få en oppsatt rett til alderspensjon fra påslagsordningen.’</w:t>
      </w:r>
    </w:p>
    <w:p w:rsidR="00892DD8" w:rsidRDefault="00892DD8" w:rsidP="00892DD8">
      <w:pPr>
        <w:pStyle w:val="blokksit"/>
      </w:pPr>
      <w:r>
        <w:t xml:space="preserve">Arbeids- og sosialkomiteen hadde i Innst. 15 S (2018–2019) ingen merknader. </w:t>
      </w:r>
    </w:p>
    <w:p w:rsidR="00892DD8" w:rsidRDefault="00892DD8" w:rsidP="00892DD8">
      <w:pPr>
        <w:pStyle w:val="blokksit"/>
      </w:pPr>
      <w:r>
        <w:t>Forslag til lovendringer som følger opp avtalen om tjenestepensjon for offentlig ansatte 3. mars 2018 har vært på høring og Arbeids- og sosialdepartementet vil som varslet orientere om saken i en lovproposisjonen våren 2019.»</w:t>
      </w:r>
    </w:p>
    <w:p w:rsidR="00892DD8" w:rsidRDefault="00892DD8" w:rsidP="00892DD8">
      <w:pPr>
        <w:pStyle w:val="avsnitt-tittel"/>
      </w:pPr>
      <w:r>
        <w:t>Utsendte arbeidstakere og varslingsreglene</w:t>
      </w:r>
    </w:p>
    <w:p w:rsidR="00892DD8" w:rsidRDefault="00892DD8" w:rsidP="00892DD8">
      <w:pPr>
        <w:pStyle w:val="avsnitt-undertittel"/>
      </w:pPr>
      <w:r>
        <w:t>Vedtak nr. 737, 1. juni 2017</w:t>
      </w:r>
    </w:p>
    <w:p w:rsidR="00892DD8" w:rsidRDefault="00892DD8" w:rsidP="00892DD8">
      <w:pPr>
        <w:pStyle w:val="blokksit"/>
      </w:pPr>
      <w:r>
        <w:t>«Stortinget ber regjeringa kome tilbake til Stortinget med forslag som sikrar at utsendte arbeidstakarar blir omfatta av varslingsreglane i arbeidsmiljølova.»</w:t>
      </w:r>
    </w:p>
    <w:p w:rsidR="00892DD8" w:rsidRDefault="00892DD8" w:rsidP="00892DD8">
      <w:pPr>
        <w:rPr>
          <w:rStyle w:val="kursiv"/>
          <w:sz w:val="21"/>
          <w:szCs w:val="21"/>
        </w:rPr>
      </w:pPr>
      <w:r>
        <w:rPr>
          <w:rStyle w:val="kursiv"/>
          <w:sz w:val="21"/>
          <w:szCs w:val="21"/>
        </w:rPr>
        <w:t>Arbeids- og sosialdepartementet</w:t>
      </w:r>
      <w:r>
        <w:t xml:space="preserve"> uttaler i brev 15. januar 2019:</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‘Vedtaket ble truffet ved behandling av Prop. 72 L (2016–2017), Innst. 303 L (2016–2017), Lovvedtak 93 (2016–2017).</w:t>
      </w:r>
    </w:p>
    <w:p w:rsidR="00892DD8" w:rsidRDefault="00892DD8" w:rsidP="00892DD8">
      <w:pPr>
        <w:pStyle w:val="blokksit"/>
      </w:pPr>
      <w:r>
        <w:t xml:space="preserve">Oppfølgingen av vedtaket er omtalt i Prop. 1 S (2017–2018) for Arbeids- og sosialdepartementet, s. 217. Departementet ville sette i gang et arbeid for å kartlegge om utsende arbeidstakere skal omfattes av regler om varsling. Regjeringen ville komme tilbake til Stortinget på egnet måte etter departementets utredning. </w:t>
      </w:r>
    </w:p>
    <w:p w:rsidR="00892DD8" w:rsidRDefault="00892DD8" w:rsidP="00892DD8">
      <w:pPr>
        <w:pStyle w:val="blokksit"/>
      </w:pPr>
      <w:r>
        <w:t xml:space="preserve">Arbeids- og sosialkomiteen har ikke kommentert oppfølgingen i Innst. 15 S (2017–2018). </w:t>
      </w:r>
    </w:p>
    <w:p w:rsidR="00892DD8" w:rsidRDefault="00892DD8" w:rsidP="00892DD8">
      <w:pPr>
        <w:pStyle w:val="blokksit"/>
      </w:pPr>
      <w:r>
        <w:t>Regjeringen viser til at spørsmålet om varslervern for utsendte arbeidstakere må vurderes i forhold til utsendingsdirektivet. Dette direktivet er nylig endret, jf. direktiv 2018/95. Regjeringen skal vurdere endringene nærmere, med sikte på innlemmelse i EØS-avtalen og gjennomføring i norsk rett. Spørsmålet om hvorvidt utsendte arbeidstakere skal omfattes av varslingsreglene vil inngå i arbeidet med gjennomføring av endringene i utsendingsdirektivet. Regjeringen vil komme tilbake til Stortinget på egnet måte når dette arbeidet er ferdigstilt.’</w:t>
      </w:r>
    </w:p>
    <w:p w:rsidR="00892DD8" w:rsidRDefault="00892DD8" w:rsidP="00892DD8">
      <w:pPr>
        <w:pStyle w:val="blokksit"/>
      </w:pPr>
      <w:r>
        <w:t>Arbeids- og sosialkomiteen hadde i Innst. 15 S (2018–2019) ingen merknader.»</w:t>
      </w:r>
    </w:p>
    <w:p w:rsidR="00892DD8" w:rsidRDefault="00892DD8" w:rsidP="00892DD8">
      <w:pPr>
        <w:pStyle w:val="avsnitt-tittel"/>
      </w:pPr>
      <w:r>
        <w:t>Innleie og Arbeidstilsynets tilsynsrolle</w:t>
      </w:r>
    </w:p>
    <w:p w:rsidR="00892DD8" w:rsidRDefault="00892DD8" w:rsidP="00892DD8">
      <w:pPr>
        <w:pStyle w:val="avsnitt-undertittel"/>
      </w:pPr>
      <w:r>
        <w:t>Vedtak nr. 862, 9. juni 2017</w:t>
      </w:r>
    </w:p>
    <w:p w:rsidR="00892DD8" w:rsidRDefault="00892DD8" w:rsidP="00892DD8">
      <w:pPr>
        <w:pStyle w:val="blokksit"/>
      </w:pPr>
      <w:r>
        <w:t>«Stortinget ber regjeringen gjennomgå og vurdere hvordan Arbeidstilsynet kan ha en mer aktiv tilsynsrolle når det gjelder vilkårene knyttet til innleie av arbeidskraft, herunder likebehandlingsreglene.»</w:t>
      </w:r>
    </w:p>
    <w:p w:rsidR="00892DD8" w:rsidRDefault="00892DD8" w:rsidP="00892DD8">
      <w:pPr>
        <w:rPr>
          <w:rStyle w:val="kursiv"/>
          <w:sz w:val="21"/>
          <w:szCs w:val="21"/>
        </w:rPr>
      </w:pPr>
      <w:r>
        <w:rPr>
          <w:rStyle w:val="kursiv"/>
          <w:sz w:val="21"/>
          <w:szCs w:val="21"/>
        </w:rPr>
        <w:t>Arbeids- og sosialdepartementet</w:t>
      </w:r>
      <w:r>
        <w:t xml:space="preserve"> uttaler i brev 15. januar 2019:</w:t>
      </w:r>
    </w:p>
    <w:p w:rsidR="00892DD8" w:rsidRDefault="00892DD8" w:rsidP="00892DD8">
      <w:pPr>
        <w:pStyle w:val="blokksit"/>
      </w:pPr>
      <w:r>
        <w:t>«I Prop. 1 S (2018–2019) for Arbeids- og sosialdepartementet fremgår følgende om Arbeids- og sosialdepartementets oppfølging:</w:t>
      </w:r>
    </w:p>
    <w:p w:rsidR="00892DD8" w:rsidRDefault="00892DD8" w:rsidP="00892DD8">
      <w:pPr>
        <w:pStyle w:val="blokksit"/>
      </w:pPr>
      <w:r>
        <w:t xml:space="preserve">‘Vedtaket ble truffet ved behandling av Dokument 8:111 S (2016–2017), Innst. 391 S (2016–2017). </w:t>
      </w:r>
    </w:p>
    <w:p w:rsidR="00892DD8" w:rsidRDefault="00892DD8" w:rsidP="00892DD8">
      <w:pPr>
        <w:pStyle w:val="blokksit"/>
      </w:pPr>
      <w:r>
        <w:t xml:space="preserve">Oppfølgingen av vedtaket er omtalt i Prop. 1 S (2017–2018) for Arbeids- og sosialdepartementet, s. 216. Regjeringen ville vurdere dette nærmere, bl.a. i sammenheng med oppfølgingen av høring med forslag om endringer i arbeidsmiljøloven rettet mot bemanningsbransjen. Regjeringen ville komme tilbake til Stortinget på egnet måte. </w:t>
      </w:r>
    </w:p>
    <w:p w:rsidR="00892DD8" w:rsidRDefault="00892DD8" w:rsidP="00892DD8">
      <w:pPr>
        <w:pStyle w:val="blokksit"/>
      </w:pPr>
      <w:r>
        <w:t>Arbeids- og sosialkomiteen har ikke kommentert oppfølgingen i Innst. 15 S (2017–2018).</w:t>
      </w:r>
    </w:p>
    <w:p w:rsidR="00892DD8" w:rsidRDefault="00892DD8" w:rsidP="00892DD8">
      <w:pPr>
        <w:pStyle w:val="blokksit"/>
      </w:pPr>
      <w:r>
        <w:t>Departementet har igangsatt et arbeid med å utrede tiltak for bedre kontroll og håndheving når det gjelder reglene for innleie, slik det også ble varslet i Prop. 73 L (2017–2018) våren 2018. Se også omtale av oppfølging av vedtak nr 547 og 821 i 2018. Regjeringen vil komme tilbake til Stortinget på egnet måte når arbeidet er ferdigstilt.’</w:t>
      </w:r>
    </w:p>
    <w:p w:rsidR="00892DD8" w:rsidRDefault="00892DD8" w:rsidP="00892DD8">
      <w:pPr>
        <w:pStyle w:val="blokksit"/>
      </w:pPr>
      <w:r>
        <w:t>Arbeids- og sosialkomiteen hadde i Innst. 15 S (2018–2019) ingen merknader.»</w:t>
      </w:r>
    </w:p>
    <w:p w:rsidR="00892DD8" w:rsidRDefault="00892DD8" w:rsidP="00892DD8">
      <w:pPr>
        <w:pStyle w:val="Overskrift2"/>
      </w:pPr>
      <w:r>
        <w:t>Barne- og likestillingsdepartementet</w:t>
      </w:r>
    </w:p>
    <w:p w:rsidR="00892DD8" w:rsidRPr="00892DD8" w:rsidRDefault="00892DD8" w:rsidP="00892DD8">
      <w:pPr>
        <w:pStyle w:val="avsnitt-tittel"/>
        <w:rPr>
          <w:lang w:val="nn-NO"/>
        </w:rPr>
      </w:pPr>
      <w:r w:rsidRPr="00892DD8">
        <w:rPr>
          <w:lang w:val="nn-NO"/>
        </w:rPr>
        <w:t>Rutinar som sikrar informasjon om foreldreansvar</w:t>
      </w:r>
    </w:p>
    <w:p w:rsidR="00892DD8" w:rsidRDefault="00892DD8" w:rsidP="00892DD8">
      <w:pPr>
        <w:pStyle w:val="avsnitt-undertittel"/>
      </w:pPr>
      <w:r>
        <w:t>Vedtak nr. 488, 7. mars 2017</w:t>
      </w:r>
    </w:p>
    <w:p w:rsidR="00892DD8" w:rsidRDefault="00892DD8" w:rsidP="00892DD8">
      <w:pPr>
        <w:pStyle w:val="blokksit"/>
      </w:pPr>
      <w:r>
        <w:t>«Stortinget ber regjeringen etablere rutiner som sikrer at vordende foreldre som ikke bor sammen når de får barn, får god informasjon om hvilke rettigheter og plikter de har som foreldre, inkludert informasjon om mulighetene for å melde fra dersom man ikke ønsker felles foreldreansvar.»</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161 L (2015–2016) </w:t>
      </w:r>
      <w:r w:rsidRPr="00892DD8">
        <w:rPr>
          <w:rStyle w:val="kursiv"/>
          <w:sz w:val="21"/>
          <w:szCs w:val="21"/>
          <w:lang w:val="nn-NO"/>
        </w:rPr>
        <w:t>Endringer i barnelova mv. (likestilt foreldreskap)</w:t>
      </w:r>
      <w:r w:rsidRPr="00892DD8">
        <w:rPr>
          <w:lang w:val="nn-NO"/>
        </w:rPr>
        <w:t xml:space="preserve">, jf. Innst. 195 L (2016–2017). </w:t>
      </w:r>
    </w:p>
    <w:p w:rsidR="00892DD8" w:rsidRPr="00892DD8" w:rsidRDefault="00892DD8" w:rsidP="00892DD8">
      <w:pPr>
        <w:pStyle w:val="blokksit"/>
        <w:rPr>
          <w:lang w:val="nn-NO"/>
        </w:rPr>
      </w:pPr>
      <w:r w:rsidRPr="00892DD8">
        <w:rPr>
          <w:lang w:val="nn-NO"/>
        </w:rPr>
        <w:t>Vedtaket er knytt til lovendringa om felles foreldreansvar for alle, òg for foreldre som ikkje bur saman når eit barn blir fødd. Ettersom denne lovendringa er knytt til prosjektet for modernisering av Folkeregisteret, og dermed vil bli sett i kraft noko fram i tid, må oppmodingsvedtaket bli følgt opp i samband med iverksetjinga av lovendringa det heng saman med.’</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Omfanget av saker der far er ukjend</w:t>
      </w:r>
    </w:p>
    <w:p w:rsidR="00892DD8" w:rsidRPr="00892DD8" w:rsidRDefault="00892DD8" w:rsidP="00892DD8">
      <w:pPr>
        <w:pStyle w:val="avsnitt-undertittel"/>
        <w:rPr>
          <w:lang w:val="nn-NO"/>
        </w:rPr>
      </w:pPr>
      <w:r w:rsidRPr="00892DD8">
        <w:rPr>
          <w:lang w:val="nn-NO"/>
        </w:rPr>
        <w:t>Vedtak nr. 490, 7. mars 2017</w:t>
      </w:r>
    </w:p>
    <w:p w:rsidR="00892DD8" w:rsidRDefault="00892DD8" w:rsidP="00892DD8">
      <w:pPr>
        <w:pStyle w:val="blokksit"/>
      </w:pPr>
      <w:r>
        <w:t>«Stortinget ber regjeringen sørge for at det finnes statistikk over omfanget av fødsler der far oppgis som ukjent, og utviklingen av dette etter lovendringen.»</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161 L (2015–2016) </w:t>
      </w:r>
      <w:r w:rsidRPr="00892DD8">
        <w:rPr>
          <w:rStyle w:val="kursiv"/>
          <w:sz w:val="21"/>
          <w:szCs w:val="21"/>
          <w:lang w:val="nn-NO"/>
        </w:rPr>
        <w:t>Endringer i barnelova mv. (likestilt foreldreskap)</w:t>
      </w:r>
      <w:r w:rsidRPr="00892DD8">
        <w:rPr>
          <w:lang w:val="nn-NO"/>
        </w:rPr>
        <w:t>, jf. Innst. 195 L (2016–2017).</w:t>
      </w:r>
    </w:p>
    <w:p w:rsidR="00892DD8" w:rsidRPr="00892DD8" w:rsidRDefault="00892DD8" w:rsidP="00892DD8">
      <w:pPr>
        <w:pStyle w:val="blokksit"/>
        <w:rPr>
          <w:lang w:val="nn-NO"/>
        </w:rPr>
      </w:pPr>
      <w:r w:rsidRPr="00892DD8">
        <w:rPr>
          <w:lang w:val="nn-NO"/>
        </w:rPr>
        <w:t>Statistikken skal vise ei utvikling etter ei lovendring som vil bli sett i kraft noko fram i tid. Vedtaket blir derfor følgt opp på eit seinare tidspunkt, sjå omtale under vedtak nr. 488 av 7. mars 2017.’</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Evaluere felles foreldreansvar</w:t>
      </w:r>
    </w:p>
    <w:p w:rsidR="00892DD8" w:rsidRPr="00892DD8" w:rsidRDefault="00892DD8" w:rsidP="00892DD8">
      <w:pPr>
        <w:pStyle w:val="avsnitt-undertittel"/>
        <w:rPr>
          <w:lang w:val="nn-NO"/>
        </w:rPr>
      </w:pPr>
      <w:r w:rsidRPr="00892DD8">
        <w:rPr>
          <w:lang w:val="nn-NO"/>
        </w:rPr>
        <w:t>Vedtak nr. 491, 7. mars 2017</w:t>
      </w:r>
    </w:p>
    <w:p w:rsidR="00892DD8" w:rsidRDefault="00892DD8" w:rsidP="00892DD8">
      <w:pPr>
        <w:pStyle w:val="blokksit"/>
      </w:pPr>
      <w:r>
        <w:t>«Stortinget ber regjerningen evaluere felles foreldreansvar fra fødsel, etter at loven har virket tre år.»</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161 L (2015–2016) </w:t>
      </w:r>
      <w:r w:rsidRPr="00892DD8">
        <w:rPr>
          <w:rStyle w:val="kursiv"/>
          <w:sz w:val="21"/>
          <w:szCs w:val="21"/>
          <w:lang w:val="nn-NO"/>
        </w:rPr>
        <w:t>Endringer i barnelova mv. (likestilt foreldreskap)</w:t>
      </w:r>
      <w:r w:rsidRPr="00892DD8">
        <w:rPr>
          <w:lang w:val="nn-NO"/>
        </w:rPr>
        <w:t xml:space="preserve">, jf. Innst. 195 L (2016–2017). </w:t>
      </w:r>
    </w:p>
    <w:p w:rsidR="00892DD8" w:rsidRPr="00892DD8" w:rsidRDefault="00892DD8" w:rsidP="00892DD8">
      <w:pPr>
        <w:pStyle w:val="blokksit"/>
        <w:rPr>
          <w:lang w:val="nn-NO"/>
        </w:rPr>
      </w:pPr>
      <w:r w:rsidRPr="00892DD8">
        <w:rPr>
          <w:lang w:val="nn-NO"/>
        </w:rPr>
        <w:t>Sjå nærare omtale under vedtak nr. 488 av 7. mars 2017. Evalueringa skal skje etter at lovendringa har verka i tre år, og vil derfor ikkje kunne gjennomførast før tre år etter iverksetjinga.’</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Lovfeste at barnevern og politi skal samarbeide betre</w:t>
      </w:r>
    </w:p>
    <w:p w:rsidR="00892DD8" w:rsidRDefault="00892DD8" w:rsidP="00892DD8">
      <w:pPr>
        <w:pStyle w:val="avsnitt-undertittel"/>
      </w:pPr>
      <w:r>
        <w:t>Vedtak nr. 597, 25. april 2017</w:t>
      </w:r>
    </w:p>
    <w:p w:rsidR="00892DD8" w:rsidRDefault="00892DD8" w:rsidP="00892DD8">
      <w:pPr>
        <w:pStyle w:val="blokksit"/>
      </w:pPr>
      <w:r>
        <w:t>«Stortinget ber regjeringen utrede hvordan det kan lovfestes at barnevern og politi skal samarbeide bedre, og hvilket ansvar og hvilke rutiner barnevernet skal følge ved mistanke om vold og overgrep.»</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12 S (2016–2017) </w:t>
      </w:r>
      <w:r w:rsidRPr="00892DD8">
        <w:rPr>
          <w:rStyle w:val="kursiv"/>
          <w:sz w:val="21"/>
          <w:szCs w:val="21"/>
          <w:lang w:val="nn-NO"/>
        </w:rPr>
        <w:t>Opptrappingsplan mot vold og overgrep (2017–2021)</w:t>
      </w:r>
      <w:r w:rsidRPr="00892DD8">
        <w:rPr>
          <w:lang w:val="nn-NO"/>
        </w:rPr>
        <w:t>, jf. Innst. 247 S (2016–2017).</w:t>
      </w:r>
    </w:p>
    <w:p w:rsidR="00892DD8" w:rsidRPr="00892DD8" w:rsidRDefault="00892DD8" w:rsidP="00892DD8">
      <w:pPr>
        <w:pStyle w:val="blokksit"/>
        <w:rPr>
          <w:lang w:val="nn-NO"/>
        </w:rPr>
      </w:pPr>
      <w:r w:rsidRPr="00892DD8">
        <w:rPr>
          <w:lang w:val="nn-NO"/>
        </w:rPr>
        <w:t xml:space="preserve">Bufdir har fått i oppdrag å utarbeide retningslinjer om ansvaret barnevernet har for barn som gjer kriminelle handlingar. Direktoratet tek sikte på å ferdigstille retningslinjene i fyrste del av 2019. Saman med Politidirektoratet held Bufdir fram med å utarbeide retningslinjer for samarbeidet mellom politi og barnevern når det er mistanke om vald og seksuelle overgrep. Direktorata sende i 2018 på høyring </w:t>
      </w:r>
      <w:r w:rsidRPr="00892DD8">
        <w:rPr>
          <w:rStyle w:val="kursiv"/>
          <w:sz w:val="21"/>
          <w:szCs w:val="21"/>
          <w:lang w:val="nn-NO"/>
        </w:rPr>
        <w:t>Nasjonale retningslinjer for samarbeid mellom politiet og barneverntjenesten ved mistanke om vold og seksuelle overgrep i nære relasjoner</w:t>
      </w:r>
      <w:r w:rsidRPr="00892DD8">
        <w:rPr>
          <w:lang w:val="nn-NO"/>
        </w:rPr>
        <w:t xml:space="preserve">. </w:t>
      </w:r>
    </w:p>
    <w:p w:rsidR="00892DD8" w:rsidRPr="00892DD8" w:rsidRDefault="00892DD8" w:rsidP="00892DD8">
      <w:pPr>
        <w:pStyle w:val="blokksit"/>
        <w:rPr>
          <w:lang w:val="nn-NO"/>
        </w:rPr>
      </w:pPr>
      <w:r w:rsidRPr="00892DD8">
        <w:rPr>
          <w:lang w:val="nn-NO"/>
        </w:rPr>
        <w:t>Oppfølginga av vedtaket må vidare sjåast i samanheng med departementet sitt arbeid med ny barnevernslov. Departementet planlegg å sende eit forslag til ny barnevernslov på høyring i 2019 og vil komme tilbake til oppfølginga av vedtaket i den samanhengen.’</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blokksit"/>
        <w:rPr>
          <w:lang w:val="nn-NO"/>
        </w:rPr>
      </w:pPr>
      <w:r w:rsidRPr="00892DD8">
        <w:rPr>
          <w:lang w:val="nn-NO"/>
        </w:rPr>
        <w:t>Høyringa av Nasjonale retningslinjer for samarbeid mellom politiet og barneverntjenesten ved mistanke om vold og seksuelle overgrep i nære relasjoner er avslutta. Bufdir og Politidirektoratet følgjer no opp høyringa.»</w:t>
      </w:r>
    </w:p>
    <w:p w:rsidR="00892DD8" w:rsidRPr="00892DD8" w:rsidRDefault="00892DD8" w:rsidP="00892DD8">
      <w:pPr>
        <w:pStyle w:val="avsnitt-tittel"/>
        <w:rPr>
          <w:lang w:val="nn-NO"/>
        </w:rPr>
      </w:pPr>
      <w:r w:rsidRPr="00892DD8">
        <w:rPr>
          <w:lang w:val="nn-NO"/>
        </w:rPr>
        <w:t>Politiattest for yrkesgrupper som er i kontakt med barn</w:t>
      </w:r>
    </w:p>
    <w:p w:rsidR="00892DD8" w:rsidRPr="00892DD8" w:rsidRDefault="00892DD8" w:rsidP="00892DD8">
      <w:pPr>
        <w:pStyle w:val="avsnitt-undertittel"/>
        <w:rPr>
          <w:lang w:val="nn-NO"/>
        </w:rPr>
      </w:pPr>
      <w:r w:rsidRPr="00892DD8">
        <w:rPr>
          <w:lang w:val="nn-NO"/>
        </w:rPr>
        <w:t>Vedtak nr. 606, 25. april 2017</w:t>
      </w:r>
    </w:p>
    <w:p w:rsidR="00892DD8" w:rsidRPr="00892DD8" w:rsidRDefault="00892DD8" w:rsidP="00892DD8">
      <w:pPr>
        <w:pStyle w:val="blokksit"/>
        <w:rPr>
          <w:lang w:val="nn-NO"/>
        </w:rPr>
      </w:pPr>
      <w:r w:rsidRPr="00892DD8">
        <w:rPr>
          <w:lang w:val="nn-NO"/>
        </w:rPr>
        <w:t>«Stortinget ber regjeringen vurdere behovet for å kreve politiattest for yrkesgrupper som er i kontakt med barn, men som ikke faller inn under særlovgivningen.»</w:t>
      </w:r>
    </w:p>
    <w:p w:rsidR="00892DD8" w:rsidRPr="00892DD8" w:rsidRDefault="00892DD8" w:rsidP="00892DD8">
      <w:pPr>
        <w:rPr>
          <w:rStyle w:val="kursiv"/>
          <w:sz w:val="21"/>
          <w:szCs w:val="21"/>
          <w:lang w:val="nn-NO"/>
        </w:rPr>
      </w:pPr>
      <w:r w:rsidRPr="00892DD8">
        <w:rPr>
          <w:rStyle w:val="kursiv"/>
          <w:sz w:val="21"/>
          <w:szCs w:val="21"/>
          <w:lang w:val="nn-NO"/>
        </w:rPr>
        <w:t xml:space="preserve">Barne- og likestillingsdepartementet </w:t>
      </w:r>
      <w:r w:rsidRPr="00892DD8">
        <w:rPr>
          <w:lang w:val="nn-NO"/>
        </w:rPr>
        <w:t xml:space="preserve">uttaler i brev 18. januar 2019:  </w:t>
      </w:r>
    </w:p>
    <w:p w:rsidR="00892DD8" w:rsidRPr="00892DD8" w:rsidRDefault="00892DD8" w:rsidP="00892DD8">
      <w:pPr>
        <w:pStyle w:val="blokksit"/>
        <w:rPr>
          <w:lang w:val="nn-NO"/>
        </w:rPr>
      </w:pPr>
      <w:r w:rsidRPr="00892DD8">
        <w:rPr>
          <w:lang w:val="nn-NO"/>
        </w:rP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12 S (2016–2017) </w:t>
      </w:r>
      <w:r w:rsidRPr="00892DD8">
        <w:rPr>
          <w:rStyle w:val="kursiv"/>
          <w:sz w:val="21"/>
          <w:szCs w:val="21"/>
          <w:lang w:val="nn-NO"/>
        </w:rPr>
        <w:t>Opptrappingsplan mot vold og overgrep (2017–2021)</w:t>
      </w:r>
      <w:r w:rsidRPr="00892DD8">
        <w:rPr>
          <w:lang w:val="nn-NO"/>
        </w:rPr>
        <w:t xml:space="preserve"> og Innst. 247 S (2016–2017). </w:t>
      </w:r>
    </w:p>
    <w:p w:rsidR="00892DD8" w:rsidRPr="00892DD8" w:rsidRDefault="00892DD8" w:rsidP="00892DD8">
      <w:pPr>
        <w:pStyle w:val="blokksit"/>
        <w:rPr>
          <w:lang w:val="nn-NO"/>
        </w:rPr>
      </w:pPr>
      <w:r w:rsidRPr="00892DD8">
        <w:rPr>
          <w:lang w:val="nn-NO"/>
        </w:rPr>
        <w:t>Departementet gav Bufdir i oppdrag å vurdere behovet for å krevje politiattest for yrkesgrupper som er i kontakt med barn, og som det i dag ikkje finst heimel for å krevje politiattest frå i spesiallovgivinga eller i politiregisterforskrifta. Departementet har motteke utgreiinga frå direktoratet og vil vurdere ho i samband med politikkutforminga på området. Departementet vil komme attende til Stortinget om vidare oppfølging av vedtaket.’</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Ordning for å sertifisere alle offentlege tilsette som er i kontakt med barn</w:t>
      </w:r>
    </w:p>
    <w:p w:rsidR="00892DD8" w:rsidRPr="00892DD8" w:rsidRDefault="00892DD8" w:rsidP="00892DD8">
      <w:pPr>
        <w:pStyle w:val="avsnitt-undertittel"/>
        <w:rPr>
          <w:lang w:val="nn-NO"/>
        </w:rPr>
      </w:pPr>
      <w:r w:rsidRPr="00892DD8">
        <w:rPr>
          <w:lang w:val="nn-NO"/>
        </w:rPr>
        <w:t>Vedtak nr. 607, 25. april 2017</w:t>
      </w:r>
    </w:p>
    <w:p w:rsidR="00892DD8" w:rsidRDefault="00892DD8" w:rsidP="00892DD8">
      <w:pPr>
        <w:pStyle w:val="blokksit"/>
      </w:pPr>
      <w:r w:rsidRPr="00892DD8">
        <w:rPr>
          <w:lang w:val="nn-NO"/>
        </w:rPr>
        <w:t xml:space="preserve">«Stortinget ber regjeringen utrede en sertifiseringsordning som alle offentlig ansatte som er i kontakt med barn, må gjennomføre. </w:t>
      </w:r>
      <w:r>
        <w:t>Ordningen skal sikre at alle har kompetanse om vold og overgrep, den bør være enkel og praktisk å gjennomføre, og det bør stilles krav om fornyelse f.eks. hvert andre år.»</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‘Vedtaket blei gjort i samband med handsaminga av Prop. 12 S (2016–2017)</w:t>
      </w:r>
      <w:r w:rsidRPr="00892DD8">
        <w:rPr>
          <w:rStyle w:val="kursiv"/>
          <w:spacing w:val="2"/>
          <w:sz w:val="21"/>
          <w:szCs w:val="21"/>
          <w:lang w:val="nn-NO"/>
        </w:rPr>
        <w:t xml:space="preserve"> Opptrappingsplan mot vold og overgrep (2017–2021) </w:t>
      </w:r>
      <w:r w:rsidRPr="00892DD8">
        <w:rPr>
          <w:lang w:val="nn-NO"/>
        </w:rPr>
        <w:t>og Innst. 247 S (2016–2017). Vedtaket vil bli sett i samanheng med arbeidet med å lage ein nasjonal kompetansestrategi om vald og overgrep. Departementet vil komme attende til Stortinget om vidare oppfølging av vedtaket.’</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blokksit"/>
        <w:rPr>
          <w:lang w:val="nn-NO"/>
        </w:rPr>
      </w:pPr>
      <w:r w:rsidRPr="00892DD8">
        <w:rPr>
          <w:lang w:val="nn-NO"/>
        </w:rPr>
        <w:t>Barne- og likestillingsdepartementet har i tildelingsbrevet til Barne-, ungdoms- og familiedirektoratet for 2019 gitt direktoratet i oppdrag å setje i gang arbeidet med å greie ut ei ordning for å sertifisere offentlege tilsette som er i kontakt med barn.»</w:t>
      </w:r>
    </w:p>
    <w:p w:rsidR="00892DD8" w:rsidRPr="00892DD8" w:rsidRDefault="00892DD8" w:rsidP="00892DD8">
      <w:pPr>
        <w:pStyle w:val="avsnitt-tittel"/>
        <w:rPr>
          <w:lang w:val="nn-NO"/>
        </w:rPr>
      </w:pPr>
      <w:r w:rsidRPr="00892DD8">
        <w:rPr>
          <w:lang w:val="nn-NO"/>
        </w:rPr>
        <w:t>At alle ATV-kontor får eit familiemandat</w:t>
      </w:r>
    </w:p>
    <w:p w:rsidR="00892DD8" w:rsidRPr="00892DD8" w:rsidRDefault="00892DD8" w:rsidP="00892DD8">
      <w:pPr>
        <w:pStyle w:val="avsnitt-undertittel"/>
        <w:rPr>
          <w:lang w:val="nn-NO"/>
        </w:rPr>
      </w:pPr>
      <w:r w:rsidRPr="00892DD8">
        <w:rPr>
          <w:lang w:val="nn-NO"/>
        </w:rPr>
        <w:t>Vedtak nr. 618, 25. april 2017</w:t>
      </w:r>
    </w:p>
    <w:p w:rsidR="00892DD8" w:rsidRPr="00892DD8" w:rsidRDefault="00892DD8" w:rsidP="00892DD8">
      <w:pPr>
        <w:pStyle w:val="blokksit"/>
        <w:rPr>
          <w:lang w:val="nn-NO"/>
        </w:rPr>
      </w:pPr>
      <w:r w:rsidRPr="00892DD8">
        <w:rPr>
          <w:lang w:val="nn-NO"/>
        </w:rPr>
        <w:t>«Stortinget ber regjeringen sørge for at alle ATV-kontor får et familiemandat i løpet av planperioden.»</w:t>
      </w:r>
    </w:p>
    <w:p w:rsidR="00892DD8" w:rsidRPr="00892DD8" w:rsidRDefault="00892DD8" w:rsidP="00892DD8">
      <w:pPr>
        <w:rPr>
          <w:rStyle w:val="kursiv"/>
          <w:sz w:val="21"/>
          <w:szCs w:val="21"/>
          <w:lang w:val="nn-NO"/>
        </w:rPr>
      </w:pPr>
      <w:r w:rsidRPr="00892DD8">
        <w:rPr>
          <w:rStyle w:val="kursiv"/>
          <w:sz w:val="21"/>
          <w:szCs w:val="21"/>
          <w:lang w:val="nn-NO"/>
        </w:rPr>
        <w:t xml:space="preserve">Barne- og likestillingsdepartementet </w:t>
      </w:r>
      <w:r w:rsidRPr="00892DD8">
        <w:rPr>
          <w:lang w:val="nn-NO"/>
        </w:rPr>
        <w:t xml:space="preserve">uttaler i brev 18. januar 2019:  </w:t>
      </w:r>
    </w:p>
    <w:p w:rsidR="00892DD8" w:rsidRPr="00892DD8" w:rsidRDefault="00892DD8" w:rsidP="00892DD8">
      <w:pPr>
        <w:pStyle w:val="blokksit"/>
        <w:rPr>
          <w:lang w:val="nn-NO"/>
        </w:rPr>
      </w:pPr>
      <w:r w:rsidRPr="00892DD8">
        <w:rPr>
          <w:lang w:val="nn-NO"/>
        </w:rP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12 S (2016–2017) </w:t>
      </w:r>
      <w:r w:rsidRPr="00892DD8">
        <w:rPr>
          <w:rStyle w:val="kursiv"/>
          <w:sz w:val="21"/>
          <w:szCs w:val="21"/>
          <w:lang w:val="nn-NO"/>
        </w:rPr>
        <w:t>Opptrappingsplan mot vold og overgrep (2017–2021)</w:t>
      </w:r>
      <w:r w:rsidRPr="00892DD8">
        <w:rPr>
          <w:lang w:val="nn-NO"/>
        </w:rPr>
        <w:t>, jf. Innst. 247 S (2016–2017).</w:t>
      </w:r>
    </w:p>
    <w:p w:rsidR="00892DD8" w:rsidRPr="00892DD8" w:rsidRDefault="00892DD8" w:rsidP="00892DD8">
      <w:pPr>
        <w:pStyle w:val="blokksit"/>
        <w:rPr>
          <w:lang w:val="nn-NO"/>
        </w:rPr>
      </w:pPr>
      <w:r w:rsidRPr="00892DD8">
        <w:rPr>
          <w:lang w:val="nn-NO"/>
        </w:rPr>
        <w:t xml:space="preserve">Driftstilskotet til Alternativ til Vold (ATV) blei auka med 10 mill. kroner både i 2017 og i 2018. Midlane skal mellom anna gå til utvida mandat ved fleire ATV-kontor, slik at fleire kontor òg kan gi tilbod til både vaksne valdsutsette og barn som er utsette for vald. BLD gav i tilskotsbrev til ATV for 2018 føringar om at ATV skal yte eit behandlingstilbod til utøvarar av vald i nære relasjonar og familiane deira. </w:t>
      </w:r>
    </w:p>
    <w:p w:rsidR="00892DD8" w:rsidRPr="00892DD8" w:rsidRDefault="00892DD8" w:rsidP="00892DD8">
      <w:pPr>
        <w:pStyle w:val="blokksit"/>
        <w:rPr>
          <w:lang w:val="nn-NO"/>
        </w:rPr>
      </w:pPr>
      <w:r w:rsidRPr="00892DD8">
        <w:rPr>
          <w:lang w:val="nn-NO"/>
        </w:rPr>
        <w:t>ATV skal i 2019 arbeide vidare for å utvikle det eksisterande tilbodet sitt gjennom eit familiemandat, slik at dei skal kunne gi meir heilskapleg behandling av valdsutøvarar og familiane deira. Departementet vil komme tilbake til Stortinget om den vidare satsinga på eit familiemandat i alle ATV-kontor.’</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blokksit"/>
        <w:rPr>
          <w:lang w:val="nn-NO"/>
        </w:rPr>
      </w:pPr>
      <w:r w:rsidRPr="00892DD8">
        <w:rPr>
          <w:lang w:val="nn-NO"/>
        </w:rPr>
        <w:t>I statsbudsjettet for 2019 er det løyvd 6 mill. kroner til å styrkje Alternativ til Vold (ATV). Etablering av eit ATV-tilbod med familiemandat i Finnmark skal prioriterast. Midla skal òg gå til utvida mandat ved eksisterande kontor slik at dei òg kan gi tilbod til både vaksne valdsutsette og barn som er utsette for vald.»</w:t>
      </w:r>
    </w:p>
    <w:p w:rsidR="00892DD8" w:rsidRPr="00892DD8" w:rsidRDefault="00892DD8" w:rsidP="00892DD8">
      <w:pPr>
        <w:pStyle w:val="avsnitt-tittel"/>
        <w:rPr>
          <w:lang w:val="nn-NO"/>
        </w:rPr>
      </w:pPr>
      <w:r w:rsidRPr="00892DD8">
        <w:rPr>
          <w:lang w:val="nn-NO"/>
        </w:rPr>
        <w:t>Årleg rapportering om barnevernet til kommunestyret</w:t>
      </w:r>
    </w:p>
    <w:p w:rsidR="00892DD8" w:rsidRPr="00892DD8" w:rsidRDefault="00892DD8" w:rsidP="00892DD8">
      <w:pPr>
        <w:pStyle w:val="avsnitt-undertittel"/>
        <w:rPr>
          <w:lang w:val="nn-NO"/>
        </w:rPr>
      </w:pPr>
      <w:r w:rsidRPr="00892DD8">
        <w:rPr>
          <w:lang w:val="nn-NO"/>
        </w:rPr>
        <w:t>Vedtak nr. 779, 7. juni 2017</w:t>
      </w:r>
    </w:p>
    <w:p w:rsidR="00892DD8" w:rsidRPr="00892DD8" w:rsidRDefault="00892DD8" w:rsidP="00892DD8">
      <w:pPr>
        <w:pStyle w:val="blokksit"/>
        <w:rPr>
          <w:lang w:val="nn-NO"/>
        </w:rPr>
      </w:pPr>
      <w:r w:rsidRPr="00892DD8">
        <w:rPr>
          <w:lang w:val="nn-NO"/>
        </w:rPr>
        <w:t>«Stortinget ber regjeringen innføre krav om årlig rapportering om barnevernet til kommunestyret.»</w:t>
      </w:r>
    </w:p>
    <w:p w:rsidR="00892DD8" w:rsidRPr="00892DD8" w:rsidRDefault="00892DD8" w:rsidP="00892DD8">
      <w:pPr>
        <w:rPr>
          <w:rStyle w:val="kursiv"/>
          <w:sz w:val="21"/>
          <w:szCs w:val="21"/>
          <w:lang w:val="nn-NO"/>
        </w:rPr>
      </w:pPr>
      <w:r w:rsidRPr="00892DD8">
        <w:rPr>
          <w:rStyle w:val="kursiv"/>
          <w:sz w:val="21"/>
          <w:szCs w:val="21"/>
          <w:lang w:val="nn-NO"/>
        </w:rPr>
        <w:t xml:space="preserve">Barne- og likestillingsdepartementet </w:t>
      </w:r>
      <w:r w:rsidRPr="00892DD8">
        <w:rPr>
          <w:lang w:val="nn-NO"/>
        </w:rPr>
        <w:t xml:space="preserve">uttaler i brev 18. januar 2019:  </w:t>
      </w:r>
    </w:p>
    <w:p w:rsidR="00892DD8" w:rsidRPr="00892DD8" w:rsidRDefault="00892DD8" w:rsidP="00892DD8">
      <w:pPr>
        <w:pStyle w:val="blokksit"/>
        <w:rPr>
          <w:lang w:val="nn-NO"/>
        </w:rPr>
      </w:pPr>
      <w:r w:rsidRPr="00892DD8">
        <w:rPr>
          <w:lang w:val="nn-NO"/>
        </w:rP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73 L (2016–2017) </w:t>
      </w:r>
      <w:r w:rsidRPr="00892DD8">
        <w:rPr>
          <w:rStyle w:val="kursiv"/>
          <w:sz w:val="21"/>
          <w:szCs w:val="21"/>
          <w:lang w:val="nn-NO"/>
        </w:rPr>
        <w:t>Endringer i barnevernloven (barnevernsreform)</w:t>
      </w:r>
      <w:r w:rsidRPr="00892DD8">
        <w:rPr>
          <w:lang w:val="nn-NO"/>
        </w:rPr>
        <w:t>, jf. Innst. 354 L (2016–2017).</w:t>
      </w:r>
    </w:p>
    <w:p w:rsidR="00892DD8" w:rsidRPr="00892DD8" w:rsidRDefault="00892DD8" w:rsidP="00892DD8">
      <w:pPr>
        <w:pStyle w:val="blokksit"/>
        <w:rPr>
          <w:lang w:val="nn-NO"/>
        </w:rPr>
      </w:pPr>
      <w:r w:rsidRPr="00892DD8">
        <w:rPr>
          <w:lang w:val="nn-NO"/>
        </w:rPr>
        <w:t>Departementet planlegg å sende forslag til ny barnevernslov på høyring i 2019. I høyringsforslaget vil regjeringa føreslå krav om årleg rapportering om barnevernet til kommunestyret. Bufdir har i tillegg fått i oppgåve å greie ut det faglege grunnlaget for ei årleg tilstandsrapportering til kommunestyret om barnevernet, og sørgje for at viktig informasjon er lett tilgjengeleg. Bufdir lanserte i desember 2017 ein nettbasert kommunemonitor som mellom anna gir kommunane informasjon om kvalitet, bemanning og ressursar i barnevernstenestene. Utviklinga av ei løysing for automatisk uttrekk av data frå sakshandsamingssystemet til barnevernstenesta inngår også i prosjektet DigiBarnevern. Den nye løysinga for digital rapportering vil leggje til rette for betre og meir oppdatert rapportering om kvaliteten og tilstanden i barnevernet i den einskilde kommunen.’</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Ordninga med nasjonal gjeldsinformasjon</w:t>
      </w:r>
    </w:p>
    <w:p w:rsidR="00892DD8" w:rsidRPr="00892DD8" w:rsidRDefault="00892DD8" w:rsidP="00892DD8">
      <w:pPr>
        <w:pStyle w:val="avsnitt-undertittel"/>
        <w:rPr>
          <w:lang w:val="nn-NO"/>
        </w:rPr>
      </w:pPr>
      <w:r w:rsidRPr="00892DD8">
        <w:rPr>
          <w:lang w:val="nn-NO"/>
        </w:rPr>
        <w:t>Vedtak nr. 786, 7. juni 2017</w:t>
      </w:r>
    </w:p>
    <w:p w:rsidR="00892DD8" w:rsidRPr="00892DD8" w:rsidRDefault="00892DD8" w:rsidP="00892DD8">
      <w:pPr>
        <w:pStyle w:val="blokksit"/>
        <w:rPr>
          <w:lang w:val="nn-NO"/>
        </w:rPr>
      </w:pPr>
      <w:r w:rsidRPr="00892DD8">
        <w:rPr>
          <w:lang w:val="nn-NO"/>
        </w:rPr>
        <w:t>«Stortinget ber regjeringen evaluere ordningen med nasjonal gjeldsinformasjon og komme tilbake til Stortinget med en sak om dette senest to år etter at valgte system er opprettet.»</w:t>
      </w:r>
    </w:p>
    <w:p w:rsidR="00892DD8" w:rsidRPr="00892DD8" w:rsidRDefault="00892DD8" w:rsidP="00892DD8">
      <w:pPr>
        <w:rPr>
          <w:rStyle w:val="kursiv"/>
          <w:sz w:val="21"/>
          <w:szCs w:val="21"/>
          <w:lang w:val="nn-NO"/>
        </w:rPr>
      </w:pPr>
      <w:r w:rsidRPr="00892DD8">
        <w:rPr>
          <w:rStyle w:val="kursiv"/>
          <w:sz w:val="21"/>
          <w:szCs w:val="21"/>
          <w:lang w:val="nn-NO"/>
        </w:rPr>
        <w:t xml:space="preserve">Barne- og likestillingsdepartementet </w:t>
      </w:r>
      <w:r w:rsidRPr="00892DD8">
        <w:rPr>
          <w:lang w:val="nn-NO"/>
        </w:rPr>
        <w:t xml:space="preserve">uttaler i brev 18. januar 2019:  </w:t>
      </w:r>
    </w:p>
    <w:p w:rsidR="00892DD8" w:rsidRPr="00892DD8" w:rsidRDefault="00892DD8" w:rsidP="00892DD8">
      <w:pPr>
        <w:pStyle w:val="blokksit"/>
        <w:rPr>
          <w:lang w:val="nn-NO"/>
        </w:rPr>
      </w:pPr>
      <w:r w:rsidRPr="00892DD8">
        <w:rPr>
          <w:lang w:val="nn-NO"/>
        </w:rPr>
        <w:t xml:space="preserve">«Oppmodingsvedtaket blei gjort i samband med handsaminga av Prop. 87 L (2016–2017) </w:t>
      </w:r>
      <w:r w:rsidRPr="00892DD8">
        <w:rPr>
          <w:rStyle w:val="kursiv"/>
          <w:sz w:val="21"/>
          <w:szCs w:val="21"/>
          <w:lang w:val="nn-NO"/>
        </w:rPr>
        <w:t>Lov om gjeldsinformasjon ved kredittvurdering av privatpersoner (gjeldsinformasjonsloven)</w:t>
      </w:r>
      <w:r w:rsidRPr="00892DD8">
        <w:rPr>
          <w:lang w:val="nn-NO"/>
        </w:rPr>
        <w:t>, jf. Innst. 356 L (2016–2017).</w:t>
      </w:r>
    </w:p>
    <w:p w:rsidR="00892DD8" w:rsidRPr="00892DD8" w:rsidRDefault="00892DD8" w:rsidP="00892DD8">
      <w:pPr>
        <w:pStyle w:val="blokksit"/>
        <w:rPr>
          <w:lang w:val="nn-NO"/>
        </w:rPr>
      </w:pPr>
      <w:r w:rsidRPr="00892DD8">
        <w:rPr>
          <w:lang w:val="nn-NO"/>
        </w:rP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‘Forbruksforskingsinstituttet SIFO har fått i oppdrag å gjennomføre evalueringa. Som ledd i evalueringa er SIFO i gang med å kartleggje kredittmarknaden før etableringa av gjeldsinformasjonsføretak. Etter at gjeldsinformasjonsføretak er etablerte og effekten av dette på kredittmarknaden er evaluert, vil departementet orientere Stortinget på eigna måte.’</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Sakshandsamingstida ved utanlandsadopsjon</w:t>
      </w:r>
    </w:p>
    <w:p w:rsidR="00892DD8" w:rsidRPr="00892DD8" w:rsidRDefault="00892DD8" w:rsidP="00892DD8">
      <w:pPr>
        <w:pStyle w:val="avsnitt-undertittel"/>
        <w:rPr>
          <w:lang w:val="nn-NO"/>
        </w:rPr>
      </w:pPr>
      <w:r w:rsidRPr="00892DD8">
        <w:rPr>
          <w:lang w:val="nn-NO"/>
        </w:rPr>
        <w:t>Vedtak nr. 789, 7. juni 2017</w:t>
      </w:r>
    </w:p>
    <w:p w:rsidR="00892DD8" w:rsidRPr="00892DD8" w:rsidRDefault="00892DD8" w:rsidP="00892DD8">
      <w:pPr>
        <w:pStyle w:val="blokksit"/>
        <w:rPr>
          <w:lang w:val="nn-NO"/>
        </w:rPr>
      </w:pPr>
      <w:r w:rsidRPr="00892DD8">
        <w:rPr>
          <w:lang w:val="nn-NO"/>
        </w:rPr>
        <w:t>«Stortinget ber regjeringen sørge for at saksbehandlingen når den gjelder utenlandsadopsjon, ikke overskrider 30 dager.»</w:t>
      </w:r>
    </w:p>
    <w:p w:rsidR="00892DD8" w:rsidRPr="00892DD8" w:rsidRDefault="00892DD8" w:rsidP="00892DD8">
      <w:pPr>
        <w:rPr>
          <w:rStyle w:val="kursiv"/>
          <w:sz w:val="21"/>
          <w:szCs w:val="21"/>
          <w:lang w:val="nn-NO"/>
        </w:rPr>
      </w:pPr>
      <w:r w:rsidRPr="00892DD8">
        <w:rPr>
          <w:rStyle w:val="kursiv"/>
          <w:sz w:val="21"/>
          <w:szCs w:val="21"/>
          <w:lang w:val="nn-NO"/>
        </w:rPr>
        <w:t xml:space="preserve">Barne- og likestillingsdepartementet </w:t>
      </w:r>
      <w:r w:rsidRPr="00892DD8">
        <w:rPr>
          <w:lang w:val="nn-NO"/>
        </w:rPr>
        <w:t xml:space="preserve">uttaler i brev 18. januar 2019: </w:t>
      </w:r>
    </w:p>
    <w:p w:rsidR="00892DD8" w:rsidRPr="00892DD8" w:rsidRDefault="00892DD8" w:rsidP="00892DD8">
      <w:pPr>
        <w:pStyle w:val="blokksit"/>
        <w:rPr>
          <w:lang w:val="nn-NO"/>
        </w:rPr>
      </w:pPr>
      <w:r w:rsidRPr="00892DD8">
        <w:rPr>
          <w:lang w:val="nn-NO"/>
        </w:rP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88 L (2016–2017) </w:t>
      </w:r>
      <w:r w:rsidRPr="00892DD8">
        <w:rPr>
          <w:rStyle w:val="kursiv"/>
          <w:sz w:val="21"/>
          <w:szCs w:val="21"/>
          <w:lang w:val="nn-NO"/>
        </w:rPr>
        <w:t>Lov om adopsjon</w:t>
      </w:r>
      <w:r w:rsidRPr="00892DD8">
        <w:rPr>
          <w:lang w:val="nn-NO"/>
        </w:rPr>
        <w:t>, jf. Innst. 359 L (2016–2017).</w:t>
      </w:r>
    </w:p>
    <w:p w:rsidR="00892DD8" w:rsidRPr="00892DD8" w:rsidRDefault="00892DD8" w:rsidP="00892DD8">
      <w:pPr>
        <w:pStyle w:val="blokksit"/>
        <w:rPr>
          <w:lang w:val="nn-NO"/>
        </w:rPr>
      </w:pPr>
      <w:r w:rsidRPr="00892DD8">
        <w:rPr>
          <w:lang w:val="nn-NO"/>
        </w:rPr>
        <w:t>Ut ifrå sakshandsaminga og omtalen i Innst. 359 L (2016–2017) har departementet forstått vedtaket slik at det gjeld tida frå Bufdir tek imot ei sak som skal handsamast i det faglege utvalet for adopsjonssaker, til det er avgjort om adopsjonsprosessen kan halde fram. I november 2017 bad departementet Bufdir om å følgje opp vedtaket og gjennomføre det så snart som råd. Bufdir har i årsrapporten for 2017 opplyst at tida det tek å handsame sakene for det faglege utvalet for adopsjonssaker ligg innanfor 30 dagar. Departementet vil òg sjå vedtaket i samanheng med den politiske plattforma til regjeringa om å gjere adopsjonsprosessar raskare og enklare. Departementet vil halde Stortinget orientert om den vidare utviklinga i sakshandsaminga på eigna måte.’</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Oppfølging av adopterte og familiane deira</w:t>
      </w:r>
    </w:p>
    <w:p w:rsidR="00892DD8" w:rsidRPr="00892DD8" w:rsidRDefault="00892DD8" w:rsidP="00892DD8">
      <w:pPr>
        <w:pStyle w:val="avsnitt-undertittel"/>
        <w:rPr>
          <w:lang w:val="nn-NO"/>
        </w:rPr>
      </w:pPr>
      <w:r w:rsidRPr="00892DD8">
        <w:rPr>
          <w:lang w:val="nn-NO"/>
        </w:rPr>
        <w:t>Vedtak nr. 790, 7. juni 2017</w:t>
      </w:r>
    </w:p>
    <w:p w:rsidR="00892DD8" w:rsidRPr="00892DD8" w:rsidRDefault="00892DD8" w:rsidP="00892DD8">
      <w:pPr>
        <w:pStyle w:val="blokksit"/>
        <w:rPr>
          <w:lang w:val="nn-NO"/>
        </w:rPr>
      </w:pPr>
      <w:r w:rsidRPr="00892DD8">
        <w:rPr>
          <w:lang w:val="nn-NO"/>
        </w:rPr>
        <w:t>«Stortinget ber regjeringen vurdere behovet for oppfølging av adopterte og familiene i tråd med Haagkonvensjonen artikkel 9, der en modell som den danske kan vurderes som ett alternativ, og komme tilbake til Stortinget på egnet måte.»</w:t>
      </w:r>
    </w:p>
    <w:p w:rsidR="00892DD8" w:rsidRPr="00892DD8" w:rsidRDefault="00892DD8" w:rsidP="00892DD8">
      <w:pPr>
        <w:rPr>
          <w:rStyle w:val="kursiv"/>
          <w:sz w:val="21"/>
          <w:szCs w:val="21"/>
          <w:lang w:val="nn-NO"/>
        </w:rPr>
      </w:pPr>
      <w:r w:rsidRPr="00892DD8">
        <w:rPr>
          <w:rStyle w:val="kursiv"/>
          <w:sz w:val="21"/>
          <w:szCs w:val="21"/>
          <w:lang w:val="nn-NO"/>
        </w:rPr>
        <w:t xml:space="preserve">Barne- og likestillingsdepartementet </w:t>
      </w:r>
      <w:r w:rsidRPr="00892DD8">
        <w:rPr>
          <w:lang w:val="nn-NO"/>
        </w:rPr>
        <w:t xml:space="preserve">uttaler i brev 18. januar 2019:  </w:t>
      </w:r>
    </w:p>
    <w:p w:rsidR="00892DD8" w:rsidRPr="00892DD8" w:rsidRDefault="00892DD8" w:rsidP="00892DD8">
      <w:pPr>
        <w:pStyle w:val="blokksit"/>
        <w:rPr>
          <w:lang w:val="nn-NO"/>
        </w:rPr>
      </w:pPr>
      <w:r w:rsidRPr="00892DD8">
        <w:rPr>
          <w:lang w:val="nn-NO"/>
        </w:rP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‘Vedtaket blei gjort i samband med handsaminga av Prop. 88 L (2016–2017) </w:t>
      </w:r>
      <w:r w:rsidRPr="00892DD8">
        <w:rPr>
          <w:rStyle w:val="kursiv"/>
          <w:sz w:val="21"/>
          <w:szCs w:val="21"/>
          <w:lang w:val="nn-NO"/>
        </w:rPr>
        <w:t>Lov om adopsjon</w:t>
      </w:r>
      <w:r w:rsidRPr="00892DD8">
        <w:rPr>
          <w:lang w:val="nn-NO"/>
        </w:rPr>
        <w:t>, jf. Innst. 359 L (2016–2017).</w:t>
      </w:r>
    </w:p>
    <w:p w:rsidR="00892DD8" w:rsidRPr="00892DD8" w:rsidRDefault="00892DD8" w:rsidP="00892DD8">
      <w:pPr>
        <w:pStyle w:val="blokksit"/>
        <w:rPr>
          <w:lang w:val="nn-NO"/>
        </w:rPr>
      </w:pPr>
      <w:r w:rsidRPr="00892DD8">
        <w:rPr>
          <w:lang w:val="nn-NO"/>
        </w:rPr>
        <w:t>Departementet vil sjå oppmodingsvedtaka om adopsjon i samanheng. Dette gjeld vedtak nr. 744 av 31. mai 2016 og vedtak nr. 789–791 av 7. juni 2017. Bufdir har fått i oppdrag av departementet å vurdere forslag til tiltak. Folkehelseinstituttet har vidare fått i oppdrag å kartleggje behovet for oppfølging av adopterte og adoptivfamiliar, sjå oppmodingsvedtak nr. 791 nedanfor. Departementet vil orientere Stortinget om oppfølginga på eigna måte.’</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Lågterskeltilbod for handheving av forbodet mot seksuell trakassering</w:t>
      </w:r>
    </w:p>
    <w:p w:rsidR="00892DD8" w:rsidRDefault="00892DD8" w:rsidP="00892DD8">
      <w:pPr>
        <w:pStyle w:val="avsnitt-undertittel"/>
      </w:pPr>
      <w:r>
        <w:t>Vedtak nr. 875, 12. juni 2017</w:t>
      </w:r>
    </w:p>
    <w:p w:rsidR="00892DD8" w:rsidRDefault="00892DD8" w:rsidP="00892DD8">
      <w:pPr>
        <w:pStyle w:val="blokksit"/>
      </w:pPr>
      <w:r>
        <w:t>«Stortinget ber regjeringen utrede et lavterskeltilbud for håndhevelse av forbudet mot seksuell trakassering.»</w:t>
      </w:r>
    </w:p>
    <w:p w:rsidR="00892DD8" w:rsidRDefault="00892DD8" w:rsidP="00892DD8">
      <w:pPr>
        <w:rPr>
          <w:rStyle w:val="kursiv"/>
          <w:sz w:val="21"/>
          <w:szCs w:val="21"/>
        </w:rPr>
      </w:pPr>
      <w:r>
        <w:rPr>
          <w:rStyle w:val="kursiv"/>
          <w:sz w:val="21"/>
          <w:szCs w:val="21"/>
        </w:rPr>
        <w:t xml:space="preserve">Barne- og likestillingsdepartementet </w:t>
      </w:r>
      <w:r>
        <w:t>uttaler i brev 18. januar 2019:</w:t>
      </w:r>
    </w:p>
    <w:p w:rsidR="00892DD8" w:rsidRDefault="00892DD8" w:rsidP="00892DD8">
      <w:pPr>
        <w:pStyle w:val="blokksit"/>
      </w:pPr>
      <w:r>
        <w:t>«I Prop. 1 S (2018–2019) for Barne- og likestillingsdepartementet framgår følgjande om Barne- og likestillingsdepartementets oppfølging:</w:t>
      </w:r>
    </w:p>
    <w:p w:rsidR="00892DD8" w:rsidRPr="00892DD8" w:rsidRDefault="00892DD8" w:rsidP="00892DD8">
      <w:pPr>
        <w:pStyle w:val="blokksit"/>
        <w:rPr>
          <w:lang w:val="nn-NO"/>
        </w:rPr>
      </w:pPr>
      <w:r w:rsidRPr="00892DD8">
        <w:rPr>
          <w:lang w:val="nn-NO"/>
        </w:rPr>
        <w:t xml:space="preserve">‘Oppmodingsvedtaket blei gjort i samband med stortingshandsaminga av Prop. 80 L (2016–2017) </w:t>
      </w:r>
      <w:r w:rsidRPr="00892DD8">
        <w:rPr>
          <w:rStyle w:val="kursiv"/>
          <w:sz w:val="21"/>
          <w:szCs w:val="21"/>
          <w:lang w:val="nn-NO"/>
        </w:rPr>
        <w:t>Lov om Likestillings- og diskrimineringsombudet og Diskrimineringsnemnda (diskrimineringsombudsloven)</w:t>
      </w:r>
      <w:r w:rsidRPr="00892DD8">
        <w:rPr>
          <w:lang w:val="nn-NO"/>
        </w:rPr>
        <w:t>, jf. Innst. 388 L (2016–2017).</w:t>
      </w:r>
    </w:p>
    <w:p w:rsidR="00892DD8" w:rsidRPr="00892DD8" w:rsidRDefault="00892DD8" w:rsidP="00892DD8">
      <w:pPr>
        <w:pStyle w:val="blokksit"/>
        <w:rPr>
          <w:lang w:val="nn-NO"/>
        </w:rPr>
      </w:pPr>
      <w:r w:rsidRPr="00892DD8">
        <w:rPr>
          <w:lang w:val="nn-NO"/>
        </w:rPr>
        <w:t>BLD har hatt på høyring eit forslag til eit lågterskeltilbod for handsaming av saker om seksuell trakassering. Departementet arbeider vidare med å følgje opp forslaget etter høyringa og vil komme attende til Stortinget om vidare oppfølging av vedtaket.’</w:t>
      </w:r>
    </w:p>
    <w:p w:rsidR="00892DD8" w:rsidRPr="00892DD8" w:rsidRDefault="00892DD8" w:rsidP="00892DD8">
      <w:pPr>
        <w:pStyle w:val="blokksit"/>
        <w:rPr>
          <w:lang w:val="nn-NO"/>
        </w:rPr>
      </w:pPr>
      <w:r w:rsidRPr="00892DD8">
        <w:rPr>
          <w:lang w:val="nn-NO"/>
        </w:rPr>
        <w:t>Familie- og kulturkomiteen hadde i Innst. 14 S (2018–2019) ikkje merknader.»</w:t>
      </w:r>
    </w:p>
    <w:p w:rsidR="00892DD8" w:rsidRPr="00892DD8" w:rsidRDefault="00892DD8" w:rsidP="00892DD8">
      <w:pPr>
        <w:pStyle w:val="avsnitt-tittel"/>
        <w:rPr>
          <w:lang w:val="nn-NO"/>
        </w:rPr>
      </w:pPr>
      <w:r w:rsidRPr="00892DD8">
        <w:rPr>
          <w:lang w:val="nn-NO"/>
        </w:rPr>
        <w:t>Vidareføre aktivitets- og rapporteringsplikta</w:t>
      </w:r>
    </w:p>
    <w:p w:rsidR="00892DD8" w:rsidRDefault="00892DD8" w:rsidP="00892DD8">
      <w:pPr>
        <w:pStyle w:val="avsnitt-undertittel"/>
      </w:pPr>
      <w:r>
        <w:t>Vedtak nr. 1119, 21. juni 2017</w:t>
      </w:r>
    </w:p>
    <w:p w:rsidR="00892DD8" w:rsidRDefault="00892DD8" w:rsidP="00892DD8">
      <w:pPr>
        <w:pStyle w:val="blokksit"/>
      </w:pPr>
      <w:r>
        <w:t>«Stortinget ber regjeringen bevare aktivitets- og redegjørelsesplikten, samt styrke den ved å følge opp Skjeie-utvalgets anbefalinger til endringer, og komme tilbake til Stortinget på egnet måte med en sak om dette.»</w:t>
      </w:r>
    </w:p>
    <w:p w:rsidR="00892DD8" w:rsidRDefault="00892DD8" w:rsidP="00892DD8">
      <w:pPr>
        <w:rPr>
          <w:rStyle w:val="kursiv"/>
          <w:sz w:val="21"/>
          <w:szCs w:val="21"/>
        </w:rPr>
      </w:pPr>
      <w:r>
        <w:rPr>
          <w:rStyle w:val="kursiv"/>
          <w:sz w:val="21"/>
          <w:szCs w:val="21"/>
        </w:rPr>
        <w:t xml:space="preserve">Barne- og likestillingsdepartementet </w:t>
      </w:r>
      <w:r>
        <w:t xml:space="preserve">uttaler i brev 18. januar 2019: </w:t>
      </w:r>
    </w:p>
    <w:p w:rsidR="00892DD8" w:rsidRDefault="00892DD8" w:rsidP="00892DD8">
      <w:pPr>
        <w:pStyle w:val="blokksit"/>
      </w:pPr>
      <w:r>
        <w:t>«I Prop. 1 S (2018–2019) for Barne- og likestillingsdepartementet framgår følgjande om Barne- og likestillingsdepartementets oppfølging:</w:t>
      </w:r>
    </w:p>
    <w:p w:rsidR="00892DD8" w:rsidRPr="00892DD8" w:rsidRDefault="00892DD8" w:rsidP="00892DD8">
      <w:pPr>
        <w:pStyle w:val="blokksit"/>
        <w:rPr>
          <w:lang w:val="nn-NO"/>
        </w:rPr>
      </w:pPr>
      <w:r>
        <w:t xml:space="preserve">‘Oppmodingsvedtaket blei gjort i samband med stortingshandsaminga av Prop. 81 L (2016–2017) </w:t>
      </w:r>
      <w:r>
        <w:rPr>
          <w:rStyle w:val="kursiv"/>
          <w:sz w:val="21"/>
          <w:szCs w:val="21"/>
        </w:rPr>
        <w:t>Lov om likestilling og forbud mot diskriminering (likestillings- og diskrimineringsloven)</w:t>
      </w:r>
      <w:r>
        <w:t xml:space="preserve">, jf. </w:t>
      </w:r>
      <w:r w:rsidRPr="00892DD8">
        <w:rPr>
          <w:lang w:val="nn-NO"/>
        </w:rPr>
        <w:t>Innst. 401 S (2016–2017).</w:t>
      </w:r>
    </w:p>
    <w:p w:rsidR="00892DD8" w:rsidRPr="00892DD8" w:rsidRDefault="00892DD8" w:rsidP="00892DD8">
      <w:pPr>
        <w:pStyle w:val="blokksit"/>
        <w:rPr>
          <w:lang w:val="nn-NO"/>
        </w:rPr>
      </w:pPr>
      <w:r w:rsidRPr="00892DD8">
        <w:rPr>
          <w:lang w:val="nn-NO"/>
        </w:rPr>
        <w:t>BLD har hatt på høyring eit forslag om å styrkje aktivitets- og rapporteringspliktene. Departementet arbeider vidare med å følgje opp forslaget etter høyringa og vil komme attende til Stortinget om vidare oppfølging av vedtaket.’</w:t>
      </w:r>
    </w:p>
    <w:p w:rsidR="00892DD8" w:rsidRDefault="00892DD8" w:rsidP="00892DD8">
      <w:pPr>
        <w:pStyle w:val="blokksit"/>
      </w:pPr>
      <w:r w:rsidRPr="00892DD8">
        <w:rPr>
          <w:lang w:val="nn-NO"/>
        </w:rPr>
        <w:t xml:space="preserve">Familie- og kulturkomiteen hadde i Innst. </w:t>
      </w:r>
      <w:r>
        <w:t>14 S (2018–2019) ikkje merknader.»</w:t>
      </w:r>
    </w:p>
    <w:p w:rsidR="00892DD8" w:rsidRDefault="00892DD8" w:rsidP="00892DD8">
      <w:pPr>
        <w:pStyle w:val="Overskrift2"/>
      </w:pPr>
      <w:r>
        <w:t>Finansdepartementet</w:t>
      </w:r>
    </w:p>
    <w:p w:rsidR="00892DD8" w:rsidRDefault="00892DD8" w:rsidP="00892DD8">
      <w:pPr>
        <w:pStyle w:val="avsnitt-tittel"/>
      </w:pPr>
      <w:r>
        <w:t>Land-for-land-rapportering</w:t>
      </w:r>
    </w:p>
    <w:p w:rsidR="00892DD8" w:rsidRDefault="00892DD8" w:rsidP="00892DD8">
      <w:pPr>
        <w:pStyle w:val="avsnitt-undertittel"/>
      </w:pPr>
      <w:r>
        <w:t>Vedtak nr. 48, 15. november 2016</w:t>
      </w:r>
    </w:p>
    <w:p w:rsidR="00892DD8" w:rsidRDefault="00892DD8" w:rsidP="00892DD8">
      <w:pPr>
        <w:pStyle w:val="blokksit"/>
      </w:pPr>
      <w: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rsidR="00892DD8" w:rsidRDefault="00892DD8" w:rsidP="00892DD8">
      <w:pPr>
        <w:rPr>
          <w:rStyle w:val="kursiv"/>
          <w:sz w:val="21"/>
          <w:szCs w:val="21"/>
        </w:rPr>
      </w:pPr>
      <w:r>
        <w:rPr>
          <w:rStyle w:val="kursiv"/>
          <w:sz w:val="21"/>
          <w:szCs w:val="21"/>
        </w:rPr>
        <w:t>Finansdepartementet</w:t>
      </w:r>
      <w:r>
        <w:t xml:space="preserve"> uttaler i brev 17. januar 2019: </w:t>
      </w:r>
    </w:p>
    <w:p w:rsidR="00892DD8" w:rsidRDefault="00892DD8" w:rsidP="00892DD8">
      <w:pPr>
        <w:pStyle w:val="blokksit"/>
      </w:pPr>
      <w:r>
        <w:t>«Av Prop. 1 S (2018–2019) frå Finansdepartementet går følgjande fram om departementet si oppfølging:</w:t>
      </w:r>
    </w:p>
    <w:p w:rsidR="00892DD8" w:rsidRPr="00892DD8" w:rsidRDefault="00892DD8" w:rsidP="00892DD8">
      <w:pPr>
        <w:pStyle w:val="blokksit"/>
        <w:rPr>
          <w:lang w:val="nn-NO"/>
        </w:rPr>
      </w:pPr>
      <w:r>
        <w:t xml:space="preserve">‘Vedtaket vart gjort ved behandlinga av Prop. 120 L (2015–2016) </w:t>
      </w:r>
      <w:r>
        <w:rPr>
          <w:rStyle w:val="kursiv"/>
          <w:sz w:val="21"/>
          <w:szCs w:val="21"/>
        </w:rPr>
        <w:t>Endringer i ligningsloven (land-for-land-rapportering til skattemyndighetene)</w:t>
      </w:r>
      <w:r>
        <w:t xml:space="preserve">, jf. </w:t>
      </w:r>
      <w:r w:rsidRPr="00892DD8">
        <w:rPr>
          <w:lang w:val="nn-NO"/>
        </w:rPr>
        <w:t xml:space="preserve">Innst. 42 L (2016–2017). </w:t>
      </w:r>
    </w:p>
    <w:p w:rsidR="00892DD8" w:rsidRPr="00892DD8" w:rsidRDefault="00892DD8" w:rsidP="00892DD8">
      <w:pPr>
        <w:pStyle w:val="blokksit"/>
        <w:rPr>
          <w:lang w:val="nn-NO"/>
        </w:rPr>
      </w:pPr>
      <w:r w:rsidRPr="00892DD8">
        <w:rPr>
          <w:lang w:val="nn-NO"/>
        </w:rPr>
        <w:t>Finansdepartementet tek sikte på å utarbeide forslag til lovendringar som vil verte sendt på høyring våren 2019.’</w:t>
      </w:r>
    </w:p>
    <w:p w:rsidR="00892DD8" w:rsidRPr="00892DD8" w:rsidRDefault="00892DD8" w:rsidP="00892DD8">
      <w:pPr>
        <w:pStyle w:val="blokksit"/>
        <w:rPr>
          <w:lang w:val="nn-NO"/>
        </w:rPr>
      </w:pPr>
      <w:r w:rsidRPr="00892DD8">
        <w:rPr>
          <w:lang w:val="nn-NO"/>
        </w:rPr>
        <w:t>I Innst. 5 S (2018–2019) tok finanskomiteen omtalen til orientering.»</w:t>
      </w:r>
    </w:p>
    <w:p w:rsidR="00892DD8" w:rsidRPr="00892DD8" w:rsidRDefault="00892DD8" w:rsidP="00892DD8">
      <w:pPr>
        <w:pStyle w:val="avsnitt-tittel"/>
        <w:rPr>
          <w:lang w:val="nn-NO"/>
        </w:rPr>
      </w:pPr>
      <w:r w:rsidRPr="00892DD8">
        <w:rPr>
          <w:lang w:val="nn-NO"/>
        </w:rPr>
        <w:t>Sikre behovet hos bustadkjøpare for meir tid i bustadhandelen</w:t>
      </w:r>
    </w:p>
    <w:p w:rsidR="00892DD8" w:rsidRPr="00892DD8" w:rsidRDefault="00892DD8" w:rsidP="00892DD8">
      <w:pPr>
        <w:pStyle w:val="avsnitt-undertittel"/>
        <w:rPr>
          <w:lang w:val="nn-NO"/>
        </w:rPr>
      </w:pPr>
      <w:r w:rsidRPr="00892DD8">
        <w:rPr>
          <w:lang w:val="nn-NO"/>
        </w:rPr>
        <w:t>Vedtak nr. 1040, 20. juni 2017</w:t>
      </w:r>
    </w:p>
    <w:p w:rsidR="00892DD8" w:rsidRDefault="00892DD8" w:rsidP="00892DD8">
      <w:pPr>
        <w:pStyle w:val="blokksit"/>
      </w:pPr>
      <w:r>
        <w:t>«Stortinget ber regjeringen sikre boligkjøpernes behov for mer tid i bolighandelen gjennom forskriftene til eiendomsmeglingsloven eller ved å fremme forslag for Stortinget om endringer i avhendingsloven.»</w:t>
      </w:r>
    </w:p>
    <w:p w:rsidR="00892DD8" w:rsidRDefault="00892DD8" w:rsidP="00892DD8">
      <w:pPr>
        <w:rPr>
          <w:rStyle w:val="kursiv"/>
          <w:sz w:val="21"/>
          <w:szCs w:val="21"/>
        </w:rPr>
      </w:pPr>
      <w:r>
        <w:rPr>
          <w:rStyle w:val="kursiv"/>
          <w:sz w:val="21"/>
          <w:szCs w:val="21"/>
        </w:rPr>
        <w:t>Finansdepartementet</w:t>
      </w:r>
      <w:r>
        <w:t xml:space="preserve"> uttaler i brev 17. januar 2019: </w:t>
      </w:r>
    </w:p>
    <w:p w:rsidR="00892DD8" w:rsidRDefault="00892DD8" w:rsidP="00892DD8">
      <w:pPr>
        <w:pStyle w:val="blokksit"/>
      </w:pPr>
      <w:r>
        <w:t>«Av Prop. 1 S (2018–2019) frå Finansdepartementet går følgjande fram om departementet si oppfølging:</w:t>
      </w:r>
    </w:p>
    <w:p w:rsidR="00892DD8" w:rsidRPr="00892DD8" w:rsidRDefault="00892DD8" w:rsidP="00892DD8">
      <w:pPr>
        <w:pStyle w:val="blokksit"/>
        <w:rPr>
          <w:lang w:val="nn-NO"/>
        </w:rPr>
      </w:pPr>
      <w:r>
        <w:t xml:space="preserve">‘Vedtaket vart gjort ved behandlinga av Dokument 8:123 S (2016–2017) om tiltak for å styrke forbrukernes rettigheter i handel med bolig, jf. </w:t>
      </w:r>
      <w:r w:rsidRPr="00892DD8">
        <w:rPr>
          <w:lang w:val="nn-NO"/>
        </w:rPr>
        <w:t xml:space="preserve">Innst. 477 S (2016–2017). </w:t>
      </w:r>
    </w:p>
    <w:p w:rsidR="00892DD8" w:rsidRPr="00892DD8" w:rsidRDefault="00892DD8" w:rsidP="00892DD8">
      <w:pPr>
        <w:pStyle w:val="blokksit"/>
        <w:rPr>
          <w:lang w:val="nn-NO"/>
        </w:rPr>
      </w:pPr>
      <w:r w:rsidRPr="00892DD8">
        <w:rPr>
          <w:lang w:val="nn-NO"/>
        </w:rPr>
        <w:t>Finansdepartementet tek sikte på i inneverande stortingssesjon å setje ned eit lovutval for å revidere eiendomsmeglingsloven. Lovutvalet vil også kunne vurdere reglar om korleis ein skal gje bod.’</w:t>
      </w:r>
    </w:p>
    <w:p w:rsidR="00892DD8" w:rsidRPr="00892DD8" w:rsidRDefault="00892DD8" w:rsidP="00892DD8">
      <w:pPr>
        <w:pStyle w:val="blokksit"/>
        <w:rPr>
          <w:lang w:val="nn-NO"/>
        </w:rPr>
      </w:pPr>
      <w:r w:rsidRPr="00892DD8">
        <w:rPr>
          <w:lang w:val="nn-NO"/>
        </w:rPr>
        <w:t>I Innst. 5 S (2018–2019) tok finanskomiteen omtalen til orientering.»</w:t>
      </w:r>
    </w:p>
    <w:p w:rsidR="00892DD8" w:rsidRPr="00892DD8" w:rsidRDefault="00892DD8" w:rsidP="00892DD8">
      <w:pPr>
        <w:pStyle w:val="avsnitt-tittel"/>
        <w:rPr>
          <w:lang w:val="nn-NO"/>
        </w:rPr>
      </w:pPr>
      <w:r w:rsidRPr="00892DD8">
        <w:rPr>
          <w:lang w:val="nn-NO"/>
        </w:rPr>
        <w:t>Differensiert avgift på biodrivstoff</w:t>
      </w:r>
    </w:p>
    <w:p w:rsidR="00892DD8" w:rsidRPr="00892DD8" w:rsidRDefault="00892DD8" w:rsidP="00892DD8">
      <w:pPr>
        <w:pStyle w:val="avsnitt-undertittel"/>
        <w:rPr>
          <w:lang w:val="nn-NO"/>
        </w:rPr>
      </w:pPr>
      <w:r w:rsidRPr="00892DD8">
        <w:rPr>
          <w:lang w:val="nn-NO"/>
        </w:rPr>
        <w:t>Vedtak nr. 1104, 21. juni 2017</w:t>
      </w:r>
    </w:p>
    <w:p w:rsidR="00892DD8" w:rsidRDefault="00892DD8" w:rsidP="00892DD8">
      <w:pPr>
        <w:pStyle w:val="blokksit"/>
      </w:pPr>
      <w:r>
        <w:t>«Stortinget ber regjeringen utrede muligheten for differensiert avgift på biodrivstoff utenfor omsetningskravet med sikte på å fremme bærekraftig bio-drivstoff. EØS-rettslige konsekvenser må vurderes nærmere.»</w:t>
      </w:r>
    </w:p>
    <w:p w:rsidR="00892DD8" w:rsidRDefault="00892DD8" w:rsidP="00892DD8">
      <w:pPr>
        <w:rPr>
          <w:rStyle w:val="kursiv"/>
          <w:sz w:val="21"/>
          <w:szCs w:val="21"/>
        </w:rPr>
      </w:pPr>
      <w:r>
        <w:rPr>
          <w:rStyle w:val="kursiv"/>
          <w:sz w:val="21"/>
          <w:szCs w:val="21"/>
        </w:rPr>
        <w:t>Finansdepartementet</w:t>
      </w:r>
      <w:r>
        <w:t xml:space="preserve"> uttaler i brev 17. januar 2019: </w:t>
      </w:r>
    </w:p>
    <w:p w:rsidR="00892DD8" w:rsidRPr="00892DD8" w:rsidRDefault="00892DD8" w:rsidP="00892DD8">
      <w:pPr>
        <w:pStyle w:val="blokksit"/>
        <w:rPr>
          <w:lang w:val="nn-NO"/>
        </w:rPr>
      </w:pPr>
      <w:r w:rsidRPr="00892DD8">
        <w:rPr>
          <w:lang w:val="nn-NO"/>
        </w:rPr>
        <w:t>«Av Prop. 1 S (2018–2019) frå Finansdepartementet går følgjande fram om departementet si oppfølging:</w:t>
      </w:r>
    </w:p>
    <w:p w:rsidR="00892DD8" w:rsidRPr="00892DD8" w:rsidRDefault="00892DD8" w:rsidP="00892DD8">
      <w:pPr>
        <w:pStyle w:val="blokksit"/>
        <w:rPr>
          <w:lang w:val="nn-NO"/>
        </w:rPr>
      </w:pPr>
      <w:r w:rsidRPr="00892DD8">
        <w:rPr>
          <w:lang w:val="nn-NO"/>
        </w:rPr>
        <w:t xml:space="preserve">‘Vedtaket vart gjort ved behandlinga av Meld. St. 2 (2016–2017) </w:t>
      </w:r>
      <w:r w:rsidRPr="00892DD8">
        <w:rPr>
          <w:rStyle w:val="kursiv"/>
          <w:sz w:val="21"/>
          <w:szCs w:val="21"/>
          <w:lang w:val="nn-NO"/>
        </w:rPr>
        <w:t>Revidert nasjonalbudsjett 2017</w:t>
      </w:r>
      <w:r w:rsidRPr="00892DD8">
        <w:rPr>
          <w:lang w:val="nn-NO"/>
        </w:rPr>
        <w:t>, jf. Innst. 401 S (2016–2017).</w:t>
      </w:r>
    </w:p>
    <w:p w:rsidR="00892DD8" w:rsidRPr="00892DD8" w:rsidRDefault="00892DD8" w:rsidP="00892DD8">
      <w:pPr>
        <w:pStyle w:val="blokksit"/>
        <w:rPr>
          <w:lang w:val="nn-NO"/>
        </w:rPr>
      </w:pPr>
      <w:r w:rsidRPr="00892DD8">
        <w:rPr>
          <w:lang w:val="nn-NO"/>
        </w:rPr>
        <w:t>Oppfølginga av vedtaket er omtalt på side 54 i Prop. 1 S (2017–2018) for Finansdepartementet. Finanskomiteen tok omtalen til orientering, jf. Innst. 5 S (2017–2018), pkt. 2.2.</w:t>
      </w:r>
    </w:p>
    <w:p w:rsidR="00892DD8" w:rsidRPr="00892DD8" w:rsidRDefault="00892DD8" w:rsidP="00892DD8">
      <w:pPr>
        <w:pStyle w:val="blokksit"/>
        <w:rPr>
          <w:lang w:val="nn-NO"/>
        </w:rPr>
      </w:pPr>
      <w:r w:rsidRPr="00892DD8">
        <w:rPr>
          <w:lang w:val="nn-NO"/>
        </w:rPr>
        <w:t>Regjeringa varslar i Prop. 1 LS (2018–2019) at regjeringa vil kome tilbake til saka i statsbudsjettet for 2020.’</w:t>
      </w:r>
    </w:p>
    <w:p w:rsidR="00892DD8" w:rsidRDefault="00892DD8" w:rsidP="00892DD8">
      <w:pPr>
        <w:pStyle w:val="blokksit"/>
      </w:pPr>
      <w:r>
        <w:t>I Innst. 5 S (2018–2019) tok finanskomiteen omtalen til orientering.»</w:t>
      </w:r>
    </w:p>
    <w:p w:rsidR="00892DD8" w:rsidRDefault="00892DD8" w:rsidP="00892DD8">
      <w:pPr>
        <w:pStyle w:val="Overskrift2"/>
      </w:pPr>
      <w:r>
        <w:t>Forsvarsdepartementet</w:t>
      </w:r>
    </w:p>
    <w:p w:rsidR="00892DD8" w:rsidRDefault="00892DD8" w:rsidP="00892DD8">
      <w:pPr>
        <w:pStyle w:val="avsnitt-tittel"/>
      </w:pPr>
      <w:r>
        <w:t>Revidert lov om Etterretningstjenesten</w:t>
      </w:r>
    </w:p>
    <w:p w:rsidR="00892DD8" w:rsidRDefault="00892DD8" w:rsidP="00892DD8">
      <w:pPr>
        <w:pStyle w:val="avsnitt-undertittel"/>
      </w:pPr>
      <w:r>
        <w:t>Vedtak nr. 466, 21. februar 2017</w:t>
      </w:r>
    </w:p>
    <w:p w:rsidR="00892DD8" w:rsidRDefault="00892DD8" w:rsidP="00892DD8">
      <w:pPr>
        <w:pStyle w:val="blokksit"/>
      </w:pPr>
      <w:r>
        <w:t>«Stortinget ber regjeringen legge frem forslag til en revidert lov om Etterretningstjenesten.»</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‘Dokumentene som ligger til grunn for vedtaket er Innst. 164 S (2016–2017) og Dokument 7:2 (2015–2016) </w:t>
      </w:r>
      <w:r>
        <w:rPr>
          <w:rStyle w:val="kursiv"/>
          <w:sz w:val="21"/>
          <w:szCs w:val="21"/>
        </w:rPr>
        <w:t>Særskilt melding fra Stortingets kontrollutvalg for etterretnings-, overvåkings- og sikkerhetstjeneste (EOS-utvalget) om rettsgrunnnlaget for Etterretningstjenestens overvåkingsvirksomhet</w:t>
      </w:r>
      <w:r>
        <w:t>.</w:t>
      </w:r>
    </w:p>
    <w:p w:rsidR="00892DD8" w:rsidRDefault="00892DD8" w:rsidP="00892DD8">
      <w:pPr>
        <w:pStyle w:val="blokksit"/>
      </w:pPr>
      <w:r>
        <w:t>Forsvarsdepartementet har foretatt en full gjennomgang av Etterretningstjenestens rettsgrunnlag. Dagens lov og forarbeider er kortfattede og Forsvarsdepartementet mener det er behov for et mer omfattende og helhetlig regelverk. Å bidra til at lovforslaget er i overensstemmelse med menneskerettighetsforpliktelsene i Grunnloven og internasjonale konvensjoner har vært en sentral del av utredningsarbeidet. Arbeidet har hatt jevn framdrift og Forsvarsdepartementet planlegger at lovforslaget kan sendes på alminnelig høring i løpet av 2018. En lovproposisjon forventes å kunne fremmes for Stortinget i stortingssesjonen 2019–2020.’</w:t>
      </w:r>
    </w:p>
    <w:p w:rsidR="00892DD8" w:rsidRDefault="00892DD8" w:rsidP="00892DD8">
      <w:pPr>
        <w:pStyle w:val="blokksit"/>
      </w:pPr>
      <w:r>
        <w:t>Stortingsflertallet hadde ikke merknader til dette i Innst. 7 S (2018–2019).»</w:t>
      </w:r>
    </w:p>
    <w:p w:rsidR="00892DD8" w:rsidRDefault="00892DD8" w:rsidP="00892DD8">
      <w:pPr>
        <w:pStyle w:val="avsnitt-tittel"/>
      </w:pPr>
      <w:r>
        <w:t>Lovhjemmel for å ivareta rettighetene for fanger</w:t>
      </w:r>
    </w:p>
    <w:p w:rsidR="00892DD8" w:rsidRDefault="00892DD8" w:rsidP="00892DD8">
      <w:pPr>
        <w:pStyle w:val="avsnitt-undertittel"/>
      </w:pPr>
      <w:r>
        <w:t>Vedtak nr. 576, 18. april 2017</w:t>
      </w:r>
    </w:p>
    <w:p w:rsidR="00892DD8" w:rsidRDefault="00892DD8" w:rsidP="00892DD8">
      <w:pPr>
        <w:pStyle w:val="blokksit"/>
      </w:pPr>
      <w: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rsidR="00892DD8" w:rsidRDefault="00892DD8" w:rsidP="00892DD8">
      <w:pPr>
        <w:rPr>
          <w:rStyle w:val="kursiv"/>
          <w:sz w:val="21"/>
          <w:szCs w:val="21"/>
        </w:rPr>
      </w:pPr>
      <w:r>
        <w:rPr>
          <w:rStyle w:val="kursiv"/>
          <w:sz w:val="21"/>
          <w:szCs w:val="21"/>
        </w:rPr>
        <w:t>Forsvarsdepartementet</w:t>
      </w:r>
      <w:r>
        <w:t xml:space="preserve"> uttaler i brev 14. januar 2019: </w:t>
      </w:r>
    </w:p>
    <w:p w:rsidR="00892DD8" w:rsidRDefault="00892DD8" w:rsidP="00892DD8">
      <w:pPr>
        <w:pStyle w:val="blokksit"/>
      </w:pPr>
      <w:r>
        <w:t>«I Prop. 1 S (2018–2019) for Forsvarsdepartementet fremgår følgende om Forsvarsdepartementets oppfølging:</w:t>
      </w:r>
    </w:p>
    <w:p w:rsidR="00892DD8" w:rsidRDefault="00892DD8" w:rsidP="00892DD8">
      <w:pPr>
        <w:pStyle w:val="blokksit"/>
      </w:pPr>
      <w:r>
        <w:t xml:space="preserve">‘Vedtaket ble gjort i forbindelse med behandling av Innst. 248 S (2016–2017) om </w:t>
      </w:r>
      <w:r>
        <w:rPr>
          <w:rStyle w:val="kursiv"/>
          <w:sz w:val="21"/>
          <w:szCs w:val="21"/>
        </w:rPr>
        <w:t>Redegjørelse av utenriksministeren og forsvarsministeren om Afghanistan, inkludert rapporten fra det regjeringsoppnevnte utvalget som har evaluert og trukket lærdommer av Norges sivile og militære innsats i Afghanistan for perioden 2001–2014</w:t>
      </w:r>
      <w:r>
        <w:t>. Forslaget ble fremmet av Miljøpartiet De Grønne etter at innstillingen var fremmet for Stortinget.</w:t>
      </w:r>
    </w:p>
    <w:p w:rsidR="00892DD8" w:rsidRDefault="00892DD8" w:rsidP="00892DD8">
      <w:pPr>
        <w:pStyle w:val="blokksit"/>
      </w:pPr>
      <w:r>
        <w:t>Forsvarsdepartementet tar sikte på å sende en utredning om saken på høring høsten 2018. En eventuell lovproposisjon forventes å kunne fremmes for Stortinget tidligst i stortingssesjonen 2019–2020.’</w:t>
      </w:r>
    </w:p>
    <w:p w:rsidR="00892DD8" w:rsidRDefault="00892DD8" w:rsidP="00892DD8">
      <w:pPr>
        <w:pStyle w:val="blokksit"/>
      </w:pPr>
      <w:r>
        <w:t>Stortingsflertallet hadde ikke merknader til dette i Innst. 7 S (2018–2019).»</w:t>
      </w:r>
    </w:p>
    <w:p w:rsidR="00892DD8" w:rsidRDefault="00892DD8" w:rsidP="00892DD8">
      <w:pPr>
        <w:pStyle w:val="Overskrift2"/>
      </w:pPr>
      <w:r>
        <w:t>Helse- og omsorgsdepartementet</w:t>
      </w:r>
    </w:p>
    <w:p w:rsidR="00892DD8" w:rsidRDefault="00892DD8" w:rsidP="00892DD8">
      <w:pPr>
        <w:pStyle w:val="avsnitt-tittel"/>
      </w:pPr>
      <w:r>
        <w:t>Strategi for psykisk helse</w:t>
      </w:r>
    </w:p>
    <w:p w:rsidR="00892DD8" w:rsidRDefault="00892DD8" w:rsidP="00892DD8">
      <w:pPr>
        <w:pStyle w:val="avsnitt-undertittel"/>
      </w:pPr>
      <w:r>
        <w:t>Vedtak nr. 108, vedtakspunkt 54, 5. desember 2016</w:t>
      </w:r>
    </w:p>
    <w:p w:rsidR="00892DD8" w:rsidRDefault="00892DD8" w:rsidP="00892DD8">
      <w:pPr>
        <w:pStyle w:val="blokksit"/>
      </w:pPr>
      <w:r>
        <w:t xml:space="preserve">«Stortinget ber regjeringen innen juni 2017 om å legge frem en helhetlig tverrsektoriell strategi for psykisk helse, som også tar særlig for seg barn og unges psykiske helse, som et forarbeid til en økonomisk forpliktende opptrappingsplan for barn og unges psykiske helse.» </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i forbindelse med behandlingen av Prop. 1 S (2016–2017), jf. Innst. 2 S (2016–2017), og er fulgt opp ved at regjeringen 25. august 2017 la frem en strategi for god psykisk helse, </w:t>
      </w:r>
      <w:r>
        <w:rPr>
          <w:rStyle w:val="kursiv"/>
          <w:sz w:val="21"/>
          <w:szCs w:val="21"/>
        </w:rPr>
        <w:t>Mestre hele livet</w:t>
      </w:r>
      <w:r>
        <w:t>, hvor barn og unge er særskilt omtalt. Regjeringen tar sikte på å legge fram en opptrappingsplan for barn og unges psykiske helse ved årsskiftet 2018/2019.’</w:t>
      </w:r>
    </w:p>
    <w:p w:rsidR="00892DD8" w:rsidRDefault="00892DD8" w:rsidP="00892DD8">
      <w:pPr>
        <w:pStyle w:val="blokksit"/>
      </w:pPr>
      <w:r>
        <w:t xml:space="preserve">I Innst. 11 S (2018–2019) viser komiteen til at regjeringen har lagt frem en strategi for god psykisk helse, Mestre hele livet, der barn og unge er særskilt omtalt. Videre viser de til at regjeringen vil legge frem en opptrappingsplan for barn og unges psykiske helse ved årsskiftet 2018/2019 og at komiteen vil avvente med å kvittere ut vedtaket til denne foreligger. </w:t>
      </w:r>
    </w:p>
    <w:p w:rsidR="00892DD8" w:rsidRDefault="00892DD8" w:rsidP="00892DD8">
      <w:pPr>
        <w:pStyle w:val="blokksit"/>
      </w:pPr>
      <w:r>
        <w:t>Regjeringen tar sikte på å legge frem en Opptrappingsplan for barn og unges psykiske helse våren 2019.»</w:t>
      </w:r>
    </w:p>
    <w:p w:rsidR="00892DD8" w:rsidRDefault="00892DD8" w:rsidP="00892DD8">
      <w:pPr>
        <w:pStyle w:val="avsnitt-tittel"/>
      </w:pPr>
      <w:r>
        <w:t>Ideell virksomhet i helse- og omsorgssektoren</w:t>
      </w:r>
    </w:p>
    <w:p w:rsidR="00892DD8" w:rsidRDefault="00892DD8" w:rsidP="00892DD8">
      <w:pPr>
        <w:pStyle w:val="avsnitt-undertittel"/>
      </w:pPr>
      <w:r>
        <w:t>Vedtak nr. 126, 9. desember 2016</w:t>
      </w:r>
    </w:p>
    <w:p w:rsidR="00892DD8" w:rsidRDefault="00892DD8" w:rsidP="00892DD8">
      <w:pPr>
        <w:pStyle w:val="blokksit"/>
      </w:pPr>
      <w:r>
        <w:t>«Stortinget ber regjeringen fastslå et mål om vekst i andelen av den samlede helse- og omsorgssektoren som skal være organisert og drevet som ideell virksomhet, og på egnet måte legge fram for Stortinget en plan med kortsiktige og langsiktige tiltak for å oppnå dette.»</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«I Prop. 1 S (2018–2019) for Helse- og omsorgsdepartementet fremgår følgende om Helse- og omsorgsdepartementets oppfølging:</w:t>
      </w:r>
    </w:p>
    <w:p w:rsidR="00892DD8" w:rsidRDefault="00892DD8" w:rsidP="00892DD8">
      <w:pPr>
        <w:pStyle w:val="blokksit"/>
      </w:pPr>
      <w:r>
        <w:t>‘Vedtaket ble truffet ved behandling av Dokument 8:85 S (2015–2016), jf. Innst. 102 S (2016–2017). Anmodningsvedtaket anses som fulgt opp gjennom vurderingen under kap. 732.’</w:t>
      </w:r>
    </w:p>
    <w:p w:rsidR="00892DD8" w:rsidRDefault="00892DD8" w:rsidP="00892DD8">
      <w:pPr>
        <w:pStyle w:val="blokksit"/>
      </w:pPr>
      <w:r>
        <w:t>I Innst. 11 S (2018–2019) har komiteen uttrykt at de ikke kan anse vedtaket som utkvittert da det ikke foreligger en plan for Stortinget der kortsiktige og langsiktige tiltak er beskrevet, da det fortsatt er stor usikkerhet til de ideelles pensjonsforpliktelser, og da det fortsatt er utredninger, avklaringer og beregninger som gjenstår knyttet til dette målet.</w:t>
      </w:r>
    </w:p>
    <w:p w:rsidR="00892DD8" w:rsidRDefault="00892DD8" w:rsidP="00892DD8">
      <w:pPr>
        <w:pStyle w:val="blokksit"/>
      </w:pPr>
      <w:r>
        <w:t>Helse- og omsorgsdepartementet vil komme tilbake til Stortinget på egnet måte.»</w:t>
      </w:r>
    </w:p>
    <w:p w:rsidR="00892DD8" w:rsidRDefault="00892DD8" w:rsidP="00892DD8">
      <w:pPr>
        <w:pStyle w:val="avsnitt-tittel"/>
      </w:pPr>
      <w:r>
        <w:t>Taxfree-salg av alkohol ved norske flyplasser</w:t>
      </w:r>
    </w:p>
    <w:p w:rsidR="00892DD8" w:rsidRDefault="00892DD8" w:rsidP="00892DD8">
      <w:pPr>
        <w:pStyle w:val="avsnitt-undertittel"/>
      </w:pPr>
      <w:r>
        <w:t>Vedtak nr. 307, 17. desember 2016</w:t>
      </w:r>
    </w:p>
    <w:p w:rsidR="00892DD8" w:rsidRDefault="00892DD8" w:rsidP="00892DD8">
      <w:pPr>
        <w:pStyle w:val="blokksit"/>
      </w:pPr>
      <w:r>
        <w:t>«Stortinget ber regjeringen legge frem en sak for Stortinget der det vurderes alle konsekvenser av og nødvendige lovendringer for at Vinmonopolet skal overta taxfree-salget av alkohol ved norske flyplasser ved utløp av gjeldende anbudsperioder.»</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Prop. 1 LS (2016–2017). Anmodningsvedtaket følges opp gjennom en igangsatt utredning av saken. Regjeringen vil komme tilbake til Stortinget på egnet måte, jf. vedtak nr. 506 (2017–2018).’</w:t>
      </w:r>
    </w:p>
    <w:p w:rsidR="00892DD8" w:rsidRDefault="00892DD8" w:rsidP="00892DD8">
      <w:pPr>
        <w:pStyle w:val="blokksit"/>
      </w:pPr>
      <w:r>
        <w:t>Helse- og omsorgskomiteen hadde i Innst. 11 S (2018–2019) ingen merknader.»</w:t>
      </w:r>
    </w:p>
    <w:p w:rsidR="00892DD8" w:rsidRDefault="00892DD8" w:rsidP="00892DD8">
      <w:pPr>
        <w:pStyle w:val="avsnitt-tittel"/>
      </w:pPr>
      <w:r>
        <w:t>Informasjon om legemidler til barn i norsk helsetjeneste</w:t>
      </w:r>
    </w:p>
    <w:p w:rsidR="00892DD8" w:rsidRDefault="00892DD8" w:rsidP="00892DD8">
      <w:pPr>
        <w:pStyle w:val="avsnitt-undertittel"/>
      </w:pPr>
      <w:r>
        <w:t>Vedtak nr. 341, 19. desember 2016</w:t>
      </w:r>
    </w:p>
    <w:p w:rsidR="00892DD8" w:rsidRDefault="00892DD8" w:rsidP="00892DD8">
      <w:pPr>
        <w:pStyle w:val="blokksit"/>
      </w:pPr>
      <w:r>
        <w:t>«Stortinget ber regjeringen sikre en løsning som bidrar til at norsk helsetjeneste får en allmenn og nasjonal tilgang til solid, trygg og kvalitetssikret informasjon om alle legemidler som er i rutinemessig bruk til barn.»</w:t>
      </w:r>
    </w:p>
    <w:p w:rsidR="00892DD8" w:rsidRDefault="00892DD8" w:rsidP="00892DD8">
      <w:pPr>
        <w:rPr>
          <w:rStyle w:val="kursiv"/>
          <w:sz w:val="21"/>
          <w:szCs w:val="21"/>
        </w:rPr>
      </w:pPr>
      <w:r>
        <w:rPr>
          <w:rStyle w:val="kursiv"/>
          <w:sz w:val="21"/>
          <w:szCs w:val="21"/>
        </w:rPr>
        <w:t>Helse- og omsorgsdepartementet</w:t>
      </w:r>
      <w:r>
        <w:t xml:space="preserve"> uttaler i brev 16. januar 2019:</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Prop. 1 S (2016–2017), jf. Innst. 11 S (2016–2017). Anmodningsvedtaket er fulgt opp ved at Kontaktpunktet for tverretatlig legemiddelinformasjon har foreslått tiltak for å bedre helsepersonells tilgang på legemiddelinformasjon, herunder informasjon om legemidler til barn. I tråd med Kontaktpunktets forslag har Foreningen for utgivelse av Norsk legemiddelhåndbok fått i oppdrag å starte arbeidet med å tilrettelegge for et norsk oppslagsverk med informasjon om legemiddelbehandling av barn.’</w:t>
      </w:r>
    </w:p>
    <w:p w:rsidR="00892DD8" w:rsidRDefault="00892DD8" w:rsidP="00892DD8">
      <w:pPr>
        <w:pStyle w:val="blokksit"/>
      </w:pPr>
      <w:r>
        <w:t>I Innst. 11 S (2018–2019) anser flertallet i Helse- og omsorgskomiteen vedtaket som ikke utkvittert før nytt oppslagsverk foreligger.</w:t>
      </w:r>
    </w:p>
    <w:p w:rsidR="00892DD8" w:rsidRDefault="00892DD8" w:rsidP="00892DD8">
      <w:pPr>
        <w:pStyle w:val="blokksit"/>
      </w:pPr>
      <w:r>
        <w:t>Stortinget har for 2019 bevilget 1,8 mill. kroner til arbeidet med å få på plass et norsk oppslagsverk med informasjon om legemiddelbehandling av barn. Helse- og omsorgsdepartementet vil på egnet måte informere Stortinget når oppslagsverket foreligger.»</w:t>
      </w:r>
    </w:p>
    <w:p w:rsidR="00892DD8" w:rsidRDefault="00892DD8" w:rsidP="00892DD8">
      <w:pPr>
        <w:pStyle w:val="avsnitt-tittel"/>
      </w:pPr>
      <w:r>
        <w:t>Graviditet og vold</w:t>
      </w:r>
    </w:p>
    <w:p w:rsidR="00892DD8" w:rsidRDefault="00892DD8" w:rsidP="00892DD8">
      <w:pPr>
        <w:pStyle w:val="avsnitt-undertittel"/>
      </w:pPr>
      <w:r>
        <w:t>Vedtak nr. 600, 25. april 2017</w:t>
      </w:r>
    </w:p>
    <w:p w:rsidR="00892DD8" w:rsidRDefault="00892DD8" w:rsidP="00892DD8">
      <w:pPr>
        <w:pStyle w:val="blokksit"/>
      </w:pPr>
      <w:r>
        <w:t>«Stortinget ber regjeringen sikre rutiner slik at alle gravide blir spurt om de blir utsatt for vold, og at vold er tema på kontaktpunktene mellom nybakte foreldre og helsevesenet.»</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Prop. 12 S (2016–2017) </w:t>
      </w:r>
      <w:r>
        <w:rPr>
          <w:rStyle w:val="kursiv"/>
          <w:sz w:val="21"/>
          <w:szCs w:val="21"/>
        </w:rPr>
        <w:t>Opptrappingsplan mot vold og overgrep (2017–2021)</w:t>
      </w:r>
      <w:r>
        <w:t xml:space="preserve">, jf. Innst. 247 S (2016–2017). Vedtaket er fulgt opp ved at Helsedirektoratet i juni 2018 publiserte revidert </w:t>
      </w:r>
      <w:r>
        <w:rPr>
          <w:rStyle w:val="kursiv"/>
          <w:sz w:val="21"/>
          <w:szCs w:val="21"/>
        </w:rPr>
        <w:t>Nasjonal faglig retningslinje for svangerskapsomsorgen</w:t>
      </w:r>
      <w:r>
        <w:t xml:space="preserve"> (IS-2660). I tillegg har Helsedirektoratet et samarbeid med Barne-, ungdoms- og familiedirektoratet om tiltak på området.’</w:t>
      </w:r>
    </w:p>
    <w:p w:rsidR="00892DD8" w:rsidRDefault="00892DD8" w:rsidP="00892DD8">
      <w:pPr>
        <w:pStyle w:val="blokksit"/>
      </w:pPr>
      <w:r>
        <w:t xml:space="preserve">Komiteen merker seg at Helsedirektoratet i juni 2018 publiserte revidert </w:t>
      </w:r>
      <w:r>
        <w:rPr>
          <w:rStyle w:val="kursiv"/>
          <w:sz w:val="21"/>
          <w:szCs w:val="21"/>
        </w:rPr>
        <w:t>Nasjonal faglig retningslinje for svangerskapsomsorgen</w:t>
      </w:r>
      <w:r>
        <w:t xml:space="preserve"> (IS-2660), og at Helsedirektoratet har et samarbeid med Barne-, ungdoms- og familiedirektoratet om tiltak på området. Imidlertid kan komiteen ikke utkvittere vedtaket før det foreligger sikker kunnskap om at vold er tema på kontaktpunktene mellom nybakte foreldre og helsetjenestene.</w:t>
      </w:r>
    </w:p>
    <w:p w:rsidR="00892DD8" w:rsidRDefault="00892DD8" w:rsidP="00892DD8">
      <w:pPr>
        <w:pStyle w:val="blokksit"/>
      </w:pPr>
      <w:r>
        <w:t>Helse- og omsorgsdepartementet vil komme tilbake til Stortinget på egnet måte.»</w:t>
      </w:r>
    </w:p>
    <w:p w:rsidR="00892DD8" w:rsidRDefault="00892DD8" w:rsidP="00892DD8">
      <w:pPr>
        <w:pStyle w:val="avsnitt-tittel"/>
      </w:pPr>
      <w:r>
        <w:t>Helsetjenestetilbud til volds- og overgrepsutsatte</w:t>
      </w:r>
    </w:p>
    <w:p w:rsidR="00892DD8" w:rsidRDefault="00892DD8" w:rsidP="00892DD8">
      <w:pPr>
        <w:pStyle w:val="avsnitt-undertittel"/>
      </w:pPr>
      <w:r>
        <w:t>Vedtak nr. 615, 25. april 2017</w:t>
      </w:r>
    </w:p>
    <w:p w:rsidR="00892DD8" w:rsidRDefault="00892DD8" w:rsidP="00892DD8">
      <w:pPr>
        <w:pStyle w:val="blokksit"/>
      </w:pPr>
      <w:r>
        <w:t>«Stortinget ber regjeringen legge til rette for et mer teambasert helsetjenestetilbud for å sikre tilstrekkelig kompetanse i møte med volds- og overgrepsutsatte.»</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Prop. 12 S (2016–2017) </w:t>
      </w:r>
      <w:r>
        <w:rPr>
          <w:rStyle w:val="kursiv"/>
          <w:sz w:val="21"/>
          <w:szCs w:val="21"/>
        </w:rPr>
        <w:t>Opptrappingsplan mot vold og overgrep (2017–2021)</w:t>
      </w:r>
      <w:r>
        <w:t xml:space="preserve">, jf. Innst. 247 S (2016–2017). Som ledd i å øke kompetansen og styrke behandlingstilbudet til volds- og overgrepsutsatte ønsker regjeringen å tilrettelegge for en bedre organisering av hjelpetilbudet. Regjeringen vil således legge til rette for et mer teambasert helsetjenestetilbud til volds- og overgrepsutsatte, slik det framgår av Prop. 12 S (2016–2017) </w:t>
      </w:r>
      <w:r>
        <w:rPr>
          <w:rStyle w:val="kursiv"/>
          <w:sz w:val="21"/>
          <w:szCs w:val="21"/>
        </w:rPr>
        <w:t>Opptrappingsplan mot vold og overgrep (2017–2021)</w:t>
      </w:r>
      <w:r>
        <w:t xml:space="preserve">. Siden dette målet berører innretningen av eksisterende tilbud, er det nødvendig å utrede hvordan endringen skal realiseres. Anmodningsvedtaket vil bli fulgt opp gjennom oppfølgingen av Prop. 12 S (2016–2017) </w:t>
      </w:r>
      <w:r>
        <w:rPr>
          <w:rStyle w:val="kursiv"/>
          <w:sz w:val="21"/>
          <w:szCs w:val="21"/>
        </w:rPr>
        <w:t>Opptrappingsplan mot vold og overgrep (2017–2021)</w:t>
      </w:r>
      <w:r>
        <w:t>.’</w:t>
      </w:r>
    </w:p>
    <w:p w:rsidR="00892DD8" w:rsidRDefault="00892DD8" w:rsidP="00892DD8">
      <w:pPr>
        <w:pStyle w:val="blokksit"/>
      </w:pPr>
      <w:r>
        <w:t>Helse- og omsorgskomiteen hadde i Innst. 11 S (2018–2019) ingen merknader.»</w:t>
      </w:r>
    </w:p>
    <w:p w:rsidR="00892DD8" w:rsidRDefault="00892DD8" w:rsidP="00892DD8">
      <w:pPr>
        <w:pStyle w:val="avsnitt-tittel"/>
      </w:pPr>
      <w:r>
        <w:t>Helsestasjoner og bekymringsmeldinger</w:t>
      </w:r>
    </w:p>
    <w:p w:rsidR="00892DD8" w:rsidRDefault="00892DD8" w:rsidP="00892DD8">
      <w:pPr>
        <w:pStyle w:val="avsnitt-undertittel"/>
      </w:pPr>
      <w:r>
        <w:t>Vedtak nr. 620, 25. april 2017</w:t>
      </w:r>
    </w:p>
    <w:p w:rsidR="00892DD8" w:rsidRDefault="00892DD8" w:rsidP="00892DD8">
      <w:pPr>
        <w:pStyle w:val="blokksit"/>
      </w:pPr>
      <w:r>
        <w:t>«Stortinget ber regjeringen legge til rette for at i tilfeller der foresatte ikke deltar på kontroll/hjemmebesøk av barn, og der helsestasjonen aktivt har forsøkt å få kontakt med familien, skal helsestasjonene melde bekymring til barnvernstjenesten.»</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«I Prop. 1 S (2018–2019) for Helse- og omsorgsdepartementet fremgår følgende om Helse- og omsorgsdepartementets oppfølging:</w:t>
      </w:r>
    </w:p>
    <w:p w:rsidR="00892DD8" w:rsidRDefault="00892DD8" w:rsidP="00892DD8">
      <w:pPr>
        <w:pStyle w:val="blokksit"/>
      </w:pPr>
      <w:r>
        <w:t xml:space="preserve">‘Vedtaket ble truffet ved behandling av Prop. 12 S (2016–2017) </w:t>
      </w:r>
      <w:r>
        <w:rPr>
          <w:rStyle w:val="kursiv"/>
          <w:sz w:val="21"/>
          <w:szCs w:val="21"/>
        </w:rPr>
        <w:t>Opptrappingsplan mot vold og overgrep (2017–2021), jf. Innst. 247 S (2016–2017)</w:t>
      </w:r>
      <w:r>
        <w:t>. Anmodningsvedtaket er fulgt opp ved lovendringer som tydeliggjør ansvaret for helse- og omsorgstjenestens ledelse, herunder kommunen, staten ved de regionale helseforetakene (spesialisthelsetjenesten) og fylkeskommunene (tannhelsetjenesten) for å bidra til at vold og seksuelle overgrep blir forebygget, avdekket og avverget ved ytelse av helse- og omsorgstjenester. Endringene trådte i kraft 1. januar 2018. Det er videre foretatt endringer i bestemmelser om opplysningsplikt til barnevernet som trådte i kraft 1. juli 2018.’</w:t>
      </w:r>
    </w:p>
    <w:p w:rsidR="00892DD8" w:rsidRDefault="00892DD8" w:rsidP="00892DD8">
      <w:pPr>
        <w:pStyle w:val="blokksit"/>
      </w:pPr>
      <w:r>
        <w:t>I Innst. 11 S (2018–2019) viser komiteen til at departementet henviser til lovendringene i Prop. 71 L (2016–2017), som komiteen behandlet i Innst. 378 L (2016–2017). Videre mener komiteen at selv om disse endringene tydeliggjorde ansvaret for helse- og omsorgstjenestenes ledelse for å bidra til forebygging og avdekking av vold og overgrep, kan ikke komiteen se at dette svarer ut anmodningsvedtaket og kan således ikke anse det som utkvittert.</w:t>
      </w:r>
    </w:p>
    <w:p w:rsidR="00892DD8" w:rsidRDefault="00892DD8" w:rsidP="00892DD8">
      <w:pPr>
        <w:pStyle w:val="blokksit"/>
      </w:pPr>
      <w:r>
        <w:t>Helse- og omsorgsdepartementet vil komme tilbake til Stortinget på egnet måte.»</w:t>
      </w:r>
    </w:p>
    <w:p w:rsidR="00892DD8" w:rsidRPr="00892DD8" w:rsidRDefault="00892DD8" w:rsidP="00892DD8">
      <w:pPr>
        <w:pStyle w:val="avsnitt-tittel"/>
        <w:rPr>
          <w:lang w:val="nn-NO"/>
        </w:rPr>
      </w:pPr>
      <w:r w:rsidRPr="00892DD8">
        <w:rPr>
          <w:lang w:val="nn-NO"/>
        </w:rPr>
        <w:t>Autorisasjon av studier fra utlandet</w:t>
      </w:r>
    </w:p>
    <w:p w:rsidR="00892DD8" w:rsidRPr="00892DD8" w:rsidRDefault="00892DD8" w:rsidP="00892DD8">
      <w:pPr>
        <w:pStyle w:val="avsnitt-undertittel"/>
        <w:rPr>
          <w:lang w:val="nn-NO"/>
        </w:rPr>
      </w:pPr>
      <w:r w:rsidRPr="00892DD8">
        <w:rPr>
          <w:lang w:val="nn-NO"/>
        </w:rPr>
        <w:t>Vedtak nr. 770, 7. juni 2017</w:t>
      </w:r>
    </w:p>
    <w:p w:rsidR="00892DD8" w:rsidRPr="00892DD8" w:rsidRDefault="00892DD8" w:rsidP="00892DD8">
      <w:pPr>
        <w:pStyle w:val="blokksit"/>
        <w:rPr>
          <w:lang w:val="nn-NO"/>
        </w:rPr>
      </w:pPr>
      <w:r w:rsidRPr="00892DD8">
        <w:rPr>
          <w:lang w:val="nn-NO"/>
        </w:rPr>
        <w:t>«Stortinget ber regjeringen foreta en vurdering av mulige kompenserende tiltak som kan bidra til at studenter som har avsluttet profesjonsstudier i utlandet, men som ikke får autorisasjon i Norge som følge av endret praksis i Helsedirektoratet etter at de har påbegynt studiet ved den aktuelle utdanningsinstitusjonen, kan oppnå autorisasjon i Norge.»</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Meld. St. 16 (2016–2017), jf. Innst. 364 S (2016–2017). Anmodningsvedtaket er delvis fulgt opp gjennom klarsignal for etablering av særskilt kvalifiseringsprogram for ELTE-utdannede innen psykologi. Det foretas og en mer generell vurdering av området.’</w:t>
      </w:r>
    </w:p>
    <w:p w:rsidR="00892DD8" w:rsidRDefault="00892DD8" w:rsidP="00892DD8">
      <w:pPr>
        <w:pStyle w:val="blokksit"/>
      </w:pPr>
      <w:r>
        <w:t xml:space="preserve">I Innst. 11 S (2018–2019) merker komiteen seg at departementet delvis har fulgt opp anmodningsvedtaket gjennom et klarsignal for etablering av særskilt kvalifiseringsprogram for ELTE-utdannende innen psykologi. </w:t>
      </w:r>
    </w:p>
    <w:p w:rsidR="00892DD8" w:rsidRDefault="00892DD8" w:rsidP="00892DD8">
      <w:pPr>
        <w:pStyle w:val="blokksit"/>
      </w:pPr>
      <w:r>
        <w:t>Helse- og omsorgsdepartementet viser til at kvalifiseringsprogrammet hadde oppstart 19. november. Helse- og omsorgsdepartementet vil komme tilbake til Stortinget på egnet måte.»</w:t>
      </w:r>
    </w:p>
    <w:p w:rsidR="00892DD8" w:rsidRDefault="00892DD8" w:rsidP="00892DD8">
      <w:pPr>
        <w:pStyle w:val="avsnitt-tittel"/>
      </w:pPr>
      <w:r>
        <w:t>Tannhelsetjeneste og kommunalt ansvar</w:t>
      </w:r>
    </w:p>
    <w:p w:rsidR="00892DD8" w:rsidRDefault="00892DD8" w:rsidP="00892DD8">
      <w:pPr>
        <w:pStyle w:val="avsnitt-undertittel"/>
      </w:pPr>
      <w:r>
        <w:t>Vedtak nr. 847, 8. juni 2017</w:t>
      </w:r>
    </w:p>
    <w:p w:rsidR="00892DD8" w:rsidRDefault="00892DD8" w:rsidP="00892DD8">
      <w:pPr>
        <w:pStyle w:val="blokksit"/>
      </w:pPr>
      <w:r>
        <w:t>«Stortinget ber regjeringen legge til rette for en prøveordning som innebærer at kommuner som ønsker det, etter søknad kan få tillatelse til å overta ansvaret for tannhelsetjenesten fra 2020.»</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jf. Innst. 378 L (2016–2017). Helse- og omsorgsdepartementet vurderer oppfølging basert på fylkesmennenes kartlegging av kommuner som er interesserte i å delta i en prøveordning. Helse- og omsorgsdepartementet vil komme tilbake til oppfølging av anmodningsvedtaket i senere budsjettframlegg.’</w:t>
      </w:r>
    </w:p>
    <w:p w:rsidR="00892DD8" w:rsidRDefault="00892DD8" w:rsidP="00892DD8">
      <w:pPr>
        <w:pStyle w:val="blokksit"/>
      </w:pPr>
      <w:r>
        <w:t>Helse- og omsorgskomiteen hadde i Innst. 11 S (2018–2019) ingen merknader.»</w:t>
      </w:r>
    </w:p>
    <w:p w:rsidR="00892DD8" w:rsidRDefault="00892DD8" w:rsidP="00892DD8">
      <w:pPr>
        <w:pStyle w:val="avsnitt-tittel"/>
      </w:pPr>
      <w:r>
        <w:t>Tannhelsetjeneste og kommunalt ansvar</w:t>
      </w:r>
    </w:p>
    <w:p w:rsidR="00892DD8" w:rsidRDefault="00892DD8" w:rsidP="00892DD8">
      <w:pPr>
        <w:pStyle w:val="avsnitt-undertittel"/>
      </w:pPr>
      <w:r>
        <w:t>Vedtak nr. 848, 8. juni 2017</w:t>
      </w:r>
    </w:p>
    <w:p w:rsidR="00892DD8" w:rsidRDefault="00892DD8" w:rsidP="00892DD8">
      <w:pPr>
        <w:pStyle w:val="blokksit"/>
      </w:pPr>
      <w:r>
        <w:t>«Stortinget ber regjeringen sørge for at prøveordningen som starter i 2020, i de kommunene som ønsker å overta tannhelsetjenesten, følgeevalueres frem til 2023. Basert på erfaringene i prøvetiden og endringer i kommunestruktur etter 2020, kan en videre utvidelse til flere kommuner tidligst skje etter 2023.»</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jf. Innst. 378 L (2016–2017). Vedtaket vil bli fulgt opp ved at Helse- og omsorgsdepartementet etablerer en evaluering som skal følge prøveordningen. Helse- og omsorgsdepartementet vil komme tilbake til oppfølging av anmodningsvedtaket i senere budsjettframlegg.’</w:t>
      </w:r>
    </w:p>
    <w:p w:rsidR="00892DD8" w:rsidRDefault="00892DD8" w:rsidP="00892DD8">
      <w:pPr>
        <w:pStyle w:val="blokksit"/>
      </w:pPr>
      <w:r>
        <w:t>Helse- og omsorgskomiteen hadde i Innst. 11 S (2018–2019) ingen merknader.»</w:t>
      </w:r>
    </w:p>
    <w:p w:rsidR="00892DD8" w:rsidRDefault="00892DD8" w:rsidP="00892DD8">
      <w:pPr>
        <w:pStyle w:val="avsnitt-tittel"/>
      </w:pPr>
      <w:r>
        <w:t>Tannhelsetjeneste og kommunalt ansvar</w:t>
      </w:r>
    </w:p>
    <w:p w:rsidR="00892DD8" w:rsidRDefault="00892DD8" w:rsidP="00892DD8">
      <w:pPr>
        <w:pStyle w:val="avsnitt-undertittel"/>
      </w:pPr>
      <w:r>
        <w:t>Vedtak nr. 849, 8. juni 2017</w:t>
      </w:r>
    </w:p>
    <w:p w:rsidR="00892DD8" w:rsidRDefault="00892DD8" w:rsidP="00892DD8">
      <w:pPr>
        <w:pStyle w:val="blokksit"/>
      </w:pPr>
      <w:r>
        <w:t>«Stortinget ber regjeringen vurdere behovet for økonomiske incentiver for kommuner som ønsker å overta tannhelsetjenesten.»</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jf. Innst. 378 L (2016–2017). Helse- og omsorgsdepartementet vil komme tilbake til oppfølging av anmodningsvedtaket i senere budsjettframlegg.’</w:t>
      </w:r>
    </w:p>
    <w:p w:rsidR="00892DD8" w:rsidRDefault="00892DD8" w:rsidP="00892DD8">
      <w:pPr>
        <w:pStyle w:val="blokksit"/>
      </w:pPr>
      <w:r>
        <w:t>Helse- og omsorgskomiteen hadde i Innst. 11 S (2018–2019) ingen merknader.»</w:t>
      </w:r>
    </w:p>
    <w:p w:rsidR="00892DD8" w:rsidRDefault="00892DD8" w:rsidP="00892DD8">
      <w:pPr>
        <w:pStyle w:val="avsnitt-tittel"/>
      </w:pPr>
      <w:r>
        <w:t>Tannhelsetjeneste og kommunalt ansvar</w:t>
      </w:r>
    </w:p>
    <w:p w:rsidR="00892DD8" w:rsidRDefault="00892DD8" w:rsidP="00892DD8">
      <w:pPr>
        <w:pStyle w:val="avsnitt-undertittel"/>
      </w:pPr>
      <w:r>
        <w:t>Vedtak nr. 850, 8. juni 2017</w:t>
      </w:r>
    </w:p>
    <w:p w:rsidR="00892DD8" w:rsidRDefault="00892DD8" w:rsidP="00892DD8">
      <w:pPr>
        <w:pStyle w:val="blokksit"/>
      </w:pPr>
      <w:r>
        <w:t>«Stortinget ber regjeringen komme tilbake med egen sak som vurderer overføring av den samlede tannhelsetjenesten basert på erfaringene fra prøveordningen som kan gi grunnlag for beslutning om overføring fra 2023.»</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Prop. 71 L (2016–2017) </w:t>
      </w:r>
      <w:r>
        <w:rPr>
          <w:rStyle w:val="kursiv"/>
          <w:sz w:val="21"/>
          <w:szCs w:val="21"/>
        </w:rPr>
        <w:t>Endringer i helselovgivningen (overføring av det offentlige tannhelsetjenesteansvaret, lovfesting av kompetansekrav m.m.)</w:t>
      </w:r>
      <w:r>
        <w:t>, jf. Innst. 378 L (2016–2017). Vedtaket vil bli fulgt opp basert på oppfølgingen av vedtak nr. 848. Helse- og omsorgsdepartementet vil komme tilbake til oppfølging av anmodningsvedtaket i senere budsjettframlegg.’</w:t>
      </w:r>
    </w:p>
    <w:p w:rsidR="00892DD8" w:rsidRDefault="00892DD8" w:rsidP="00892DD8">
      <w:pPr>
        <w:pStyle w:val="blokksit"/>
      </w:pPr>
      <w:r>
        <w:t>Helse- og omsorgskomiteen hadde i Innst. 11 S (2018–2019) ingen merknader.»</w:t>
      </w:r>
    </w:p>
    <w:p w:rsidR="00892DD8" w:rsidRDefault="00892DD8" w:rsidP="00892DD8">
      <w:pPr>
        <w:pStyle w:val="avsnitt-tittel"/>
      </w:pPr>
      <w:r>
        <w:t>Tannpleierkompetanse i kommunene</w:t>
      </w:r>
    </w:p>
    <w:p w:rsidR="00892DD8" w:rsidRDefault="00892DD8" w:rsidP="00892DD8">
      <w:pPr>
        <w:pStyle w:val="avsnitt-undertittel"/>
      </w:pPr>
      <w:r>
        <w:t>Vedtak nr. 851, 8. juni 2017</w:t>
      </w:r>
    </w:p>
    <w:p w:rsidR="00892DD8" w:rsidRDefault="00892DD8" w:rsidP="00892DD8">
      <w:pPr>
        <w:pStyle w:val="blokksit"/>
      </w:pPr>
      <w:r>
        <w:t>«Stortinget ber regjeringen starte arbeidet med å bygge opp tannpleierkompetanse i kommunene. Slik oppbygging av tannpleierkompetanse i kommunene vil ha økonomiske og administrative konsekvenser som regjeringen vil måtte komme tilbake til i budsjettsammenheng.»</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Prop. 71 L (2016–2017</w:t>
      </w:r>
      <w:r>
        <w:rPr>
          <w:rStyle w:val="kursiv"/>
          <w:sz w:val="21"/>
          <w:szCs w:val="21"/>
        </w:rPr>
        <w:t>) Endringer i helselovgivningen (overføring av det offentlige tannhelsetjenesteansvaret, lovfesting av kompetansekrav m.m.)</w:t>
      </w:r>
      <w:r>
        <w:t>, jf. Innst. 378 L (2016–2017). Helse- og omsorgsdepartementet vil komme tilbake til oppfølging av anmodningsvedtaket i senere budsjettframlegg.’</w:t>
      </w:r>
    </w:p>
    <w:p w:rsidR="00892DD8" w:rsidRPr="00892DD8" w:rsidRDefault="00892DD8" w:rsidP="00892DD8">
      <w:pPr>
        <w:pStyle w:val="blokksit"/>
        <w:rPr>
          <w:lang w:val="nn-NO"/>
        </w:rPr>
      </w:pPr>
      <w:r>
        <w:t xml:space="preserve">Helse- og omsorgskomiteen hadde i Innst. </w:t>
      </w:r>
      <w:r w:rsidRPr="00892DD8">
        <w:rPr>
          <w:lang w:val="nn-NO"/>
        </w:rPr>
        <w:t>11 S (2018–2019) ingen merknader.»</w:t>
      </w:r>
    </w:p>
    <w:p w:rsidR="00892DD8" w:rsidRPr="00892DD8" w:rsidRDefault="00892DD8" w:rsidP="00892DD8">
      <w:pPr>
        <w:pStyle w:val="avsnitt-tittel"/>
        <w:rPr>
          <w:lang w:val="nn-NO"/>
        </w:rPr>
      </w:pPr>
      <w:r w:rsidRPr="00892DD8">
        <w:rPr>
          <w:lang w:val="nn-NO"/>
        </w:rPr>
        <w:t>Etablering av overgrepsmottak</w:t>
      </w:r>
    </w:p>
    <w:p w:rsidR="00892DD8" w:rsidRPr="00892DD8" w:rsidRDefault="00892DD8" w:rsidP="00892DD8">
      <w:pPr>
        <w:pStyle w:val="avsnitt-undertittel"/>
        <w:rPr>
          <w:lang w:val="nn-NO"/>
        </w:rPr>
      </w:pPr>
      <w:r w:rsidRPr="00892DD8">
        <w:rPr>
          <w:lang w:val="nn-NO"/>
        </w:rPr>
        <w:t>Vedtak nr. 920, 14. juni 2017</w:t>
      </w:r>
    </w:p>
    <w:p w:rsidR="00892DD8" w:rsidRDefault="00892DD8" w:rsidP="00892DD8">
      <w:pPr>
        <w:pStyle w:val="blokksit"/>
      </w:pPr>
      <w:r>
        <w:t>«Stortinget ber regjeringen snarest sørge for at det etableres overgrepsmottak i hele landet, som også har kapasitet til å ta imot barn.»</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8:110 S (2016–2017), jf. Innst. 343 S (2016–2017). Barn som er utsatt for vold og overgrep behandles i spesialisthelsetjenesten i de ordinære barneavdelingene i sykehusene, ikke i egne overgrepsmottak. Anmodningsvedtaket anses som utkvittert gjennom at de regionale helseforetakene fikk i 2017 i oppdrag å lage en plan for å øke kapasitet og kompetanse innen sosialpediatri. I årlig melding for 2017 framgår det at alle regionale helseforetak har utarbeidet slike planer og at arbeidet med å styrke kapasitet og kompetanse innen sosialpediatri i barneavdelingene følges opp i helseforetakene, jf. omtalen under anmodningsvedtak 108.55.’</w:t>
      </w:r>
    </w:p>
    <w:p w:rsidR="00892DD8" w:rsidRDefault="00892DD8" w:rsidP="00892DD8">
      <w:pPr>
        <w:pStyle w:val="blokksit"/>
      </w:pPr>
      <w:r>
        <w:t>I Innst. 11 S (2018–2019) mener komiteens flertall at vedtaket ikke kan utkvitteres ved å henvise til styrket kapasitet og kompetanse i sosialpediatri ved barneavdelingene i helseforetakene.</w:t>
      </w:r>
    </w:p>
    <w:p w:rsidR="00892DD8" w:rsidRDefault="00892DD8" w:rsidP="00892DD8">
      <w:pPr>
        <w:pStyle w:val="blokksit"/>
      </w:pPr>
      <w:r>
        <w:t>Regjeringen vil komme tilbake til Stortinget på egnet måte.»</w:t>
      </w:r>
    </w:p>
    <w:p w:rsidR="00892DD8" w:rsidRDefault="00892DD8" w:rsidP="00892DD8">
      <w:pPr>
        <w:pStyle w:val="avsnitt-tittel"/>
      </w:pPr>
      <w:r>
        <w:t>Spesialisthelsetjenesten – bearbeide traumer</w:t>
      </w:r>
    </w:p>
    <w:p w:rsidR="00892DD8" w:rsidRDefault="00892DD8" w:rsidP="00892DD8">
      <w:pPr>
        <w:pStyle w:val="avsnitt-undertittel"/>
      </w:pPr>
      <w:r>
        <w:t>Vedtak nr. 934, 14. juni 2017</w:t>
      </w:r>
    </w:p>
    <w:p w:rsidR="00892DD8" w:rsidRDefault="00892DD8" w:rsidP="00892DD8">
      <w:pPr>
        <w:pStyle w:val="blokksit"/>
      </w:pPr>
      <w:r>
        <w:t>«Stortinget ber regjeringen sikre alle barn som er utsatt for menneskehandel, tilgang til spesialisthelsetjenesten slik at de raskt kan få hjelp til å bearbeide traumer.»</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 xml:space="preserve">‘Vedtaket ble truffet ved behandling av Dokument 8:100 S (2016–2017), jf. Innst. 397 S (2016–2017). Vedtaket følges opp bl.a. gjennom </w:t>
      </w:r>
      <w:r>
        <w:rPr>
          <w:rStyle w:val="kursiv"/>
          <w:sz w:val="21"/>
          <w:szCs w:val="21"/>
        </w:rPr>
        <w:t>Opptrappingsplan mot vold og overgrep (2017–2021)</w:t>
      </w:r>
      <w:r>
        <w:t xml:space="preserve"> og </w:t>
      </w:r>
      <w:r>
        <w:rPr>
          <w:rStyle w:val="kursiv"/>
          <w:sz w:val="21"/>
          <w:szCs w:val="21"/>
        </w:rPr>
        <w:t>Regjeringens handlingsplan mot menneskehandel</w:t>
      </w:r>
      <w:r>
        <w:t xml:space="preserve"> (2016). De fem regionale ressurssentrene om vold, traumatisk stress og selvmordsforebygging (RVTS) har som en av sine oppgaver å bidra til kompetanseheving i helsesektoren knyttet til traumer, vold og overgrep, flyktningehelse og tvungen migrasjon. RVTS Øst viser i sin årsrapport for 2017 til oppdrag fra Helsedirektoratet om å gi opplæring til helse- og omsorgspersonell i arbeidet med å identifisere og følge opp ofre for menneskehandel. RVTS Øst opplyser at det i 2017 har vært samarbeidsmøte mellom landets RVTSer om temaet, konferanser om menneskehandel og møter med relevante aktører som arbeider med menneskehandel. Det opplyses at arbeidet videreføres i 2018.’</w:t>
      </w:r>
    </w:p>
    <w:p w:rsidR="00892DD8" w:rsidRDefault="00892DD8" w:rsidP="00892DD8">
      <w:pPr>
        <w:pStyle w:val="blokksit"/>
      </w:pPr>
      <w:r>
        <w:t>Helse- og omsorgskomiteen hadde i Innst. 11 S (2018–2019) ingen merknader.»</w:t>
      </w:r>
    </w:p>
    <w:p w:rsidR="00892DD8" w:rsidRDefault="00892DD8" w:rsidP="00892DD8">
      <w:pPr>
        <w:pStyle w:val="avsnitt-tittel"/>
      </w:pPr>
      <w:r>
        <w:t>Handlingsplan for fysisk aktivitet</w:t>
      </w:r>
    </w:p>
    <w:p w:rsidR="00892DD8" w:rsidRDefault="00892DD8" w:rsidP="00892DD8">
      <w:pPr>
        <w:pStyle w:val="avsnitt-undertittel"/>
      </w:pPr>
      <w:r>
        <w:t>Vedtak nr. 1001, 19. juni 2017</w:t>
      </w:r>
    </w:p>
    <w:p w:rsidR="00892DD8" w:rsidRDefault="00892DD8" w:rsidP="00892DD8">
      <w:pPr>
        <w:pStyle w:val="blokksit"/>
      </w:pPr>
      <w:r>
        <w:t>«Stortinget ber regjeringen fremme en ny handlingsplan for fysisk aktivitet med konkrete tiltak på flere samfunnsområder og arenaer, som barnehage, skole, arbeidsplass, eldreomsorg, transport, nærmiljø og fritid. Partene i arbeidslivet må trekkes aktivt med i arbeidet. Det samme må Norges idrettsforbund og friluftslivets organisasjoner. Stortinget må på egnet måte holdes orientert om arbeidet.»</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«I Prop. 1 S (2018–2019) for Helse- og omsorgsdepartementet fremgår følgende om Helse- og omsorgsdepartementets oppfølging:</w:t>
      </w:r>
    </w:p>
    <w:p w:rsidR="00892DD8" w:rsidRDefault="00892DD8" w:rsidP="00892DD8">
      <w:pPr>
        <w:pStyle w:val="blokksit"/>
      </w:pPr>
      <w:r>
        <w:t>‘Vedtaket ble truffet ved behandling av Dokument 8:113 S (2016–2017), Jf. Innst. 461 S (2016–2017). Anmodningsvedtaket følges opp gjennom utvikling av en ny handlingsplan med tiårig perspektiv for fysisk aktivitet. Det tas sikte på fremleggelse i 2019. Handlingsplanen skal omfatte statlige virkemidler og tiltak for å understøtte kommunesektorens ansvar og oppgaver. Videre skal planen legge til rette for innovasjon, offensive og fremtidsrettede løsninger for å skape et aktivitetsvennlig samfunn. Det er lagt opp til en prosess som også involverer partene i arbeidslivet, Norges idrettsforbund, friluftslivets organisasjoner og andre relevante aktører i utviklingsarbeidet. Mål og hovedstrategier i handlingsplanen vil inngå som en del av stortingsmelding om folkehelsepolitikken som fremmes for Stortinget våren 2019.’</w:t>
      </w:r>
    </w:p>
    <w:p w:rsidR="00892DD8" w:rsidRDefault="00892DD8" w:rsidP="00892DD8">
      <w:pPr>
        <w:pStyle w:val="blokksit"/>
      </w:pPr>
      <w:r>
        <w:t>Komiteen merker seg at departementet arbeider med å utvikle en ny handlingsplan med tiårig perspektiv for fysisk aktivitet, som skal legges frem i 2019. Komiteen forventer videre oppfølging av vedtaket.»</w:t>
      </w:r>
    </w:p>
    <w:p w:rsidR="00892DD8" w:rsidRDefault="00892DD8" w:rsidP="00892DD8">
      <w:pPr>
        <w:pStyle w:val="avsnitt-tittel"/>
      </w:pPr>
      <w:r>
        <w:t>Program for teknologiutvikling i vannbransjen</w:t>
      </w:r>
    </w:p>
    <w:p w:rsidR="00892DD8" w:rsidRDefault="00892DD8" w:rsidP="00892DD8">
      <w:pPr>
        <w:pStyle w:val="avsnitt-undertittel"/>
      </w:pPr>
      <w:r>
        <w:t>Vedtak nr. 1010, 20. juni 2017</w:t>
      </w:r>
    </w:p>
    <w:p w:rsidR="00892DD8" w:rsidRDefault="00892DD8" w:rsidP="00892DD8">
      <w:pPr>
        <w:pStyle w:val="blokksit"/>
      </w:pPr>
      <w:r>
        <w:t>«Stortinget ber regjeringen fremme forslag til en norsk modell for et program for teknologiutvikling i vannbransjen, som et spleiselag mellom staten, kommunene og leverandørindustrien.»</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Default="00892DD8" w:rsidP="00892DD8">
      <w:pPr>
        <w:pStyle w:val="blokksit"/>
      </w:pPr>
      <w:r>
        <w:t>‘Vedtaket ble truffet ved behandling av Dokument 8:83 S (2016–2017), jf. Innst. 480 S (2016–2017). Folkehelseinstituttet har fått i oppdrag å utrede en modell for et program for teknologiutvikling i vannbransjen i samarbeid med Miljødirektoratet, Mattilsynet og relevante bransjeorganisasjoner. Anmodningsvedtaket vil bli omtalt i folkehelsemeldingen som planlegges fremlagt våren 2019.’</w:t>
      </w:r>
    </w:p>
    <w:p w:rsidR="00892DD8" w:rsidRDefault="00892DD8" w:rsidP="00892DD8">
      <w:pPr>
        <w:pStyle w:val="blokksit"/>
      </w:pPr>
      <w:r>
        <w:t>Helse- og omsorgskomiteen hadde i Innst. 11 S (2018–2019) ingen merknader.»</w:t>
      </w:r>
    </w:p>
    <w:p w:rsidR="00892DD8" w:rsidRDefault="00892DD8" w:rsidP="00892DD8">
      <w:pPr>
        <w:pStyle w:val="avsnitt-tittel"/>
      </w:pPr>
      <w:r>
        <w:t>Ideelle organisasjoners pensjonsforpliktelser</w:t>
      </w:r>
    </w:p>
    <w:p w:rsidR="00892DD8" w:rsidRDefault="00892DD8" w:rsidP="00892DD8">
      <w:pPr>
        <w:pStyle w:val="avsnitt-undertittel"/>
      </w:pPr>
      <w:r>
        <w:t>Vedtak nr. 1117, 21. juni 2017</w:t>
      </w:r>
    </w:p>
    <w:p w:rsidR="00892DD8" w:rsidRDefault="00892DD8" w:rsidP="00892DD8">
      <w:pPr>
        <w:pStyle w:val="blokksit"/>
      </w:pPr>
      <w:r>
        <w:t>«Stortinget ber regjeringen i arbeidet med en ordning for kompensasjon av ideelle organisasjoners pensjonsforpliktelser vurdere nærmere målgruppe og virkeperiode.»</w:t>
      </w:r>
    </w:p>
    <w:p w:rsidR="00892DD8" w:rsidRDefault="00892DD8" w:rsidP="00892DD8">
      <w:pPr>
        <w:rPr>
          <w:rStyle w:val="kursiv"/>
          <w:sz w:val="21"/>
          <w:szCs w:val="21"/>
        </w:rPr>
      </w:pPr>
      <w:r>
        <w:rPr>
          <w:rStyle w:val="kursiv"/>
          <w:sz w:val="21"/>
          <w:szCs w:val="21"/>
        </w:rPr>
        <w:t>Helse- og omsorgsdepartementet</w:t>
      </w:r>
      <w:r>
        <w:t xml:space="preserve"> uttaler i brev 16. januar 2019: </w:t>
      </w:r>
    </w:p>
    <w:p w:rsidR="00892DD8" w:rsidRDefault="00892DD8" w:rsidP="00892DD8">
      <w:pPr>
        <w:pStyle w:val="blokksit"/>
      </w:pPr>
      <w:r>
        <w:t xml:space="preserve">«I Prop. 1 S (2018–2019) for Helse- og omsorgsdepartementet fremgår følgende om Helse- og omsorgsdepartementets oppfølging: </w:t>
      </w:r>
    </w:p>
    <w:p w:rsidR="00892DD8" w:rsidRPr="00892DD8" w:rsidRDefault="00892DD8" w:rsidP="00892DD8">
      <w:pPr>
        <w:pStyle w:val="blokksit"/>
        <w:rPr>
          <w:lang w:val="nn-NO"/>
        </w:rPr>
      </w:pPr>
      <w:r>
        <w:t xml:space="preserve">‘Vedtaket ble truffet ved behandling av Prop. 129 S (2016–2017), jf. Innst. 401 S (2016–2017). Anmodningsvedtaket vil bli fulgt opp i forbindelse med arbeidet med etablering av tilskuddsordning for historiske pensjonskostnader. Helse- og omsorgsdepartementet vil fremme lovforslag om tilskuddsordningen høsten 2018. </w:t>
      </w:r>
      <w:r w:rsidRPr="00892DD8">
        <w:rPr>
          <w:lang w:val="nn-NO"/>
        </w:rPr>
        <w:t>Det vises til nærmere omtale under kap. 737, post 70.’</w:t>
      </w:r>
    </w:p>
    <w:p w:rsidR="00892DD8" w:rsidRDefault="00892DD8" w:rsidP="00892DD8">
      <w:pPr>
        <w:pStyle w:val="blokksit"/>
      </w:pPr>
      <w:r w:rsidRPr="00892DD8">
        <w:rPr>
          <w:lang w:val="nn-NO"/>
        </w:rPr>
        <w:t xml:space="preserve">I Innst. </w:t>
      </w:r>
      <w:r>
        <w:t>11 S (2018–2019) er komiteens flertall av den oppfatning at anmodningsvedtaket ikke kan kvitteres ut før regjeringen har kommet tilbake til Stortinget med en egen sak som gir det fulle bildet av ideelle virksomheters historiske pensjonskostnader.</w:t>
      </w:r>
    </w:p>
    <w:p w:rsidR="00892DD8" w:rsidRDefault="00892DD8" w:rsidP="00892DD8">
      <w:pPr>
        <w:pStyle w:val="blokksit"/>
      </w:pPr>
      <w:r>
        <w:t>Regjeringen vil utrede de økonomiske konsekvensene av å dekke de ideelles organisasjoners historiske pensjonskostnader for kommunal og fylkeskommunal sektor med sikte på at de dekkes av kommunene og fylkeskommunene. Utredningen skal også se på om dekningen bør gå gjennom å utvide den søknadsbaserte tilskuddsordningen som det er enighet om å etablere i budsjettavtalen for 2019.»</w:t>
      </w:r>
    </w:p>
    <w:p w:rsidR="00892DD8" w:rsidRDefault="00892DD8" w:rsidP="00892DD8">
      <w:pPr>
        <w:pStyle w:val="Overskrift2"/>
      </w:pPr>
      <w:r>
        <w:t>Justis- og beredskapsdepartementet</w:t>
      </w:r>
    </w:p>
    <w:p w:rsidR="00892DD8" w:rsidRDefault="00892DD8" w:rsidP="00892DD8">
      <w:pPr>
        <w:pStyle w:val="avsnitt-tittel"/>
      </w:pPr>
      <w:r>
        <w:t>Krenkelser av representanter fra andre stater</w:t>
      </w:r>
    </w:p>
    <w:p w:rsidR="00892DD8" w:rsidRDefault="00892DD8" w:rsidP="00892DD8">
      <w:pPr>
        <w:pStyle w:val="avsnitt-undertittel"/>
      </w:pPr>
      <w:r>
        <w:t>Vedtak nr. 96, 2. desember 2016</w:t>
      </w:r>
    </w:p>
    <w:p w:rsidR="00892DD8" w:rsidRDefault="00892DD8" w:rsidP="00892DD8">
      <w:pPr>
        <w:pStyle w:val="blokksit"/>
      </w:pPr>
      <w:r>
        <w:t>«Stortinget ber regjeringen fremme forslag om endringer i straffeloven 2005 § 184 a.»</w:t>
      </w:r>
    </w:p>
    <w:p w:rsidR="00892DD8" w:rsidRDefault="00892DD8" w:rsidP="00892DD8">
      <w:pPr>
        <w:rPr>
          <w:rStyle w:val="kursiv"/>
          <w:sz w:val="21"/>
          <w:szCs w:val="21"/>
        </w:rPr>
      </w:pPr>
      <w:r>
        <w:rPr>
          <w:rStyle w:val="kursiv"/>
          <w:sz w:val="21"/>
          <w:szCs w:val="21"/>
        </w:rPr>
        <w:t>Justis- og beredskapsdepartementet</w:t>
      </w:r>
      <w:r>
        <w:t xml:space="preserve"> uttaler i 17. januar 2019: </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 xml:space="preserve">‘Dokumenta som ligg til grunn for vedtaket, er representantforslag frå stortingsrepresentantane Bård Vegar Solhjell, Audun Lysbakken, Heikki Eidsvoll Holmås og Snorre Serigstad Valen om opphevelse av straffeloven § 184 bokstav a vedrørende krenkelser av representanter fra andre stater, jf. Innst. 85 L (2016–2017) og Dokument 8:88 L (2015–2016). </w:t>
      </w:r>
    </w:p>
    <w:p w:rsidR="00892DD8" w:rsidRDefault="00892DD8" w:rsidP="00892DD8">
      <w:pPr>
        <w:pStyle w:val="blokksit"/>
      </w:pPr>
      <w:r>
        <w:t>Justis- og beredskapsdepartementet tar sikte på å sende på høyring forslag til lovendringar for å følgje opp vedtaket i løpet av inneverande stortingssesjon.’</w:t>
      </w:r>
    </w:p>
    <w:p w:rsidR="00892DD8" w:rsidRDefault="00892DD8" w:rsidP="00892DD8">
      <w:pPr>
        <w:pStyle w:val="blokksit"/>
      </w:pPr>
      <w:r>
        <w:t>Stortingsflertallet hadde ikke merknader til departementets oppfølging, jf. Innst. 6 S (2018–2019).»</w:t>
      </w:r>
    </w:p>
    <w:p w:rsidR="00892DD8" w:rsidRDefault="00892DD8" w:rsidP="00892DD8">
      <w:pPr>
        <w:pStyle w:val="avsnitt-tittel"/>
      </w:pPr>
      <w:r>
        <w:t>Tilbod tunge narkotikamisbrukere</w:t>
      </w:r>
    </w:p>
    <w:p w:rsidR="00892DD8" w:rsidRDefault="00892DD8" w:rsidP="00892DD8">
      <w:pPr>
        <w:pStyle w:val="avsnitt-undertittel"/>
      </w:pPr>
      <w:r>
        <w:t>Vedtak nr. 103, 2. desember 2016</w:t>
      </w:r>
    </w:p>
    <w:p w:rsidR="00892DD8" w:rsidRDefault="00892DD8" w:rsidP="00892DD8">
      <w:pPr>
        <w:pStyle w:val="blokksit"/>
      </w:pPr>
      <w:r>
        <w:t>«Stortinget ber regjeringen komme til Stortinget på egnet måte med en vurdering av det samlede straffereaksjons- og behandlingstilbudet for tunge narkotikamisbrukere, og om innretningen av disse bør endres.»</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‘Dokumenta som ligg til grunn for vedtaket er Innst. 75 S (2016–2017), jf. Prop. 105 L (2016–2017). Regjeringa har valt eit offentleg utval som skal kome med forslag til gjennomføring av ei rusreform. Utvalet skal levere utgreiinga si innan utgangen av 2019. Regjeringa la i juni 2017 fram strategien «Redusert tilbakefall til ny kriminalitet: Nasjonal strategi for samordnet tilbakeføring etter gjennomført straff 2017–2021». Eit av tiltaka i strategien er å «Vurdere det samlede straffereaksjons- og behandlingstilbudet under straffegjennomføring for personer med rusproblemer eller avhengighet, og om innretningen av dette bør endres.» Frist for det tiltaket er sett til seinast innan 2020. Regjeringa vil kome tilbake til Stortinget på eigna måte.’</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Evaluering av salærsatsen</w:t>
      </w:r>
    </w:p>
    <w:p w:rsidR="00892DD8" w:rsidRPr="00892DD8" w:rsidRDefault="00892DD8" w:rsidP="00892DD8">
      <w:pPr>
        <w:pStyle w:val="avsnitt-undertittel"/>
        <w:rPr>
          <w:lang w:val="nn-NO"/>
        </w:rPr>
      </w:pPr>
      <w:r w:rsidRPr="00892DD8">
        <w:rPr>
          <w:lang w:val="nn-NO"/>
        </w:rPr>
        <w:t>Vedtak nr. 276, 16. desember 2016</w:t>
      </w:r>
    </w:p>
    <w:p w:rsidR="00892DD8" w:rsidRPr="00892DD8" w:rsidRDefault="00892DD8" w:rsidP="00892DD8">
      <w:pPr>
        <w:pStyle w:val="blokksit"/>
        <w:rPr>
          <w:lang w:val="nn-NO"/>
        </w:rPr>
      </w:pPr>
      <w:r w:rsidRPr="00892DD8">
        <w:rPr>
          <w:lang w:val="nn-NO"/>
        </w:rPr>
        <w:t>«Stortinget ber regjeringen evaluere endringen av salærforskriften hva gjelder godtgjørelse ved reisefravær i løpet av tre år og komme tilbake til Stortinget på egnet måte.»</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 xml:space="preserve">«I Prop. 1 S (2017–2018) for Justis- og beredskapsdepartementet fremgår følgende om Justis- og beredskapsdepartementets oppfølging: </w:t>
      </w:r>
    </w:p>
    <w:p w:rsidR="00892DD8" w:rsidRDefault="00892DD8" w:rsidP="00892DD8">
      <w:pPr>
        <w:pStyle w:val="blokksit"/>
      </w:pPr>
      <w:r>
        <w:t>‘Dokumentene som ligger til grunn for vedtaket er Prop. 1 S (2016–2017) og Innst. 6 S (2016–2017) fra justiskomitéen.</w:t>
      </w:r>
    </w:p>
    <w:p w:rsidR="00892DD8" w:rsidRDefault="00892DD8" w:rsidP="00892DD8">
      <w:pPr>
        <w:pStyle w:val="blokksit"/>
      </w:pPr>
      <w:r>
        <w:t>Forskriftsendringen knyttet til godtgjørelse ved reisefravær trådte i kraft 1. januar 2017. Justis- og beredskapsdepartementet vil foreta en evaluering av endringen innen tre år etter ikrafttredelsen. Regjeringen vil komme tilbake til Stortinget på egnet måte.’</w:t>
      </w:r>
    </w:p>
    <w:p w:rsidR="00892DD8" w:rsidRDefault="00892DD8" w:rsidP="00892DD8">
      <w:pPr>
        <w:pStyle w:val="blokksit"/>
      </w:pPr>
      <w:r>
        <w:t xml:space="preserve">Stortingsflertallet hadde ikke merknader til departementets oppfølging, jf. Innst. 6 S (2018–2019). </w:t>
      </w:r>
    </w:p>
    <w:p w:rsidR="00892DD8" w:rsidRDefault="00892DD8" w:rsidP="00892DD8">
      <w:pPr>
        <w:pStyle w:val="blokksit"/>
      </w:pPr>
      <w:r>
        <w:t>Anmodningsvedtaket ble ved en inkurie ikke omtalt i Prop. 1 S (2018–2019), men regjeringen vil komme tilbake til Stortinget i neste års budsjettproposisjon.»</w:t>
      </w:r>
    </w:p>
    <w:p w:rsidR="00892DD8" w:rsidRDefault="00892DD8" w:rsidP="00892DD8">
      <w:pPr>
        <w:pStyle w:val="avsnitt-tittel"/>
      </w:pPr>
      <w:r>
        <w:t>Korrupsjonsbestemmelsene i straffeloven</w:t>
      </w:r>
    </w:p>
    <w:p w:rsidR="00892DD8" w:rsidRDefault="00892DD8" w:rsidP="00892DD8">
      <w:pPr>
        <w:pStyle w:val="avsnitt-undertittel"/>
      </w:pPr>
      <w:r>
        <w:t>Vedtak nr. 523, 23. mars 2017</w:t>
      </w:r>
    </w:p>
    <w:p w:rsidR="00892DD8" w:rsidRDefault="00892DD8" w:rsidP="00892DD8">
      <w:pPr>
        <w:pStyle w:val="blokksit"/>
      </w:pPr>
      <w: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Innst. 191 L (2016–2017) frå justiskomiteen om utvidet ansvar for selskapers ansvar for korrupsjonshandlinger. </w:t>
      </w:r>
    </w:p>
    <w:p w:rsidR="00892DD8" w:rsidRPr="00892DD8" w:rsidRDefault="00892DD8" w:rsidP="00892DD8">
      <w:pPr>
        <w:pStyle w:val="blokksit"/>
        <w:rPr>
          <w:lang w:val="nn-NO"/>
        </w:rPr>
      </w:pPr>
      <w:r w:rsidRPr="00892DD8">
        <w:rPr>
          <w:lang w:val="nn-NO"/>
        </w:rPr>
        <w:t>Oppmodingsvedtaket er til behandling, og regjeringa vil komme tilbake til Stortinget på eigna måte. Justis- og beredskapsdepartementet har gitt ein fagperson i oppdrag å drøfte dei aktuelle spørsmåla og komme med forslag til lovendringar. Rapporten vil truleg bli send på høyring våren 2020.’</w:t>
      </w:r>
    </w:p>
    <w:p w:rsidR="00892DD8" w:rsidRPr="00892DD8" w:rsidRDefault="00892DD8" w:rsidP="00892DD8">
      <w:pPr>
        <w:pStyle w:val="blokksit"/>
        <w:rPr>
          <w:lang w:val="nn-NO"/>
        </w:rPr>
      </w:pPr>
      <w:r w:rsidRPr="00892DD8">
        <w:rPr>
          <w:lang w:val="nn-NO"/>
        </w:rPr>
        <w:t>Stortingsflertallet hadde ikke merknader til departementets oppfølging, jf. Innst. 6 S (2018–2019).»</w:t>
      </w:r>
    </w:p>
    <w:p w:rsidR="00892DD8" w:rsidRPr="00892DD8" w:rsidRDefault="00892DD8" w:rsidP="00892DD8">
      <w:pPr>
        <w:pStyle w:val="avsnitt-tittel"/>
        <w:rPr>
          <w:lang w:val="nn-NO"/>
        </w:rPr>
      </w:pPr>
      <w:r w:rsidRPr="00892DD8">
        <w:rPr>
          <w:lang w:val="nn-NO"/>
        </w:rPr>
        <w:t>Strategi mot internettrelaterte overgrep</w:t>
      </w:r>
    </w:p>
    <w:p w:rsidR="00892DD8" w:rsidRDefault="00892DD8" w:rsidP="00892DD8">
      <w:pPr>
        <w:pStyle w:val="avsnitt-undertittel"/>
      </w:pPr>
      <w:r>
        <w:t>Vedtak nr. 605, 25. april 2017</w:t>
      </w:r>
    </w:p>
    <w:p w:rsidR="00892DD8" w:rsidRDefault="00892DD8" w:rsidP="00892DD8">
      <w:pPr>
        <w:pStyle w:val="blokksit"/>
      </w:pPr>
      <w:r>
        <w:t>«Stortinget ber regjeringen utvikle en egen strategi for å forebygge og bekjempe internettrelaterte overgrep, som sikrer økt kompetanse og bedre verktøy i politiet.»</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‘Dokumenta som ligg til grunn for vedtaket, er Innst. 247 S (2016–2017) frå justiskomiteen om Opptrappingsplan mot vold og overgrep (2017–2021).</w:t>
      </w:r>
    </w:p>
    <w:p w:rsidR="00892DD8" w:rsidRPr="00892DD8" w:rsidRDefault="00892DD8" w:rsidP="00892DD8">
      <w:pPr>
        <w:pStyle w:val="blokksit"/>
        <w:rPr>
          <w:lang w:val="nn-NO"/>
        </w:rPr>
      </w:pPr>
      <w:r w:rsidRPr="00892DD8">
        <w:rPr>
          <w:lang w:val="nn-NO"/>
        </w:rPr>
        <w:t>Det er satt i gang eit arbeid for å utarbeide ein strategi mot internettrelaterte overgrep mot barn. Justis- og beredskapsdepartementet koordinerer arbeidet. Regjeringa vil komme tilbake til Stortinget på eigna måte.’</w:t>
      </w:r>
    </w:p>
    <w:p w:rsidR="00892DD8" w:rsidRPr="00892DD8" w:rsidRDefault="00892DD8" w:rsidP="00892DD8">
      <w:pPr>
        <w:pStyle w:val="blokksit"/>
        <w:rPr>
          <w:lang w:val="nn-NO"/>
        </w:rPr>
      </w:pPr>
      <w:r w:rsidRPr="00892DD8">
        <w:rPr>
          <w:lang w:val="nn-NO"/>
        </w:rPr>
        <w:t>Justiskomiteen har i Innst. 6 S (2018–2019) ingen merknader.»</w:t>
      </w:r>
    </w:p>
    <w:p w:rsidR="00892DD8" w:rsidRDefault="00892DD8" w:rsidP="00892DD8">
      <w:pPr>
        <w:pStyle w:val="avsnitt-tittel"/>
      </w:pPr>
      <w:r>
        <w:t>Statistikk over tilrettelagde avhøyr som fører til domfelling.</w:t>
      </w:r>
    </w:p>
    <w:p w:rsidR="00892DD8" w:rsidRDefault="00892DD8" w:rsidP="00892DD8">
      <w:pPr>
        <w:pStyle w:val="avsnitt-undertittel"/>
      </w:pPr>
      <w:r>
        <w:t>Vedtak nr. 613, 25. april 2017</w:t>
      </w:r>
    </w:p>
    <w:p w:rsidR="00892DD8" w:rsidRDefault="00892DD8" w:rsidP="00892DD8">
      <w:pPr>
        <w:pStyle w:val="blokksit"/>
      </w:pPr>
      <w:r>
        <w:t>«Stortinget ber regjeringen arbeide med å forbedre tilgangen på relevant statistikk over hvor mange tilrettelagte avhør som medfører domfellelse.»</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‘Dokumenta som ligg til grunn for vedtaket, er behandlinga av Prop. 12 S (2016–2017) Innst. 247 S (2016–2017).</w:t>
      </w:r>
    </w:p>
    <w:p w:rsidR="00892DD8" w:rsidRPr="00892DD8" w:rsidRDefault="00892DD8" w:rsidP="00892DD8">
      <w:pPr>
        <w:pStyle w:val="blokksit"/>
        <w:rPr>
          <w:lang w:val="nn-NO"/>
        </w:rPr>
      </w:pPr>
      <w:r w:rsidRPr="00892DD8">
        <w:rPr>
          <w:lang w:val="nn-NO"/>
        </w:rPr>
        <w:t>Det er gitt eit oppdrag til Statistisk sentralbyrå for å gjennomføre eit forskingsoppdrag som gir større kunnskap om korleis det går med saker om vald og seksuelle overgrep mot barn, frå melding, gjennom alle ledd i straffesakskjeda og fram til eventuell dom. Oppdraget er krevjande fordi ulike delar av straffesakskjeda bruker ulike datasystem, og fordi sakene òg må følgjast gjennom fleire årgangar. Saker er ikkje nødvendigvis politimelde, etterforska, påtaleavgjorde eller domfelte innanfor ramma av éin og same årgang. Rapporten frå SSB er noko forseinka og vil liggje føre innan utgangen av 2018.’</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Rettstryggleik for barn som døyr plutseleg og uventa</w:t>
      </w:r>
    </w:p>
    <w:p w:rsidR="00892DD8" w:rsidRPr="00892DD8" w:rsidRDefault="00892DD8" w:rsidP="00892DD8">
      <w:pPr>
        <w:pStyle w:val="avsnitt-undertittel"/>
        <w:rPr>
          <w:lang w:val="nn-NO"/>
        </w:rPr>
      </w:pPr>
      <w:r w:rsidRPr="00892DD8">
        <w:rPr>
          <w:lang w:val="nn-NO"/>
        </w:rPr>
        <w:t>Vedtak nr. 629, 25. april 2017</w:t>
      </w:r>
    </w:p>
    <w:p w:rsidR="00892DD8" w:rsidRPr="00892DD8" w:rsidRDefault="00892DD8" w:rsidP="00892DD8">
      <w:pPr>
        <w:pStyle w:val="blokksit"/>
        <w:rPr>
          <w:lang w:val="nn-NO"/>
        </w:rPr>
      </w:pPr>
      <w:r w:rsidRPr="00892DD8">
        <w:rPr>
          <w:lang w:val="nn-NO"/>
        </w:rPr>
        <w:t>«Stortinget ber regjeringen om å vurdere om rettssikkerheten for barn som dør plutselig og uventet, er ivaretatt på en tilstrekkelig måte, eller om det bør vurderes ytterligere tiltak, og utrede muligheten for å innføre obligatorisk dødsstedsundersøkelse ved plutselig og uventet død, jf. vedtak 630, 8. juni 2015.»</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t xml:space="preserve">‘Dokumenta som ligg til grunn for vedtaket, er representantforslag frå stortingsrepresentantane Kjell Ingolf Ropstad, Olaug V. Bollestad og Geir Jørgen Bekkevold om tiltak for å bekjempe vold mot barn, jf. </w:t>
      </w:r>
      <w:r w:rsidRPr="00892DD8">
        <w:rPr>
          <w:lang w:val="nn-NO"/>
        </w:rPr>
        <w:t>Dokument 8:54 S (2014–2015) og Innst. 315 S (2014–2015). Nytt einslydande vedtak vart gjort i samband med behandlinga av Prop. 12 S (2016–2017) Innst. 247 S.</w:t>
      </w:r>
    </w:p>
    <w:p w:rsidR="00892DD8" w:rsidRPr="00892DD8" w:rsidRDefault="00892DD8" w:rsidP="00892DD8">
      <w:pPr>
        <w:pStyle w:val="blokksit"/>
        <w:rPr>
          <w:lang w:val="nn-NO"/>
        </w:rPr>
      </w:pPr>
      <w:r w:rsidRPr="00892DD8">
        <w:rPr>
          <w:lang w:val="nn-NO"/>
        </w:rPr>
        <w:t>Jf. omtale under vedtak nr. 629, 25. april 2017. For å styrke rettstryggleiken til barn som døyr plutseleg og uventa, vil det bli sett i gang eit arbeid for å greie ut bruk av romavlytting i saker med mistanke om at barn blir utsette for grov vald av omsorgspersonar. Per i dag er det ikkje heimel for å nytte romavlytting i desse sakene. Romavlytting vil kunne skaffe fram bevis som elles ikkje ville ha vore tilgjengelege, i form av diskusjonar i etterkant av avhøyr, fengsling, oppsøking av helsevesenet, på sjukehus o.a.</w:t>
      </w:r>
    </w:p>
    <w:p w:rsidR="00892DD8" w:rsidRDefault="00892DD8" w:rsidP="00892DD8">
      <w:pPr>
        <w:pStyle w:val="blokksit"/>
      </w:pPr>
      <w:r w:rsidRPr="00892DD8">
        <w:rPr>
          <w:lang w:val="nn-NO"/>
        </w:rPr>
        <w:t xml:space="preserve">Ei eventuell innføring av obligatorisk dødsstadsundersøking ved plutseleg og uventa barnedødsfall vil utfordre både Grunnlova § 102 og EMK artikkel 8. Politiet har likevel ei obligatorisk plikt til å setje i gang etterforsking når barn døyr plutseleg og uventa, med unntak der dødsårsaka openbert er naturleg. </w:t>
      </w:r>
      <w:r>
        <w:t>Regjeringen vil komme tilbake til Stortinget på egnet måte.’</w:t>
      </w:r>
    </w:p>
    <w:p w:rsidR="00892DD8" w:rsidRDefault="00892DD8" w:rsidP="00892DD8">
      <w:pPr>
        <w:pStyle w:val="blokksit"/>
      </w:pPr>
      <w:r>
        <w:t>Justiskomiteen har i Innst. 6 S (2018–2019) ingen merknader.»</w:t>
      </w:r>
    </w:p>
    <w:p w:rsidR="00892DD8" w:rsidRDefault="00892DD8" w:rsidP="00892DD8">
      <w:pPr>
        <w:pStyle w:val="avsnitt-tittel"/>
      </w:pPr>
      <w:r>
        <w:t>Omvendt voldsalarm ved brudd på besøksforbud</w:t>
      </w:r>
    </w:p>
    <w:p w:rsidR="00892DD8" w:rsidRDefault="00892DD8" w:rsidP="00892DD8">
      <w:pPr>
        <w:pStyle w:val="avsnitt-undertittel"/>
      </w:pPr>
      <w:r>
        <w:t>Vedtak nr. 630, 25. april 2017</w:t>
      </w:r>
    </w:p>
    <w:p w:rsidR="00892DD8" w:rsidRDefault="00892DD8" w:rsidP="00892DD8">
      <w:pPr>
        <w:pStyle w:val="blokksit"/>
      </w:pPr>
      <w:r>
        <w:t>«Stortinget ber regjeringen komme tilbake til Stortinget med et forslag om å utvide muligheten til å ilegge omvendt voldsalarm til blant annet til tilfeller ved brudd på besøksforbud.»</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Innst. 247 S (2016–2017) frå justiskomiteen om Opptrappingsplan mot vold og overgrep (2017–2021). </w:t>
      </w:r>
    </w:p>
    <w:p w:rsidR="00892DD8" w:rsidRPr="00892DD8" w:rsidRDefault="00892DD8" w:rsidP="00892DD8">
      <w:pPr>
        <w:pStyle w:val="blokksit"/>
        <w:rPr>
          <w:lang w:val="nn-NO"/>
        </w:rPr>
      </w:pPr>
      <w:r w:rsidRPr="00892DD8">
        <w:rPr>
          <w:lang w:val="nn-NO"/>
        </w:rPr>
        <w:t>Oppmodingsvedtaket er til behandling. Ei ekstern nordisk utgreiing om menneskerettslege rammer for kontakts- og opphaldsforbod vil ferdigstillast ved årsskiftet 2018/2019, og oppfølginga av vedtaket vil bli vurdert etter dette.’</w:t>
      </w:r>
    </w:p>
    <w:p w:rsidR="00892DD8" w:rsidRDefault="00892DD8" w:rsidP="00892DD8">
      <w:pPr>
        <w:pStyle w:val="blokksit"/>
      </w:pPr>
      <w:r>
        <w:t>Justiskomiteen har i Innst. 6 S (2018–2019) ingen merknader.»</w:t>
      </w:r>
    </w:p>
    <w:p w:rsidR="00892DD8" w:rsidRDefault="00892DD8" w:rsidP="00892DD8">
      <w:pPr>
        <w:pStyle w:val="avsnitt-tittel"/>
      </w:pPr>
      <w:r>
        <w:t>Besøksforbud</w:t>
      </w:r>
    </w:p>
    <w:p w:rsidR="00892DD8" w:rsidRDefault="00892DD8" w:rsidP="00892DD8">
      <w:pPr>
        <w:pStyle w:val="avsnitt-undertittel"/>
      </w:pPr>
      <w:r>
        <w:t>Vedtak nr. 631, 25. april 2017</w:t>
      </w:r>
    </w:p>
    <w:p w:rsidR="00892DD8" w:rsidRDefault="00892DD8" w:rsidP="00892DD8">
      <w:pPr>
        <w:pStyle w:val="blokksit"/>
      </w:pPr>
      <w:r>
        <w:t>«Stortinget ber regjeringen komme tilbake med forslag om å utvide muligheten til å ilegge besøksforbud utover ett år, og utrede muligheten for å ilegge besøksforbud med begrensninger til å bevege seg i et større geografisk område.»</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Innst. 247 S (2016–2017) frå justiskomiteen om Opptrappingsplan mot vold og overgrep (2017–2021). </w:t>
      </w:r>
    </w:p>
    <w:p w:rsidR="00892DD8" w:rsidRPr="00892DD8" w:rsidRDefault="00892DD8" w:rsidP="00892DD8">
      <w:pPr>
        <w:pStyle w:val="blokksit"/>
        <w:rPr>
          <w:lang w:val="nn-NO"/>
        </w:rPr>
      </w:pPr>
      <w:r w:rsidRPr="00892DD8">
        <w:rPr>
          <w:lang w:val="nn-NO"/>
        </w:rPr>
        <w:t>Oppmodingsvedtaket er til behandling. Ei ekstern nordisk utgreiing om menneskerettslege rammer for kontakts- og opphaldsforbod vil ferdigstillast ved årsskiftet 2018/2019, og oppfølginga av vedtaket vil bli vurdert etter dette.’</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Au pair</w:t>
      </w:r>
    </w:p>
    <w:p w:rsidR="00892DD8" w:rsidRPr="00892DD8" w:rsidRDefault="00892DD8" w:rsidP="00892DD8">
      <w:pPr>
        <w:pStyle w:val="avsnitt-undertittel"/>
        <w:rPr>
          <w:lang w:val="nn-NO"/>
        </w:rPr>
      </w:pPr>
      <w:r w:rsidRPr="00892DD8">
        <w:rPr>
          <w:lang w:val="nn-NO"/>
        </w:rPr>
        <w:t>Vedtak nr. 743, 2. juni 2017</w:t>
      </w:r>
    </w:p>
    <w:p w:rsidR="00892DD8" w:rsidRDefault="00892DD8" w:rsidP="00892DD8">
      <w:pPr>
        <w:pStyle w:val="blokksit"/>
      </w:pPr>
      <w:r>
        <w:t>«Stortinget ber regjeringen fremme forslag om en lovendring som sikrer at familier ikke får motta au pair dersom en person i familien er ilagt straff, eller særreaksjon for forhold som kan føre til fengselsstraff, for handlinger mot en au pair.»</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t xml:space="preserve">‘Dokumenta som ligg til grunn for vedtaket, er eit representantforslag frå stortingsrepresentantane Kirsti Bergstø og Karin Andersen om avvikling av aupairordningen og strengere reaksjoner mot vertsfamilier som utnytter au pairer, jf. </w:t>
      </w:r>
      <w:r w:rsidRPr="00892DD8">
        <w:rPr>
          <w:lang w:val="nn-NO"/>
        </w:rPr>
        <w:t xml:space="preserve">Dokument 8: 54 S (2016–2017) og Innst. 305 S (2016–2017). </w:t>
      </w:r>
    </w:p>
    <w:p w:rsidR="00892DD8" w:rsidRPr="00892DD8" w:rsidRDefault="00892DD8" w:rsidP="00892DD8">
      <w:pPr>
        <w:pStyle w:val="blokksit"/>
        <w:rPr>
          <w:lang w:val="nn-NO"/>
        </w:rPr>
      </w:pPr>
      <w:r w:rsidRPr="00892DD8">
        <w:rPr>
          <w:lang w:val="nn-NO"/>
        </w:rPr>
        <w:t>Oppmodingsvedtaket er til behandling. Regjeringa sende 29. mai 2018 på høyring eit framlegg til endring av utlendingslova, som fastset ein tilgang til å gi varig karantene for vertsfamiliar som utnyttar au pairar.’</w:t>
      </w:r>
    </w:p>
    <w:p w:rsidR="00892DD8" w:rsidRPr="00892DD8" w:rsidRDefault="00892DD8" w:rsidP="00892DD8">
      <w:pPr>
        <w:pStyle w:val="blokksit"/>
        <w:rPr>
          <w:lang w:val="nn-NO"/>
        </w:rPr>
      </w:pPr>
      <w:r w:rsidRPr="00892DD8">
        <w:rPr>
          <w:lang w:val="nn-NO"/>
        </w:rPr>
        <w:t>Kommunal- og forvaltningskomiteen har i Innst. 16 S (2018–2019) ingen merknader.»</w:t>
      </w:r>
    </w:p>
    <w:p w:rsidR="00892DD8" w:rsidRPr="00892DD8" w:rsidRDefault="00892DD8" w:rsidP="00892DD8">
      <w:pPr>
        <w:pStyle w:val="avsnitt-tittel"/>
        <w:rPr>
          <w:lang w:val="nn-NO"/>
        </w:rPr>
      </w:pPr>
      <w:r w:rsidRPr="00892DD8">
        <w:rPr>
          <w:lang w:val="nn-NO"/>
        </w:rPr>
        <w:t>Au Pair</w:t>
      </w:r>
    </w:p>
    <w:p w:rsidR="00892DD8" w:rsidRPr="00892DD8" w:rsidRDefault="00892DD8" w:rsidP="00892DD8">
      <w:pPr>
        <w:pStyle w:val="avsnitt-undertittel"/>
        <w:rPr>
          <w:lang w:val="nn-NO"/>
        </w:rPr>
      </w:pPr>
      <w:r w:rsidRPr="00892DD8">
        <w:rPr>
          <w:lang w:val="nn-NO"/>
        </w:rPr>
        <w:t>Vedtak nr. 744, 2. juni 2017</w:t>
      </w:r>
    </w:p>
    <w:p w:rsidR="00892DD8" w:rsidRDefault="00892DD8" w:rsidP="00892DD8">
      <w:pPr>
        <w:pStyle w:val="blokksit"/>
      </w:pPr>
      <w:r>
        <w:t>«Stortinget ber regjeringen fremme forslag om en lovendring for å sikre at vertsfamilier som grovt eller gjentatte ganger bryter lover eller regler som skal beskytte au pairer, kan miste retten til å ha au pair for alltid.»</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oppfølgning:</w:t>
      </w:r>
    </w:p>
    <w:p w:rsidR="00892DD8" w:rsidRPr="00892DD8" w:rsidRDefault="00892DD8" w:rsidP="00892DD8">
      <w:pPr>
        <w:pStyle w:val="blokksit"/>
        <w:rPr>
          <w:lang w:val="nn-NO"/>
        </w:rPr>
      </w:pPr>
      <w:r>
        <w:t xml:space="preserve">‘Dokumenta som ligg til grunn for vedtaket, er eit representantforslag frå stortingsrepresentantane Kirsti Bergstø og Karin Andersen om avvikling av aupairordningen og strengere reaksjoner mot vertsfamilier som utnytter au pairer, jf. </w:t>
      </w:r>
      <w:r w:rsidRPr="00892DD8">
        <w:rPr>
          <w:lang w:val="nn-NO"/>
        </w:rPr>
        <w:t xml:space="preserve">Dokument 8: 54 S (2016–2017) og Innst. 305 S (2016–2017). </w:t>
      </w:r>
    </w:p>
    <w:p w:rsidR="00892DD8" w:rsidRPr="00892DD8" w:rsidRDefault="00892DD8" w:rsidP="00892DD8">
      <w:pPr>
        <w:pStyle w:val="blokksit"/>
        <w:rPr>
          <w:lang w:val="nn-NO"/>
        </w:rPr>
      </w:pPr>
      <w:r w:rsidRPr="00892DD8">
        <w:rPr>
          <w:lang w:val="nn-NO"/>
        </w:rPr>
        <w:t>Oppmodingsvedtaket er til behandling. Regjeringa sende 29. mai 2018 på høyring eit framlegg til endring av utlendingslova, som fastset ein tilgang til å gi varig karantene for vertsfamiliar som utnyttar au pairar.’</w:t>
      </w:r>
    </w:p>
    <w:p w:rsidR="00892DD8" w:rsidRPr="00892DD8" w:rsidRDefault="00892DD8" w:rsidP="00892DD8">
      <w:pPr>
        <w:pStyle w:val="blokksit"/>
        <w:rPr>
          <w:lang w:val="nn-NO"/>
        </w:rPr>
      </w:pPr>
      <w:r w:rsidRPr="00892DD8">
        <w:rPr>
          <w:lang w:val="nn-NO"/>
        </w:rPr>
        <w:t>Kommunal- og forvaltningskomiteen har i Innst. 16 S (2018–2019) ingen merknader.»</w:t>
      </w:r>
    </w:p>
    <w:p w:rsidR="00892DD8" w:rsidRPr="00892DD8" w:rsidRDefault="00892DD8" w:rsidP="00892DD8">
      <w:pPr>
        <w:pStyle w:val="avsnitt-tittel"/>
        <w:rPr>
          <w:lang w:val="nn-NO"/>
        </w:rPr>
      </w:pPr>
      <w:r w:rsidRPr="00892DD8">
        <w:rPr>
          <w:lang w:val="nn-NO"/>
        </w:rPr>
        <w:t>EOS-kontrolloven</w:t>
      </w:r>
    </w:p>
    <w:p w:rsidR="00892DD8" w:rsidRPr="00892DD8" w:rsidRDefault="00892DD8" w:rsidP="00892DD8">
      <w:pPr>
        <w:pStyle w:val="avsnitt-undertittel"/>
        <w:rPr>
          <w:lang w:val="nn-NO"/>
        </w:rPr>
      </w:pPr>
      <w:r w:rsidRPr="00892DD8">
        <w:rPr>
          <w:lang w:val="nn-NO"/>
        </w:rPr>
        <w:t>Vedtak nr. 879,13. juni 2017</w:t>
      </w:r>
    </w:p>
    <w:p w:rsidR="00892DD8" w:rsidRDefault="00892DD8" w:rsidP="00892DD8">
      <w:pPr>
        <w:pStyle w:val="blokksit"/>
      </w:pPr>
      <w:r>
        <w:t>«Stortinget ber regjeringen så snart som mulig komme med forslag til en endring i offentleglova § 5 tilsvarende § 16 fjerde ledd i forslag til EOS-kontrolloven.»</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‘Dokumenta som ligg til grunn for vedtaket, er Innst. 431 L (2016–2017) frå kontroll- og konstitusjonskomiteen om endringer i EOS-kontrolloven. Justis- og beredskapsdepartementet sende 4. juli 2018 på høyring eit utkast til endringar i offentleglova. Eitt av framlegga der er ei slik endring i offentleglova § 5 som Stortinget har bedt om. Departementet tek sikte på å fremje ein proposisjon om dette for Stortinget hausten 2018.’</w:t>
      </w:r>
    </w:p>
    <w:p w:rsidR="00892DD8" w:rsidRDefault="00892DD8" w:rsidP="00892DD8">
      <w:pPr>
        <w:pStyle w:val="blokksit"/>
      </w:pPr>
      <w:r>
        <w:t>Justiskomiteen har i Innst. 6 S (2018–2019) ingen merknader.</w:t>
      </w:r>
    </w:p>
    <w:p w:rsidR="00892DD8" w:rsidRDefault="00892DD8" w:rsidP="00892DD8">
      <w:pPr>
        <w:pStyle w:val="blokksit"/>
      </w:pPr>
      <w:r>
        <w:t>Høringen ble avsluttet 3. september 2018. Justis- og beredskapsdepartementet tar sikte på å fremme en proposisjon for Stortinget i løpet av februar 2019.»</w:t>
      </w:r>
    </w:p>
    <w:p w:rsidR="00892DD8" w:rsidRDefault="00892DD8" w:rsidP="00892DD8">
      <w:pPr>
        <w:pStyle w:val="avsnitt-tittel"/>
      </w:pPr>
      <w:r>
        <w:t>Hundelova</w:t>
      </w:r>
    </w:p>
    <w:p w:rsidR="00892DD8" w:rsidRDefault="00892DD8" w:rsidP="00892DD8">
      <w:pPr>
        <w:pStyle w:val="avsnitt-undertittel"/>
      </w:pPr>
      <w:r>
        <w:t>Vedtak nr. 885,13. juni 2017</w:t>
      </w:r>
    </w:p>
    <w:p w:rsidR="00892DD8" w:rsidRDefault="00892DD8" w:rsidP="00892DD8">
      <w:pPr>
        <w:pStyle w:val="blokksit"/>
      </w:pPr>
      <w:r>
        <w:t>«Stortinget ber regjeringen komme tilbake til Stortinget på egnet måte med en helhetlig gjennomgang av hundeloven av 2003 for å sikre at reglene om hundehold bygger på et godt og velfundert grunnlag.»</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‘Grunnlaget for vedtaket framgår av Dokument 8:71 S (2016–2017) om offentleg tryggleik og ansvarleg hundehald og Innst. 340 S (2016–2017). </w:t>
      </w:r>
    </w:p>
    <w:p w:rsidR="00892DD8" w:rsidRPr="00892DD8" w:rsidRDefault="00892DD8" w:rsidP="00892DD8">
      <w:pPr>
        <w:pStyle w:val="blokksit"/>
        <w:rPr>
          <w:lang w:val="nn-NO"/>
        </w:rPr>
      </w:pPr>
      <w:r w:rsidRPr="00892DD8">
        <w:rPr>
          <w:lang w:val="nn-NO"/>
        </w:rPr>
        <w:t>Vedtaket er til behandling i Justis- og beredskapsdepartementet. Regjeringa vil koma tilbake til Stortinget på eigna måte.’</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Innføring av tenestenummer i kriminalomsorga</w:t>
      </w:r>
    </w:p>
    <w:p w:rsidR="00892DD8" w:rsidRPr="00892DD8" w:rsidRDefault="00892DD8" w:rsidP="00892DD8">
      <w:pPr>
        <w:pStyle w:val="avsnitt-undertittel"/>
        <w:rPr>
          <w:lang w:val="nn-NO"/>
        </w:rPr>
      </w:pPr>
      <w:r w:rsidRPr="00892DD8">
        <w:rPr>
          <w:lang w:val="nn-NO"/>
        </w:rPr>
        <w:t>Vedtak nr. 889,13. juni 2017</w:t>
      </w:r>
    </w:p>
    <w:p w:rsidR="00892DD8" w:rsidRPr="00892DD8" w:rsidRDefault="00892DD8" w:rsidP="00892DD8">
      <w:pPr>
        <w:pStyle w:val="blokksit"/>
        <w:rPr>
          <w:lang w:val="nn-NO"/>
        </w:rPr>
      </w:pPr>
      <w:r w:rsidRPr="00892DD8">
        <w:rPr>
          <w:lang w:val="nn-NO"/>
        </w:rPr>
        <w:t>«Stortinget ber regjeringen informere Stortinget på egnet måte om regjeringens konklusjoner i saken om innføring av tjenestenummer for ansatte i kriminalomsorgen, senest høsten 2017.»</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Innst. 413 S (2016–2017). Ei partssamansett arbeidsgruppe nedsett av Kriminalomsorgsdirektoratet i 2017 gav tidlegare i år si tilråding om å innføre ei løysing med bruk av tilsattenummer til å identifisere tilsette ved rapportskriving og som brukarnamn i kriminalomsorga sitt etatssystem. </w:t>
      </w:r>
    </w:p>
    <w:p w:rsidR="00892DD8" w:rsidRPr="00892DD8" w:rsidRDefault="00892DD8" w:rsidP="00892DD8">
      <w:pPr>
        <w:pStyle w:val="blokksit"/>
        <w:rPr>
          <w:lang w:val="nn-NO"/>
        </w:rPr>
      </w:pPr>
      <w:r w:rsidRPr="00892DD8">
        <w:rPr>
          <w:lang w:val="nn-NO"/>
        </w:rPr>
        <w:t>Kriminalomsorgsdirektoratet ønskjer å innføre ei ordning med tenestenummer og vurderer no mogelege tekniske løysingar. Regjeringa vil kome tilbake til Stortinget på eigna måte så snart ordninga er teken i bruk.’</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Handlingsplan mot valdtekt</w:t>
      </w:r>
    </w:p>
    <w:p w:rsidR="00892DD8" w:rsidRPr="00892DD8" w:rsidRDefault="00892DD8" w:rsidP="00892DD8">
      <w:pPr>
        <w:pStyle w:val="avsnitt-undertittel"/>
        <w:rPr>
          <w:lang w:val="nn-NO"/>
        </w:rPr>
      </w:pPr>
      <w:r w:rsidRPr="00892DD8">
        <w:rPr>
          <w:lang w:val="nn-NO"/>
        </w:rPr>
        <w:t>Vedtak nr. 923,14. juni 2017</w:t>
      </w:r>
    </w:p>
    <w:p w:rsidR="00892DD8" w:rsidRDefault="00892DD8" w:rsidP="00892DD8">
      <w:pPr>
        <w:pStyle w:val="blokksit"/>
      </w:pPr>
      <w:r>
        <w:t>«Stortinget ber regjeringen legge frem en ny handlingsplan mot voldtekt.»</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t xml:space="preserve">‘Dokumenta som ligg til grunn for vedtaket, er representantforslag frå stortingsrepresentantane Kjell Ingolf Ropstad, Anders Tryvand, Olaug V. Bollestad og Geir Jørgen Bekkevold om tiltak for å bekjempe voldtekt, jf. </w:t>
      </w:r>
      <w:r w:rsidRPr="00892DD8">
        <w:rPr>
          <w:lang w:val="nn-NO"/>
        </w:rPr>
        <w:t>Dokument 8:127 S (2016–2017) og Innst. 342 S (2016–2017). Regjeringa vil følgje opp vedtaket ved å leggje fram ein ny handlingsplan mot valdtekt. Handlingsplanen har satsingsområde kring førebyggjande tiltak, betre oppfølging av dei utsette og tiltak for å betre kvaliteten på etterforskinga og påtalearbeidet. Handlingsplanen blir utarbeidd av Justis- og beredskapsdepartementet i samarbeid med Helse- og omsorgsdepartementet, Barne- og likestillingsdepartementet og Kunnskapsdepartementet. Regjeringa vil kome tilbake til Stortinget på eigna måte.’</w:t>
      </w:r>
    </w:p>
    <w:p w:rsidR="00892DD8" w:rsidRDefault="00892DD8" w:rsidP="00892DD8">
      <w:pPr>
        <w:pStyle w:val="blokksit"/>
      </w:pPr>
      <w:r>
        <w:t>Stortingsflertallet hadde ikke merknader til departementets oppfølging, jf. Innst. 6 S (2018–2019.»</w:t>
      </w:r>
    </w:p>
    <w:p w:rsidR="00892DD8" w:rsidRDefault="00892DD8" w:rsidP="00892DD8">
      <w:pPr>
        <w:pStyle w:val="avsnitt-tittel"/>
      </w:pPr>
      <w:r>
        <w:t>Oppfølging av utsette for valdtekt</w:t>
      </w:r>
    </w:p>
    <w:p w:rsidR="00892DD8" w:rsidRDefault="00892DD8" w:rsidP="00892DD8">
      <w:pPr>
        <w:pStyle w:val="avsnitt-undertittel"/>
      </w:pPr>
      <w:r>
        <w:t>Vedtak nr. 924,14. juni 2017</w:t>
      </w:r>
    </w:p>
    <w:p w:rsidR="00892DD8" w:rsidRDefault="00892DD8" w:rsidP="00892DD8">
      <w:pPr>
        <w:pStyle w:val="blokksit"/>
      </w:pPr>
      <w:r>
        <w:t>«Stortinget ber regjeringen komme med tiltak som konkret sikrer en mer helhetlig oppfølging av voldtektsofre i møte med offentlige myndigheter, rettsapparatet, politiet og helsevesenet.»</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t xml:space="preserve">‘Dokumenta som ligg til grunn for vedtaket, er representantforslag frå stortingsrepresentantane Kjell Ingolf Ropstad, Anders Tryvand, Olaug V. Bollestad og Geir Jørgen Bekkevold om tiltak for å bekjempe voldtekt, jf. </w:t>
      </w:r>
      <w:r w:rsidRPr="00892DD8">
        <w:rPr>
          <w:lang w:val="nn-NO"/>
        </w:rPr>
        <w:t>Dokument 8:127 S (2016–2017) og Innst. 342 S (2016–2017).</w:t>
      </w:r>
    </w:p>
    <w:p w:rsidR="00892DD8" w:rsidRPr="00892DD8" w:rsidRDefault="00892DD8" w:rsidP="00892DD8">
      <w:pPr>
        <w:pStyle w:val="blokksit"/>
        <w:rPr>
          <w:lang w:val="nn-NO"/>
        </w:rPr>
      </w:pPr>
      <w:r w:rsidRPr="00892DD8">
        <w:rPr>
          <w:lang w:val="nn-NO"/>
        </w:rPr>
        <w:t xml:space="preserve">I 2017 vart det etablert Støttesenter for kriminalitetsutsette i kvart av dei tolv politidistrikta. Støttesentera gir offer for integritetskrenkande kriminalitet psykososial støtte, oppfølging, informasjon og rettleiing gjennom heile straffesakskjeda. </w:t>
      </w:r>
    </w:p>
    <w:p w:rsidR="00892DD8" w:rsidRPr="00892DD8" w:rsidRDefault="00892DD8" w:rsidP="00892DD8">
      <w:pPr>
        <w:pStyle w:val="blokksit"/>
        <w:rPr>
          <w:lang w:val="nn-NO"/>
        </w:rPr>
      </w:pPr>
      <w:r w:rsidRPr="00892DD8">
        <w:rPr>
          <w:lang w:val="nn-NO"/>
        </w:rPr>
        <w:t>Sjå i tillegg omtalen under vedtak nr. 923, 14. juni 2017. Regjeringa vil kome tilbake til Stortinget på eigna måte.’</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Overgrepsmottak</w:t>
      </w:r>
    </w:p>
    <w:p w:rsidR="00892DD8" w:rsidRPr="00892DD8" w:rsidRDefault="00892DD8" w:rsidP="00892DD8">
      <w:pPr>
        <w:pStyle w:val="avsnitt-undertittel"/>
        <w:rPr>
          <w:lang w:val="nn-NO"/>
        </w:rPr>
      </w:pPr>
      <w:r w:rsidRPr="00892DD8">
        <w:rPr>
          <w:lang w:val="nn-NO"/>
        </w:rPr>
        <w:t>Vedtak nr. 925,14. juni 2017</w:t>
      </w:r>
    </w:p>
    <w:p w:rsidR="00892DD8" w:rsidRDefault="00892DD8" w:rsidP="00892DD8">
      <w:pPr>
        <w:pStyle w:val="blokksit"/>
      </w:pPr>
      <w:r>
        <w:t>«Stortinget ber regjeringen sikre voldtektsofre over hele landet tilgang til voldtektsmottak, samt sikre full finansiering av voldtektsmottakene.»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‘Dokumenta som ligg til grunn for vedtaket, er representantforslag frå stortingsrepresentantane Kjell Ingolf Ropstad, Anders Tryvand, Olaug V. Bollestad og Geir Jørgen Bekkevold om tiltak for å bekjempe voldtekt, jf. Dokument 8:127 S (2016–2017) og Innst. 342 S (2016–2017).</w:t>
      </w:r>
    </w:p>
    <w:p w:rsidR="00892DD8" w:rsidRDefault="00892DD8" w:rsidP="00892DD8">
      <w:pPr>
        <w:pStyle w:val="blokksit"/>
      </w:pPr>
      <w:r>
        <w:t>Dei regionale helseføretaka har frå 1. januar 2016 eit sørge for-ansvar for tilbod til vaksne og barn utsatt for seksuelle overgrep, og har inngått avtaler om vidareføring av robuste kommunale overgrepsmottak. Helse Nord RHF skal sikre at tilbodet til samiske vaksne og barn utsatt for seksuelle overgrep er tilrettelagt samisk språk og kultur. Dei regionale helseføretaka rapporterer i 2018 at det er vaktberedskap i alle helseføretak/overgrepsmottak heile døgnet.</w:t>
      </w:r>
    </w:p>
    <w:p w:rsidR="00892DD8" w:rsidRPr="00892DD8" w:rsidRDefault="00892DD8" w:rsidP="00892DD8">
      <w:pPr>
        <w:pStyle w:val="blokksit"/>
        <w:rPr>
          <w:lang w:val="nn-NO"/>
        </w:rPr>
      </w:pPr>
      <w:r>
        <w:t xml:space="preserve">Sjå i tillegg omtalen under vedtak nr. 923, 14. juni 2017. </w:t>
      </w:r>
      <w:r w:rsidRPr="00892DD8">
        <w:rPr>
          <w:lang w:val="nn-NO"/>
        </w:rPr>
        <w:t>Regjeringa vil kome tilbake til Stortinget på eigna måte.’</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Kompetanseheving – saker om valdtekt og overgrep</w:t>
      </w:r>
    </w:p>
    <w:p w:rsidR="00892DD8" w:rsidRPr="00892DD8" w:rsidRDefault="00892DD8" w:rsidP="00892DD8">
      <w:pPr>
        <w:pStyle w:val="avsnitt-undertittel"/>
        <w:rPr>
          <w:lang w:val="nn-NO"/>
        </w:rPr>
      </w:pPr>
      <w:r w:rsidRPr="00892DD8">
        <w:rPr>
          <w:lang w:val="nn-NO"/>
        </w:rPr>
        <w:t>Vedtak nr. 926,14. juni 2017</w:t>
      </w:r>
    </w:p>
    <w:p w:rsidR="00892DD8" w:rsidRPr="00892DD8" w:rsidRDefault="00892DD8" w:rsidP="00892DD8">
      <w:pPr>
        <w:pStyle w:val="blokksit"/>
        <w:rPr>
          <w:lang w:val="nn-NO"/>
        </w:rPr>
      </w:pPr>
      <w:r w:rsidRPr="00892DD8">
        <w:rPr>
          <w:lang w:val="nn-NO"/>
        </w:rPr>
        <w:t>«Stortinget ber regjeringen iverksette flere tiltak som sikrer kompetanseheving hos politiet og rettsapparatet når det gjelder saker om voldtekt og overgrep.»</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t xml:space="preserve">‘Dokumenta som ligg til grunn for vedtaket, er representantforslag frå stortingsrepresentantane Kjell Ingolf Ropstad, Anders Tryvand, Olaug V. Bollestad og Geir Jørgen Bekkevold om tiltak for å bekjempe voldtekt, jf. </w:t>
      </w:r>
      <w:r w:rsidRPr="00892DD8">
        <w:rPr>
          <w:lang w:val="nn-NO"/>
        </w:rPr>
        <w:t>Dokument 8:127 S (2016–2017) og Innst. 342 S (2016–2017).</w:t>
      </w:r>
    </w:p>
    <w:p w:rsidR="00892DD8" w:rsidRPr="00892DD8" w:rsidRDefault="00892DD8" w:rsidP="00892DD8">
      <w:pPr>
        <w:pStyle w:val="blokksit"/>
        <w:rPr>
          <w:lang w:val="nn-NO"/>
        </w:rPr>
      </w:pPr>
      <w:r w:rsidRPr="00892DD8">
        <w:rPr>
          <w:lang w:val="nn-NO"/>
        </w:rPr>
        <w:t>Sjå omtalen under vedtak nr. 923, 14. juni 2017. Regjeringa vil kome tilbake til Stortinget på eigna måte.’</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Lovfesting av ansvaret for enslige, mindreårige asylsøkere</w:t>
      </w:r>
    </w:p>
    <w:p w:rsidR="00892DD8" w:rsidRPr="00892DD8" w:rsidRDefault="00892DD8" w:rsidP="00892DD8">
      <w:pPr>
        <w:pStyle w:val="avsnitt-undertittel"/>
        <w:rPr>
          <w:lang w:val="nn-NO"/>
        </w:rPr>
      </w:pPr>
      <w:r w:rsidRPr="00892DD8">
        <w:rPr>
          <w:lang w:val="nn-NO"/>
        </w:rPr>
        <w:t>Vedtak nr. 938,14. juni 2017</w:t>
      </w:r>
    </w:p>
    <w:p w:rsidR="00892DD8" w:rsidRPr="00892DD8" w:rsidRDefault="00892DD8" w:rsidP="00892DD8">
      <w:pPr>
        <w:pStyle w:val="blokksit"/>
        <w:rPr>
          <w:lang w:val="nn-NO"/>
        </w:rPr>
      </w:pPr>
      <w:r w:rsidRPr="00892DD8">
        <w:rPr>
          <w:lang w:val="nn-NO"/>
        </w:rPr>
        <w:t>«Stortinget ber regjeringen fremme forslag om lovfesting av ansvaret for enslige mindreårige asylsøkere, hvilken omsorg disse barna har krav på og hvilke krav som stilles til mottak med enslige mindreårige asylsøkere.»</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‘Dokumenta som ligg til grunn for vedtaket er representantforslag om styrket innsats mot at barn utnyttes i menneskehandel fra Rigmor Andersen Eide, Hans Fredrik Grøvan, Geir Jørgen Bekkevold og Kjell Ingolf Ropstad, jf. Dokument 8:100 S (2016–2017) og Innst. 397 S (2016–2017). Oppmodingsvedtaket er under behandling med sikte på et høringsnotat innen våren 2019.’</w:t>
      </w:r>
    </w:p>
    <w:p w:rsidR="00892DD8" w:rsidRPr="00892DD8" w:rsidRDefault="00892DD8" w:rsidP="00892DD8">
      <w:pPr>
        <w:pStyle w:val="blokksit"/>
        <w:rPr>
          <w:lang w:val="nn-NO"/>
        </w:rPr>
      </w:pPr>
      <w:r>
        <w:t xml:space="preserve">Kommunal- og forvaltningskomiteen har i Innst. </w:t>
      </w:r>
      <w:r w:rsidRPr="00892DD8">
        <w:rPr>
          <w:lang w:val="nn-NO"/>
        </w:rPr>
        <w:t>16 S (2018–2019) ingen merknader.»</w:t>
      </w:r>
    </w:p>
    <w:p w:rsidR="00892DD8" w:rsidRPr="00892DD8" w:rsidRDefault="00892DD8" w:rsidP="00892DD8">
      <w:pPr>
        <w:pStyle w:val="avsnitt-tittel"/>
        <w:rPr>
          <w:lang w:val="nn-NO"/>
        </w:rPr>
      </w:pPr>
      <w:r w:rsidRPr="00892DD8">
        <w:rPr>
          <w:lang w:val="nn-NO"/>
        </w:rPr>
        <w:t>Lagring av IP-data</w:t>
      </w:r>
    </w:p>
    <w:p w:rsidR="00892DD8" w:rsidRPr="00892DD8" w:rsidRDefault="00892DD8" w:rsidP="00892DD8">
      <w:pPr>
        <w:pStyle w:val="avsnitt-undertittel"/>
        <w:rPr>
          <w:lang w:val="nn-NO"/>
        </w:rPr>
      </w:pPr>
      <w:r w:rsidRPr="00892DD8">
        <w:rPr>
          <w:lang w:val="nn-NO"/>
        </w:rPr>
        <w:t>Vedtak nr. 944,15. juni 2017</w:t>
      </w:r>
    </w:p>
    <w:p w:rsidR="00892DD8" w:rsidRDefault="00892DD8" w:rsidP="00892DD8">
      <w:pPr>
        <w:pStyle w:val="blokksit"/>
      </w:pPr>
      <w:r w:rsidRPr="00892DD8">
        <w:rPr>
          <w:lang w:val="nn-NO"/>
        </w:rPr>
        <w:t xml:space="preserve">«Stortinget ber regjeringen utrede om det rettslige handlingsrommet for generell lagring av IP-adresser og relevant trafikkdata bør utvides, som et nødvendig virkemiddel i kampen mot kriminalitet, herunder overgrep mot barn. </w:t>
      </w:r>
      <w:r>
        <w:t>Utredningen må inkludere hvordan hensynet til personvern og internasjonale forpliktelser kan ivaretas.»</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t xml:space="preserve">‘Grunnlaget for vedtaket går fram av Dokument 8:126 S (2016–2017) om utvidet lagringsplikt av IP-adresser for å beskytte barn mot overgrep og Innst. </w:t>
      </w:r>
      <w:r w:rsidRPr="00892DD8">
        <w:rPr>
          <w:lang w:val="nn-NO"/>
        </w:rPr>
        <w:t xml:space="preserve">407 S (2016–2017). </w:t>
      </w:r>
    </w:p>
    <w:p w:rsidR="00892DD8" w:rsidRPr="00892DD8" w:rsidRDefault="00892DD8" w:rsidP="00892DD8">
      <w:pPr>
        <w:pStyle w:val="blokksit"/>
        <w:rPr>
          <w:lang w:val="nn-NO"/>
        </w:rPr>
      </w:pPr>
      <w:r w:rsidRPr="00892DD8">
        <w:rPr>
          <w:lang w:val="nn-NO"/>
        </w:rPr>
        <w:t>Justis- og beredskapsdepartementet har sett i gang eit arbeid med å greie ut generell lagringsplikt for IP-adresser. I samband med dette må ein bl.a. vurdere om tiltaket kan gjennomførast innanfor ramma av Grunnlova og Noregs internasjonale forpliktingar. Departementet har for tida til vurdering om noko av det vidare utgreiingsarbeidet bør leggjast til personvernkommisjonen som skal etablerast, sjå vedtak nr. 588, 10. april 2018. Departementet forventar i eitkvart høve at utgreiingsarbeidet ikkje vil ferdigstillast i løpet av 2018.’</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avsnitt-tittel"/>
        <w:rPr>
          <w:lang w:val="nn-NO"/>
        </w:rPr>
      </w:pPr>
      <w:r w:rsidRPr="00892DD8">
        <w:rPr>
          <w:lang w:val="nn-NO"/>
        </w:rPr>
        <w:t>Forsikringsordningene i bolighandelen</w:t>
      </w:r>
    </w:p>
    <w:p w:rsidR="00892DD8" w:rsidRPr="00892DD8" w:rsidRDefault="00892DD8" w:rsidP="00892DD8">
      <w:pPr>
        <w:pStyle w:val="avsnitt-undertittel"/>
        <w:rPr>
          <w:lang w:val="nn-NO"/>
        </w:rPr>
      </w:pPr>
      <w:r w:rsidRPr="00892DD8">
        <w:rPr>
          <w:lang w:val="nn-NO"/>
        </w:rPr>
        <w:t>Vedtak nr. 1035, 20. juni 2017</w:t>
      </w:r>
    </w:p>
    <w:p w:rsidR="00892DD8" w:rsidRPr="00892DD8" w:rsidRDefault="00892DD8" w:rsidP="00892DD8">
      <w:pPr>
        <w:pStyle w:val="blokksit"/>
        <w:rPr>
          <w:lang w:val="nn-NO"/>
        </w:rPr>
      </w:pPr>
      <w:r w:rsidRPr="00892DD8">
        <w:rPr>
          <w:lang w:val="nn-NO"/>
        </w:rPr>
        <w:t>«Stortinget ber regjeringen utrede en omlegging av forsikringsordningene i bolighandelen, der hovedprinsippet er at den som skal ha fordel av utbetalingen (boligkjøper), også er den som velger forsikringsselskap, forsikringens dekningsområder og vilkår ut over minimumsvilkår.»</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Dokument 8:123 S (2016–2017) og Innst. 477 S (2016–2017) frå familie- og kulturkomiteen om tiltak for å styrke forbrukernes rettigheter i handel med bolig. </w:t>
      </w:r>
    </w:p>
    <w:p w:rsidR="00892DD8" w:rsidRPr="00892DD8" w:rsidRDefault="00892DD8" w:rsidP="00892DD8">
      <w:pPr>
        <w:pStyle w:val="blokksit"/>
        <w:rPr>
          <w:lang w:val="nn-NO"/>
        </w:rPr>
      </w:pPr>
      <w:r w:rsidRPr="00892DD8">
        <w:rPr>
          <w:lang w:val="nn-NO"/>
        </w:rPr>
        <w:t xml:space="preserve">Regjeringa vil følgje opp vedtaket i samband med oppfølginga av NOU 2009: 6 </w:t>
      </w:r>
      <w:r w:rsidRPr="00892DD8">
        <w:rPr>
          <w:rStyle w:val="kursiv"/>
          <w:sz w:val="21"/>
          <w:szCs w:val="21"/>
          <w:lang w:val="nn-NO"/>
        </w:rPr>
        <w:t>Tilstandsrapport ved salg av bolig</w:t>
      </w:r>
      <w:r w:rsidRPr="00892DD8">
        <w:rPr>
          <w:lang w:val="nn-NO"/>
        </w:rPr>
        <w:t>. Regjeringa tar sikte på ein proposisjon om denne saka i løpet av 2018.’</w:t>
      </w:r>
    </w:p>
    <w:p w:rsidR="00892DD8" w:rsidRPr="00892DD8" w:rsidRDefault="00892DD8" w:rsidP="00892DD8">
      <w:pPr>
        <w:pStyle w:val="blokksit"/>
        <w:rPr>
          <w:lang w:val="nn-NO"/>
        </w:rPr>
      </w:pPr>
      <w:r w:rsidRPr="00892DD8">
        <w:rPr>
          <w:lang w:val="nn-NO"/>
        </w:rPr>
        <w:t xml:space="preserve">Justiskomiteen har i Innst. 6 S (2018–2019) ingen merknader. </w:t>
      </w:r>
    </w:p>
    <w:p w:rsidR="00892DD8" w:rsidRPr="00892DD8" w:rsidRDefault="00892DD8" w:rsidP="00892DD8">
      <w:pPr>
        <w:pStyle w:val="blokksit"/>
        <w:rPr>
          <w:lang w:val="nn-NO"/>
        </w:rPr>
      </w:pPr>
      <w:r w:rsidRPr="00892DD8">
        <w:rPr>
          <w:lang w:val="nn-NO"/>
        </w:rPr>
        <w:t xml:space="preserve">Justis- og beredskapsdepartementet har 20. desember 2018 lagt frem Prop. 44 L (2018–2019) </w:t>
      </w:r>
      <w:r w:rsidRPr="00892DD8">
        <w:rPr>
          <w:rStyle w:val="kursiv"/>
          <w:sz w:val="21"/>
          <w:szCs w:val="21"/>
          <w:lang w:val="nn-NO"/>
        </w:rPr>
        <w:t>Endringer i avhendingslova (tryggere bolighandel)</w:t>
      </w:r>
      <w:r w:rsidRPr="00892DD8">
        <w:rPr>
          <w:lang w:val="nn-NO"/>
        </w:rPr>
        <w:t>.»</w:t>
      </w:r>
    </w:p>
    <w:p w:rsidR="00892DD8" w:rsidRDefault="00892DD8" w:rsidP="00892DD8">
      <w:pPr>
        <w:pStyle w:val="avsnitt-tittel"/>
      </w:pPr>
      <w:r>
        <w:t>Boligkjøperes reklamasjonsrett</w:t>
      </w:r>
    </w:p>
    <w:p w:rsidR="00892DD8" w:rsidRDefault="00892DD8" w:rsidP="00892DD8">
      <w:pPr>
        <w:pStyle w:val="avsnitt-undertittel"/>
      </w:pPr>
      <w:r>
        <w:t>Vedtak nr. 1036, 20. juni 2017</w:t>
      </w:r>
    </w:p>
    <w:p w:rsidR="00892DD8" w:rsidRDefault="00892DD8" w:rsidP="00892DD8">
      <w:pPr>
        <w:pStyle w:val="blokksit"/>
      </w:pPr>
      <w:r>
        <w:t>«Stortinget ber regjeringen om å fremme forslag for Stortinget som sikrer at kravet til vesentlighet ved reklamasjoner utformes slik at stigende priser på tomter og boliger ikke automatisk forringer boligkjøperes reklamasjonsmuligheter.»</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Dokument 8:123 S (2016–2017) og Innst. 477 S (2016–2017) frå familie- og kulturkomiteen om tiltak for å styrke forbrukernes rettigheter i handel med bolig. </w:t>
      </w:r>
    </w:p>
    <w:p w:rsidR="00892DD8" w:rsidRPr="00892DD8" w:rsidRDefault="00892DD8" w:rsidP="00892DD8">
      <w:pPr>
        <w:pStyle w:val="blokksit"/>
        <w:rPr>
          <w:lang w:val="nn-NO"/>
        </w:rPr>
      </w:pPr>
      <w:r w:rsidRPr="00892DD8">
        <w:rPr>
          <w:lang w:val="nn-NO"/>
        </w:rPr>
        <w:t xml:space="preserve">Regjeringa vil følgje opp vedtaket i samband med oppfølginga av NOU 2009: 6 </w:t>
      </w:r>
      <w:r w:rsidRPr="00892DD8">
        <w:rPr>
          <w:rStyle w:val="kursiv"/>
          <w:spacing w:val="-3"/>
          <w:sz w:val="21"/>
          <w:szCs w:val="21"/>
          <w:lang w:val="nn-NO"/>
        </w:rPr>
        <w:t>Tilstandsrapport ved salg av bolig</w:t>
      </w:r>
      <w:r w:rsidRPr="00892DD8">
        <w:rPr>
          <w:lang w:val="nn-NO"/>
        </w:rPr>
        <w:t>. Regjeringa tar sikte på ein proposisjon om denne saka i løpet av 2018.’</w:t>
      </w:r>
    </w:p>
    <w:p w:rsidR="00892DD8" w:rsidRPr="00892DD8" w:rsidRDefault="00892DD8" w:rsidP="00892DD8">
      <w:pPr>
        <w:pStyle w:val="blokksit"/>
        <w:rPr>
          <w:lang w:val="nn-NO"/>
        </w:rPr>
      </w:pPr>
      <w:r w:rsidRPr="00892DD8">
        <w:rPr>
          <w:lang w:val="nn-NO"/>
        </w:rPr>
        <w:t>Justiskomiteen har i Innst. 6 S (2018–2019) ingen merknader.</w:t>
      </w:r>
    </w:p>
    <w:p w:rsidR="00892DD8" w:rsidRPr="00892DD8" w:rsidRDefault="00892DD8" w:rsidP="00892DD8">
      <w:pPr>
        <w:pStyle w:val="blokksit"/>
        <w:rPr>
          <w:lang w:val="nn-NO"/>
        </w:rPr>
      </w:pPr>
      <w:r w:rsidRPr="00892DD8">
        <w:rPr>
          <w:lang w:val="nn-NO"/>
        </w:rPr>
        <w:t xml:space="preserve">Justis- og beredskapsdepartementet har 20. desember 2018 lagt frem Prop. 44 L (2018–2019) </w:t>
      </w:r>
      <w:r w:rsidRPr="00892DD8">
        <w:rPr>
          <w:rStyle w:val="kursiv"/>
          <w:sz w:val="21"/>
          <w:szCs w:val="21"/>
          <w:lang w:val="nn-NO"/>
        </w:rPr>
        <w:t>Endringer i avhendingslova (tryggere bolighandel)</w:t>
      </w:r>
      <w:r w:rsidRPr="00892DD8">
        <w:rPr>
          <w:lang w:val="nn-NO"/>
        </w:rPr>
        <w:t>.»</w:t>
      </w:r>
    </w:p>
    <w:p w:rsidR="00892DD8" w:rsidRDefault="00892DD8" w:rsidP="00892DD8">
      <w:pPr>
        <w:pStyle w:val="avsnitt-tittel"/>
      </w:pPr>
      <w:r>
        <w:t>Tilstandsrapport ved bolighandel</w:t>
      </w:r>
    </w:p>
    <w:p w:rsidR="00892DD8" w:rsidRDefault="00892DD8" w:rsidP="00892DD8">
      <w:pPr>
        <w:pStyle w:val="avsnitt-undertittel"/>
      </w:pPr>
      <w:r>
        <w:t>Vedtak nr. 1037, 20. juni 2017</w:t>
      </w:r>
    </w:p>
    <w:p w:rsidR="00892DD8" w:rsidRDefault="00892DD8" w:rsidP="00892DD8">
      <w:pPr>
        <w:pStyle w:val="blokksit"/>
      </w:pPr>
      <w:r>
        <w:t>«Stortinget ber regjeringen vurdere insentiver i regelverket rundt bolighandelen som kan øke bruken av felles, standardiserte tilstandsrapporter ved bolighandelen, slik at selgeres og kjøperes forventninger avklares bedre i en tidlig fase og reklamasjoner kan unngås.»</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Dokument 8:123 S (2016–2017) og Innst. 477 S (2016–2017) frå familie- og kulturkomiteen om tiltak for å styrke forbrukernes rettigheter i handel med bolig. </w:t>
      </w:r>
    </w:p>
    <w:p w:rsidR="00892DD8" w:rsidRPr="00892DD8" w:rsidRDefault="00892DD8" w:rsidP="00892DD8">
      <w:pPr>
        <w:pStyle w:val="blokksit"/>
        <w:rPr>
          <w:lang w:val="nn-NO"/>
        </w:rPr>
      </w:pPr>
      <w:r w:rsidRPr="00892DD8">
        <w:rPr>
          <w:lang w:val="nn-NO"/>
        </w:rPr>
        <w:t xml:space="preserve">Regjeringa vil følgje opp vedtaket i forbindelse med oppfølgingen av NOU 2009: 6 </w:t>
      </w:r>
      <w:r w:rsidRPr="00892DD8">
        <w:rPr>
          <w:rStyle w:val="kursiv"/>
          <w:sz w:val="21"/>
          <w:szCs w:val="21"/>
          <w:lang w:val="nn-NO"/>
        </w:rPr>
        <w:t>Tilstandsrapport ved salg av bolig</w:t>
      </w:r>
      <w:r w:rsidRPr="00892DD8">
        <w:rPr>
          <w:lang w:val="nn-NO"/>
        </w:rPr>
        <w:t>. Regjeringa tar sikte på ein proposisjon i løpet av 2018.’</w:t>
      </w:r>
    </w:p>
    <w:p w:rsidR="00892DD8" w:rsidRDefault="00892DD8" w:rsidP="00892DD8">
      <w:pPr>
        <w:pStyle w:val="blokksit"/>
      </w:pPr>
      <w:r w:rsidRPr="00892DD8">
        <w:rPr>
          <w:lang w:val="nn-NO"/>
        </w:rPr>
        <w:t xml:space="preserve">Justiskomiteen hadde i Innst. </w:t>
      </w:r>
      <w:r>
        <w:t>6 S (2018–2019) ingen merknader.</w:t>
      </w:r>
    </w:p>
    <w:p w:rsidR="00892DD8" w:rsidRDefault="00892DD8" w:rsidP="00892DD8">
      <w:pPr>
        <w:pStyle w:val="blokksit"/>
      </w:pPr>
      <w:r>
        <w:t xml:space="preserve">Justis- og beredskapsdepartementet har 20. desember 2018 lagt frem Prop. 44 L (2018–2019) </w:t>
      </w:r>
      <w:r>
        <w:rPr>
          <w:rStyle w:val="kursiv"/>
          <w:sz w:val="21"/>
          <w:szCs w:val="21"/>
        </w:rPr>
        <w:t>Endringer i avhendingslova (tryggere bolighandel)</w:t>
      </w:r>
      <w:r>
        <w:t>.»</w:t>
      </w:r>
    </w:p>
    <w:p w:rsidR="00892DD8" w:rsidRPr="00892DD8" w:rsidRDefault="00892DD8" w:rsidP="00892DD8">
      <w:pPr>
        <w:pStyle w:val="avsnitt-tittel"/>
        <w:rPr>
          <w:lang w:val="nn-NO"/>
        </w:rPr>
      </w:pPr>
      <w:r w:rsidRPr="00892DD8">
        <w:rPr>
          <w:lang w:val="nn-NO"/>
        </w:rPr>
        <w:t>Autorisasjonsordning for takstmenn</w:t>
      </w:r>
    </w:p>
    <w:p w:rsidR="00892DD8" w:rsidRPr="00892DD8" w:rsidRDefault="00892DD8" w:rsidP="00892DD8">
      <w:pPr>
        <w:pStyle w:val="avsnitt-undertittel"/>
        <w:rPr>
          <w:lang w:val="nn-NO"/>
        </w:rPr>
      </w:pPr>
      <w:r w:rsidRPr="00892DD8">
        <w:rPr>
          <w:lang w:val="nn-NO"/>
        </w:rPr>
        <w:t>Vedtak nr. 1038, 20. juni 2017</w:t>
      </w:r>
    </w:p>
    <w:p w:rsidR="00892DD8" w:rsidRPr="00892DD8" w:rsidRDefault="00892DD8" w:rsidP="00892DD8">
      <w:pPr>
        <w:pStyle w:val="blokksit"/>
        <w:rPr>
          <w:lang w:val="nn-NO"/>
        </w:rPr>
      </w:pPr>
      <w:r w:rsidRPr="00892DD8">
        <w:rPr>
          <w:lang w:val="nn-NO"/>
        </w:rPr>
        <w:t>«Stortinget ber regjeringen vurdere å innføre en autorisasjonsordning for takstmenn og sikre takstmannens uavhengighet, rolle og tillit i bolighandelen og ved reklamasjoner.»</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Dokument 8:123 S (2016–2017) og Innst. 477 S (2016–2017) frå familie- og kulturkomiteen om tiltak for å styrke forbrukernes rettigheter i handel med bolig. </w:t>
      </w:r>
    </w:p>
    <w:p w:rsidR="00892DD8" w:rsidRPr="00892DD8" w:rsidRDefault="00892DD8" w:rsidP="00892DD8">
      <w:pPr>
        <w:pStyle w:val="blokksit"/>
        <w:rPr>
          <w:lang w:val="nn-NO"/>
        </w:rPr>
      </w:pPr>
      <w:r w:rsidRPr="00892DD8">
        <w:rPr>
          <w:lang w:val="nn-NO"/>
        </w:rPr>
        <w:t xml:space="preserve">Regjeringa vil følgje opp vedtaket i samband med oppfølginga av NOU 2009: 6 </w:t>
      </w:r>
      <w:r w:rsidRPr="00892DD8">
        <w:rPr>
          <w:rStyle w:val="kursiv"/>
          <w:sz w:val="21"/>
          <w:szCs w:val="21"/>
          <w:lang w:val="nn-NO"/>
        </w:rPr>
        <w:t>Tilstandsrapport ved salg av bolig</w:t>
      </w:r>
      <w:r w:rsidRPr="00892DD8">
        <w:rPr>
          <w:lang w:val="nn-NO"/>
        </w:rPr>
        <w:t>. Regjeringa tar sikte på ein proposisjon om denne saka i løpet av 2018. Ei oppfølging av utgreiinga vil òg omfatte vurderingar om takstmannens rolle i bustadomsetninga.’</w:t>
      </w:r>
    </w:p>
    <w:p w:rsidR="00892DD8" w:rsidRPr="00892DD8" w:rsidRDefault="00892DD8" w:rsidP="00892DD8">
      <w:pPr>
        <w:pStyle w:val="blokksit"/>
        <w:rPr>
          <w:lang w:val="nn-NO"/>
        </w:rPr>
      </w:pPr>
      <w:r w:rsidRPr="00892DD8">
        <w:rPr>
          <w:lang w:val="nn-NO"/>
        </w:rPr>
        <w:t>Justiskomiteen har i Innst. 6 S (2018–2019) ingen merknader.</w:t>
      </w:r>
    </w:p>
    <w:p w:rsidR="00892DD8" w:rsidRDefault="00892DD8" w:rsidP="00892DD8">
      <w:pPr>
        <w:pStyle w:val="blokksit"/>
      </w:pPr>
      <w:r w:rsidRPr="00892DD8">
        <w:rPr>
          <w:lang w:val="nn-NO"/>
        </w:rPr>
        <w:t xml:space="preserve">Justis- og beredskapsdepartementet har 20. desember 2018 lagt frem Prop. 44 L (2018–2019) </w:t>
      </w:r>
      <w:r w:rsidRPr="00892DD8">
        <w:rPr>
          <w:rStyle w:val="kursiv"/>
          <w:sz w:val="21"/>
          <w:szCs w:val="21"/>
          <w:lang w:val="nn-NO"/>
        </w:rPr>
        <w:t>Endringer i avhendingslova (tryggere bolighandel)</w:t>
      </w:r>
      <w:r w:rsidRPr="00892DD8">
        <w:rPr>
          <w:lang w:val="nn-NO"/>
        </w:rPr>
        <w:t xml:space="preserve">. </w:t>
      </w:r>
      <w:r>
        <w:t>I proposisjonen er det foreslått en hjemmel til å gi forskrift om en eventuell autorisasjonsordning for takstmenn.»</w:t>
      </w:r>
    </w:p>
    <w:p w:rsidR="00892DD8" w:rsidRPr="00892DD8" w:rsidRDefault="00892DD8" w:rsidP="00892DD8">
      <w:pPr>
        <w:pStyle w:val="avsnitt-tittel"/>
        <w:rPr>
          <w:lang w:val="nn-NO"/>
        </w:rPr>
      </w:pPr>
      <w:r w:rsidRPr="00892DD8">
        <w:rPr>
          <w:lang w:val="nn-NO"/>
        </w:rPr>
        <w:t>Markedsvurdering av takstmann</w:t>
      </w:r>
    </w:p>
    <w:p w:rsidR="00892DD8" w:rsidRPr="00892DD8" w:rsidRDefault="00892DD8" w:rsidP="00892DD8">
      <w:pPr>
        <w:pStyle w:val="avsnitt-undertittel"/>
        <w:rPr>
          <w:lang w:val="nn-NO"/>
        </w:rPr>
      </w:pPr>
      <w:r w:rsidRPr="00892DD8">
        <w:rPr>
          <w:lang w:val="nn-NO"/>
        </w:rPr>
        <w:t>Vedtak nr. 1039, 20. juni 2017</w:t>
      </w:r>
    </w:p>
    <w:p w:rsidR="00892DD8" w:rsidRDefault="00892DD8" w:rsidP="00892DD8">
      <w:pPr>
        <w:pStyle w:val="blokksit"/>
      </w:pPr>
      <w:r>
        <w:t>«Stortinget ber regjeringen vurdere å gjeninnføre boligkjøpernes adgang til å få en markedsvurdering utført av takstmannen til støtte for sin kjøpsvurdering.»</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Dokument 8:123 S (2016–2017) og Innst. 477 S (2016–2017) frå familie- og kulturkomiteen om tiltak for å styrke forbrukernes rettigheter i handel med bolig. </w:t>
      </w:r>
    </w:p>
    <w:p w:rsidR="00892DD8" w:rsidRPr="00892DD8" w:rsidRDefault="00892DD8" w:rsidP="00892DD8">
      <w:pPr>
        <w:pStyle w:val="blokksit"/>
        <w:rPr>
          <w:lang w:val="nn-NO"/>
        </w:rPr>
      </w:pPr>
      <w:r w:rsidRPr="00892DD8">
        <w:rPr>
          <w:lang w:val="nn-NO"/>
        </w:rPr>
        <w:t xml:space="preserve">Justis- og beredskapsdepartementet tar sikte på å følgje opp vedtaket i samarbeid med Finansdepartementet i samband med oppfølginga av NOU 2009: 6 </w:t>
      </w:r>
      <w:r w:rsidRPr="00892DD8">
        <w:rPr>
          <w:rStyle w:val="kursiv"/>
          <w:sz w:val="21"/>
          <w:szCs w:val="21"/>
          <w:lang w:val="nn-NO"/>
        </w:rPr>
        <w:t>Tilstandsrapport ved salg av bolig</w:t>
      </w:r>
      <w:r w:rsidRPr="00892DD8">
        <w:rPr>
          <w:lang w:val="nn-NO"/>
        </w:rPr>
        <w:t>. Regjeringa tar sikte på ein proposisjon om denne saka i løpet av 2018.’</w:t>
      </w:r>
    </w:p>
    <w:p w:rsidR="00892DD8" w:rsidRPr="00892DD8" w:rsidRDefault="00892DD8" w:rsidP="00892DD8">
      <w:pPr>
        <w:pStyle w:val="blokksit"/>
        <w:rPr>
          <w:lang w:val="nn-NO"/>
        </w:rPr>
      </w:pPr>
      <w:r w:rsidRPr="00892DD8">
        <w:rPr>
          <w:lang w:val="nn-NO"/>
        </w:rPr>
        <w:t>Justiskomiteen har i Innst. 6 S (2018–2019) ingen merknader.</w:t>
      </w:r>
    </w:p>
    <w:p w:rsidR="00892DD8" w:rsidRDefault="00892DD8" w:rsidP="00892DD8">
      <w:pPr>
        <w:pStyle w:val="blokksit"/>
      </w:pPr>
      <w:r w:rsidRPr="00892DD8">
        <w:rPr>
          <w:lang w:val="nn-NO"/>
        </w:rPr>
        <w:t xml:space="preserve">Justis- og beredskapsdepartementet har 20. desember 2018 lagt frem Prop. 44 L (2018–2019) </w:t>
      </w:r>
      <w:r w:rsidRPr="00892DD8">
        <w:rPr>
          <w:rStyle w:val="kursiv"/>
          <w:sz w:val="21"/>
          <w:szCs w:val="21"/>
          <w:lang w:val="nn-NO"/>
        </w:rPr>
        <w:t>Endringer i avhendingslova (tryggere bolighandel)</w:t>
      </w:r>
      <w:r w:rsidRPr="00892DD8">
        <w:rPr>
          <w:lang w:val="nn-NO"/>
        </w:rPr>
        <w:t xml:space="preserve">. </w:t>
      </w:r>
      <w:r>
        <w:t>Spørsmålet vil bli vurdert i forbindelse med en eventuell forskrift om tilstandsrapportens innhold, jf. punkt 10 i proposisjonen.»</w:t>
      </w:r>
    </w:p>
    <w:p w:rsidR="00892DD8" w:rsidRDefault="00892DD8" w:rsidP="00892DD8">
      <w:pPr>
        <w:pStyle w:val="avsnitt-tittel"/>
      </w:pPr>
      <w:r>
        <w:t>Bolighandel – selgers rett til å utbedre mangler</w:t>
      </w:r>
    </w:p>
    <w:p w:rsidR="00892DD8" w:rsidRDefault="00892DD8" w:rsidP="00892DD8">
      <w:pPr>
        <w:pStyle w:val="avsnitt-undertittel"/>
      </w:pPr>
      <w:r>
        <w:t>Vedtak nr. 1042, 20. juni 2017</w:t>
      </w:r>
    </w:p>
    <w:p w:rsidR="00892DD8" w:rsidRDefault="00892DD8" w:rsidP="00892DD8">
      <w:pPr>
        <w:pStyle w:val="blokksit"/>
      </w:pPr>
      <w:r>
        <w:t>«Stortinget ber regjeringen vurdere å fjerne selgers rett til å utbedre mangler etter avhendingsloven § 4-10, og fremme forslag til Stortinget om dette.»</w:t>
      </w:r>
    </w:p>
    <w:p w:rsidR="00892DD8" w:rsidRDefault="00892DD8" w:rsidP="00892DD8">
      <w:pPr>
        <w:rPr>
          <w:rStyle w:val="kursiv"/>
          <w:sz w:val="21"/>
          <w:szCs w:val="21"/>
        </w:rPr>
      </w:pPr>
      <w:r>
        <w:rPr>
          <w:rStyle w:val="kursiv"/>
          <w:sz w:val="21"/>
          <w:szCs w:val="21"/>
        </w:rPr>
        <w:t>Justis- og beredskapsdepartementet</w:t>
      </w:r>
      <w:r>
        <w:t xml:space="preserve"> uttaler i brev 17. januar 2019: </w:t>
      </w:r>
    </w:p>
    <w:p w:rsidR="00892DD8" w:rsidRDefault="00892DD8" w:rsidP="00892DD8">
      <w:pPr>
        <w:pStyle w:val="blokksit"/>
      </w:pPr>
      <w:r>
        <w:t>«I Prop. 1 S (2018–2019) for Justis- og beredskapsdepartementet fremgår følgende om Justis- og beredskapsdepartementets oppfølging:</w:t>
      </w:r>
    </w:p>
    <w:p w:rsidR="00892DD8" w:rsidRPr="00892DD8" w:rsidRDefault="00892DD8" w:rsidP="00892DD8">
      <w:pPr>
        <w:pStyle w:val="blokksit"/>
        <w:rPr>
          <w:lang w:val="nn-NO"/>
        </w:rPr>
      </w:pPr>
      <w:r w:rsidRPr="00892DD8">
        <w:rPr>
          <w:lang w:val="nn-NO"/>
        </w:rPr>
        <w:t xml:space="preserve">‘Dokumenta som ligg til grunn for vedtaket, er Dokument 8:123 S (2016–2017) og Innst. 477 S (2016–2017) frå familie- og kulturkomiteen om tiltak for å styrke forbrukernes rettigheter i handel med bolig. </w:t>
      </w:r>
    </w:p>
    <w:p w:rsidR="00892DD8" w:rsidRPr="00892DD8" w:rsidRDefault="00892DD8" w:rsidP="00892DD8">
      <w:pPr>
        <w:pStyle w:val="blokksit"/>
        <w:rPr>
          <w:lang w:val="nn-NO"/>
        </w:rPr>
      </w:pPr>
      <w:r w:rsidRPr="00892DD8">
        <w:rPr>
          <w:lang w:val="nn-NO"/>
        </w:rPr>
        <w:t>Justis- og beredskapsdepartementet sende 6. november 2017 på høyring forslag om endring av avhendingslova § 4-10 for å følgje opp vedtaket.’</w:t>
      </w:r>
    </w:p>
    <w:p w:rsidR="00892DD8" w:rsidRPr="00892DD8" w:rsidRDefault="00892DD8" w:rsidP="00892DD8">
      <w:pPr>
        <w:pStyle w:val="blokksit"/>
        <w:rPr>
          <w:lang w:val="nn-NO"/>
        </w:rPr>
      </w:pPr>
      <w:r w:rsidRPr="00892DD8">
        <w:rPr>
          <w:lang w:val="nn-NO"/>
        </w:rPr>
        <w:t>Justiskomiteen har i Innst. 6 S (2018–2019) ingen merknader.</w:t>
      </w:r>
    </w:p>
    <w:p w:rsidR="00892DD8" w:rsidRDefault="00892DD8" w:rsidP="00892DD8">
      <w:pPr>
        <w:pStyle w:val="blokksit"/>
      </w:pPr>
      <w:r w:rsidRPr="00892DD8">
        <w:rPr>
          <w:lang w:val="nn-NO"/>
        </w:rPr>
        <w:t xml:space="preserve">Justis- og beredskapsdepartementet har 20. desember 2018 lagt frem Prop. 44 L (2018–2019) </w:t>
      </w:r>
      <w:r w:rsidRPr="00892DD8">
        <w:rPr>
          <w:rStyle w:val="kursiv"/>
          <w:sz w:val="21"/>
          <w:szCs w:val="21"/>
          <w:lang w:val="nn-NO"/>
        </w:rPr>
        <w:t>Endringer i avhendingslova (tryggere bolighandel)</w:t>
      </w:r>
      <w:r w:rsidRPr="00892DD8">
        <w:rPr>
          <w:lang w:val="nn-NO"/>
        </w:rPr>
        <w:t xml:space="preserve">. </w:t>
      </w:r>
      <w:r>
        <w:t>Det vises til punkt 11 i proposisjonen.»</w:t>
      </w:r>
    </w:p>
    <w:p w:rsidR="00892DD8" w:rsidRDefault="00892DD8" w:rsidP="00892DD8">
      <w:pPr>
        <w:pStyle w:val="avsnitt-tittel"/>
      </w:pPr>
      <w:r>
        <w:t>Omvendt voldsalarm</w:t>
      </w:r>
    </w:p>
    <w:p w:rsidR="00892DD8" w:rsidRDefault="00892DD8" w:rsidP="00892DD8">
      <w:pPr>
        <w:pStyle w:val="avsnitt-undertittel"/>
      </w:pPr>
      <w:r>
        <w:t>Vedtak nr. 1043, 20. juni 2017</w:t>
      </w:r>
    </w:p>
    <w:p w:rsidR="00892DD8" w:rsidRDefault="00892DD8" w:rsidP="00892DD8">
      <w:pPr>
        <w:pStyle w:val="blokksit"/>
      </w:pPr>
      <w:r>
        <w:t>«Stortinget ber regjeringen utrede om omvendt voldsalarm bør kunne benyttes som et straffeprosessuelt virkemiddel, og rammene for slik bruk og komme tilbake til Stortinget på egnet måte med eventuelle forslag om dette.»</w:t>
      </w:r>
    </w:p>
    <w:p w:rsidR="00892DD8" w:rsidRDefault="00892DD8" w:rsidP="00892DD8">
      <w:pPr>
        <w:rPr>
          <w:rStyle w:val="kursiv"/>
          <w:sz w:val="21"/>
          <w:szCs w:val="21"/>
        </w:rPr>
      </w:pPr>
      <w:r>
        <w:rPr>
          <w:rStyle w:val="kursiv"/>
          <w:sz w:val="21"/>
          <w:szCs w:val="21"/>
        </w:rPr>
        <w:t>Justis- og beredskapsdepartementet</w:t>
      </w:r>
      <w:r>
        <w:t xml:space="preserve"> uttaler i brev 17. januar 2019:</w:t>
      </w:r>
    </w:p>
    <w:p w:rsidR="00892DD8" w:rsidRDefault="00892DD8" w:rsidP="00892DD8">
      <w:pPr>
        <w:pStyle w:val="blokksit"/>
      </w:pPr>
      <w:r>
        <w:t>«I Prop. 1 S (2018–2019) for Justis- og beredskapsdepartementet fremgår følgende om Justis- og beredskapsdepartementets oppfølging:</w:t>
      </w:r>
    </w:p>
    <w:p w:rsidR="00892DD8" w:rsidRDefault="00892DD8" w:rsidP="00892DD8">
      <w:pPr>
        <w:pStyle w:val="blokksit"/>
      </w:pPr>
      <w:r>
        <w:t xml:space="preserve">‘Dokumenta som ligg til grunn for vedtaket, er representantforslag frå stortingsrepresentantane Lene Vågslid, Stine Renate Håheim, Lise Christoffersen, Sonja Mandt, Tove Karoline Knutsen, Christian Tynning Bjørnø og Kari Henriksen om å styrke oppfølgingen i reetableringsfasen for personer utsatt for vold i nære relasjoner, jf. Innst. 475 S (2016–2017) og Dokument 8:108 S (2016–2017). </w:t>
      </w:r>
    </w:p>
    <w:p w:rsidR="00892DD8" w:rsidRDefault="00892DD8" w:rsidP="00892DD8">
      <w:pPr>
        <w:pStyle w:val="blokksit"/>
      </w:pPr>
      <w:r>
        <w:t>Oppmodingsvedtaket er til behandling. Ei ekstern nordisk utgreiing om menneskerettslege rammer for kontakts- og opphaldsforbod vil ferdigstillast ved årsskiftet 2018/2019, og oppfølginga av vedtaket vil bli vurdert etter dette.’</w:t>
      </w:r>
    </w:p>
    <w:p w:rsidR="00892DD8" w:rsidRDefault="00892DD8" w:rsidP="00892DD8">
      <w:pPr>
        <w:pStyle w:val="blokksit"/>
      </w:pPr>
      <w:r>
        <w:t>Justiskomiteen har i Innst. 6 S (2018–2019) ingen merknader.»</w:t>
      </w:r>
    </w:p>
    <w:p w:rsidR="00892DD8" w:rsidRDefault="00892DD8" w:rsidP="00892DD8">
      <w:pPr>
        <w:pStyle w:val="Overskrift2"/>
      </w:pPr>
      <w:r>
        <w:t>Klima- og miljødepartementet</w:t>
      </w:r>
    </w:p>
    <w:p w:rsidR="00892DD8" w:rsidRDefault="00892DD8" w:rsidP="00892DD8">
      <w:pPr>
        <w:pStyle w:val="avsnitt-tittel"/>
      </w:pPr>
      <w:r>
        <w:t>Omsetningskrav for bruk av bærekraftig drivstoff i skipsfart</w:t>
      </w:r>
    </w:p>
    <w:p w:rsidR="00892DD8" w:rsidRDefault="00892DD8" w:rsidP="00892DD8">
      <w:pPr>
        <w:pStyle w:val="avsnitt-undertittel"/>
      </w:pPr>
      <w:r>
        <w:t>Vedtak nr. 19, 18. oktober 2016</w:t>
      </w:r>
    </w:p>
    <w:p w:rsidR="00892DD8" w:rsidRDefault="00892DD8" w:rsidP="00892DD8">
      <w:pPr>
        <w:pStyle w:val="blokksit"/>
      </w:pPr>
      <w:r>
        <w:t xml:space="preserve">«Stortinget ber regjeringen foreslå et omsetningskrav for bruk av bærekraftig biodrivstoff i drivstoffet for skipsfarten.» </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‘Dokumenta som ligg til grunn for vedtaket er representantforslag frå stortingsrepresentantane Pål Farstad, Abid Q. Raja, Iselin Nybø, Terje Breivik og Sveinung Rotevatn, jf. Dok. 8:71 S (2015–2016) og Innst. 22 S (2015–2016) frå energi- og miljøkomiteen.</w:t>
      </w:r>
    </w:p>
    <w:p w:rsidR="00892DD8" w:rsidRPr="00892DD8" w:rsidRDefault="00892DD8" w:rsidP="00892DD8">
      <w:pPr>
        <w:pStyle w:val="blokksit"/>
        <w:rPr>
          <w:lang w:val="nn-NO"/>
        </w:rPr>
      </w:pPr>
      <w:r w:rsidRPr="00892DD8">
        <w:rPr>
          <w:lang w:val="nn-NO"/>
        </w:rPr>
        <w:t>Klima- og miljødepartementet har gitt Miljødirektoratet og Sjøfartsdirektoratet i oppdrag å greie ut høve til og konsekvensar av innføring av eit omsetningskrav for berekraftig biodrivstoff i skipsfart. Direktorata vil i første omgang utarbeide eit teknisk kunnskapsgrunnlag der tekniske, økonomiske, juridiske, strukturelle og klimamessige konsekvensar av eit eventuelt omsetningskrav blir vurderte. Kunnskapsgrunnlaget er venta ferdigstilt i løpet av hausten 2018. Regjeringa vil seinare vurdere å be direktorata utarbeide eit høyringsnotat og utkast til forskrift om omsetningskrav for biodrivstoff i skipsfart. Regjeringa vil på eigna måte komme tilbake til Stortinget.’</w:t>
      </w:r>
    </w:p>
    <w:p w:rsidR="00892DD8" w:rsidRPr="00892DD8" w:rsidRDefault="00892DD8" w:rsidP="00892DD8">
      <w:pPr>
        <w:pStyle w:val="blokksit"/>
        <w:rPr>
          <w:lang w:val="nn-NO"/>
        </w:rPr>
      </w:pPr>
      <w:r w:rsidRPr="00892DD8">
        <w:rPr>
          <w:lang w:val="nn-NO"/>
        </w:rPr>
        <w:t>Energi- og miljøkomiteen imøteser videre rapportering, jf. Innst. 9 S (2018–2019).»</w:t>
      </w:r>
    </w:p>
    <w:p w:rsidR="00892DD8" w:rsidRPr="00892DD8" w:rsidRDefault="00892DD8" w:rsidP="00892DD8">
      <w:pPr>
        <w:pStyle w:val="avsnitt-tittel"/>
        <w:rPr>
          <w:lang w:val="nn-NO"/>
        </w:rPr>
      </w:pPr>
      <w:r w:rsidRPr="00892DD8">
        <w:rPr>
          <w:lang w:val="nn-NO"/>
        </w:rPr>
        <w:t>Virkemidler for utvikling av flere lav- og nullutslippsløsninger for skip</w:t>
      </w:r>
    </w:p>
    <w:p w:rsidR="00892DD8" w:rsidRDefault="00892DD8" w:rsidP="00892DD8">
      <w:pPr>
        <w:pStyle w:val="avsnitt-undertittel"/>
      </w:pPr>
      <w:r>
        <w:t>Vedtak nr. 21, 18. oktober 2016</w:t>
      </w:r>
    </w:p>
    <w:p w:rsidR="00892DD8" w:rsidRDefault="00892DD8" w:rsidP="00892DD8">
      <w:pPr>
        <w:pStyle w:val="blokksit"/>
      </w:pPr>
      <w:r>
        <w:t>«Stortinget ber regjeringen komme tilbake til Stortinget på egnet måte med virkemidler som kan stimulere til å øke ordremengden og bidra til utvikling av flere lav- og nullutslippsløsninger for skip, og om hvordan dette vil bidra til å nå målsettingen for 2030 om å redusere klimagassutslippene med minst 40 pst.»</w:t>
      </w:r>
    </w:p>
    <w:p w:rsidR="00892DD8" w:rsidRDefault="00892DD8" w:rsidP="00892DD8">
      <w:pPr>
        <w:rPr>
          <w:rStyle w:val="kursiv"/>
          <w:sz w:val="21"/>
          <w:szCs w:val="21"/>
        </w:rPr>
      </w:pPr>
      <w:r>
        <w:rPr>
          <w:rStyle w:val="kursiv"/>
          <w:sz w:val="21"/>
          <w:szCs w:val="21"/>
        </w:rPr>
        <w:t xml:space="preserve">Klima- og miljødepartementet </w:t>
      </w:r>
      <w:r>
        <w:t xml:space="preserve">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‘Dokumenta som ligg til grunn for vedtaket er representantforslag frå stortingsrepresentantane Pål Farstad, Abid Q. Raja, Iselin Nybø, Terje Breivik og Sveinung Rotevatn, jf. Dok. 8:71 S (2015–2016) og Innst. 22 S (2015–2016).</w:t>
      </w:r>
    </w:p>
    <w:p w:rsidR="00892DD8" w:rsidRPr="00892DD8" w:rsidRDefault="00892DD8" w:rsidP="00892DD8">
      <w:pPr>
        <w:pStyle w:val="blokksit"/>
        <w:rPr>
          <w:lang w:val="nn-NO"/>
        </w:rPr>
      </w:pPr>
      <w:r w:rsidRPr="00892DD8">
        <w:rPr>
          <w:lang w:val="nn-NO"/>
        </w:rPr>
        <w:t>Oppfølginga er tidlegare omtalt i Prop. 1 S (2017–2018) for Klima- og miljødepartementet. Oppfølginga av vedtaket må vidare sjåast i samanheng med oppfølginga av oppmodingsvedtak nr. 57, 1. desember 2015, og oppmodingsvedtak nr. 664, 3. mai 2018. Miljøvennleg skipsfart er eit prioritert innsatsområde i regjeringas klimapolitikk. Ulike støtteordningar og bruk av miljøkrav i offentlige anskaffelser har bidratt til auka ordre- mengde og utvikling av fleire låg- og nullutsleppsløysingar i ferjesektoren. Arbeidet med verkemiddel for utvikling av låg- og nullutsleppsløysingar for skip må sjåast i samanheng med arbeidet med å oppfylle Noregs utsleppsforplikting i 2030 under Parisavtala. Regjeringen vil utvikle vidare arbeidet med grønn skipsfart til å omfatte nullutslipps- og hybridkonsepter innanfor ulike fartøyskategoriar innan 2030, og mellom anna følgje opp med ein eigen handlingsplan for grønn skipsfart. Regjeringa vil komme tilbake til Stortinget på eigna måte.’</w:t>
      </w:r>
    </w:p>
    <w:p w:rsidR="00892DD8" w:rsidRPr="00892DD8" w:rsidRDefault="00892DD8" w:rsidP="00892DD8">
      <w:pPr>
        <w:pStyle w:val="blokksit"/>
        <w:rPr>
          <w:lang w:val="nn-NO"/>
        </w:rPr>
      </w:pPr>
      <w:r w:rsidRPr="00892DD8">
        <w:rPr>
          <w:lang w:val="nn-NO"/>
        </w:rPr>
        <w:t>Energi- og miljøkomiteen imøteser videre rapportering, jf. Innst. 9 S (2018–2019).»</w:t>
      </w:r>
    </w:p>
    <w:p w:rsidR="00892DD8" w:rsidRPr="00892DD8" w:rsidRDefault="00892DD8" w:rsidP="00892DD8">
      <w:pPr>
        <w:pStyle w:val="avsnitt-tittel"/>
        <w:rPr>
          <w:lang w:val="nn-NO"/>
        </w:rPr>
      </w:pPr>
      <w:r w:rsidRPr="00892DD8">
        <w:rPr>
          <w:lang w:val="nn-NO"/>
        </w:rPr>
        <w:t>CO</w:t>
      </w:r>
      <w:r w:rsidRPr="00892DD8">
        <w:rPr>
          <w:rStyle w:val="skrift-senket"/>
          <w:sz w:val="21"/>
          <w:szCs w:val="21"/>
          <w:lang w:val="nn-NO"/>
        </w:rPr>
        <w:t>2</w:t>
      </w:r>
      <w:r w:rsidRPr="00892DD8">
        <w:rPr>
          <w:lang w:val="nn-NO"/>
        </w:rPr>
        <w:t>-nøytralt syntetisk drivstoff</w:t>
      </w:r>
    </w:p>
    <w:p w:rsidR="00892DD8" w:rsidRPr="00892DD8" w:rsidRDefault="00892DD8" w:rsidP="00892DD8">
      <w:pPr>
        <w:pStyle w:val="avsnitt-undertittel"/>
        <w:rPr>
          <w:lang w:val="nn-NO"/>
        </w:rPr>
      </w:pPr>
      <w:r w:rsidRPr="00892DD8">
        <w:rPr>
          <w:lang w:val="nn-NO"/>
        </w:rPr>
        <w:t>Vedtak nr. 108, vedtakspunkt 7, 5. desember 2016</w:t>
      </w:r>
    </w:p>
    <w:p w:rsidR="00892DD8" w:rsidRPr="00892DD8" w:rsidRDefault="00892DD8" w:rsidP="00892DD8">
      <w:pPr>
        <w:pStyle w:val="blokksit"/>
        <w:rPr>
          <w:lang w:val="nn-NO"/>
        </w:rPr>
      </w:pPr>
      <w:r w:rsidRPr="00892DD8">
        <w:rPr>
          <w:lang w:val="nn-NO"/>
        </w:rPr>
        <w:t>«Stortinget ber regjeringen utrede klimapotensialet ved CO</w:t>
      </w:r>
      <w:r w:rsidRPr="00892DD8">
        <w:rPr>
          <w:rStyle w:val="skrift-senket"/>
          <w:sz w:val="21"/>
          <w:szCs w:val="21"/>
          <w:lang w:val="nn-NO"/>
        </w:rPr>
        <w:t>2</w:t>
      </w:r>
      <w:r w:rsidRPr="00892DD8">
        <w:rPr>
          <w:lang w:val="nn-NO"/>
        </w:rPr>
        <w:t>-nøytralt syntetisk drivstoff og vurdere om det er hensiktsmessig med endringer som kan være nødvendig for å sikre teknologinøytral markeds- og virkemiddelbehandling for CO</w:t>
      </w:r>
      <w:r w:rsidRPr="00892DD8">
        <w:rPr>
          <w:rStyle w:val="skrift-senket"/>
          <w:sz w:val="21"/>
          <w:szCs w:val="21"/>
          <w:lang w:val="nn-NO"/>
        </w:rPr>
        <w:t>2</w:t>
      </w:r>
      <w:r w:rsidRPr="00892DD8">
        <w:rPr>
          <w:lang w:val="nn-NO"/>
        </w:rPr>
        <w:t>-nøytralt syntetisk drivstoff og andre klimavennlige alternativer.»</w:t>
      </w:r>
    </w:p>
    <w:p w:rsidR="00892DD8" w:rsidRDefault="00892DD8" w:rsidP="00892DD8">
      <w:pPr>
        <w:rPr>
          <w:rStyle w:val="kursiv"/>
          <w:sz w:val="21"/>
          <w:szCs w:val="21"/>
        </w:rPr>
      </w:pPr>
      <w:r>
        <w:rPr>
          <w:rStyle w:val="kursiv"/>
          <w:sz w:val="21"/>
          <w:szCs w:val="21"/>
        </w:rPr>
        <w:t>Klima- og miljødepartementet</w:t>
      </w:r>
      <w:r>
        <w:t xml:space="preserve"> uttaler i brev 28. januar 2019:</w:t>
      </w:r>
    </w:p>
    <w:p w:rsidR="00892DD8" w:rsidRDefault="00892DD8" w:rsidP="00892DD8">
      <w:pPr>
        <w:pStyle w:val="blokksit"/>
      </w:pPr>
      <w:r>
        <w:t>«I Prop. 1 S (2018–2019) fra Klima- og miljødepartementet fremgår det følgende om Klima- og miljødepartementets oppfølging:</w:t>
      </w:r>
    </w:p>
    <w:p w:rsidR="00892DD8" w:rsidRDefault="00892DD8" w:rsidP="00892DD8">
      <w:pPr>
        <w:pStyle w:val="blokksit"/>
      </w:pPr>
      <w:r>
        <w:t>‘Dokumenta som ligg til grunn for vedtaket er Meld. St. 1 (2016–2017), Prop. 1 S (2016–2017) og Prop. 1 S Tillegg 1–5 (2016–2017) og Innst. 2 S (2015–2016) om nasjonalbudsjettet 2016 og forslaget til statsbudsjett for 2016.</w:t>
      </w:r>
    </w:p>
    <w:p w:rsidR="00892DD8" w:rsidRPr="00892DD8" w:rsidRDefault="00892DD8" w:rsidP="00892DD8">
      <w:pPr>
        <w:pStyle w:val="blokksit"/>
        <w:rPr>
          <w:lang w:val="nn-NO"/>
        </w:rPr>
      </w:pPr>
      <w:r>
        <w:t>Regjeringa har følgt opp vedtaket gjennom å gi Miljødirektoratet i oppdrag å utgreie klimapotensialet ved CO</w:t>
      </w:r>
      <w:r>
        <w:rPr>
          <w:rStyle w:val="skrift-senket"/>
          <w:sz w:val="21"/>
          <w:szCs w:val="21"/>
        </w:rPr>
        <w:t>2</w:t>
      </w:r>
      <w:r>
        <w:t>-nøytralt syntetisk drivstoff og vurdere om det er føremålstenleg med endringar som kan vere naudsynte for å sikre teknologinøytral marknads- og verkemiddelhandtering for CO</w:t>
      </w:r>
      <w:r>
        <w:rPr>
          <w:rStyle w:val="skrift-senket"/>
          <w:sz w:val="21"/>
          <w:szCs w:val="21"/>
        </w:rPr>
        <w:t>2</w:t>
      </w:r>
      <w:r>
        <w:t xml:space="preserve">-nøytralt syntetisk drivstoff og andre klimavennlege alternativ gjennom tildelingsbrevet for 2017. </w:t>
      </w:r>
      <w:r w:rsidRPr="00892DD8">
        <w:rPr>
          <w:lang w:val="nn-NO"/>
        </w:rPr>
        <w:t>Det er føremålstenleg å ta omsyn til den vidare regelverksutforminga i EU på dette området. Utgreiinga er venta ferdigstilt i løpet av hausten 2018. Regjeringa vil komme tilbake til Stortinget på eigna måte.’</w:t>
      </w:r>
    </w:p>
    <w:p w:rsidR="00892DD8" w:rsidRPr="00892DD8" w:rsidRDefault="00892DD8" w:rsidP="00892DD8">
      <w:pPr>
        <w:pStyle w:val="blokksit"/>
        <w:rPr>
          <w:lang w:val="nn-NO"/>
        </w:rPr>
      </w:pPr>
      <w:r w:rsidRPr="00892DD8">
        <w:rPr>
          <w:lang w:val="nn-NO"/>
        </w:rPr>
        <w:t>Energi- og miljøkomiteen tar denne informasjonen til orientering, jf. Innst. 9 S (2018–2019).»</w:t>
      </w:r>
    </w:p>
    <w:p w:rsidR="00892DD8" w:rsidRPr="00892DD8" w:rsidRDefault="00892DD8" w:rsidP="00892DD8">
      <w:pPr>
        <w:pStyle w:val="avsnitt-tittel"/>
        <w:rPr>
          <w:lang w:val="nn-NO"/>
        </w:rPr>
      </w:pPr>
      <w:r w:rsidRPr="00892DD8">
        <w:rPr>
          <w:lang w:val="nn-NO"/>
        </w:rPr>
        <w:t>E10 som ny bransjestandard for bensin</w:t>
      </w:r>
    </w:p>
    <w:p w:rsidR="00892DD8" w:rsidRPr="00892DD8" w:rsidRDefault="00892DD8" w:rsidP="00892DD8">
      <w:pPr>
        <w:pStyle w:val="avsnitt-undertittel"/>
        <w:rPr>
          <w:lang w:val="nn-NO"/>
        </w:rPr>
      </w:pPr>
      <w:r w:rsidRPr="00892DD8">
        <w:rPr>
          <w:lang w:val="nn-NO"/>
        </w:rPr>
        <w:t>Vedtak nr. 108, vedtakspunkt 8, 5. desember 2016</w:t>
      </w:r>
    </w:p>
    <w:p w:rsidR="00892DD8" w:rsidRDefault="00892DD8" w:rsidP="00892DD8">
      <w:pPr>
        <w:pStyle w:val="blokksit"/>
      </w:pPr>
      <w:r>
        <w:t>«Stortinget ber regjeringen i løpet av 2018 innføre E10 som en bransjestandard for bensin. Regjeringen bes komme tilbake i statsbudsjettet for 2018 med en konkret plan for arbeidet.»</w:t>
      </w:r>
    </w:p>
    <w:p w:rsidR="00892DD8" w:rsidRDefault="00892DD8" w:rsidP="00892DD8">
      <w:pPr>
        <w:rPr>
          <w:rStyle w:val="kursiv"/>
          <w:sz w:val="21"/>
          <w:szCs w:val="21"/>
        </w:rPr>
      </w:pPr>
      <w:r>
        <w:rPr>
          <w:rStyle w:val="kursiv"/>
          <w:sz w:val="21"/>
          <w:szCs w:val="21"/>
        </w:rPr>
        <w:t>Klima- og miljødepartementet</w:t>
      </w:r>
      <w:r>
        <w:t xml:space="preserve"> uttaler i brev 28. januar 2019:</w:t>
      </w:r>
    </w:p>
    <w:p w:rsidR="00892DD8" w:rsidRDefault="00892DD8" w:rsidP="00892DD8">
      <w:pPr>
        <w:pStyle w:val="blokksit"/>
      </w:pPr>
      <w:r>
        <w:t>«I Prop. 1 S (2018–2019) fra Klima- og miljødepartementet fremgår det følgende om Klima- og miljødepartementets oppfølging:</w:t>
      </w:r>
    </w:p>
    <w:p w:rsidR="00892DD8" w:rsidRDefault="00892DD8" w:rsidP="00892DD8">
      <w:pPr>
        <w:pStyle w:val="blokksit"/>
      </w:pPr>
      <w:r>
        <w:t>‘Dokumenta som ligg til grunn for vedtaket er Meld. St. 1 (2016–2017), Prop. 1 S (2016–2017) og Prop. 1 S Tillegg 1–-5 (2016–2017) og Innst. 2 S (2015–2016) om nasjonalbudsjettet 2016 og forslaget til statsbudsjett for 2016.</w:t>
      </w:r>
    </w:p>
    <w:p w:rsidR="00892DD8" w:rsidRPr="00892DD8" w:rsidRDefault="00892DD8" w:rsidP="00892DD8">
      <w:pPr>
        <w:pStyle w:val="blokksit"/>
        <w:rPr>
          <w:lang w:val="nn-NO"/>
        </w:rPr>
      </w:pPr>
      <w:r>
        <w:t xml:space="preserve">Regjeringa har følgt opp vedtaket gjennom å presentere ein konkret plan for korleis den ser for seg å innføre E10 som ny bransjestandard for bensin i Prop. 1 S (2017–2018) s. 145–146. Komiteen har i Innst. 9 S (2017–2018) ikkje kommentert dette. Regjeringa har gitt Miljødirektoratet i oppdrag å utforme konsekvensvurdering og utkast til endringsforskrift for å følgje opp vedtaket gjennom tildelingsbrevet for 2017. </w:t>
      </w:r>
      <w:r w:rsidRPr="00892DD8">
        <w:rPr>
          <w:lang w:val="nn-NO"/>
        </w:rPr>
        <w:t>Regjeringa tek sikte på å sende dei naudsynte forskriftsendringane på høyring i løpet av 2018.’</w:t>
      </w:r>
    </w:p>
    <w:p w:rsidR="00892DD8" w:rsidRPr="00892DD8" w:rsidRDefault="00892DD8" w:rsidP="00892DD8">
      <w:pPr>
        <w:pStyle w:val="blokksit"/>
        <w:rPr>
          <w:lang w:val="nn-NO"/>
        </w:rPr>
      </w:pPr>
      <w:r w:rsidRPr="00892DD8">
        <w:rPr>
          <w:lang w:val="nn-NO"/>
        </w:rPr>
        <w:t>Energi- og miljøkomiteen imøteser videre rapporeting på vedtaket, jf. Innst. 9 S (2018–2019).»</w:t>
      </w:r>
    </w:p>
    <w:p w:rsidR="00892DD8" w:rsidRPr="00892DD8" w:rsidRDefault="00892DD8" w:rsidP="00892DD8">
      <w:pPr>
        <w:pStyle w:val="avsnitt-tittel"/>
        <w:rPr>
          <w:lang w:val="nn-NO"/>
        </w:rPr>
      </w:pPr>
      <w:r w:rsidRPr="00892DD8">
        <w:rPr>
          <w:lang w:val="nn-NO"/>
        </w:rPr>
        <w:t>Ordning for å sikre at importerte biler er omfattet av de lovpålagte returordningene</w:t>
      </w:r>
    </w:p>
    <w:p w:rsidR="00892DD8" w:rsidRDefault="00892DD8" w:rsidP="00892DD8">
      <w:pPr>
        <w:pStyle w:val="avsnitt-undertittel"/>
      </w:pPr>
      <w:r>
        <w:t>Vedtak nr. 309, 17. desember 2016</w:t>
      </w:r>
    </w:p>
    <w:p w:rsidR="00892DD8" w:rsidRDefault="00892DD8" w:rsidP="00892DD8">
      <w:pPr>
        <w:pStyle w:val="blokksit"/>
      </w:pPr>
      <w:r>
        <w:t>«Stortinget ber regjeringen utrede en ordning for å sikre at alle som importerer biler til landet, omfattes av de lovpålagte returordningene og bidrar til finansieringen av disse.»</w:t>
      </w:r>
    </w:p>
    <w:p w:rsidR="00892DD8" w:rsidRDefault="00892DD8" w:rsidP="00892DD8">
      <w:pPr>
        <w:rPr>
          <w:rStyle w:val="kursiv"/>
          <w:sz w:val="21"/>
          <w:szCs w:val="21"/>
        </w:rPr>
      </w:pPr>
      <w:r>
        <w:rPr>
          <w:rStyle w:val="kursiv"/>
          <w:sz w:val="21"/>
          <w:szCs w:val="21"/>
        </w:rPr>
        <w:t>Klima- og miljødepartementet</w:t>
      </w:r>
      <w:r>
        <w:t xml:space="preserve"> uttaler i brev 28. januar 2019:</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‘Dokumenta som ligg til grunn er Prop. 1 LS (2016–2017) og Prop. 1 S (2016–2017) og Innst. 3 S (2016–2017) om skatter, avgifter og toll 2017.</w:t>
      </w:r>
    </w:p>
    <w:p w:rsidR="00892DD8" w:rsidRPr="00892DD8" w:rsidRDefault="00892DD8" w:rsidP="00892DD8">
      <w:pPr>
        <w:pStyle w:val="blokksit"/>
        <w:rPr>
          <w:lang w:val="nn-NO"/>
        </w:rPr>
      </w:pPr>
      <w:r w:rsidRPr="00892DD8">
        <w:rPr>
          <w:lang w:val="nn-NO"/>
        </w:rPr>
        <w:t>Departementet arbeider med dette. Stortinget vil bli orientert på eigna måte.’</w:t>
      </w:r>
    </w:p>
    <w:p w:rsidR="00892DD8" w:rsidRDefault="00892DD8" w:rsidP="00892DD8">
      <w:pPr>
        <w:pStyle w:val="blokksit"/>
      </w:pPr>
      <w:r w:rsidRPr="00892DD8">
        <w:rPr>
          <w:lang w:val="nn-NO"/>
        </w:rPr>
        <w:t xml:space="preserve">Energi- og miljøkomiteen tar informasjonen til orientering, jf. </w:t>
      </w:r>
      <w:r>
        <w:t>Innst. 9 S (2018–2019).»</w:t>
      </w:r>
    </w:p>
    <w:p w:rsidR="00892DD8" w:rsidRDefault="00892DD8" w:rsidP="00892DD8">
      <w:pPr>
        <w:pStyle w:val="avsnitt-tittel"/>
      </w:pPr>
      <w:r>
        <w:t>Endring av forurensningsloven, gebyr for forsøpling</w:t>
      </w:r>
    </w:p>
    <w:p w:rsidR="00892DD8" w:rsidRDefault="00892DD8" w:rsidP="00892DD8">
      <w:pPr>
        <w:pStyle w:val="avsnitt-undertittel"/>
      </w:pPr>
      <w:r>
        <w:t>Vedtak nr. 530, 28. mars 2017</w:t>
      </w:r>
    </w:p>
    <w:p w:rsidR="00892DD8" w:rsidRDefault="00892DD8" w:rsidP="00892DD8">
      <w:pPr>
        <w:pStyle w:val="blokksit"/>
      </w:pPr>
      <w:r>
        <w:t>«Stortinget ber regjeringen fremme en sak om endring av forurensningsloven, slik at kommunene får hjemmel til å ilegge overtredelsesgebyrer i forsøplingssaker.»</w:t>
      </w:r>
    </w:p>
    <w:p w:rsidR="00892DD8" w:rsidRDefault="00892DD8" w:rsidP="00892DD8">
      <w:pPr>
        <w:rPr>
          <w:rStyle w:val="kursiv"/>
          <w:sz w:val="21"/>
          <w:szCs w:val="21"/>
        </w:rPr>
      </w:pPr>
      <w:r>
        <w:rPr>
          <w:rStyle w:val="kursiv"/>
          <w:sz w:val="21"/>
          <w:szCs w:val="21"/>
        </w:rPr>
        <w:t>Klima- og miljødepartementet</w:t>
      </w:r>
      <w:r>
        <w:t xml:space="preserve"> 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‘Stortinget fatta vedtaket ved behandling av Dok. 8:31 S (2016–2017), jf. Innst. 213 S (2016–2017), innstillinga si tilråding romartal III.</w:t>
      </w:r>
    </w:p>
    <w:p w:rsidR="00892DD8" w:rsidRPr="00892DD8" w:rsidRDefault="00892DD8" w:rsidP="00892DD8">
      <w:pPr>
        <w:pStyle w:val="blokksit"/>
        <w:rPr>
          <w:lang w:val="nn-NO"/>
        </w:rPr>
      </w:pPr>
      <w:r w:rsidRPr="00892DD8">
        <w:rPr>
          <w:lang w:val="nn-NO"/>
        </w:rPr>
        <w:t>Regjeringa vil gi kommunar høve til å pålegge mellom anna overtredelsesgebyr. Lovforslaget har vært på høyring og departementet arbeider med saka. Regjeringa vil komme tilbake til Stortinget på eigna måte.’</w:t>
      </w:r>
    </w:p>
    <w:p w:rsidR="00892DD8" w:rsidRPr="00892DD8" w:rsidRDefault="00892DD8" w:rsidP="00892DD8">
      <w:pPr>
        <w:pStyle w:val="blokksit"/>
        <w:rPr>
          <w:lang w:val="nn-NO"/>
        </w:rPr>
      </w:pPr>
      <w:r w:rsidRPr="00892DD8">
        <w:rPr>
          <w:lang w:val="nn-NO"/>
        </w:rPr>
        <w:t>Energi- og miljøkomiteen imøteser videre rapporering, jf. Innst. 9 S (2018–2019).»</w:t>
      </w:r>
    </w:p>
    <w:p w:rsidR="00892DD8" w:rsidRPr="00892DD8" w:rsidRDefault="00892DD8" w:rsidP="00892DD8">
      <w:pPr>
        <w:pStyle w:val="avsnitt-tittel"/>
        <w:rPr>
          <w:lang w:val="nn-NO"/>
        </w:rPr>
      </w:pPr>
      <w:r w:rsidRPr="00892DD8">
        <w:rPr>
          <w:lang w:val="nn-NO"/>
        </w:rPr>
        <w:t>Faglig gjennomgang av den norske delbestanden av ulv</w:t>
      </w:r>
    </w:p>
    <w:p w:rsidR="00892DD8" w:rsidRPr="00892DD8" w:rsidRDefault="00892DD8" w:rsidP="00892DD8">
      <w:pPr>
        <w:pStyle w:val="avsnitt-undertittel"/>
        <w:rPr>
          <w:lang w:val="nn-NO"/>
        </w:rPr>
      </w:pPr>
      <w:r w:rsidRPr="00892DD8">
        <w:rPr>
          <w:lang w:val="nn-NO"/>
        </w:rPr>
        <w:t>Vedtak nr. 591, 25. april 2017</w:t>
      </w:r>
    </w:p>
    <w:p w:rsidR="00892DD8" w:rsidRPr="00892DD8" w:rsidRDefault="00892DD8" w:rsidP="00892DD8">
      <w:pPr>
        <w:pStyle w:val="blokksit"/>
        <w:rPr>
          <w:lang w:val="nn-NO"/>
        </w:rPr>
      </w:pPr>
      <w:r w:rsidRPr="00892DD8">
        <w:rPr>
          <w:lang w:val="nn-NO"/>
        </w:rPr>
        <w:t>«Stortinget ber regjeringen foreta en faglig gjennomgang av den norske delbestanden av ulv.»</w:t>
      </w:r>
    </w:p>
    <w:p w:rsidR="00892DD8" w:rsidRDefault="00892DD8" w:rsidP="00892DD8">
      <w:pPr>
        <w:rPr>
          <w:rStyle w:val="kursiv"/>
          <w:sz w:val="21"/>
          <w:szCs w:val="21"/>
        </w:rPr>
      </w:pPr>
      <w:r>
        <w:rPr>
          <w:rStyle w:val="kursiv"/>
          <w:sz w:val="21"/>
          <w:szCs w:val="21"/>
        </w:rPr>
        <w:t>Klima- og miljødepartementet</w:t>
      </w:r>
      <w:r>
        <w:t xml:space="preserve"> 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 xml:space="preserve">‘Stortinget fatta vedtaket ved behandling av Prop. 63 L (2016–2017), jf. Innst. 257 S (2016–2017), jf. </w:t>
      </w:r>
      <w:r w:rsidRPr="00892DD8">
        <w:rPr>
          <w:rStyle w:val="kursiv"/>
          <w:sz w:val="21"/>
          <w:szCs w:val="21"/>
          <w:lang w:val="nn-NO"/>
        </w:rPr>
        <w:t>Endringer i naturmangfoldloven (felling av ulv m.m.)</w:t>
      </w:r>
      <w:r w:rsidRPr="00892DD8">
        <w:rPr>
          <w:lang w:val="nn-NO"/>
        </w:rPr>
        <w:t>, jf. innstillinga romartal III.</w:t>
      </w:r>
    </w:p>
    <w:p w:rsidR="00892DD8" w:rsidRPr="00892DD8" w:rsidRDefault="00892DD8" w:rsidP="00892DD8">
      <w:pPr>
        <w:pStyle w:val="blokksit"/>
        <w:rPr>
          <w:lang w:val="nn-NO"/>
        </w:rPr>
      </w:pPr>
      <w:r w:rsidRPr="00892DD8">
        <w:rPr>
          <w:lang w:val="nn-NO"/>
        </w:rPr>
        <w:t>Miljødirektoratet vil i løpet av 2019 gjere ein fagleg gjennomgang. Stortinget vil bli orientert på eigna måte.’</w:t>
      </w:r>
    </w:p>
    <w:p w:rsidR="00892DD8" w:rsidRPr="00892DD8" w:rsidRDefault="00892DD8" w:rsidP="00892DD8">
      <w:pPr>
        <w:pStyle w:val="blokksit"/>
        <w:rPr>
          <w:lang w:val="nn-NO"/>
        </w:rPr>
      </w:pPr>
      <w:r w:rsidRPr="00892DD8">
        <w:rPr>
          <w:lang w:val="nn-NO"/>
        </w:rPr>
        <w:t>Energi- og miljøkomiteen tar informasjonen til orientering, jf. Innst. 9 S (2018–2019).»</w:t>
      </w:r>
    </w:p>
    <w:p w:rsidR="00892DD8" w:rsidRPr="00892DD8" w:rsidRDefault="00892DD8" w:rsidP="00892DD8">
      <w:pPr>
        <w:pStyle w:val="avsnitt-tittel"/>
        <w:rPr>
          <w:lang w:val="nn-NO"/>
        </w:rPr>
      </w:pPr>
      <w:r w:rsidRPr="00892DD8">
        <w:rPr>
          <w:lang w:val="nn-NO"/>
        </w:rPr>
        <w:t>Plan for vedlikeholdsetterslep på kulturminne</w:t>
      </w:r>
    </w:p>
    <w:p w:rsidR="00892DD8" w:rsidRDefault="00892DD8" w:rsidP="00892DD8">
      <w:pPr>
        <w:pStyle w:val="avsnitt-undertittel"/>
      </w:pPr>
      <w:r>
        <w:t>Vedtak nr. 722, 30. mai 2017</w:t>
      </w:r>
    </w:p>
    <w:p w:rsidR="00892DD8" w:rsidRDefault="00892DD8" w:rsidP="00892DD8">
      <w:pPr>
        <w:pStyle w:val="blokksit"/>
      </w:pPr>
      <w:r>
        <w:t>«Stortinget ber regjeringen utrede og legge frem en plan for Stortinget for hvordan vedlikeholdsetterslepet på kulturminner i Norge kan tas igjen.»</w:t>
      </w:r>
    </w:p>
    <w:p w:rsidR="00892DD8" w:rsidRDefault="00892DD8" w:rsidP="00892DD8">
      <w:pPr>
        <w:rPr>
          <w:rStyle w:val="kursiv"/>
          <w:sz w:val="21"/>
          <w:szCs w:val="21"/>
        </w:rPr>
      </w:pPr>
      <w:r>
        <w:rPr>
          <w:rStyle w:val="kursiv"/>
          <w:sz w:val="21"/>
          <w:szCs w:val="21"/>
        </w:rPr>
        <w:t>Klima- og miljødepartementet</w:t>
      </w:r>
      <w:r>
        <w:t xml:space="preserve"> uttaler i brev 28. januar 2019:</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‘Vedtaket vart gjort ved behandling av Meld. St. 19 (2016–2017), Innst. 324 S (2016–2017) om Opplev Norge - unikt og eventyrlig.</w:t>
      </w:r>
    </w:p>
    <w:p w:rsidR="00892DD8" w:rsidRPr="00892DD8" w:rsidRDefault="00892DD8" w:rsidP="00892DD8">
      <w:pPr>
        <w:pStyle w:val="blokksit"/>
        <w:rPr>
          <w:lang w:val="nn-NO"/>
        </w:rPr>
      </w:pPr>
      <w:r w:rsidRPr="00892DD8">
        <w:rPr>
          <w:lang w:val="nn-NO"/>
        </w:rPr>
        <w:t>Plan for å løyse vedlikehaldsetterslepet på kulturminne blir presentert i ei eiga melding til Stortinget. Regjeringa tek sikte på å leggje fram meldinga våren 2020. Forslag til nye nasjonale mål blir lagt fram som ein del av meldinga.’</w:t>
      </w:r>
    </w:p>
    <w:p w:rsidR="00892DD8" w:rsidRPr="00892DD8" w:rsidRDefault="00892DD8" w:rsidP="00892DD8">
      <w:pPr>
        <w:pStyle w:val="blokksit"/>
        <w:rPr>
          <w:lang w:val="nn-NO"/>
        </w:rPr>
      </w:pPr>
      <w:r w:rsidRPr="00892DD8">
        <w:rPr>
          <w:lang w:val="nn-NO"/>
        </w:rPr>
        <w:t>Familie- og kulturkomiteen tar Klima- og miljødepartementets oppfølging til orientering, jf. Innst. 14 S (2018–2019).»</w:t>
      </w:r>
    </w:p>
    <w:p w:rsidR="00892DD8" w:rsidRPr="00892DD8" w:rsidRDefault="00892DD8" w:rsidP="00892DD8">
      <w:pPr>
        <w:pStyle w:val="avsnitt-tittel"/>
        <w:rPr>
          <w:lang w:val="nn-NO"/>
        </w:rPr>
      </w:pPr>
      <w:r w:rsidRPr="00892DD8">
        <w:rPr>
          <w:lang w:val="nn-NO"/>
        </w:rPr>
        <w:t>Legge frem helhetlig nasjonal plan for marine verneområder</w:t>
      </w:r>
    </w:p>
    <w:p w:rsidR="00892DD8" w:rsidRPr="00892DD8" w:rsidRDefault="00892DD8" w:rsidP="00892DD8">
      <w:pPr>
        <w:pStyle w:val="avsnitt-undertittel"/>
        <w:rPr>
          <w:lang w:val="nn-NO"/>
        </w:rPr>
      </w:pPr>
      <w:r w:rsidRPr="00892DD8">
        <w:rPr>
          <w:lang w:val="nn-NO"/>
        </w:rPr>
        <w:t>Vedtak nr. 907, 14. juni 2017</w:t>
      </w:r>
    </w:p>
    <w:p w:rsidR="00892DD8" w:rsidRDefault="00892DD8" w:rsidP="00892DD8">
      <w:pPr>
        <w:pStyle w:val="blokksit"/>
      </w:pPr>
      <w:r w:rsidRPr="00892DD8">
        <w:rPr>
          <w:lang w:val="nn-NO"/>
        </w:rPr>
        <w:t xml:space="preserve">«Stortinget ber regjeringen om å følge opp arbeidet med en helhetlig nasjonal plan for marine verneområder og prioritere områdene som er definert som særlig verdifulle og sårbare (SVO) i dette arbeidet. </w:t>
      </w:r>
      <w:r>
        <w:t>Stortinget ber regjeringen legge fram en egen sak om dette senest i 2020.»</w:t>
      </w:r>
    </w:p>
    <w:p w:rsidR="00892DD8" w:rsidRDefault="00892DD8" w:rsidP="00892DD8">
      <w:pPr>
        <w:rPr>
          <w:rStyle w:val="kursiv"/>
          <w:sz w:val="21"/>
          <w:szCs w:val="21"/>
        </w:rPr>
      </w:pPr>
      <w:r>
        <w:rPr>
          <w:rStyle w:val="kursiv"/>
          <w:sz w:val="21"/>
          <w:szCs w:val="21"/>
        </w:rPr>
        <w:t>Klima- og miljødepartementet</w:t>
      </w:r>
      <w:r>
        <w:t xml:space="preserve"> 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‘Stortinget fatta vedtaket ved behandling av Meld. St. 35 (2016–2017), jf. Innst. 455 S (2016–2017), om oppdatering av forvaltningsplanen for Norskehavet, innstillinga si tilråding romartal I.</w:t>
      </w:r>
    </w:p>
    <w:p w:rsidR="00892DD8" w:rsidRPr="00892DD8" w:rsidRDefault="00892DD8" w:rsidP="00892DD8">
      <w:pPr>
        <w:pStyle w:val="blokksit"/>
        <w:rPr>
          <w:lang w:val="nn-NO"/>
        </w:rPr>
      </w:pPr>
      <w:r w:rsidRPr="00892DD8">
        <w:rPr>
          <w:lang w:val="nn-NO"/>
        </w:rPr>
        <w:t>Klima- og miljødepartementet har sett i gang arbeidet med å utarbeide ein plan for det vidare arbeidet med marint vern. Sjå òg omtale av oppfølging av Stortingets vedtak nr. 668, 23. mai 2016. Regjeringa vil komme tilbake til Stortinget på eigna måte.’</w:t>
      </w:r>
    </w:p>
    <w:p w:rsidR="00892DD8" w:rsidRPr="00892DD8" w:rsidRDefault="00892DD8" w:rsidP="00892DD8">
      <w:pPr>
        <w:pStyle w:val="blokksit"/>
        <w:rPr>
          <w:lang w:val="nn-NO"/>
        </w:rPr>
      </w:pPr>
      <w:r w:rsidRPr="00892DD8">
        <w:rPr>
          <w:lang w:val="nn-NO"/>
        </w:rPr>
        <w:t>Energi- og miljøkomiteen imøteser videre rapportering, jf. Innst. 9 S (2018–2019).»</w:t>
      </w:r>
    </w:p>
    <w:p w:rsidR="00892DD8" w:rsidRPr="00892DD8" w:rsidRDefault="00892DD8" w:rsidP="00892DD8">
      <w:pPr>
        <w:pStyle w:val="avsnitt-tittel"/>
        <w:rPr>
          <w:lang w:val="nn-NO"/>
        </w:rPr>
      </w:pPr>
      <w:r w:rsidRPr="00892DD8">
        <w:rPr>
          <w:lang w:val="nn-NO"/>
        </w:rPr>
        <w:t>Legge frem faglig oppdatert avgrensing av hele iskantsonen inkludert «Vesterisen»</w:t>
      </w:r>
    </w:p>
    <w:p w:rsidR="00892DD8" w:rsidRPr="00892DD8" w:rsidRDefault="00892DD8" w:rsidP="00892DD8">
      <w:pPr>
        <w:pStyle w:val="avsnitt-undertittel"/>
        <w:rPr>
          <w:lang w:val="nn-NO"/>
        </w:rPr>
      </w:pPr>
      <w:r w:rsidRPr="00892DD8">
        <w:rPr>
          <w:lang w:val="nn-NO"/>
        </w:rPr>
        <w:t>Vedtak nr. 909, 14. juni 2017</w:t>
      </w:r>
    </w:p>
    <w:p w:rsidR="00892DD8" w:rsidRPr="00892DD8" w:rsidRDefault="00892DD8" w:rsidP="00892DD8">
      <w:pPr>
        <w:pStyle w:val="blokksit"/>
        <w:rPr>
          <w:lang w:val="nn-NO"/>
        </w:rPr>
      </w:pPr>
      <w:r w:rsidRPr="00892DD8">
        <w:rPr>
          <w:lang w:val="nn-NO"/>
        </w:rPr>
        <w:t>«Stortinget ber regjeringen i forbindelse med revideringen av forvaltningsplanen for Barentshavet og havområdene utenfor Lofoten legge frem en faglig oppdatert avgrensing av hele iskantsonen inkludert «Vesterisen», basert på best tilgjengelig vitenskapelig kunnskap. I påvente av dette videreføres definisjonen av dette området og rammene for aktivitet som ble fastsatt i den i dag gjeldende forvaltningsplan for Norskehavet (St.meld. nr. 37 (2008–2009)).»</w:t>
      </w:r>
    </w:p>
    <w:p w:rsidR="00892DD8" w:rsidRDefault="00892DD8" w:rsidP="00892DD8">
      <w:pPr>
        <w:rPr>
          <w:rStyle w:val="kursiv"/>
          <w:sz w:val="21"/>
          <w:szCs w:val="21"/>
        </w:rPr>
      </w:pPr>
      <w:r>
        <w:rPr>
          <w:rStyle w:val="kursiv"/>
          <w:sz w:val="21"/>
          <w:szCs w:val="21"/>
        </w:rPr>
        <w:t>Klima- og miljødepartementet</w:t>
      </w:r>
      <w:r>
        <w:t xml:space="preserve"> 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‘Stortinget fatta vedtaket ved behandling av Meld. St. 35 (2016–2017), jf. Innst. 455 S (2016–2017), om oppdatering av forvaltningsplanen for Norskehavet, innstillinga si tilråding romartal IV.</w:t>
      </w:r>
    </w:p>
    <w:p w:rsidR="00892DD8" w:rsidRPr="00892DD8" w:rsidRDefault="00892DD8" w:rsidP="00892DD8">
      <w:pPr>
        <w:pStyle w:val="blokksit"/>
        <w:rPr>
          <w:lang w:val="nn-NO"/>
        </w:rPr>
      </w:pPr>
      <w:r w:rsidRPr="00892DD8">
        <w:rPr>
          <w:lang w:val="nn-NO"/>
        </w:rPr>
        <w:t>Neste oppdatering av iskanten som eit særskilt verdifullt og sårbart område vil skje i samband med revideringa av forvaltingsplanen for Barentshavet-Lofoten i 2020. Som ein del av det faglege grunnlaget for denne revideringa vil det også bli gjort ein gjennomgang av definisjonen som ligg til grunn for berekninga av iskanten. Oppmodingsvedtaket vil bli følgt opp ved at arbeidet omfattar heile iskantsona inkludert Vesterisen.’</w:t>
      </w:r>
    </w:p>
    <w:p w:rsidR="00892DD8" w:rsidRPr="00892DD8" w:rsidRDefault="00892DD8" w:rsidP="00892DD8">
      <w:pPr>
        <w:pStyle w:val="blokksit"/>
        <w:rPr>
          <w:lang w:val="nn-NO"/>
        </w:rPr>
      </w:pPr>
      <w:r w:rsidRPr="00892DD8">
        <w:rPr>
          <w:lang w:val="nn-NO"/>
        </w:rPr>
        <w:t>Energi- og miljøkomiteen tar informasjonen til orientering, jf. Innst. 9 S (2018–2019).»</w:t>
      </w:r>
    </w:p>
    <w:p w:rsidR="00892DD8" w:rsidRPr="00892DD8" w:rsidRDefault="00892DD8" w:rsidP="00892DD8">
      <w:pPr>
        <w:pStyle w:val="avsnitt-tittel"/>
        <w:rPr>
          <w:lang w:val="nn-NO"/>
        </w:rPr>
      </w:pPr>
      <w:r w:rsidRPr="00892DD8">
        <w:rPr>
          <w:lang w:val="nn-NO"/>
        </w:rPr>
        <w:t>Eventuell ny definisjon av iskanten i revidering av forvaltningsplan for Barentshavet-Lofoten</w:t>
      </w:r>
    </w:p>
    <w:p w:rsidR="00892DD8" w:rsidRPr="00892DD8" w:rsidRDefault="00892DD8" w:rsidP="00892DD8">
      <w:pPr>
        <w:pStyle w:val="avsnitt-undertittel"/>
        <w:rPr>
          <w:lang w:val="nn-NO"/>
        </w:rPr>
      </w:pPr>
      <w:r w:rsidRPr="00892DD8">
        <w:rPr>
          <w:lang w:val="nn-NO"/>
        </w:rPr>
        <w:t>Vedtak nr. 910, 14. juni 2017</w:t>
      </w:r>
    </w:p>
    <w:p w:rsidR="00892DD8" w:rsidRPr="00892DD8" w:rsidRDefault="00892DD8" w:rsidP="00892DD8">
      <w:pPr>
        <w:pStyle w:val="blokksit"/>
        <w:rPr>
          <w:lang w:val="nn-NO"/>
        </w:rPr>
      </w:pPr>
      <w:r w:rsidRPr="00892DD8">
        <w:rPr>
          <w:lang w:val="nn-NO"/>
        </w:rPr>
        <w:t>«Stortinget ber regjeringen legge til grunn at en eventuell ny definisjon av iskanten skal skje med utgangspunkt i en helhetlig revidering av forvaltningsplanen for Barentshavet og havområdene utenfor Lofoten.»</w:t>
      </w:r>
    </w:p>
    <w:p w:rsidR="00892DD8" w:rsidRDefault="00892DD8" w:rsidP="00892DD8">
      <w:pPr>
        <w:rPr>
          <w:rStyle w:val="kursiv"/>
          <w:sz w:val="21"/>
          <w:szCs w:val="21"/>
        </w:rPr>
      </w:pPr>
      <w:r>
        <w:rPr>
          <w:rStyle w:val="kursiv"/>
          <w:sz w:val="21"/>
          <w:szCs w:val="21"/>
        </w:rPr>
        <w:t>Klima- og miljødepartementet</w:t>
      </w:r>
      <w:r>
        <w:t xml:space="preserve"> 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‘Stortinget fatta vedtaket ved behandling av Meld. St. 35 (2016–2017), jf. Innst. 455 S (2016–2017), om oppdatering av forvaltningsplanen for Norskehavet, innstillinga si tilråding romartal V.</w:t>
      </w:r>
    </w:p>
    <w:p w:rsidR="00892DD8" w:rsidRPr="00892DD8" w:rsidRDefault="00892DD8" w:rsidP="00892DD8">
      <w:pPr>
        <w:pStyle w:val="blokksit"/>
        <w:rPr>
          <w:lang w:val="nn-NO"/>
        </w:rPr>
      </w:pPr>
      <w:r w:rsidRPr="00892DD8">
        <w:rPr>
          <w:lang w:val="nn-NO"/>
        </w:rPr>
        <w:t>Neste oppdatering av iskanten som eit særskilt verdifullt og sårbart område vil skje i samband med revideringa av forvaltingsplanen for Barentshavet-Lofoten i 2020. Som ein del av det faglege grunnlaget for denne revideringa vil det også bli gjort ein gjennomgang av definisjonen som ligg til grunn for berekninga av iskanten.’</w:t>
      </w:r>
    </w:p>
    <w:p w:rsidR="00892DD8" w:rsidRPr="00892DD8" w:rsidRDefault="00892DD8" w:rsidP="00892DD8">
      <w:pPr>
        <w:pStyle w:val="blokksit"/>
        <w:rPr>
          <w:lang w:val="nn-NO"/>
        </w:rPr>
      </w:pPr>
      <w:r w:rsidRPr="00892DD8">
        <w:rPr>
          <w:lang w:val="nn-NO"/>
        </w:rPr>
        <w:t>Energi- og miljøkomiteen tar informasjonen til orientering, jf. Innst. 9 S (2018–2019).»</w:t>
      </w:r>
    </w:p>
    <w:p w:rsidR="00892DD8" w:rsidRPr="00892DD8" w:rsidRDefault="00892DD8" w:rsidP="00892DD8">
      <w:pPr>
        <w:pStyle w:val="avsnitt-tittel"/>
        <w:rPr>
          <w:lang w:val="nn-NO"/>
        </w:rPr>
      </w:pPr>
      <w:r w:rsidRPr="00892DD8">
        <w:rPr>
          <w:lang w:val="nn-NO"/>
        </w:rPr>
        <w:t>Forslag til tiltak og virkemidler for overvannsproblematikk</w:t>
      </w:r>
    </w:p>
    <w:p w:rsidR="00892DD8" w:rsidRPr="00892DD8" w:rsidRDefault="00892DD8" w:rsidP="00892DD8">
      <w:pPr>
        <w:pStyle w:val="avsnitt-undertittel"/>
        <w:rPr>
          <w:lang w:val="nn-NO"/>
        </w:rPr>
      </w:pPr>
      <w:r w:rsidRPr="00892DD8">
        <w:rPr>
          <w:lang w:val="nn-NO"/>
        </w:rPr>
        <w:t>Vedtak nr. 914, 14. juni 2017</w:t>
      </w:r>
    </w:p>
    <w:p w:rsidR="00892DD8" w:rsidRDefault="00892DD8" w:rsidP="00892DD8">
      <w:pPr>
        <w:pStyle w:val="blokksit"/>
      </w:pPr>
      <w:r>
        <w:t>«Stortinget ber regjeringen gjennomgå anbefalingene fra overvannsutvalget (NOU 2015: 16), og komme tilbake til Stortinget på egnet måte med forslag til tiltak og virkemidler for overvannsproblematikk, inkludert en vurdering av en egen sektorlov for vann- og avløp.»</w:t>
      </w:r>
    </w:p>
    <w:p w:rsidR="00892DD8" w:rsidRDefault="00892DD8" w:rsidP="00892DD8">
      <w:pPr>
        <w:rPr>
          <w:rStyle w:val="kursiv"/>
          <w:sz w:val="21"/>
          <w:szCs w:val="21"/>
        </w:rPr>
      </w:pPr>
      <w:r>
        <w:rPr>
          <w:rStyle w:val="kursiv"/>
          <w:sz w:val="21"/>
          <w:szCs w:val="21"/>
        </w:rPr>
        <w:t>Klima- og miljødepartementet</w:t>
      </w:r>
      <w:r>
        <w:t xml:space="preserve"> 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‘Stortinget fatta vedtaket ved behandling av Dok. 8:78 S (2016–2017), jf. Innst. 436 S (2016–2017), jf. innstillinga si tilråding romartal I.</w:t>
      </w:r>
    </w:p>
    <w:p w:rsidR="00892DD8" w:rsidRPr="00892DD8" w:rsidRDefault="00892DD8" w:rsidP="00892DD8">
      <w:pPr>
        <w:pStyle w:val="blokksit"/>
        <w:rPr>
          <w:lang w:val="nn-NO"/>
        </w:rPr>
      </w:pPr>
      <w:r w:rsidRPr="00892DD8">
        <w:rPr>
          <w:lang w:val="nn-NO"/>
        </w:rPr>
        <w:t>Regjeringa arbeider med å gjennomgå tilrådingane frå overvassutvalet (NOU 2015: 16). Det er føreslått ein pakke av verkemiddel som må sjåast i samanheng og som til saman vil medverke til å oppnå måla om å førebyggje skade på busetnad, infrastruktur, helse og miljø. Lovendringane utgreiast med sikte på framlegg for Stortinget innan våren 2020.’</w:t>
      </w:r>
    </w:p>
    <w:p w:rsidR="00892DD8" w:rsidRPr="00892DD8" w:rsidRDefault="00892DD8" w:rsidP="00892DD8">
      <w:pPr>
        <w:pStyle w:val="blokksit"/>
        <w:rPr>
          <w:lang w:val="nn-NO"/>
        </w:rPr>
      </w:pPr>
      <w:r w:rsidRPr="00892DD8">
        <w:rPr>
          <w:lang w:val="nn-NO"/>
        </w:rPr>
        <w:t>Energi- og miljøkomiteen tar informasjonen til orientering, jf. Innst. 9 S (2018–2019).»</w:t>
      </w:r>
    </w:p>
    <w:p w:rsidR="00892DD8" w:rsidRPr="00892DD8" w:rsidRDefault="00892DD8" w:rsidP="00892DD8">
      <w:pPr>
        <w:pStyle w:val="avsnitt-tittel"/>
        <w:rPr>
          <w:lang w:val="nn-NO"/>
        </w:rPr>
      </w:pPr>
      <w:r w:rsidRPr="00892DD8">
        <w:rPr>
          <w:lang w:val="nn-NO"/>
        </w:rPr>
        <w:t>Tilrettelegging for mottak av husdyrgjødsel</w:t>
      </w:r>
    </w:p>
    <w:p w:rsidR="00892DD8" w:rsidRPr="00892DD8" w:rsidRDefault="00892DD8" w:rsidP="00892DD8">
      <w:pPr>
        <w:pStyle w:val="avsnitt-undertittel"/>
        <w:rPr>
          <w:lang w:val="nn-NO"/>
        </w:rPr>
      </w:pPr>
      <w:r w:rsidRPr="00892DD8">
        <w:rPr>
          <w:lang w:val="nn-NO"/>
        </w:rPr>
        <w:t>Vedtak nr. 961, 16. juni 2017</w:t>
      </w:r>
    </w:p>
    <w:p w:rsidR="00892DD8" w:rsidRPr="00892DD8" w:rsidRDefault="00892DD8" w:rsidP="00892DD8">
      <w:pPr>
        <w:pStyle w:val="blokksit"/>
        <w:rPr>
          <w:lang w:val="nn-NO"/>
        </w:rPr>
      </w:pPr>
      <w:r w:rsidRPr="00892DD8">
        <w:rPr>
          <w:lang w:val="nn-NO"/>
        </w:rPr>
        <w:t xml:space="preserve">«Stortinget ber regjeringen om at det ved bygging av industrielle anlegg for produksjon av biogass basert på bl.a. matavfall også legges til rette for mottak av husdyrgjødsel.» </w:t>
      </w:r>
    </w:p>
    <w:p w:rsidR="00892DD8" w:rsidRDefault="00892DD8" w:rsidP="00892DD8">
      <w:pPr>
        <w:rPr>
          <w:rStyle w:val="kursiv"/>
          <w:sz w:val="21"/>
          <w:szCs w:val="21"/>
        </w:rPr>
      </w:pPr>
      <w:r>
        <w:rPr>
          <w:rStyle w:val="kursiv"/>
          <w:sz w:val="21"/>
          <w:szCs w:val="21"/>
        </w:rPr>
        <w:t>Klima- og miljødepartementet</w:t>
      </w:r>
      <w:r>
        <w:t xml:space="preserve"> 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‘Dokumenta som ligg til grunn for vedtaket er Prop. 141 S (2016–2017) og Innst. 445 S (2016–2017) om endringer i statsbudsjettet 2017 under Landbruks- og matdepartementet (Jordbruksoppgjøret 2017 m.m.).</w:t>
      </w:r>
    </w:p>
    <w:p w:rsidR="00892DD8" w:rsidRPr="00892DD8" w:rsidRDefault="00892DD8" w:rsidP="00892DD8">
      <w:pPr>
        <w:pStyle w:val="blokksit"/>
        <w:rPr>
          <w:lang w:val="nn-NO"/>
        </w:rPr>
      </w:pPr>
      <w:r w:rsidRPr="00892DD8">
        <w:rPr>
          <w:lang w:val="nn-NO"/>
        </w:rPr>
        <w:t>Oppfølginga er omtalt i Prop. 1 S (2017–2018) for Klima- og miljødepartementet, s. 151 og Meld. St. 7 (2017–2018). Miljødirektoratet har i tråd med tildelingsbrevet for 2017 greidd ut tiltak og eventuelt nye verkemiddel for biogass og biogjødsel. Vedtaket må vurderast i samanheng med vedtak nr. 483, 12. april 2018. Komiteen har i Innst. 9 S (2017–2018) og Innst. 275 S (2017–2018) ikkje kommentert departementets oppfølging av vedtak nr. 961, 16. juni 2017. Klima- og miljødepartementet vil i samråd med aktuelle departement vurdere korleis vedtaka best kan følgjast opp, og vil komme tilbake til Stortinget på eigna måte om dette venteleg i samband med statsbudsjettet for 2020.’</w:t>
      </w:r>
    </w:p>
    <w:p w:rsidR="00892DD8" w:rsidRPr="00892DD8" w:rsidRDefault="00892DD8" w:rsidP="00892DD8">
      <w:pPr>
        <w:pStyle w:val="blokksit"/>
        <w:rPr>
          <w:lang w:val="nn-NO"/>
        </w:rPr>
      </w:pPr>
      <w:r w:rsidRPr="00892DD8">
        <w:rPr>
          <w:lang w:val="nn-NO"/>
        </w:rPr>
        <w:t>Energi- og miljøkomiteen tar informasjonen til orientering, jf. Innst. 9 S (2018–2019).»</w:t>
      </w:r>
    </w:p>
    <w:p w:rsidR="00892DD8" w:rsidRPr="00892DD8" w:rsidRDefault="00892DD8" w:rsidP="00892DD8">
      <w:pPr>
        <w:pStyle w:val="avsnitt-tittel"/>
        <w:rPr>
          <w:lang w:val="nn-NO"/>
        </w:rPr>
      </w:pPr>
      <w:r w:rsidRPr="00892DD8">
        <w:rPr>
          <w:lang w:val="nn-NO"/>
        </w:rPr>
        <w:t>Fossilfrie anleggsprosjekt</w:t>
      </w:r>
    </w:p>
    <w:p w:rsidR="00892DD8" w:rsidRPr="00892DD8" w:rsidRDefault="00892DD8" w:rsidP="00892DD8">
      <w:pPr>
        <w:pStyle w:val="avsnitt-undertittel"/>
        <w:rPr>
          <w:lang w:val="nn-NO"/>
        </w:rPr>
      </w:pPr>
      <w:r w:rsidRPr="00892DD8">
        <w:rPr>
          <w:lang w:val="nn-NO"/>
        </w:rPr>
        <w:t>Vedtak nr. 1105, 21. juni 2017</w:t>
      </w:r>
    </w:p>
    <w:p w:rsidR="00892DD8" w:rsidRDefault="00892DD8" w:rsidP="00892DD8">
      <w:pPr>
        <w:pStyle w:val="blokksit"/>
      </w:pPr>
      <w:r>
        <w:t>«Stortinget ber regjeringen utrede hvordan fossilfrie anleggsprosjekter eventuelt kan gjennomføres og hva konsekvensen av dette vil være.»</w:t>
      </w:r>
    </w:p>
    <w:p w:rsidR="00892DD8" w:rsidRDefault="00892DD8" w:rsidP="00892DD8">
      <w:pPr>
        <w:rPr>
          <w:rStyle w:val="kursiv"/>
          <w:sz w:val="21"/>
          <w:szCs w:val="21"/>
        </w:rPr>
      </w:pPr>
      <w:r>
        <w:rPr>
          <w:rStyle w:val="kursiv"/>
          <w:sz w:val="21"/>
          <w:szCs w:val="21"/>
        </w:rPr>
        <w:t>Klima- og miljødepartementet</w:t>
      </w:r>
      <w:r>
        <w:t xml:space="preserve"> uttaler i brev 28. januar 2019: </w:t>
      </w:r>
    </w:p>
    <w:p w:rsidR="00892DD8" w:rsidRDefault="00892DD8" w:rsidP="00892DD8">
      <w:pPr>
        <w:pStyle w:val="blokksit"/>
      </w:pPr>
      <w:r>
        <w:t>«I Prop. 1 S (2018–2019) fra Klima- og miljødepartementet fremgår det følgende om Klima- og miljødepartementets oppfølging:</w:t>
      </w:r>
    </w:p>
    <w:p w:rsidR="00892DD8" w:rsidRPr="00892DD8" w:rsidRDefault="00892DD8" w:rsidP="00892DD8">
      <w:pPr>
        <w:pStyle w:val="blokksit"/>
        <w:rPr>
          <w:lang w:val="nn-NO"/>
        </w:rPr>
      </w:pPr>
      <w:r w:rsidRPr="00892DD8">
        <w:rPr>
          <w:lang w:val="nn-NO"/>
        </w:rPr>
        <w:t>‘Dokumenta som ligg til grunn for vedtaket er Meld. St. 2 (2016–2017), og Innst. 401 S (2016–2017) om revidert nasjonalbudsjett 2017.</w:t>
      </w:r>
    </w:p>
    <w:p w:rsidR="00892DD8" w:rsidRPr="00892DD8" w:rsidRDefault="00892DD8" w:rsidP="00892DD8">
      <w:pPr>
        <w:pStyle w:val="blokksit"/>
        <w:rPr>
          <w:lang w:val="nn-NO"/>
        </w:rPr>
      </w:pPr>
      <w:r w:rsidRPr="00892DD8">
        <w:rPr>
          <w:lang w:val="nn-NO"/>
        </w:rPr>
        <w:t xml:space="preserve">Vedtaket er sett i samanheng med oppmodingsvedtak 108 nr. 16 om å utarbeide ein handlingsplan for fossilfrie byggjeplassar/anleggsplassar innan transportsektoren, som er under behandling i Samferdselsdepartementet. Vedtaket er òg sett i samanheng med oppfølginga av regjeringa vil-punkt i Meld. St. 41 (2016–2017) </w:t>
      </w:r>
      <w:r w:rsidRPr="00892DD8">
        <w:rPr>
          <w:rStyle w:val="kursiv"/>
          <w:sz w:val="21"/>
          <w:szCs w:val="21"/>
          <w:lang w:val="nn-NO"/>
        </w:rPr>
        <w:t>Klimastrategi for 2030 – norsk omstilling i europeisk samarbeid</w:t>
      </w:r>
      <w:r w:rsidRPr="00892DD8">
        <w:rPr>
          <w:lang w:val="nn-NO"/>
        </w:rPr>
        <w:t xml:space="preserve"> om å utgreie høvet til å redusere bruken av mineralolje til oppvarming og bygningstørke ved byggje- og anleggsplassar. Oppfølging av vedtaket er omtalt i Prop. 1 S (2017–2018) for Klima- og miljødepartementet, s. 151. Der går det fram at regjeringa er i gang med å greie ut høvet til reduksjon av bruk av mineralolje til oppvarming og bygningstørke ved byggje- og anleggsplassar. Miljødirektoratet har på oppdrag frå Klima- og miljødepartementet nå greidd ut bruken av mineralolje til oppvarming og byggtørk på byggje- og anleggsplasser. Dette arbeidet skal sjåast i samanheng med oppmodingsvedtak nr. 108, punkt 16 (2016–2017), og oppmodingsvedtak 1105 av 21. juni 2017, om å greie fossilfrie anleggsprosjekt. Regjeringa vil komme tilbake til Stortinget på eigna måte når arbeidet er ferdig.’</w:t>
      </w:r>
    </w:p>
    <w:p w:rsidR="00892DD8" w:rsidRDefault="00892DD8" w:rsidP="00892DD8">
      <w:pPr>
        <w:pStyle w:val="blokksit"/>
      </w:pPr>
      <w:r w:rsidRPr="00892DD8">
        <w:rPr>
          <w:lang w:val="nn-NO"/>
        </w:rPr>
        <w:t xml:space="preserve">Energi- og miljøkomiteens medlemmer fra Høyre, Fremskrittspartiet, Venstre og Kristelig Folkeparti, som utgjør Stortingets flertall, tar informasjonen til orientering og fremhever at Klima- og miljødepartementet har bedt DIFI utforme en veileder for utslippsfrie bygge- og anleggsplasser, jf. </w:t>
      </w:r>
      <w:r>
        <w:t>Innst. 9 S (2018–2019).»</w:t>
      </w:r>
    </w:p>
    <w:p w:rsidR="00892DD8" w:rsidRDefault="00892DD8" w:rsidP="00892DD8">
      <w:pPr>
        <w:pStyle w:val="Overskrift2"/>
      </w:pPr>
      <w:r>
        <w:t>Kommunal- og moderniseringsdepartementet</w:t>
      </w:r>
    </w:p>
    <w:p w:rsidR="00892DD8" w:rsidRDefault="00892DD8" w:rsidP="00892DD8">
      <w:pPr>
        <w:pStyle w:val="avsnitt-tittel"/>
      </w:pPr>
      <w:r>
        <w:t>Hyblifisering</w:t>
      </w:r>
    </w:p>
    <w:p w:rsidR="00892DD8" w:rsidRDefault="00892DD8" w:rsidP="00892DD8">
      <w:pPr>
        <w:pStyle w:val="avsnitt-undertittel"/>
      </w:pPr>
      <w:r>
        <w:t>Vedtak nr. 705, 29. mai 2017</w:t>
      </w:r>
    </w:p>
    <w:p w:rsidR="00892DD8" w:rsidRDefault="00892DD8" w:rsidP="00892DD8">
      <w:pPr>
        <w:pStyle w:val="blokksit"/>
      </w:pPr>
      <w:r>
        <w:t>«Stortinget ber regjeringen komme tilbake til Stortinget med et helhetlig lovforslag som vurderer problemstillingen om hyblifisering både i eierseksjonsloven og i plan- og bygningsloven.»</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Prop. 39 L (2016–2017)</w:t>
      </w:r>
      <w:r>
        <w:rPr>
          <w:rStyle w:val="kursiv"/>
          <w:sz w:val="21"/>
          <w:szCs w:val="21"/>
        </w:rPr>
        <w:t xml:space="preserve"> Lov om eierseksjoner (eierseksjonsloven)</w:t>
      </w:r>
      <w:r>
        <w:t xml:space="preserve"> og Innst. 308 L (2016–2017). Departementet planlegger å sende et lovforslag på høring i 2018, og å komme tilbake til Stortinget i 2019.’</w:t>
      </w:r>
    </w:p>
    <w:p w:rsidR="00892DD8" w:rsidRDefault="00892DD8" w:rsidP="00892DD8">
      <w:pPr>
        <w:pStyle w:val="blokksit"/>
      </w:pPr>
      <w:r>
        <w:t xml:space="preserve">Kommunal- og forvaltningskomiteen hadde i Innst. 16 S (2018–2019) ingen merknader. </w:t>
      </w:r>
    </w:p>
    <w:p w:rsidR="00892DD8" w:rsidRDefault="00892DD8" w:rsidP="00892DD8">
      <w:pPr>
        <w:pStyle w:val="blokksit"/>
      </w:pPr>
      <w:r>
        <w:t>Departementet planlegger nå å sende et lovforslag på høring våren 2019 og å komme tilbake til Stortinget i 2020.»</w:t>
      </w:r>
    </w:p>
    <w:p w:rsidR="00892DD8" w:rsidRDefault="00892DD8" w:rsidP="00892DD8">
      <w:pPr>
        <w:pStyle w:val="avsnitt-tittel"/>
      </w:pPr>
      <w:r>
        <w:t>Korttidsutleie av boligseksjoner</w:t>
      </w:r>
    </w:p>
    <w:p w:rsidR="00892DD8" w:rsidRDefault="00892DD8" w:rsidP="00892DD8">
      <w:pPr>
        <w:pStyle w:val="avsnitt-undertittel"/>
      </w:pPr>
      <w:r>
        <w:t>Vedtak nr. 706, 29. mai 2017</w:t>
      </w:r>
    </w:p>
    <w:p w:rsidR="00892DD8" w:rsidRDefault="00892DD8" w:rsidP="00892DD8">
      <w:pPr>
        <w:pStyle w:val="blokksit"/>
      </w:pPr>
      <w:r>
        <w:t>«Stortinget ber regjeringen komme tilbake til Stortinget med forslag til lovgivning for korttidsutleie av boligseksjoner.»</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39 L (2016–2017) </w:t>
      </w:r>
      <w:r>
        <w:rPr>
          <w:rStyle w:val="kursiv"/>
          <w:sz w:val="21"/>
          <w:szCs w:val="21"/>
        </w:rPr>
        <w:t>Lov om eierseksjoner (eierseksjonsloven)</w:t>
      </w:r>
      <w:r>
        <w:t xml:space="preserve"> og Innst. 308 L (2016–2017).</w:t>
      </w:r>
    </w:p>
    <w:p w:rsidR="00892DD8" w:rsidRDefault="00892DD8" w:rsidP="00892DD8">
      <w:pPr>
        <w:pStyle w:val="blokksit"/>
      </w:pPr>
      <w:r>
        <w:t>Departementet har i mai 2018 sendt et lovforslag på høring. Departementet foreslo i høringsnotatet at adgangen til å drive korttidsutleie i eierseksjonssameier begrenses til 90 døgn per år, men at begrensningen ikke skal gjelde dersom seksjonseier kun leier ut deler av boligen (for eksempel ett rom), og heller ikke dersom vedkommende vederlagsfritt låner ut boligen. Etter forslaget skal sameiene – innenfor visse rammer – ha mulighet til å heve taket på 90 dager, til for eksempel 120 dager. Departementet vil komme tilbake til Stortinget så snart som mulig.’</w:t>
      </w:r>
    </w:p>
    <w:p w:rsidR="00892DD8" w:rsidRPr="00892DD8" w:rsidRDefault="00892DD8" w:rsidP="00892DD8">
      <w:pPr>
        <w:pStyle w:val="blokksit"/>
        <w:rPr>
          <w:lang w:val="nn-NO"/>
        </w:rPr>
      </w:pPr>
      <w:r w:rsidRPr="00892DD8">
        <w:rPr>
          <w:lang w:val="nn-NO"/>
        </w:rPr>
        <w:t xml:space="preserve">Kommunal- og forvaltningskomiteen hadde i Innst. 16 S (2018–2019) ingen merknader. </w:t>
      </w:r>
    </w:p>
    <w:p w:rsidR="00892DD8" w:rsidRDefault="00892DD8" w:rsidP="00892DD8">
      <w:pPr>
        <w:pStyle w:val="blokksit"/>
      </w:pPr>
      <w:r w:rsidRPr="00892DD8">
        <w:rPr>
          <w:lang w:val="nn-NO"/>
        </w:rPr>
        <w:t xml:space="preserve">Departementet har 7. desember 2018 oversendt Prop. 36 L (2018–2019) </w:t>
      </w:r>
      <w:r w:rsidRPr="00892DD8">
        <w:rPr>
          <w:rStyle w:val="kursiv"/>
          <w:sz w:val="21"/>
          <w:szCs w:val="21"/>
          <w:lang w:val="nn-NO"/>
        </w:rPr>
        <w:t>Endringar i eigarseksjonslova mv. (korttidsutleige, skjerpa ervervsavgrensing og eigarskiftegebyr)</w:t>
      </w:r>
      <w:r w:rsidRPr="00892DD8">
        <w:rPr>
          <w:lang w:val="nn-NO"/>
        </w:rPr>
        <w:t xml:space="preserve"> til Stortinget. Departementet foreslår i proposisjonen at adgangen til å drive korttidsutleie i eierseksjonssameier begrenses til 90 døgn per år, men at begrensningen ikke skal gjelde dersom seksjonseier kun leier ut deler av boligen (for eksempel ett rom), og heller ikke dersom vedkommende låner ut boligen uten å ta betaling. </w:t>
      </w:r>
      <w:r>
        <w:t>Etter forslaget skal sameiene kunne fravike hovedregelen om 90 dager i vedtektene. Antallet dager kan utvides opp til 120 dager og avgrenses nedover til 60 dager.»</w:t>
      </w:r>
    </w:p>
    <w:p w:rsidR="00892DD8" w:rsidRDefault="00892DD8" w:rsidP="00892DD8">
      <w:pPr>
        <w:pStyle w:val="avsnitt-tittel"/>
      </w:pPr>
      <w:r>
        <w:t>Ervervsbegrensning i boligsameier</w:t>
      </w:r>
    </w:p>
    <w:p w:rsidR="00892DD8" w:rsidRDefault="00892DD8" w:rsidP="00892DD8">
      <w:pPr>
        <w:pStyle w:val="avsnitt-undertittel"/>
      </w:pPr>
      <w:r>
        <w:t>Vedtak nr. 707, 29. mai 2017</w:t>
      </w:r>
    </w:p>
    <w:p w:rsidR="00892DD8" w:rsidRDefault="00892DD8" w:rsidP="00892DD8">
      <w:pPr>
        <w:pStyle w:val="blokksit"/>
      </w:pPr>
      <w:r>
        <w:t>«Stortinget ber regjeringen komme tilbake til Stortinget med et lovforslag som sikrer at Stortingets intensjon med en ervervsbegrensning i boligsameier blir fulgt.»</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39 L (2016–2017) </w:t>
      </w:r>
      <w:r>
        <w:rPr>
          <w:rStyle w:val="kursiv"/>
          <w:sz w:val="21"/>
          <w:szCs w:val="21"/>
        </w:rPr>
        <w:t>Lov om eierseksjoner (eierseksjonsloven)</w:t>
      </w:r>
      <w:r>
        <w:t xml:space="preserve"> og Innst. 308 L (2016–2017).</w:t>
      </w:r>
    </w:p>
    <w:p w:rsidR="00892DD8" w:rsidRDefault="00892DD8" w:rsidP="00892DD8">
      <w:pPr>
        <w:pStyle w:val="blokksit"/>
      </w:pPr>
      <w:r>
        <w:t>Departementet har i mai 2018 sendt et lovforslag på høring. Det har vist seg at dagens regel er lett å omgå, både ved å bruke stråmenn, for eksempel en slektning, eller ved å etablere selskaper som kjøper flere boliger i samme sameie. Forslaget går ut på å lovregulere at også slike "indirekte" kjøp rammes av ervervsbegrensningen. Departementet vil komme tilbake til Stortinget så snart som mulig.’</w:t>
      </w:r>
    </w:p>
    <w:p w:rsidR="00892DD8" w:rsidRPr="00892DD8" w:rsidRDefault="00892DD8" w:rsidP="00892DD8">
      <w:pPr>
        <w:pStyle w:val="blokksit"/>
        <w:rPr>
          <w:lang w:val="nn-NO"/>
        </w:rPr>
      </w:pPr>
      <w:r w:rsidRPr="00892DD8">
        <w:rPr>
          <w:lang w:val="nn-NO"/>
        </w:rPr>
        <w:t xml:space="preserve">Kommunal- og forvaltningskomiteen hadde i Innst. 16 S (2018–2019) ingen merknader. </w:t>
      </w:r>
    </w:p>
    <w:p w:rsidR="00892DD8" w:rsidRPr="00892DD8" w:rsidRDefault="00892DD8" w:rsidP="00892DD8">
      <w:pPr>
        <w:pStyle w:val="blokksit"/>
        <w:rPr>
          <w:lang w:val="nn-NO"/>
        </w:rPr>
      </w:pPr>
      <w:r w:rsidRPr="00892DD8">
        <w:rPr>
          <w:lang w:val="nn-NO"/>
        </w:rPr>
        <w:t>Departementet har 7. desember 2018 oversendt Prop. 36 L (2018–2019</w:t>
      </w:r>
      <w:r w:rsidRPr="00892DD8">
        <w:rPr>
          <w:rStyle w:val="kursiv"/>
          <w:sz w:val="21"/>
          <w:szCs w:val="21"/>
          <w:lang w:val="nn-NO"/>
        </w:rPr>
        <w:t>) Endringar i eigarseksjonslova mv. (korttidsutleige, skjerpa ervervsavgrensing og eigarskiftegebyr)</w:t>
      </w:r>
      <w:r w:rsidRPr="00892DD8">
        <w:rPr>
          <w:lang w:val="nn-NO"/>
        </w:rPr>
        <w:t xml:space="preserve"> til Stortinget. Lovforslaget går ut på å utvide dagens ervervsbegrensning slik at også ‘indirekte’ erverv, ved at nærstående og/eller selskaper kjøper flere enn to boligseksjoner omfattes av bestemmelsen.»</w:t>
      </w:r>
    </w:p>
    <w:p w:rsidR="00892DD8" w:rsidRPr="00892DD8" w:rsidRDefault="00892DD8" w:rsidP="00892DD8">
      <w:pPr>
        <w:pStyle w:val="avsnitt-tittel"/>
        <w:rPr>
          <w:lang w:val="nn-NO"/>
        </w:rPr>
      </w:pPr>
      <w:r w:rsidRPr="00892DD8">
        <w:rPr>
          <w:lang w:val="nn-NO"/>
        </w:rPr>
        <w:t>Ladepunkt i borettslag og sameier</w:t>
      </w:r>
    </w:p>
    <w:p w:rsidR="00892DD8" w:rsidRPr="00892DD8" w:rsidRDefault="00892DD8" w:rsidP="00892DD8">
      <w:pPr>
        <w:pStyle w:val="avsnitt-undertittel"/>
        <w:rPr>
          <w:lang w:val="nn-NO"/>
        </w:rPr>
      </w:pPr>
      <w:r w:rsidRPr="00892DD8">
        <w:rPr>
          <w:lang w:val="nn-NO"/>
        </w:rPr>
        <w:t>Vedtak nr. 716, 30. mai 2017</w:t>
      </w:r>
    </w:p>
    <w:p w:rsidR="00892DD8" w:rsidRDefault="00892DD8" w:rsidP="00892DD8">
      <w:pPr>
        <w:pStyle w:val="blokksit"/>
      </w:pPr>
      <w:r>
        <w:t>«Stortinget ber regjeringen fremme forslag til utforming av nasjonal regulering som sikrer eiere i borettslag og sameier rett til å anlegge ladepunkt – med mindre det foreligger saklig grunn for at en slik etablering ikke kan finne sted.»</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rsidR="00892DD8" w:rsidRDefault="00892DD8" w:rsidP="00892DD8">
      <w:pPr>
        <w:pStyle w:val="blokksit"/>
      </w:pPr>
      <w:r>
        <w:t>Departementet ser oppfølging av vedtaket i sammenheng med anmodningsvedtak nr. 717 og overordnede vurderinger i Olje- og energidepartementet og Samferdselsdepartementet om energiforsyning og tilrettelegging av ladepunkter på offentlige parkeringsarealer. Departementet tar sikte på å komme tilbake til Stortinget i 2019.’</w:t>
      </w:r>
    </w:p>
    <w:p w:rsidR="00892DD8" w:rsidRDefault="00892DD8" w:rsidP="00892DD8">
      <w:pPr>
        <w:pStyle w:val="blokksit"/>
      </w:pPr>
      <w:r>
        <w:t xml:space="preserve">Kommunal- og forvaltningskomiteen hadde i Innst. 16 S (2018–2019) ingen merknader. </w:t>
      </w:r>
    </w:p>
    <w:p w:rsidR="00892DD8" w:rsidRDefault="00892DD8" w:rsidP="00892DD8">
      <w:pPr>
        <w:pStyle w:val="blokksit"/>
      </w:pPr>
      <w:r>
        <w:t>Departementet planlegger nå å sende et lovforslag på høring våren 2019 og å komme tilbake til Stortinget i 2020.»</w:t>
      </w:r>
    </w:p>
    <w:p w:rsidR="00892DD8" w:rsidRPr="00892DD8" w:rsidRDefault="00892DD8" w:rsidP="00892DD8">
      <w:pPr>
        <w:pStyle w:val="avsnitt-tittel"/>
        <w:rPr>
          <w:lang w:val="nn-NO"/>
        </w:rPr>
      </w:pPr>
      <w:r w:rsidRPr="00892DD8">
        <w:rPr>
          <w:lang w:val="nn-NO"/>
        </w:rPr>
        <w:t>Ladeklare bygg</w:t>
      </w:r>
    </w:p>
    <w:p w:rsidR="00892DD8" w:rsidRPr="00892DD8" w:rsidRDefault="00892DD8" w:rsidP="00892DD8">
      <w:pPr>
        <w:pStyle w:val="avsnitt-undertittel"/>
        <w:rPr>
          <w:lang w:val="nn-NO"/>
        </w:rPr>
      </w:pPr>
      <w:r w:rsidRPr="00892DD8">
        <w:rPr>
          <w:lang w:val="nn-NO"/>
        </w:rPr>
        <w:t>Vedtak nr. 717, 30. mai 2017</w:t>
      </w:r>
    </w:p>
    <w:p w:rsidR="00892DD8" w:rsidRPr="00892DD8" w:rsidRDefault="00892DD8" w:rsidP="00892DD8">
      <w:pPr>
        <w:pStyle w:val="blokksit"/>
        <w:rPr>
          <w:lang w:val="nn-NO"/>
        </w:rPr>
      </w:pPr>
      <w:r w:rsidRPr="00892DD8">
        <w:rPr>
          <w:lang w:val="nn-NO"/>
        </w:rPr>
        <w:t>«Stortinget ber regjeringen vurdere hvordan man kan innføre krav til at nye bygg og bygg som underlegges større ombygginger, skal være ladeklare bygg.»</w:t>
      </w:r>
    </w:p>
    <w:p w:rsidR="00892DD8" w:rsidRPr="00892DD8" w:rsidRDefault="00892DD8" w:rsidP="00892DD8">
      <w:pPr>
        <w:rPr>
          <w:rStyle w:val="kursiv"/>
          <w:sz w:val="21"/>
          <w:szCs w:val="21"/>
          <w:lang w:val="nn-NO"/>
        </w:rPr>
      </w:pPr>
      <w:r w:rsidRPr="00892DD8">
        <w:rPr>
          <w:rStyle w:val="kursiv"/>
          <w:sz w:val="21"/>
          <w:szCs w:val="21"/>
          <w:lang w:val="nn-NO"/>
        </w:rPr>
        <w:t>Kommunal- og moderniseringsdepartementet</w:t>
      </w:r>
      <w:r w:rsidRPr="00892DD8">
        <w:rPr>
          <w:lang w:val="nn-NO"/>
        </w:rPr>
        <w:t xml:space="preserve"> uttaler i brev 17. januar 2019: </w:t>
      </w:r>
    </w:p>
    <w:p w:rsidR="00892DD8" w:rsidRPr="00892DD8" w:rsidRDefault="00892DD8" w:rsidP="00892DD8">
      <w:pPr>
        <w:pStyle w:val="blokksit"/>
        <w:rPr>
          <w:lang w:val="nn-NO"/>
        </w:rPr>
      </w:pPr>
      <w:r w:rsidRPr="00892DD8">
        <w:rPr>
          <w:lang w:val="nn-NO"/>
        </w:rPr>
        <w:t>«I Prop. 1 S (2018–2019) for Kommunal- og moderniseringsdepartementet fremgår følgende om Kommunal- og moderniseringsdepartementets oppfølging:</w:t>
      </w:r>
    </w:p>
    <w:p w:rsidR="00892DD8" w:rsidRDefault="00892DD8" w:rsidP="00892DD8">
      <w:pPr>
        <w:pStyle w:val="blokksit"/>
      </w:pPr>
      <w:r w:rsidRPr="00892DD8">
        <w:rPr>
          <w:lang w:val="nn-NO"/>
        </w:rPr>
        <w:t xml:space="preserve">‘Dokumentene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w:t>
      </w:r>
      <w:r>
        <w:t xml:space="preserve">Dokument 8:70 S og Innst. 315 S (2016–2017). </w:t>
      </w:r>
    </w:p>
    <w:p w:rsidR="00892DD8" w:rsidRDefault="00892DD8" w:rsidP="00892DD8">
      <w:pPr>
        <w:pStyle w:val="blokksit"/>
      </w:pPr>
      <w:r>
        <w:t>Direktoratet for byggkvalitet har utredet flere problemstillinger ved å innføre krav om lademulighet. Det er behov for å utrede ytterligere problemstillinger knyttet til vedtaket, herunder brannsikkerhet og kostnader. Departementet tar sikte på å komme tilbake til Stortinget i 2019.</w:t>
      </w:r>
    </w:p>
    <w:p w:rsidR="00892DD8" w:rsidRDefault="00892DD8" w:rsidP="00892DD8">
      <w:pPr>
        <w:pStyle w:val="blokksit"/>
      </w:pPr>
      <w:r>
        <w:t>Departementet ser oppfølging av vedtaket i sammenheng med anmodningsvedtak nr. 716 og overordnede vurderinger i Olje- og energidepartementet og Samferdselsdepartementet om energiforsyning og tilrettelegging av ladepunkter på offentlige parkeringsarealer.’</w:t>
      </w:r>
    </w:p>
    <w:p w:rsidR="00892DD8" w:rsidRPr="00892DD8" w:rsidRDefault="00892DD8" w:rsidP="00892DD8">
      <w:pPr>
        <w:pStyle w:val="blokksit"/>
        <w:rPr>
          <w:lang w:val="nn-NO"/>
        </w:rPr>
      </w:pPr>
      <w:r w:rsidRPr="00892DD8">
        <w:rPr>
          <w:lang w:val="nn-NO"/>
        </w:rPr>
        <w:t>Kommunal- og forvaltningskomiteen hadde i Innst. 16 S (2018–2019) ingen merknader.»</w:t>
      </w:r>
    </w:p>
    <w:p w:rsidR="00892DD8" w:rsidRPr="00892DD8" w:rsidRDefault="00892DD8" w:rsidP="00892DD8">
      <w:pPr>
        <w:pStyle w:val="avsnitt-tittel"/>
        <w:rPr>
          <w:lang w:val="nn-NO"/>
        </w:rPr>
      </w:pPr>
      <w:r w:rsidRPr="00892DD8">
        <w:rPr>
          <w:lang w:val="nn-NO"/>
        </w:rPr>
        <w:t>Sørsamisk språk</w:t>
      </w:r>
    </w:p>
    <w:p w:rsidR="00892DD8" w:rsidRPr="00892DD8" w:rsidRDefault="00892DD8" w:rsidP="00892DD8">
      <w:pPr>
        <w:pStyle w:val="avsnitt-undertittel"/>
        <w:rPr>
          <w:lang w:val="nn-NO"/>
        </w:rPr>
      </w:pPr>
      <w:r w:rsidRPr="00892DD8">
        <w:rPr>
          <w:lang w:val="nn-NO"/>
        </w:rPr>
        <w:t>Vedtak nr. 845, 8. juni 2017</w:t>
      </w:r>
    </w:p>
    <w:p w:rsidR="00892DD8" w:rsidRPr="00892DD8" w:rsidRDefault="00892DD8" w:rsidP="00892DD8">
      <w:pPr>
        <w:pStyle w:val="blokksit"/>
        <w:rPr>
          <w:lang w:val="nn-NO"/>
        </w:rPr>
      </w:pPr>
      <w:r w:rsidRPr="00892DD8">
        <w:rPr>
          <w:lang w:val="nn-NO"/>
        </w:rPr>
        <w:t xml:space="preserve">«Stortinget ber regjeringen i oppfølgingen av NOU 2016: 18 </w:t>
      </w:r>
      <w:r w:rsidRPr="00892DD8">
        <w:rPr>
          <w:rStyle w:val="kursiv"/>
          <w:sz w:val="21"/>
          <w:szCs w:val="21"/>
          <w:lang w:val="nn-NO"/>
        </w:rPr>
        <w:t>Hjertespråket</w:t>
      </w:r>
      <w:r w:rsidRPr="00892DD8">
        <w:rPr>
          <w:lang w:val="nn-NO"/>
        </w:rPr>
        <w:t xml:space="preserve"> om å ha en særlig oppmerksomhet rettet mot sørsamisk språk og sammenhengene mellom språk, kultur og næring, og komme tilbake til Stortinget på en egnet måte med konkrete forslag til oppfølging av dette.»</w:t>
      </w:r>
    </w:p>
    <w:p w:rsidR="00892DD8" w:rsidRPr="00892DD8" w:rsidRDefault="00892DD8" w:rsidP="00892DD8">
      <w:pPr>
        <w:rPr>
          <w:rStyle w:val="kursiv"/>
          <w:sz w:val="21"/>
          <w:szCs w:val="21"/>
          <w:lang w:val="nn-NO"/>
        </w:rPr>
      </w:pPr>
      <w:r w:rsidRPr="00892DD8">
        <w:rPr>
          <w:rStyle w:val="kursiv"/>
          <w:sz w:val="21"/>
          <w:szCs w:val="21"/>
          <w:lang w:val="nn-NO"/>
        </w:rPr>
        <w:t>Kommunal- og moderniseringsdepartementet</w:t>
      </w:r>
      <w:r w:rsidRPr="00892DD8">
        <w:rPr>
          <w:lang w:val="nn-NO"/>
        </w:rPr>
        <w:t xml:space="preserve"> uttaler i brev 17. januar 2019: </w:t>
      </w:r>
    </w:p>
    <w:p w:rsidR="00892DD8" w:rsidRPr="00892DD8" w:rsidRDefault="00892DD8" w:rsidP="00892DD8">
      <w:pPr>
        <w:pStyle w:val="blokksit"/>
        <w:rPr>
          <w:lang w:val="nn-NO"/>
        </w:rPr>
      </w:pPr>
      <w:r w:rsidRPr="00892DD8">
        <w:rPr>
          <w:lang w:val="nn-NO"/>
        </w:rPr>
        <w:t>«I Prop. 1 S (2018–2019) for Kommunal- og moderniseringsdepartementet fremgår følgende om Kommunal- og moderniseringsdepartementets oppfølging:</w:t>
      </w:r>
    </w:p>
    <w:p w:rsidR="00892DD8" w:rsidRPr="00892DD8" w:rsidRDefault="00892DD8" w:rsidP="00892DD8">
      <w:pPr>
        <w:pStyle w:val="blokksit"/>
        <w:rPr>
          <w:lang w:val="nn-NO"/>
        </w:rPr>
      </w:pPr>
      <w:r w:rsidRPr="00892DD8">
        <w:rPr>
          <w:lang w:val="nn-NO"/>
        </w:rPr>
        <w:t>‘Dokumentene som ligger til grunn for vedtaket er Prop. 1 S (2017–2018) for Kommunal- og moderniseringsdepartementet og Innst. 16 S (2017–2018).</w:t>
      </w:r>
    </w:p>
    <w:p w:rsidR="00892DD8" w:rsidRPr="00892DD8" w:rsidRDefault="00892DD8" w:rsidP="00892DD8">
      <w:pPr>
        <w:pStyle w:val="blokksit"/>
        <w:rPr>
          <w:lang w:val="nn-NO"/>
        </w:rPr>
      </w:pPr>
      <w:r w:rsidRPr="00892DD8">
        <w:rPr>
          <w:lang w:val="nn-NO"/>
        </w:rPr>
        <w:t>Regjeringen følger opp anmodningsvedtaket som ledd i oppfølgingen av NOU 2016: 18</w:t>
      </w:r>
      <w:r w:rsidRPr="00892DD8">
        <w:rPr>
          <w:rStyle w:val="kursiv"/>
          <w:sz w:val="21"/>
          <w:szCs w:val="21"/>
          <w:lang w:val="nn-NO"/>
        </w:rPr>
        <w:t xml:space="preserve"> Hjertespråket </w:t>
      </w:r>
      <w:r w:rsidRPr="00892DD8">
        <w:rPr>
          <w:lang w:val="nn-NO"/>
        </w:rPr>
        <w:t>og vil komme tilbake til Stortinget på egnet måte.’</w:t>
      </w:r>
    </w:p>
    <w:p w:rsidR="00892DD8" w:rsidRPr="00892DD8" w:rsidRDefault="00892DD8" w:rsidP="00892DD8">
      <w:pPr>
        <w:pStyle w:val="blokksit"/>
        <w:rPr>
          <w:lang w:val="nn-NO"/>
        </w:rPr>
      </w:pPr>
      <w:r w:rsidRPr="00892DD8">
        <w:rPr>
          <w:lang w:val="nn-NO"/>
        </w:rPr>
        <w:t>Kommunal- og forvaltningskomiteen hadde i Innst. 16 S (2018–2019) ingen merknader.»</w:t>
      </w:r>
    </w:p>
    <w:p w:rsidR="00892DD8" w:rsidRPr="00892DD8" w:rsidRDefault="00892DD8" w:rsidP="00892DD8">
      <w:pPr>
        <w:pStyle w:val="avsnitt-tittel"/>
        <w:rPr>
          <w:lang w:val="nn-NO"/>
        </w:rPr>
      </w:pPr>
      <w:r w:rsidRPr="00892DD8">
        <w:rPr>
          <w:lang w:val="nn-NO"/>
        </w:rPr>
        <w:t>Midlertidige ansettelser i staten</w:t>
      </w:r>
    </w:p>
    <w:p w:rsidR="00892DD8" w:rsidRPr="00892DD8" w:rsidRDefault="00892DD8" w:rsidP="00892DD8">
      <w:pPr>
        <w:pStyle w:val="avsnitt-undertittel"/>
        <w:rPr>
          <w:lang w:val="nn-NO"/>
        </w:rPr>
      </w:pPr>
      <w:r w:rsidRPr="00892DD8">
        <w:rPr>
          <w:lang w:val="nn-NO"/>
        </w:rPr>
        <w:t>Vedtak nr. 872, 12. juni 2017</w:t>
      </w:r>
    </w:p>
    <w:p w:rsidR="00892DD8" w:rsidRDefault="00892DD8" w:rsidP="00892DD8">
      <w:pPr>
        <w:pStyle w:val="blokksit"/>
      </w:pPr>
      <w:r w:rsidRPr="00892DD8">
        <w:rPr>
          <w:lang w:val="nn-NO"/>
        </w:rPr>
        <w:t xml:space="preserve">«Stortinget ber regjeringen evaluere effekten av nye regler for midlertidige ansettelser i staten etter to års virketid. </w:t>
      </w:r>
      <w:r>
        <w:t>Resultatene skal drøftes med hovedsammenslutningene i staten og legges frem for Stortinget på egnet måte.»</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Prop. 94 L (2016–2017)</w:t>
      </w:r>
      <w:r>
        <w:rPr>
          <w:rStyle w:val="kursiv"/>
          <w:sz w:val="21"/>
          <w:szCs w:val="21"/>
        </w:rPr>
        <w:t xml:space="preserve"> Lov om statens ansatte mv. (statsansatteloven)</w:t>
      </w:r>
      <w:r>
        <w:t xml:space="preserve"> og Innst. 424 L (2016–2017).</w:t>
      </w:r>
    </w:p>
    <w:p w:rsidR="00892DD8" w:rsidRDefault="00892DD8" w:rsidP="00892DD8">
      <w:pPr>
        <w:pStyle w:val="blokksit"/>
      </w:pPr>
      <w:r>
        <w:t>Departementet arbeider med kunnskapsinnhenting som skal danne grunnlag for evalueringen. Det er blant annet gjennomført en Questback for å kartlegge hvilke erfaringer virksomhetene i staten har så langt, med de nye reglene for midlertidighet. For å måle utviklingen vil en tilsvarende undersøkelse bli gjennomført første halvdel 2019. Resultatene fra evalueringen skal legges fram for Stortinget i 2019, etter at saken er drøftet med hovedsammenslutningene.’</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Samarbeid mellom staten og private aktører</w:t>
      </w:r>
    </w:p>
    <w:p w:rsidR="00892DD8" w:rsidRDefault="00892DD8" w:rsidP="00892DD8">
      <w:pPr>
        <w:pStyle w:val="avsnitt-undertittel"/>
      </w:pPr>
      <w:r>
        <w:t>Vedtak nr. 1004, 20. juni 2017</w:t>
      </w:r>
    </w:p>
    <w:p w:rsidR="00892DD8" w:rsidRDefault="00892DD8" w:rsidP="00892DD8">
      <w:pPr>
        <w:pStyle w:val="blokksit"/>
      </w:pPr>
      <w:r>
        <w:t>«Stortinget ber regjeringen gjøre en gjennomgang av prinsipper og retningslinjer for samarbeid mellom staten og private aktører, med siktemål å redusere offentlige aktiviteter i velfungerende private/kommersielle markeder. Gjennomgangen bør være klar i løpet av 2018.»</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‘Dokumentene som ligger til grunn for vedtaket er representantforslag fra stortingsrepresentantene Trine Skei Grande, Pål Farstad og Sveinung Rotevatn om en gjennomgang av statens organisering og utbredelse med formål å redusere offentlig aktivitet i velfungerende kommersielle markeder, jf. Dokument 8:80 S og Innst. 481 S (2016–2017).</w:t>
      </w:r>
    </w:p>
    <w:p w:rsidR="00892DD8" w:rsidRDefault="00892DD8" w:rsidP="00892DD8">
      <w:pPr>
        <w:pStyle w:val="blokksit"/>
      </w:pPr>
      <w:r>
        <w:t>Slik departementet forstår vedtaket, er siktemålet å unngå at statlige virksomheter starter eller opprettholder aktivitet innen områder der det allerede finnes et sunt kommersielt marked av private aktører. Perspektivet kan imidlertid utvides til også å omfatte aktiviteter der man kan tenke seg at det kunne bli et velfungerende marked for tjenesten dersom staten ikke hadde gått inn, selv om det ikke nødvendigvis er det i dag. Det vil være nærliggende å vurdere oppfølgingen av anmodningsvedtaket i sammenheng med Jeløya-plattformen, der regjeringen sier den vil «klargjøre arbeidsdeling mellom privat og offentlig sektor i tråd med markeds- og teknologiutviklingen.»</w:t>
      </w:r>
    </w:p>
    <w:p w:rsidR="00892DD8" w:rsidRDefault="00892DD8" w:rsidP="00892DD8">
      <w:pPr>
        <w:pStyle w:val="blokksit"/>
      </w:pPr>
      <w:r>
        <w:t>Som et ledd i gjennomgangen av anmodningsvedtaket, har departementet gjennomført en kartlegging i departementene om hva som allerede finnes av prinsipper og retningslinjer innen ulike sektorer og virksomheter i staten. Vurderingene av saken pågår, og departementet tar sikte på å ferdigstille gjennomgangen i løpet av året.’</w:t>
      </w:r>
    </w:p>
    <w:p w:rsidR="00892DD8" w:rsidRDefault="00892DD8" w:rsidP="00892DD8">
      <w:pPr>
        <w:pStyle w:val="blokksit"/>
      </w:pPr>
      <w:r>
        <w:t xml:space="preserve">Kommunal- og forvaltningskomiteen hadde i Innst. 16 S (2018–2019) ingen merknader. </w:t>
      </w:r>
    </w:p>
    <w:p w:rsidR="00892DD8" w:rsidRDefault="00892DD8" w:rsidP="00892DD8">
      <w:pPr>
        <w:pStyle w:val="blokksit"/>
      </w:pPr>
      <w:r>
        <w:t>Departementet tar nå sikte på å komme tilbake til Stortinget med rapportering på vedtaket i løpet av vårsesjonen 2019.»</w:t>
      </w:r>
    </w:p>
    <w:p w:rsidR="00892DD8" w:rsidRDefault="00892DD8" w:rsidP="00892DD8">
      <w:pPr>
        <w:pStyle w:val="avsnitt-tittel"/>
      </w:pPr>
      <w:r>
        <w:t>Overføring av eiendom</w:t>
      </w:r>
    </w:p>
    <w:p w:rsidR="00892DD8" w:rsidRDefault="00892DD8" w:rsidP="00892DD8">
      <w:pPr>
        <w:pStyle w:val="avsnitt-undertittel"/>
      </w:pPr>
      <w:r>
        <w:t>Vedtak nr. 1108, 21. juni 2017</w:t>
      </w:r>
    </w:p>
    <w:p w:rsidR="00892DD8" w:rsidRDefault="00892DD8" w:rsidP="00892DD8">
      <w:pPr>
        <w:pStyle w:val="blokksit"/>
      </w:pPr>
      <w:r>
        <w:t>«Stortinget ber regjeringen raskt vurdere overføring av eiendommen som i dag er i bruk av Stiftelsen Nidaros Pilegrimsgård fra Statsbygg til andre aktører.»</w:t>
      </w:r>
    </w:p>
    <w:p w:rsidR="00892DD8" w:rsidRDefault="00892DD8" w:rsidP="00892DD8">
      <w:pPr>
        <w:rPr>
          <w:rStyle w:val="kursiv"/>
          <w:sz w:val="21"/>
          <w:szCs w:val="21"/>
        </w:rPr>
      </w:pPr>
      <w:r>
        <w:rPr>
          <w:rStyle w:val="kursiv"/>
          <w:sz w:val="21"/>
          <w:szCs w:val="21"/>
        </w:rPr>
        <w:t>Kommunal- og moderniseringsdepartementet</w:t>
      </w:r>
      <w:r>
        <w:t xml:space="preserve"> uttaler i brev 17. januar 2019: </w:t>
      </w:r>
    </w:p>
    <w:p w:rsidR="00892DD8" w:rsidRDefault="00892DD8" w:rsidP="00892DD8">
      <w:pPr>
        <w:pStyle w:val="blokksit"/>
      </w:pPr>
      <w:r>
        <w:t>«I Prop. 1 S (2018–2019) for Kommunal- og moderniseringsdepartementet fremgår følgende om Kommunal- og moderniseringsdepartementets oppfølging:</w:t>
      </w:r>
    </w:p>
    <w:p w:rsidR="00892DD8" w:rsidRDefault="00892DD8" w:rsidP="00892DD8">
      <w:pPr>
        <w:pStyle w:val="blokksit"/>
      </w:pPr>
      <w:r>
        <w:t xml:space="preserve">‘Dokumentene som ligger til grunn for vedtaket er Prop. 129 S (2016–2017) </w:t>
      </w:r>
      <w:r>
        <w:rPr>
          <w:rStyle w:val="kursiv"/>
          <w:sz w:val="21"/>
          <w:szCs w:val="21"/>
        </w:rPr>
        <w:t>Tilleggsbevilgninger og omprioriteringer i statsbudsjettet 2017</w:t>
      </w:r>
      <w:r>
        <w:t xml:space="preserve"> og Innst. 401 S (2016–2017).</w:t>
      </w:r>
    </w:p>
    <w:p w:rsidR="00892DD8" w:rsidRDefault="00892DD8" w:rsidP="00892DD8">
      <w:pPr>
        <w:pStyle w:val="blokksit"/>
      </w:pPr>
      <w:r>
        <w:t>Regjeringen informerte Stortinget i Prop. 1 S (2017–2018) for Kommunal- og moderniseringsdepartementet om at departementet ville innlede forhandlinger med Trondheim kommune om mulig overdragelse av bygningen som Stiftelsen Nidaros Pilegrimsgård leier fra staten til Trondheim kommune. Videre ble det informert om at regjeringen kommer tilbake til Stortinget når forhandlingene med Trondheim kommune er ferdig.’</w:t>
      </w:r>
    </w:p>
    <w:p w:rsidR="00892DD8" w:rsidRDefault="00892DD8" w:rsidP="00892DD8">
      <w:pPr>
        <w:pStyle w:val="blokksit"/>
      </w:pPr>
      <w:r>
        <w:t xml:space="preserve">Kommunal- og forvaltningskomiteen hadde i Innst. 16 S (2018–2019) ingen merknader. </w:t>
      </w:r>
    </w:p>
    <w:p w:rsidR="00892DD8" w:rsidRDefault="00892DD8" w:rsidP="00892DD8">
      <w:pPr>
        <w:pStyle w:val="blokksit"/>
      </w:pPr>
      <w:r>
        <w:t>Ulike løsninger har vært drøftet mellom departementet, Trondheim kommune og Stiftelsen Nidaros Pilegrimsgård. Det ble i desember 2018 inngått en leieavtale mellom Statsbygg og Stiftelsen Nidaros Pilegrimsgård for leie av bygget Nidaros Pilegrimsgård benytter til sin virksomhet.»</w:t>
      </w:r>
    </w:p>
    <w:p w:rsidR="00892DD8" w:rsidRDefault="00892DD8" w:rsidP="00892DD8">
      <w:pPr>
        <w:pStyle w:val="Overskrift2"/>
      </w:pPr>
      <w:r>
        <w:t>Kulturdepartementet</w:t>
      </w:r>
    </w:p>
    <w:p w:rsidR="00892DD8" w:rsidRDefault="00892DD8" w:rsidP="00892DD8">
      <w:pPr>
        <w:pStyle w:val="avsnitt-tittel"/>
      </w:pPr>
      <w:r>
        <w:t>Framtidig organisering og drift av Norges Postmuseum</w:t>
      </w:r>
    </w:p>
    <w:p w:rsidR="00892DD8" w:rsidRDefault="00892DD8" w:rsidP="00892DD8">
      <w:pPr>
        <w:pStyle w:val="avsnitt-undertittel"/>
      </w:pPr>
      <w:r>
        <w:t>Vedtak nr. 79, 29. november 2016</w:t>
      </w:r>
    </w:p>
    <w:p w:rsidR="00892DD8" w:rsidRDefault="00892DD8" w:rsidP="00892DD8">
      <w:pPr>
        <w:pStyle w:val="blokksit"/>
      </w:pPr>
      <w:r>
        <w:t xml:space="preserve">«Stortinget ber regjeringen fremme forslag til fremtidig organisering og drift av Norges Postmuseum i statsbudsjettet for 2018.»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Pr="00892DD8" w:rsidRDefault="00892DD8" w:rsidP="00892DD8">
      <w:pPr>
        <w:pStyle w:val="blokksit"/>
        <w:rPr>
          <w:lang w:val="nn-NO"/>
        </w:rPr>
      </w:pPr>
      <w:r>
        <w:t xml:space="preserve">‘Vedtaket ble truffet ved behandlingen av Meld. </w:t>
      </w:r>
      <w:r w:rsidRPr="00892DD8">
        <w:rPr>
          <w:lang w:val="nn-NO"/>
        </w:rPr>
        <w:t xml:space="preserve">St. 31 (2015–2016) </w:t>
      </w:r>
      <w:r w:rsidRPr="00892DD8">
        <w:rPr>
          <w:rStyle w:val="kursiv"/>
          <w:sz w:val="21"/>
          <w:szCs w:val="21"/>
          <w:lang w:val="nn-NO"/>
        </w:rPr>
        <w:t>Postsektoren i endring</w:t>
      </w:r>
      <w:r w:rsidRPr="00892DD8">
        <w:rPr>
          <w:lang w:val="nn-NO"/>
        </w:rPr>
        <w:t>, jf. Innst. 76 S (2016–2017).</w:t>
      </w:r>
    </w:p>
    <w:p w:rsidR="00892DD8" w:rsidRDefault="00892DD8" w:rsidP="00892DD8">
      <w:pPr>
        <w:pStyle w:val="blokksit"/>
      </w:pPr>
      <w:r w:rsidRPr="00892DD8">
        <w:rPr>
          <w:lang w:val="nn-NO"/>
        </w:rPr>
        <w:t xml:space="preserve">Basert på en særskilt avtale mellom Posten Norge AS og Lillehammer museum er Postmuseet lokalisert på maihaugen. Lillehammer museum er gjennom denne avtalen tillagt et forvaltnings- og formidlingsansvar for Postmuseets omfattende samlinger som dokumenterer Postens historie fra 1647 til dags dato. </w:t>
      </w:r>
      <w:r>
        <w:t>Avtalen gjelder fram til 31. desember 2019, men begge parter kan si opp avtalen med 18 måneders skriftlig varsel. Avtalen innebærer at Lillehammer museum årlig mottar 7 mill. kroner fra Posten Norge AS. Kulturdepartementet vil komme tilbake til Stortinget i budsjettproposisjonen for 2020.’</w:t>
      </w:r>
    </w:p>
    <w:p w:rsidR="00892DD8" w:rsidRDefault="00892DD8" w:rsidP="00892DD8">
      <w:pPr>
        <w:pStyle w:val="blokksit"/>
      </w:pPr>
      <w:r>
        <w:t>Familie- og kulturkomiteen hadde i Innst. 14 S (2018–2019) ingen merknader.»</w:t>
      </w:r>
    </w:p>
    <w:p w:rsidR="00892DD8" w:rsidRDefault="00892DD8" w:rsidP="00892DD8">
      <w:pPr>
        <w:pStyle w:val="avsnitt-tittel"/>
      </w:pPr>
      <w:r>
        <w:t>Lov om medieansvar</w:t>
      </w:r>
    </w:p>
    <w:p w:rsidR="00892DD8" w:rsidRDefault="00892DD8" w:rsidP="00892DD8">
      <w:pPr>
        <w:pStyle w:val="avsnitt-undertittel"/>
      </w:pPr>
      <w:r>
        <w:t>Vedtak nr. 431, 17. januar 2017</w:t>
      </w:r>
    </w:p>
    <w:p w:rsidR="00892DD8" w:rsidRDefault="00892DD8" w:rsidP="00892DD8">
      <w:pPr>
        <w:pStyle w:val="blokksit"/>
      </w:pPr>
      <w:r>
        <w:t xml:space="preserve">«Stortinget ber regjeringen utrede lov om medieansvar, herunder legge til rette for en teknologinøytral lovgivning, og komme tilbake til Stortinget på egnet måte. Utredningen bør blant annet omfatte redaktørens ansvar for redaksjonelt stoff, ansvar for brukergenerert innhold, kildevernets beskyttelse og adgangen til å etterforske medienes kilder.»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Pr="00892DD8" w:rsidRDefault="00892DD8" w:rsidP="00892DD8">
      <w:pPr>
        <w:pStyle w:val="blokksit"/>
        <w:rPr>
          <w:lang w:val="nn-NO"/>
        </w:rPr>
      </w:pPr>
      <w:r>
        <w:t xml:space="preserve">‘Dokumentet som ligger til grunn for vedtaket, er Innst. </w:t>
      </w:r>
      <w:r w:rsidRPr="00892DD8">
        <w:rPr>
          <w:lang w:val="nn-NO"/>
        </w:rPr>
        <w:t xml:space="preserve">155 S (2016–2017), jf. Dokument 8:102 S (2015–2016) </w:t>
      </w:r>
      <w:r w:rsidRPr="00892DD8">
        <w:rPr>
          <w:rStyle w:val="kursiv"/>
          <w:sz w:val="21"/>
          <w:szCs w:val="21"/>
          <w:lang w:val="nn-NO"/>
        </w:rPr>
        <w:t>Representantforslag om lov om medieansvar</w:t>
      </w:r>
      <w:r w:rsidRPr="00892DD8">
        <w:rPr>
          <w:lang w:val="nn-NO"/>
        </w:rPr>
        <w:t>.</w:t>
      </w:r>
    </w:p>
    <w:p w:rsidR="00892DD8" w:rsidRDefault="00892DD8" w:rsidP="00892DD8">
      <w:pPr>
        <w:pStyle w:val="blokksit"/>
      </w:pPr>
      <w:r w:rsidRPr="00892DD8">
        <w:rPr>
          <w:lang w:val="nn-NO"/>
        </w:rPr>
        <w:t xml:space="preserve">Kulturdepartementet sendte 9. mai 2018 et forslag til ny medieansvarslov på høring. Høringsfristen var 1. oktober 2018. Lovforslaget innebærer en oppdatering og samling av gjeldende særregulering av rettslig ansvar på medieområdet, og introduserer enkelte nye lovregler. </w:t>
      </w:r>
      <w:r>
        <w:t>I notatet ble det også varslet at Justis- og beredskapsdepartementet vil sende på høring et forslag til endringer i kildevernreglene i straffeprosessloven og tvisteloven. Selv om de to lovforslagene sendes på høring separat, av hhv. Kulturdepartementet og Justis- og beredskapsdepartementet, er de utarbeidet i sammenheng og med tett kontakt mellom departementene. Departementet tar sikte på å legge en lovproposisjon fram for Stortinget i løpet av 2019.’</w:t>
      </w:r>
    </w:p>
    <w:p w:rsidR="00892DD8" w:rsidRPr="00892DD8" w:rsidRDefault="00892DD8" w:rsidP="00892DD8">
      <w:pPr>
        <w:pStyle w:val="blokksit"/>
        <w:rPr>
          <w:lang w:val="nn-NO"/>
        </w:rPr>
      </w:pPr>
      <w:r w:rsidRPr="00892DD8">
        <w:rPr>
          <w:lang w:val="nn-NO"/>
        </w:rPr>
        <w:t>Familie- og kulturkomiteen hadde i Innst. 14 S (2018–2019) ingen merknader.»</w:t>
      </w:r>
    </w:p>
    <w:p w:rsidR="00892DD8" w:rsidRPr="00892DD8" w:rsidRDefault="00892DD8" w:rsidP="00892DD8">
      <w:pPr>
        <w:pStyle w:val="avsnitt-tittel"/>
        <w:rPr>
          <w:lang w:val="nn-NO"/>
        </w:rPr>
      </w:pPr>
      <w:r w:rsidRPr="00892DD8">
        <w:rPr>
          <w:lang w:val="nn-NO"/>
        </w:rPr>
        <w:t>Revisjon av kulturlov</w:t>
      </w:r>
    </w:p>
    <w:p w:rsidR="00892DD8" w:rsidRPr="00892DD8" w:rsidRDefault="00892DD8" w:rsidP="00892DD8">
      <w:pPr>
        <w:pStyle w:val="avsnitt-undertittel"/>
        <w:rPr>
          <w:lang w:val="nn-NO"/>
        </w:rPr>
      </w:pPr>
      <w:r w:rsidRPr="00892DD8">
        <w:rPr>
          <w:lang w:val="nn-NO"/>
        </w:rPr>
        <w:t>Vedtak nr. 436, 17. januar 2017</w:t>
      </w:r>
    </w:p>
    <w:p w:rsidR="00892DD8" w:rsidRPr="00892DD8" w:rsidRDefault="00892DD8" w:rsidP="00892DD8">
      <w:pPr>
        <w:pStyle w:val="blokksit"/>
        <w:rPr>
          <w:lang w:val="nn-NO"/>
        </w:rPr>
      </w:pPr>
      <w:r w:rsidRPr="00892DD8">
        <w:rPr>
          <w:lang w:val="nn-NO"/>
        </w:rPr>
        <w:t xml:space="preserve">«Stortinget ber regjeringa vurdere ein revisjon av kulturlova, der ulike kulturtiltak, herunder relevant lovgjeving om arkiv, bibliotek og museum, vert sett i samanheng gjennom ei forenkling og samling av dagens oppstykka regelverk på feltet og der dei statlege kulturforpliktingane vert konkretisert.» </w:t>
      </w:r>
    </w:p>
    <w:p w:rsidR="00892DD8" w:rsidRPr="00892DD8" w:rsidRDefault="00892DD8" w:rsidP="00892DD8">
      <w:pPr>
        <w:rPr>
          <w:rStyle w:val="kursiv"/>
          <w:sz w:val="21"/>
          <w:szCs w:val="21"/>
          <w:lang w:val="nn-NO"/>
        </w:rPr>
      </w:pPr>
      <w:r w:rsidRPr="00892DD8">
        <w:rPr>
          <w:rStyle w:val="kursiv"/>
          <w:sz w:val="21"/>
          <w:szCs w:val="21"/>
          <w:lang w:val="nn-NO"/>
        </w:rPr>
        <w:t>Kulturdepartementet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Kulturdepartementet fremgår følgende om Kulturdepartementets oppfølging:</w:t>
      </w:r>
    </w:p>
    <w:p w:rsidR="00892DD8" w:rsidRPr="00892DD8" w:rsidRDefault="00892DD8" w:rsidP="00892DD8">
      <w:pPr>
        <w:pStyle w:val="blokksit"/>
        <w:rPr>
          <w:lang w:val="nn-NO"/>
        </w:rPr>
      </w:pPr>
      <w:r w:rsidRPr="00892DD8">
        <w:rPr>
          <w:lang w:val="nn-NO"/>
        </w:rPr>
        <w:t xml:space="preserve">‘Dokumentet som ligg til grunn for vedtaket, er representantforslag frå Sveinung Rotevatn på vegner av Venstre i samband med handsaminga av Dokument 8:117 S (2015–2016) og Innst. 157 S (2016–2017) om å atterskipa stønadsordninga for privatarkiv. </w:t>
      </w:r>
    </w:p>
    <w:p w:rsidR="00892DD8" w:rsidRPr="00892DD8" w:rsidRDefault="00892DD8" w:rsidP="00892DD8">
      <w:pPr>
        <w:pStyle w:val="blokksit"/>
        <w:rPr>
          <w:lang w:val="nn-NO"/>
        </w:rPr>
      </w:pPr>
      <w:r w:rsidRPr="00892DD8">
        <w:rPr>
          <w:lang w:val="nn-NO"/>
        </w:rPr>
        <w:t>Oppfølging av vedtaket er tidlegare omtalt i Prop. 1 S (2017–2018) for Kulturdepartementet. Kulturdepartementet er no i gang med ein heilskapleg gjennomgang av kulturlova. I denne samanhengen vil det verta vurdert å leggja fram forslag til ny kulturlov. Regjeringa vil koma attende til vidare oppfølging av oppmodingsvedtaket i kulturmeldinga, som er under arbeid.’</w:t>
      </w:r>
    </w:p>
    <w:p w:rsidR="00892DD8" w:rsidRPr="00892DD8" w:rsidRDefault="00892DD8" w:rsidP="00892DD8">
      <w:pPr>
        <w:pStyle w:val="blokksit"/>
        <w:rPr>
          <w:lang w:val="nn-NO"/>
        </w:rPr>
      </w:pPr>
      <w:r w:rsidRPr="00892DD8">
        <w:rPr>
          <w:lang w:val="nn-NO"/>
        </w:rPr>
        <w:t xml:space="preserve">Familie- og kulturkomiteen hadde i Innst. 14 S (2018–2019) ingen merknader. Meld. St. 8 (2018–2019) </w:t>
      </w:r>
      <w:r w:rsidRPr="00892DD8">
        <w:rPr>
          <w:rStyle w:val="kursiv"/>
          <w:sz w:val="21"/>
          <w:szCs w:val="21"/>
          <w:lang w:val="nn-NO"/>
        </w:rPr>
        <w:t>Kulturens kraft – Kulturpolitikk for framtida</w:t>
      </w:r>
      <w:r w:rsidRPr="00892DD8">
        <w:rPr>
          <w:lang w:val="nn-NO"/>
        </w:rPr>
        <w:t xml:space="preserve"> ble fremmet i statsråd 23. november 2018.»</w:t>
      </w:r>
    </w:p>
    <w:p w:rsidR="00892DD8" w:rsidRPr="00892DD8" w:rsidRDefault="00892DD8" w:rsidP="00892DD8">
      <w:pPr>
        <w:pStyle w:val="avsnitt-tittel"/>
        <w:rPr>
          <w:lang w:val="nn-NO"/>
        </w:rPr>
      </w:pPr>
      <w:r w:rsidRPr="00892DD8">
        <w:rPr>
          <w:lang w:val="nn-NO"/>
        </w:rPr>
        <w:t>Helhetlig vurdering av museumsreformen</w:t>
      </w:r>
    </w:p>
    <w:p w:rsidR="00892DD8" w:rsidRPr="00892DD8" w:rsidRDefault="00892DD8" w:rsidP="00892DD8">
      <w:pPr>
        <w:pStyle w:val="avsnitt-undertittel"/>
        <w:rPr>
          <w:lang w:val="nn-NO"/>
        </w:rPr>
      </w:pPr>
      <w:r w:rsidRPr="00892DD8">
        <w:rPr>
          <w:lang w:val="nn-NO"/>
        </w:rPr>
        <w:t>Vedtak nr. 486, 7. mars 2017</w:t>
      </w:r>
    </w:p>
    <w:p w:rsidR="00892DD8" w:rsidRDefault="00892DD8" w:rsidP="00892DD8">
      <w:pPr>
        <w:pStyle w:val="blokksit"/>
      </w:pPr>
      <w:r>
        <w:t xml:space="preserve">«Stortinget ber regjeringen gjennomføre en helhetlig vurdering av museumsreformen så langt og synliggjøre framtidsutfordringer i et helhetlig museumstilbud.»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‘Dokumentet som ligger til grunn for vedtaket, er representantforslag 13 S (2016–2017). Forslaget ble fremmet av stortingsrepresentantene Hege Haukeland Liadal, Svein Harberg, Geir Jørgen Bekkevold, Ib Thomsen og Rasmus Hanson.</w:t>
      </w:r>
    </w:p>
    <w:p w:rsidR="00892DD8" w:rsidRDefault="00892DD8" w:rsidP="00892DD8">
      <w:pPr>
        <w:pStyle w:val="blokksit"/>
      </w:pPr>
      <w:r>
        <w:t>I samarbeid med museumsseksjonen i Norsk kulturråd er Kulturdepartementet i gang med å sammenstille eksisterende kunnskap og innhente ny kunnskap om museumsreformen så langt. Regjeringen vil komme tilbake til Stortinget på egnet måte når arbeidet er ferdig gjennomgått og analysert.’</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Hovedbingospill via internett</w:t>
      </w:r>
    </w:p>
    <w:p w:rsidR="00892DD8" w:rsidRDefault="00892DD8" w:rsidP="00892DD8">
      <w:pPr>
        <w:pStyle w:val="avsnitt-undertittel"/>
      </w:pPr>
      <w:r>
        <w:t>Vedtak nr. 638, 2. mai 2017</w:t>
      </w:r>
    </w:p>
    <w:p w:rsidR="00892DD8" w:rsidRDefault="00892DD8" w:rsidP="00892DD8">
      <w:pPr>
        <w:pStyle w:val="blokksit"/>
      </w:pPr>
      <w:r>
        <w:t xml:space="preserve">«Stortinget ber regjeringen innen to år evaluere effektene av at det åpnes for at spillere kan delta i hovedbingospill via internett.»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 xml:space="preserve">‘Dokumentet som ligger til grunn for anmodningsvedtaket, er Innst. </w:t>
      </w:r>
      <w:r w:rsidRPr="00892DD8">
        <w:rPr>
          <w:lang w:val="nn-NO"/>
        </w:rPr>
        <w:t xml:space="preserve">250 S (2016–2017), jf. Meld. St. 12 (2016–2017) </w:t>
      </w:r>
      <w:r w:rsidRPr="00892DD8">
        <w:rPr>
          <w:rStyle w:val="kursiv"/>
          <w:sz w:val="21"/>
          <w:szCs w:val="21"/>
          <w:lang w:val="nn-NO"/>
        </w:rPr>
        <w:t>Alt å vinne – ein ansvarleg og aktiv pengespelpolitikk</w:t>
      </w:r>
      <w:r w:rsidRPr="00892DD8">
        <w:rPr>
          <w:lang w:val="nn-NO"/>
        </w:rPr>
        <w:t xml:space="preserve">. </w:t>
      </w:r>
      <w:r>
        <w:t>Regelverksendringene ble sendt på høring våren 2018 og forventes å trå i kraft i løpet av første halvår 2019. Anmodningsvedtaket innebærer at effekten av regelverksendringen skal evalueres innen to år etter ikrafttredelse. Regjeringen vil komme tilbake til Stortinget på egnet måte.’</w:t>
      </w:r>
    </w:p>
    <w:p w:rsidR="00892DD8" w:rsidRDefault="00892DD8" w:rsidP="00892DD8">
      <w:pPr>
        <w:pStyle w:val="blokksit"/>
      </w:pPr>
      <w:r>
        <w:t>Familie- og kulturkomiteen hadde i Innst. 14 S (2018–2019) ingen merknader.»</w:t>
      </w:r>
    </w:p>
    <w:p w:rsidR="00892DD8" w:rsidRDefault="00892DD8" w:rsidP="00892DD8">
      <w:pPr>
        <w:pStyle w:val="avsnitt-tittel"/>
      </w:pPr>
      <w:r>
        <w:t>Endring av forskrift til lov om lotterier mv.</w:t>
      </w:r>
    </w:p>
    <w:p w:rsidR="00892DD8" w:rsidRDefault="00892DD8" w:rsidP="00892DD8">
      <w:pPr>
        <w:pStyle w:val="avsnitt-undertittel"/>
      </w:pPr>
      <w:r>
        <w:t>Vedtak nr. 640, 2. mai 2017</w:t>
      </w:r>
    </w:p>
    <w:p w:rsidR="00892DD8" w:rsidRDefault="00892DD8" w:rsidP="00892DD8">
      <w:pPr>
        <w:pStyle w:val="blokksit"/>
      </w:pPr>
      <w:r>
        <w:t xml:space="preserve">«Stortinget ber regjeringen vurdere en endring av Forskrift til lov om lotterier m.v. § 5, punkt 4, med mål om å myke opp forbudet mot interaktive trekninger distribuert via elektroniske kommunikasjonsnett slik at flere aktører kan gis tillatelse til for eksempel å selge skrapelodd via mobilapplikasjoner.»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Pr="00892DD8" w:rsidRDefault="00892DD8" w:rsidP="00892DD8">
      <w:pPr>
        <w:pStyle w:val="blokksit"/>
        <w:rPr>
          <w:lang w:val="nn-NO"/>
        </w:rPr>
      </w:pPr>
      <w:r>
        <w:t xml:space="preserve">‘Dokumentet som ligger til grunn for anmodningsvedtaket, er Innst. </w:t>
      </w:r>
      <w:r w:rsidRPr="00892DD8">
        <w:rPr>
          <w:lang w:val="nn-NO"/>
        </w:rPr>
        <w:t xml:space="preserve">250 S (2016–2017), jf. Meld. St. 12 (2016–2017) </w:t>
      </w:r>
      <w:r w:rsidRPr="00892DD8">
        <w:rPr>
          <w:rStyle w:val="kursiv"/>
          <w:sz w:val="21"/>
          <w:szCs w:val="21"/>
          <w:lang w:val="nn-NO"/>
        </w:rPr>
        <w:t>Alt å vinne – ein ansvarleg og aktiv pengespelpolitikk</w:t>
      </w:r>
      <w:r w:rsidRPr="00892DD8">
        <w:rPr>
          <w:lang w:val="nn-NO"/>
        </w:rPr>
        <w:t>. Lotteritilsynet har utredet saken på oppdrag fra Kulturdepartementet. Departementet vil følge opp saken videre og tar sikte på å ta stilling til ev. regelverksendring i løpet av første halvår 2019.’</w:t>
      </w:r>
    </w:p>
    <w:p w:rsidR="00892DD8" w:rsidRDefault="00892DD8" w:rsidP="00892DD8">
      <w:pPr>
        <w:pStyle w:val="blokksit"/>
      </w:pPr>
      <w:r w:rsidRPr="00892DD8">
        <w:rPr>
          <w:lang w:val="nn-NO"/>
        </w:rPr>
        <w:t xml:space="preserve">Familie- og kulturkomiteen hadde i Innst. </w:t>
      </w:r>
      <w:r>
        <w:t>14 S (2018–2019) ingen merknader.»</w:t>
      </w:r>
    </w:p>
    <w:p w:rsidR="00892DD8" w:rsidRDefault="00892DD8" w:rsidP="00892DD8">
      <w:pPr>
        <w:pStyle w:val="avsnitt-tittel"/>
      </w:pPr>
      <w:r>
        <w:t>Tiltak for å beskytte barn mot pornografi og økt seksualisering</w:t>
      </w:r>
    </w:p>
    <w:p w:rsidR="00892DD8" w:rsidRDefault="00892DD8" w:rsidP="00892DD8">
      <w:pPr>
        <w:pStyle w:val="avsnitt-undertittel"/>
      </w:pPr>
      <w:r>
        <w:t>Vedtak nr. 892, 13. juni 2017</w:t>
      </w:r>
    </w:p>
    <w:p w:rsidR="00892DD8" w:rsidRDefault="00892DD8" w:rsidP="00892DD8">
      <w:pPr>
        <w:pStyle w:val="blokksit"/>
      </w:pPr>
      <w:r>
        <w:t xml:space="preserve">«Stortinget ber regjeringen utnevne et tverrfaglig utvalg som har som formål å legge frem nye tiltak som i større grad beskytter barn mot pornografi og økt seksualisering.» </w:t>
      </w:r>
    </w:p>
    <w:p w:rsidR="00892DD8" w:rsidRDefault="00892DD8" w:rsidP="00892DD8">
      <w:pPr>
        <w:rPr>
          <w:rStyle w:val="kursiv"/>
          <w:sz w:val="21"/>
          <w:szCs w:val="21"/>
        </w:rPr>
      </w:pPr>
      <w:r>
        <w:rPr>
          <w:rStyle w:val="kursiv"/>
          <w:sz w:val="21"/>
          <w:szCs w:val="21"/>
        </w:rPr>
        <w:t>Kulturdepartementet</w:t>
      </w:r>
      <w:r>
        <w:t xml:space="preserve"> uttaler i brev 15. januar 2019: </w:t>
      </w:r>
    </w:p>
    <w:p w:rsidR="00892DD8" w:rsidRDefault="00892DD8" w:rsidP="00892DD8">
      <w:pPr>
        <w:pStyle w:val="blokksit"/>
      </w:pPr>
      <w:r>
        <w:t>«I Prop. 1 S (2018–2019) for Kulturdepartementet fremgår følgende om Kulturdepartementets oppfølging:</w:t>
      </w:r>
    </w:p>
    <w:p w:rsidR="00892DD8" w:rsidRDefault="00892DD8" w:rsidP="00892DD8">
      <w:pPr>
        <w:pStyle w:val="blokksit"/>
      </w:pPr>
      <w:r>
        <w:t xml:space="preserve">‘Dokumentet som ligger til grunn for vedtaket, er Innst. 433 S (2016–2017), jf. Dokument 8:74 S (2016–2017) </w:t>
      </w:r>
      <w:r>
        <w:rPr>
          <w:rStyle w:val="kursiv"/>
          <w:sz w:val="21"/>
          <w:szCs w:val="21"/>
        </w:rPr>
        <w:t>Representantskapsforslag om flere tiltak for å beskytte barn mot pornografi</w:t>
      </w:r>
      <w:r>
        <w:t xml:space="preserve">. </w:t>
      </w:r>
    </w:p>
    <w:p w:rsidR="00892DD8" w:rsidRDefault="00892DD8" w:rsidP="00892DD8">
      <w:pPr>
        <w:pStyle w:val="blokksit"/>
      </w:pPr>
      <w:r>
        <w:t>Ansvaret for oppfølgingen av vedtaket ble formelt overført fra Justis- og beredskapsdepartementet til Kulturdepartementet 4. juni 2018. Departementet tar sikte på å oppnevne et utvalg i løpet av året. Utvalgets mandat vil omfatte tiltak for økt beskyttelse av barn og unge mot skadelig medieinnhold generelt, likevel med særlig vekt på pornografi og seksualisert innhold. Utvalget vil, i tråd med komiteens merknader i Innst. 433 S (2016–2017), først og fremst bli bedt om å utrede forebyggende, holdningsskapende og kompetansehevende tiltak.’</w:t>
      </w:r>
    </w:p>
    <w:p w:rsidR="00892DD8" w:rsidRDefault="00892DD8" w:rsidP="00892DD8">
      <w:pPr>
        <w:pStyle w:val="blokksit"/>
      </w:pPr>
      <w:r>
        <w:t>Familie- og kulturkomiteen hadde ikke merknader til saken i Innst. 14 S (2018–2019). Oppfølgingen av vedtaket er noe forsinket i forhold til omtalen i Prop. 1 S (2018–2019). Et utvalg vil bli oppnevnt tidlig i 2019.»</w:t>
      </w:r>
    </w:p>
    <w:p w:rsidR="00892DD8" w:rsidRDefault="00892DD8" w:rsidP="00892DD8">
      <w:pPr>
        <w:pStyle w:val="Overskrift2"/>
      </w:pPr>
      <w:r>
        <w:t>Kunnskapsdepartementet</w:t>
      </w:r>
    </w:p>
    <w:p w:rsidR="00892DD8" w:rsidRDefault="00892DD8" w:rsidP="00892DD8">
      <w:pPr>
        <w:pStyle w:val="avsnitt-tittel"/>
      </w:pPr>
      <w:r>
        <w:t>Evaluering av skolefritidsordningen</w:t>
      </w:r>
    </w:p>
    <w:p w:rsidR="00892DD8" w:rsidRDefault="00892DD8" w:rsidP="00892DD8">
      <w:pPr>
        <w:pStyle w:val="avsnitt-undertittel"/>
      </w:pPr>
      <w:r>
        <w:t>Vedtak nr. 65, 22. november 2016</w:t>
      </w:r>
    </w:p>
    <w:p w:rsidR="00892DD8" w:rsidRDefault="00892DD8" w:rsidP="00892DD8">
      <w:pPr>
        <w:pStyle w:val="blokksit"/>
      </w:pPr>
      <w:r>
        <w:t xml:space="preserve">«Stortinget ber regjeringen gjennomføre en nasjonal evaluering av skolefritidsordningen (SFO) og følge den opp med en stortingsmelding.» </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‘Utdanningsdirektoratet har sett i gang ei evaluering av SFO for elevar på 1.–4. trinn og SFO for elevar med særskilde behov på 1.–7. trinn. Evalueringa blir gjennomført av NTNU Samfunnsanalyse og skal vere ferdig innan utgangen av 2018. Regjeringa vil følge opp evalueringa i stortingsmeldinga om tidleg innsats og inkluderande fellesskap i barnehage og skole som regjeringa vil legge fram hausten 2019. Regjeringa vil komme tilbake til vedtaket overfor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Hovedmål og målformgrupper</w:t>
      </w:r>
    </w:p>
    <w:p w:rsidR="00892DD8" w:rsidRPr="00892DD8" w:rsidRDefault="00892DD8" w:rsidP="00892DD8">
      <w:pPr>
        <w:pStyle w:val="avsnitt-undertittel"/>
        <w:rPr>
          <w:lang w:val="nn-NO"/>
        </w:rPr>
      </w:pPr>
      <w:r w:rsidRPr="00892DD8">
        <w:rPr>
          <w:lang w:val="nn-NO"/>
        </w:rPr>
        <w:t>Vedtak nr. 67, 22. november 2016</w:t>
      </w:r>
    </w:p>
    <w:p w:rsidR="00892DD8" w:rsidRPr="00892DD8" w:rsidRDefault="00892DD8" w:rsidP="00892DD8">
      <w:pPr>
        <w:pStyle w:val="blokksit"/>
        <w:rPr>
          <w:lang w:val="nn-NO"/>
        </w:rPr>
      </w:pPr>
      <w:r w:rsidRPr="00892DD8">
        <w:rPr>
          <w:lang w:val="nn-NO"/>
        </w:rPr>
        <w:t xml:space="preserve">«Stortinget ber regjeringen utrede en endring av opplæringslova § 2-5 og andre mulige tiltak som kan sikre elever på ungdomsskolen rett til opplæring på hovedmålet og rett til å tilhøre en egen målformgruppe, og komme tilbake til Stortinget på egnet måte.»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vil sikre gode bruks- og opplæringsvilkår for dei offisielle språka i Noreg og dei to jamstilte målformene i norsk. Utdanningsdirektoratet har levert eit anslag over utgiftene som følger av å endre opplæringslova § 2-5 fjerde ledd til å gjelde heile grunnskolen. Utrekningane er usikre. I anslaget legg direktoratet til grunn at alle elevar som i dag får opplæring i eiga hovudmålsgruppe på barnetrinnet, vil halde fram med same målforma på ungdomstrinnet. Om kommunane får meirutgifter som følge av at dei rettane som gjeld for barnetrinnet, også blir gjorde gjeldande for ungdomstrinnet, står på ei rekke faktorar, som skolestruktur, skolestorleik og elevsamansetning. Anslaget bygger på ein føresetnad om at større skolar har rom for å organisere opplæringa slik at dei ikkje treng å opprette fleire grupper, og dermed heller ikkje får meirutgifter. Departementet legg til grunn at ei eventuell lovendring vil bli innført som ein rett for elevar som skal starte på ungdomsskolen eit gitt år. Under den føresetnaden har departementet gjort eit kostnadsoverslag for den foreslåtte lovendringa til mellom om lag 12 mill. kroner og 20 mill. kroner for eitt trinn. Departementet strekar under at kostnadsoverslaget er foreløpig. Departementet vil vurdere saka og komme tilbake til Stortinget med ei tilråding i budsjettproposisjonen for 2020.’</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Private høyskoletilbud i de statlige finansieringsordningene</w:t>
      </w:r>
    </w:p>
    <w:p w:rsidR="00892DD8" w:rsidRPr="00892DD8" w:rsidRDefault="00892DD8" w:rsidP="00892DD8">
      <w:pPr>
        <w:pStyle w:val="avsnitt-undertittel"/>
        <w:rPr>
          <w:lang w:val="nn-NO"/>
        </w:rPr>
      </w:pPr>
      <w:r w:rsidRPr="00892DD8">
        <w:rPr>
          <w:lang w:val="nn-NO"/>
        </w:rPr>
        <w:t>Vedtak nr. 108, vedtakspunkt 26, 5. desember 2016</w:t>
      </w:r>
    </w:p>
    <w:p w:rsidR="00892DD8" w:rsidRPr="00892DD8" w:rsidRDefault="00892DD8" w:rsidP="00892DD8">
      <w:pPr>
        <w:pStyle w:val="blokksit"/>
        <w:rPr>
          <w:lang w:val="nn-NO"/>
        </w:rPr>
      </w:pPr>
      <w:r w:rsidRPr="00892DD8">
        <w:rPr>
          <w:lang w:val="nn-NO"/>
        </w:rPr>
        <w:t>«Stortinget ber regjeringen fremme en sak om kriteriene for innlemming av nye akkrediterte private høgskoletilbud i de statlige finansieringsordningene.»</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‘Departementet sette ned ei ekspertgruppe med representantar frå universitets- og høgskolesektoren 1. desember 2016. Ekspertgruppa foreslo mellom anna at institusjonsakkreditering skulle vere eit kriterium for å kunne få statstilskott. Departementet går no gjennom tilrådingane frå ekspertgruppa og vurderer om og i tilfelle korleis dei kan følgast opp. Dersom det skal gjennomførast endringar i lova, vil departementet sende ut forslag til alminneleg høyring.’</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Veiledning for nyutdannede tilsatte lærere</w:t>
      </w:r>
    </w:p>
    <w:p w:rsidR="00892DD8" w:rsidRPr="00892DD8" w:rsidRDefault="00892DD8" w:rsidP="00892DD8">
      <w:pPr>
        <w:pStyle w:val="avsnitt-undertittel"/>
        <w:rPr>
          <w:lang w:val="nn-NO"/>
        </w:rPr>
      </w:pPr>
      <w:r w:rsidRPr="00892DD8">
        <w:rPr>
          <w:lang w:val="nn-NO"/>
        </w:rPr>
        <w:t>Vedtak nr. 477, 23. februar 2017</w:t>
      </w:r>
    </w:p>
    <w:p w:rsidR="00892DD8" w:rsidRPr="00892DD8" w:rsidRDefault="00892DD8" w:rsidP="00892DD8">
      <w:pPr>
        <w:pStyle w:val="blokksit"/>
        <w:rPr>
          <w:lang w:val="nn-NO"/>
        </w:rPr>
      </w:pPr>
      <w:r w:rsidRPr="00892DD8">
        <w:rPr>
          <w:lang w:val="nn-NO"/>
        </w:rPr>
        <w:t xml:space="preserve">«Stortinget ber regjeringen i samarbeid med partene utforme nasjonale rammer for en veiledningsordning for nyutdannede lærere som ivaretar at alle nytilsatte omfattes av ordningen, og som gir rom for lokal tilpasning.»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‘Departementet har i samarbeid med representantar for lærarar, barnehage- og skoleeigarar, skoleleiarar, pedagogstudentar og universitet og høgskolar komme fram til prinsipp og forpliktingar for rettleiing av nyutdanna nytilsette lærarar i barnehage og skole. Dokumentet er ein del av dei nasjonale rammene og skal gjelde i tre år. Utdanningsdirektoratet har fått i oppdrag å utvikle dei andre delane av dei nasjonale rammene: ein skriftleg fagleg rettleiar og rammer for eit utdanningstilbod for rettleiarar. Departementet meiner at vedtaket er kvittert ut.’</w:t>
      </w:r>
    </w:p>
    <w:p w:rsidR="00892DD8" w:rsidRPr="00892DD8" w:rsidRDefault="00892DD8" w:rsidP="00892DD8">
      <w:pPr>
        <w:pStyle w:val="blokksit"/>
        <w:rPr>
          <w:lang w:val="nn-NO"/>
        </w:rPr>
      </w:pPr>
      <w:r w:rsidRPr="00892DD8">
        <w:rPr>
          <w:lang w:val="nn-NO"/>
        </w:rPr>
        <w:t xml:space="preserve">Utdannings- og forskningskomiteen har i Innst. 12 S (2018–2019) vist til dokumentet nevnt over, og bedt om at midler til en ny tilskuddsordning over kap. 226 post 61 </w:t>
      </w:r>
      <w:r w:rsidRPr="00892DD8">
        <w:rPr>
          <w:rStyle w:val="kursiv"/>
          <w:sz w:val="21"/>
          <w:szCs w:val="21"/>
          <w:lang w:val="nn-NO"/>
        </w:rPr>
        <w:t>Mentorordning for nyutdannede lærere</w:t>
      </w:r>
      <w:r w:rsidRPr="00892DD8">
        <w:rPr>
          <w:lang w:val="nn-NO"/>
        </w:rPr>
        <w:t xml:space="preserve"> disponeres i tråd med anbefalingene i dokumentet om hvordan god veiledning bør gjennomføres. Gjennom budsjettenigheten blir det bevilget 60 mill. kroner til denne nye tilskuddsordningen. </w:t>
      </w:r>
    </w:p>
    <w:p w:rsidR="00892DD8" w:rsidRPr="00892DD8" w:rsidRDefault="00892DD8" w:rsidP="00892DD8">
      <w:pPr>
        <w:pStyle w:val="blokksit"/>
        <w:rPr>
          <w:lang w:val="nn-NO"/>
        </w:rPr>
      </w:pPr>
      <w:r w:rsidRPr="00892DD8">
        <w:rPr>
          <w:lang w:val="nn-NO"/>
        </w:rPr>
        <w:t>Kunnskapsdepartementet vil følge opp anbefalingene i det videre arbeidet med veiledning for nyutdannede lærere og tilskuddsordningen over kap. 226 post 61.»</w:t>
      </w:r>
    </w:p>
    <w:p w:rsidR="00892DD8" w:rsidRPr="00892DD8" w:rsidRDefault="00892DD8" w:rsidP="00892DD8">
      <w:pPr>
        <w:pStyle w:val="avsnitt-tittel"/>
        <w:rPr>
          <w:lang w:val="nn-NO"/>
        </w:rPr>
      </w:pPr>
      <w:r w:rsidRPr="00892DD8">
        <w:rPr>
          <w:lang w:val="nn-NO"/>
        </w:rPr>
        <w:t>Medlemskap i studentsamskipnad for fagskoler</w:t>
      </w:r>
    </w:p>
    <w:p w:rsidR="00892DD8" w:rsidRPr="00892DD8" w:rsidRDefault="00892DD8" w:rsidP="00892DD8">
      <w:pPr>
        <w:pStyle w:val="avsnitt-undertittel"/>
        <w:rPr>
          <w:lang w:val="nn-NO"/>
        </w:rPr>
      </w:pPr>
      <w:r w:rsidRPr="00892DD8">
        <w:rPr>
          <w:lang w:val="nn-NO"/>
        </w:rPr>
        <w:t>Vedtak nr. 642, 2. mai 2017</w:t>
      </w:r>
    </w:p>
    <w:p w:rsidR="00892DD8" w:rsidRPr="00892DD8" w:rsidRDefault="00892DD8" w:rsidP="00892DD8">
      <w:pPr>
        <w:pStyle w:val="blokksit"/>
        <w:rPr>
          <w:lang w:val="nn-NO"/>
        </w:rPr>
      </w:pPr>
      <w:r w:rsidRPr="00892DD8">
        <w:rPr>
          <w:lang w:val="nn-NO"/>
        </w:rPr>
        <w:t xml:space="preserve">«Stortinget ber regjeringen i forbindelse med evalueringen av de kvalitetshevende tiltakene vurdere om fagskoler etter bestemte kriterier bør ha plikt til medlemskap i studentsamskipnad.»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‘Departementet vil følge opp vedtaket i samband med ei evaluering av dei kvalitetshevande tiltaka i Meld. St. 9 (2016–2017) </w:t>
      </w:r>
      <w:r w:rsidRPr="00892DD8">
        <w:rPr>
          <w:rStyle w:val="kursiv"/>
          <w:sz w:val="21"/>
          <w:szCs w:val="21"/>
          <w:lang w:val="nn-NO"/>
        </w:rPr>
        <w:t>Fagfolk for fremtiden. Fagskoleutdanning.</w:t>
      </w:r>
      <w:r w:rsidRPr="00892DD8">
        <w:rPr>
          <w:lang w:val="nn-NO"/>
        </w:rPr>
        <w:t xml:space="preserve"> Departementet vil komme tilbake til Stortinget på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Evaluering av fagskolereformen</w:t>
      </w:r>
    </w:p>
    <w:p w:rsidR="00892DD8" w:rsidRPr="00892DD8" w:rsidRDefault="00892DD8" w:rsidP="00892DD8">
      <w:pPr>
        <w:pStyle w:val="avsnitt-undertittel"/>
        <w:rPr>
          <w:lang w:val="nn-NO"/>
        </w:rPr>
      </w:pPr>
      <w:r w:rsidRPr="00892DD8">
        <w:rPr>
          <w:lang w:val="nn-NO"/>
        </w:rPr>
        <w:t>Vedtak nr. 643, 2. mai 2017</w:t>
      </w:r>
    </w:p>
    <w:p w:rsidR="00892DD8" w:rsidRPr="00892DD8" w:rsidRDefault="00892DD8" w:rsidP="00892DD8">
      <w:pPr>
        <w:pStyle w:val="blokksit"/>
        <w:rPr>
          <w:lang w:val="nn-NO"/>
        </w:rPr>
      </w:pPr>
      <w:r w:rsidRPr="00892DD8">
        <w:rPr>
          <w:lang w:val="nn-NO"/>
        </w:rPr>
        <w:t xml:space="preserve">«Stortinget ber regjeringen foreta en midtveis-evaluering av fagskolereformen etter 3 år og en full evaluering etter 5 år.»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‘Kunnskapsdepartementet tar sikte på å få gjennomført ei evaluering av tiltaka i Meld. St. 9 (2016–2017) </w:t>
      </w:r>
      <w:r w:rsidRPr="00892DD8">
        <w:rPr>
          <w:rStyle w:val="kursiv"/>
          <w:sz w:val="21"/>
          <w:szCs w:val="21"/>
          <w:lang w:val="nn-NO"/>
        </w:rPr>
        <w:t>Fagfolk for fremtiden. Fagskoleutdanning</w:t>
      </w:r>
      <w:r w:rsidRPr="00892DD8">
        <w:rPr>
          <w:lang w:val="nn-NO"/>
        </w:rPr>
        <w:t>. Departementet vil komme tilbake til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Fri rettshjelp ved tilbakekall av statsborgerskap</w:t>
      </w:r>
    </w:p>
    <w:p w:rsidR="00892DD8" w:rsidRPr="00892DD8" w:rsidRDefault="00892DD8" w:rsidP="00892DD8">
      <w:pPr>
        <w:pStyle w:val="avsnitt-undertittel"/>
        <w:rPr>
          <w:lang w:val="nn-NO"/>
        </w:rPr>
      </w:pPr>
      <w:r w:rsidRPr="00892DD8">
        <w:rPr>
          <w:lang w:val="nn-NO"/>
        </w:rPr>
        <w:t>Vedtak nr. 648, 9. mai 2017</w:t>
      </w:r>
    </w:p>
    <w:p w:rsidR="00892DD8" w:rsidRPr="00892DD8" w:rsidRDefault="00892DD8" w:rsidP="00892DD8">
      <w:pPr>
        <w:pStyle w:val="blokksit"/>
        <w:rPr>
          <w:lang w:val="nn-NO"/>
        </w:rPr>
      </w:pPr>
      <w:r w:rsidRPr="00892DD8">
        <w:rPr>
          <w:lang w:val="nn-NO"/>
        </w:rPr>
        <w:t>«Stortinget ber regjeringen legge frem forslag til lovendring om fri rettshjelp i saker om tilbakekall av statsborgerskap.»</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‘Departementet vil sende eit lovforslag ut til høyring der det blir sett fram forslag om rett til fri rettshjelp utan behovsprøving og fritak for rettsgebyr i saker om tilbakekall av statsborgarskap. Oppmodingsvedtaket er under behandling, og regjeringa vil komme tilbake til Stortinget på høveleg måte.’</w:t>
      </w:r>
    </w:p>
    <w:p w:rsidR="00892DD8" w:rsidRDefault="00892DD8" w:rsidP="00892DD8">
      <w:pPr>
        <w:pStyle w:val="blokksit"/>
      </w:pPr>
      <w:r w:rsidRPr="00892DD8">
        <w:rPr>
          <w:lang w:val="nn-NO"/>
        </w:rPr>
        <w:t xml:space="preserve">Kommunal- og forvaltningskomiteen hadde i Innst. </w:t>
      </w:r>
      <w:r>
        <w:t>16 S (2018–2019) ingen merknader.»</w:t>
      </w:r>
    </w:p>
    <w:p w:rsidR="00892DD8" w:rsidRDefault="00892DD8" w:rsidP="00892DD8">
      <w:pPr>
        <w:pStyle w:val="avsnitt-tittel"/>
      </w:pPr>
      <w:r>
        <w:t>Tilbakekall av statsborgerskap</w:t>
      </w:r>
    </w:p>
    <w:p w:rsidR="00892DD8" w:rsidRDefault="00892DD8" w:rsidP="00892DD8">
      <w:pPr>
        <w:pStyle w:val="avsnitt-undertittel"/>
      </w:pPr>
      <w:r>
        <w:t>Vedtak nr. 649, 9. mai 2017</w:t>
      </w:r>
    </w:p>
    <w:p w:rsidR="00892DD8" w:rsidRDefault="00892DD8" w:rsidP="00892DD8">
      <w:pPr>
        <w:pStyle w:val="blokksit"/>
      </w:pPr>
      <w:r>
        <w:t>«Stortinget ber regjeringen fremme forslag om å endre statsborgerloven slik at tilbakekallelser av statsborgerskap etter statsborgerloven § 26 annet ledd skal skje ved dom.»</w:t>
      </w:r>
    </w:p>
    <w:p w:rsidR="00892DD8" w:rsidRDefault="00892DD8" w:rsidP="00892DD8">
      <w:pPr>
        <w:rPr>
          <w:rStyle w:val="kursiv"/>
          <w:sz w:val="21"/>
          <w:szCs w:val="21"/>
        </w:rPr>
      </w:pPr>
      <w:r>
        <w:rPr>
          <w:rStyle w:val="kursiv"/>
          <w:sz w:val="21"/>
          <w:szCs w:val="21"/>
        </w:rPr>
        <w:t>Kunnskapsdepartementet</w:t>
      </w:r>
      <w:r>
        <w:t xml:space="preserve"> uttaler i brev 15. januar 2019:</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‘Departementet vil sende eit lovforslag ut til høyring der det blir sett fram eit forslag om endring i statsborgarlova som fastset at saker om tilbakekall av statsborgarskap skal behandlast av domstolen i førsteinstans. Oppmodingsvedtaket er under behandling, og regjeringa vil komme tilbake til Stortinget på høveleg måte.’</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Tilbakekall av statsborgerskap for barn og barnebarn</w:t>
      </w:r>
    </w:p>
    <w:p w:rsidR="00892DD8" w:rsidRDefault="00892DD8" w:rsidP="00892DD8">
      <w:pPr>
        <w:pStyle w:val="avsnitt-undertittel"/>
      </w:pPr>
      <w:r>
        <w:t>Vedtak nr. 651, 9. mai 2017</w:t>
      </w:r>
    </w:p>
    <w:p w:rsidR="00892DD8" w:rsidRDefault="00892DD8" w:rsidP="00892DD8">
      <w:pPr>
        <w:pStyle w:val="blokksit"/>
      </w:pPr>
      <w:r>
        <w:t>«Stortinget ber regjeringen foreslå nødvendige lovendringer for å presisere at barn og barnebarn ikke kan miste statsborgerskapet som følge av feil begått av foreldre eller besteforeldre. Eventuelle unntak og avgrensninger med hensyn til umyndige barn må utredes og vurderes nærmere i lovarbeidet.»</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Default="00892DD8" w:rsidP="00892DD8">
      <w:pPr>
        <w:pStyle w:val="blokksit"/>
      </w:pPr>
      <w:r>
        <w:t>‘Departementet vil sende eit lovforslag ut til høyring der det blir sett fram forslag om at barn og barnebarn som hovudregel ikkje kan miste statsborgarskapet som følge av feil gjorde av foreldre eller besteforeldre. Oppmodingsvedtaket er under behandling, og regjeringa vil komme tilbake til Stortinget på høveleg måte.’</w:t>
      </w:r>
    </w:p>
    <w:p w:rsidR="00892DD8" w:rsidRDefault="00892DD8" w:rsidP="00892DD8">
      <w:pPr>
        <w:pStyle w:val="blokksit"/>
      </w:pPr>
      <w:r>
        <w:t>Kommunal- og forvaltningskomiteen hadde i Innst. 16 S (2018–2019) ingen merknader.»</w:t>
      </w:r>
    </w:p>
    <w:p w:rsidR="00892DD8" w:rsidRDefault="00892DD8" w:rsidP="00892DD8">
      <w:pPr>
        <w:pStyle w:val="avsnitt-tittel"/>
      </w:pPr>
      <w:r>
        <w:t>Tidsfrist for fylkesmannen i mobbesaker</w:t>
      </w:r>
    </w:p>
    <w:p w:rsidR="00892DD8" w:rsidRDefault="00892DD8" w:rsidP="00892DD8">
      <w:pPr>
        <w:pStyle w:val="avsnitt-undertittel"/>
      </w:pPr>
      <w:r>
        <w:t>Vedtak nr. 671, 22. mai 2017</w:t>
      </w:r>
    </w:p>
    <w:p w:rsidR="00892DD8" w:rsidRDefault="00892DD8" w:rsidP="00892DD8">
      <w:pPr>
        <w:pStyle w:val="blokksit"/>
      </w:pPr>
      <w:r>
        <w:t xml:space="preserve">«Stortinget ber regjeringen utrede tidsfrister for Fylkesmannens behandling av meldinger og klager i mobbesaker med sikte på å innføre dette.» </w:t>
      </w:r>
    </w:p>
    <w:p w:rsidR="00892DD8" w:rsidRDefault="00892DD8" w:rsidP="00892DD8">
      <w:pPr>
        <w:rPr>
          <w:rStyle w:val="kursiv"/>
          <w:sz w:val="21"/>
          <w:szCs w:val="21"/>
        </w:rPr>
      </w:pPr>
      <w:r>
        <w:rPr>
          <w:rStyle w:val="kursiv"/>
          <w:sz w:val="21"/>
          <w:szCs w:val="21"/>
        </w:rPr>
        <w:t>Kunnskapsdepartementet</w:t>
      </w:r>
      <w:r>
        <w:t xml:space="preserve"> uttaler i brev 15. januar 2019: </w:t>
      </w:r>
    </w:p>
    <w:p w:rsidR="00892DD8" w:rsidRDefault="00892DD8" w:rsidP="00892DD8">
      <w:pPr>
        <w:pStyle w:val="blokksit"/>
      </w:pPr>
      <w:r>
        <w:t>«I Prop. 1 S (2018–2019) for Kunnskapsdepartementet fremgår følgende om Kunnskapsdepartementets oppfølging:</w:t>
      </w:r>
    </w:p>
    <w:p w:rsidR="00892DD8" w:rsidRPr="00892DD8" w:rsidRDefault="00892DD8" w:rsidP="00892DD8">
      <w:pPr>
        <w:pStyle w:val="blokksit"/>
        <w:rPr>
          <w:lang w:val="nn-NO"/>
        </w:rPr>
      </w:pPr>
      <w:r>
        <w:t xml:space="preserve">‘Den nye handhevingsordninga for skolemiljøsaker har no verka i drygt eit år. Tal på melde saker til fylkesmannen viser at mange elevar og foreldre bruker ordninga. Omfanget av saker og kompleksiteten i sakene gjer at saksbehandlingstida kan bli lang i einskilde saker. </w:t>
      </w:r>
      <w:r w:rsidRPr="00892DD8">
        <w:rPr>
          <w:lang w:val="nn-NO"/>
        </w:rPr>
        <w:t>Dette var bakgrunnen for at regjeringa i revidert nasjonalbudsjett for 2018 foreslo å styrke ordninga med 17 mill. kroner. Med vedtaket til Stortinget i saka blir det nytta totalt 34 mill. kroner på handhevingsordninga i 2018. Departementet er i gang med å følge opp oppmodingsvedtaket frå Stortinget. Ei utgreiing av behova for og innretninga av tidsfristar for saksbehandlinga blir gjord i tett kontakt med fylkesmennene og relevante brukargrupper. På bakgrunn av eit breitt utgreiingsgrunnlag vil departementet vurdere korleis reglar om saksbehandlingstid bør innrettast for å gi best effekt. Departementet tar sikte på å komme tilbake til Stortinget med resultata av utgreiinga i Prop. 1 S for 2020 eller i ein eigen lovproposisjon.’</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Statlige oppreisingsordninger og mobbing</w:t>
      </w:r>
    </w:p>
    <w:p w:rsidR="00892DD8" w:rsidRPr="00892DD8" w:rsidRDefault="00892DD8" w:rsidP="00892DD8">
      <w:pPr>
        <w:pStyle w:val="avsnitt-undertittel"/>
        <w:rPr>
          <w:lang w:val="nn-NO"/>
        </w:rPr>
      </w:pPr>
      <w:r w:rsidRPr="00892DD8">
        <w:rPr>
          <w:lang w:val="nn-NO"/>
        </w:rPr>
        <w:t>Vedtak nr. 672, 22. mai 2017</w:t>
      </w:r>
    </w:p>
    <w:p w:rsidR="00892DD8" w:rsidRPr="00892DD8" w:rsidRDefault="00892DD8" w:rsidP="00892DD8">
      <w:pPr>
        <w:pStyle w:val="blokksit"/>
        <w:rPr>
          <w:lang w:val="nn-NO"/>
        </w:rPr>
      </w:pPr>
      <w:r w:rsidRPr="00892DD8">
        <w:rPr>
          <w:lang w:val="nn-NO"/>
        </w:rPr>
        <w:t xml:space="preserve">«Stortinget ber regjeringen foreta en gjennomgang av de statlige oppreisningsordningene med sikte på å innlemme en kompensasjons- og oppreisningsordning for elever som er påført skade eller læringstap som følge av mobbing.»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‘Departementet følger opp vedtaket gjennom å skaffe oversikt over andre statlege oppreisingsordningar som sikrar individ ein økonomisk kompensasjon for urett og tap dei har lidd fordi det offentlege ikkje har oppfylt pliktene sine. Det blir òg arbeidd med å greie ut ulike problemstillingar og aktuelle tiltak knytte til ei oppreisingsordning for elevar som har lidd på grunn av mobbing. På bakgrunn av dette samla materialet vil departementet vurdere korleis ein best kan innrette ei oppreisingsordning for tap på grunn av mobbing i skolen. Departementet tar sikte på å komme tilbake til Stortinget med resultata av utgreiinga i Prop. 1 S for 2020 eller i ein eigen lovproposisjon.’</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Barnehage: Etablering og utvidelse</w:t>
      </w:r>
    </w:p>
    <w:p w:rsidR="00892DD8" w:rsidRPr="00892DD8" w:rsidRDefault="00892DD8" w:rsidP="00892DD8">
      <w:pPr>
        <w:pStyle w:val="avsnitt-undertittel"/>
        <w:rPr>
          <w:lang w:val="nn-NO"/>
        </w:rPr>
      </w:pPr>
      <w:r w:rsidRPr="00892DD8">
        <w:rPr>
          <w:lang w:val="nn-NO"/>
        </w:rPr>
        <w:t>Vedtak nr. 681, 23. mai 2017</w:t>
      </w:r>
    </w:p>
    <w:p w:rsidR="00892DD8" w:rsidRPr="00892DD8" w:rsidRDefault="00892DD8" w:rsidP="00892DD8">
      <w:pPr>
        <w:pStyle w:val="blokksit"/>
        <w:rPr>
          <w:lang w:val="nn-NO"/>
        </w:rPr>
      </w:pPr>
      <w:r w:rsidRPr="00892DD8">
        <w:rPr>
          <w:lang w:val="nn-NO"/>
        </w:rPr>
        <w:t xml:space="preserve">«Stortinget ber regjeringen vurdere om barnehagers rett til etablering og utvidelse bør endres for å ivareta mangfoldet av aktører, og komme tilbake til Stortinget med dette på egnet måte.»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har sett i gang ein gjennomgang av regelverket for private barnehagar. I denne gjennomgangen vil regjeringa blant anna sjå på problemstillingar som gjeld private barnehagars rett til etablering, og korleis mangfaldet av aktørar kan bli tatt i vare på ein god måte. Regjeringa vil komme tilbake til vedtak nr. 681 overfor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Vern av lærertittelen</w:t>
      </w:r>
    </w:p>
    <w:p w:rsidR="00892DD8" w:rsidRPr="00892DD8" w:rsidRDefault="00892DD8" w:rsidP="00892DD8">
      <w:pPr>
        <w:pStyle w:val="avsnitt-undertittel"/>
        <w:rPr>
          <w:lang w:val="nn-NO"/>
        </w:rPr>
      </w:pPr>
      <w:r w:rsidRPr="00892DD8">
        <w:rPr>
          <w:lang w:val="nn-NO"/>
        </w:rPr>
        <w:t>Vedtak nr. 774, 7. juni 2017</w:t>
      </w:r>
    </w:p>
    <w:p w:rsidR="00892DD8" w:rsidRPr="00892DD8" w:rsidRDefault="00892DD8" w:rsidP="00892DD8">
      <w:pPr>
        <w:pStyle w:val="blokksit"/>
        <w:rPr>
          <w:lang w:val="nn-NO"/>
        </w:rPr>
      </w:pPr>
      <w:r w:rsidRPr="00892DD8">
        <w:rPr>
          <w:lang w:val="nn-NO"/>
        </w:rPr>
        <w:t xml:space="preserve">«Stortinget ber regjeringen utrede om det er behov for å beskytte lærertittelen.»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‘Regjeringa meiner det framleis er behov for eit lærarløft og vil blant anna vurdere ei sertifiseringsordning for lærarar og mogleg vern av lærartittelen i løpet av perioden. Departementet viser også til merknaden frå Stortinget i Innst. 275 S (2017–2018) om korleis ein strengare kan regulere bruken av undervisningspersonale som ikkje oppfyller tilsettingsvilkåra i opplæringslova, og andre tiltak for å auke statusen til læraryrket. Departementet vil sjå nærare på spørsmålet om å verne lærartittelen og dei andre tiltaka og komme tilbake til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Lærere med fordypning i spesialpedagogikk</w:t>
      </w:r>
    </w:p>
    <w:p w:rsidR="00892DD8" w:rsidRPr="00892DD8" w:rsidRDefault="00892DD8" w:rsidP="00892DD8">
      <w:pPr>
        <w:pStyle w:val="avsnitt-undertittel"/>
        <w:rPr>
          <w:lang w:val="nn-NO"/>
        </w:rPr>
      </w:pPr>
      <w:r w:rsidRPr="00892DD8">
        <w:rPr>
          <w:lang w:val="nn-NO"/>
        </w:rPr>
        <w:t>Vedtak nr. 900, 13. juni 2017</w:t>
      </w:r>
    </w:p>
    <w:p w:rsidR="00892DD8" w:rsidRPr="00892DD8" w:rsidRDefault="00892DD8" w:rsidP="00892DD8">
      <w:pPr>
        <w:pStyle w:val="blokksit"/>
        <w:rPr>
          <w:lang w:val="nn-NO"/>
        </w:rPr>
      </w:pPr>
      <w:r w:rsidRPr="00892DD8">
        <w:rPr>
          <w:lang w:val="nn-NO"/>
        </w:rPr>
        <w:t xml:space="preserve">«Stortinget ber regjeringen i samråd med sektoren se til at alle skoler skal ha tilgang på lærere med fordypning innen spesialpedagogikk.»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 xml:space="preserve">‘Regjeringa vil vurdere å innføre krav om at skolane på barnetrinnet skal ha tilstrekkeleg tilgjengelege ressursar med fagleg fordjuping i spesialpedagogikk, jf. regjeringsplattforma og Meld. St. 21 (2016–2017) </w:t>
      </w:r>
      <w:r w:rsidRPr="00892DD8">
        <w:rPr>
          <w:rStyle w:val="kursiv"/>
          <w:spacing w:val="2"/>
          <w:sz w:val="21"/>
          <w:szCs w:val="21"/>
          <w:lang w:val="nn-NO"/>
        </w:rPr>
        <w:t>Lærelyst – tidlig innsats og kvalitet i skolen</w:t>
      </w:r>
      <w:r w:rsidRPr="00892DD8">
        <w:rPr>
          <w:lang w:val="nn-NO"/>
        </w:rPr>
        <w:t>. Ei spørjing til Skole-Noregvåren 2017 viser at dei fleste skolane har lærarar med 30 eller 60 studiepoeng i spesialpedagogikk. Utdanningsdirektoratet har fått i oppdrag å utvikle nye tilbod om vidareutdanning for lærarar i spesialpedagogikk med oppstart hausten 2019. Direktoratet startar òg arbeidet med å utvikle eit utdanningstilbod for lærarspesialist i spesialpedagogikk som skal sjåast i samanheng med utviklinga av vidareutdanningstilbodet i spesialpedagogikk. Meir omtale av dette vil inngå i ei melding til Stortinget om tidleg innsats og inkluderande fellesskap hausten 2019. Regjeringa vil komme tilbake til vedtak nr. 900, 13. juni 2017 overfor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Rett til spesialundervisning av fagpersoner</w:t>
      </w:r>
    </w:p>
    <w:p w:rsidR="00892DD8" w:rsidRPr="00892DD8" w:rsidRDefault="00892DD8" w:rsidP="00892DD8">
      <w:pPr>
        <w:pStyle w:val="avsnitt-undertittel"/>
        <w:rPr>
          <w:lang w:val="nn-NO"/>
        </w:rPr>
      </w:pPr>
      <w:r w:rsidRPr="00892DD8">
        <w:rPr>
          <w:lang w:val="nn-NO"/>
        </w:rPr>
        <w:t>Vedtak nr. 901, 13. juni 2017</w:t>
      </w:r>
    </w:p>
    <w:p w:rsidR="00892DD8" w:rsidRPr="00892DD8" w:rsidRDefault="00892DD8" w:rsidP="00892DD8">
      <w:pPr>
        <w:pStyle w:val="blokksit"/>
        <w:rPr>
          <w:lang w:val="nn-NO"/>
        </w:rPr>
      </w:pPr>
      <w:r w:rsidRPr="00892DD8">
        <w:rPr>
          <w:lang w:val="nn-NO"/>
        </w:rPr>
        <w:t xml:space="preserve">«Stortinget ber regjeringen sikre at alle elever med behov for spesialundervisning får rett til opplæring av fagpersoner med godkjent relevant utdanning.»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‘Ekspertgruppa for barn og unge med behov for særskild tilrettelegging (Nordahl-gruppa) kom med rapporten sin Inkluderende fellesskap for barn og unge til Kunnskapsdepartementet våren 2018. I forslaget sitt til eit heilskapleg pedagogisk system legg ekspertgruppa til grunn at alle barn og elevar med behov for særskild tilrettelegging skal møte lærarar med relevant og formell pedagogisk kompetanse. Rapporten har vore ute til brei høyring. Regjeringa vil gjere ei grundig vurdering av forslaga til ekspertgruppa og vurdere korleis ein kan sikre at alle barn og elevar med behov for spesialpedagogiske tiltak kan få eit tilpassa tilbod av fagpersonar med relevant kompetanse. Meir omtale av dette vil inngå i stortingsmeldinga om tidleg innsats og inkluderande fellesskap i barnehage og skole som regjeringa vil legge fram hausten 2019. Regjeringa vil komme tilbake til vedtak nr. 901, 13. juni 2017 overfor Stortinget på ein eigna måte.’</w:t>
      </w:r>
    </w:p>
    <w:p w:rsidR="00892DD8" w:rsidRPr="00892DD8" w:rsidRDefault="00892DD8" w:rsidP="00892DD8">
      <w:pPr>
        <w:pStyle w:val="blokksit"/>
        <w:rPr>
          <w:lang w:val="nn-NO"/>
        </w:rPr>
      </w:pPr>
      <w:r w:rsidRPr="00892DD8">
        <w:rPr>
          <w:lang w:val="nn-NO"/>
        </w:rPr>
        <w:t>Utdannings- og forskningskomiteen hadde i Innst. 12 S (2018–2019) ingen merknader.»</w:t>
      </w:r>
    </w:p>
    <w:p w:rsidR="00892DD8" w:rsidRPr="00892DD8" w:rsidRDefault="00892DD8" w:rsidP="00892DD8">
      <w:pPr>
        <w:pStyle w:val="avsnitt-tittel"/>
        <w:rPr>
          <w:lang w:val="nn-NO"/>
        </w:rPr>
      </w:pPr>
      <w:r w:rsidRPr="00892DD8">
        <w:rPr>
          <w:lang w:val="nn-NO"/>
        </w:rPr>
        <w:t>Spesialundervisning og lærerkompetanse</w:t>
      </w:r>
    </w:p>
    <w:p w:rsidR="00892DD8" w:rsidRPr="00892DD8" w:rsidRDefault="00892DD8" w:rsidP="00892DD8">
      <w:pPr>
        <w:pStyle w:val="avsnitt-undertittel"/>
        <w:rPr>
          <w:lang w:val="nn-NO"/>
        </w:rPr>
      </w:pPr>
      <w:r w:rsidRPr="00892DD8">
        <w:rPr>
          <w:lang w:val="nn-NO"/>
        </w:rPr>
        <w:t>Vedtak nr. 903, 13. juni 2017</w:t>
      </w:r>
    </w:p>
    <w:p w:rsidR="00892DD8" w:rsidRPr="00892DD8" w:rsidRDefault="00892DD8" w:rsidP="00892DD8">
      <w:pPr>
        <w:pStyle w:val="blokksit"/>
        <w:rPr>
          <w:lang w:val="nn-NO"/>
        </w:rPr>
      </w:pPr>
      <w:r w:rsidRPr="00892DD8">
        <w:rPr>
          <w:lang w:val="nn-NO"/>
        </w:rPr>
        <w:t xml:space="preserve">«Stortinget ber regjeringen legge frem en plan for at alle elever med behov for spesialundervisning får opplæring av fagpersoner med pedagogisk eller spesialpedagogisk kompetanse.» </w:t>
      </w:r>
    </w:p>
    <w:p w:rsidR="00892DD8" w:rsidRPr="00892DD8" w:rsidRDefault="00892DD8" w:rsidP="00892DD8">
      <w:pPr>
        <w:rPr>
          <w:rStyle w:val="kursiv"/>
          <w:sz w:val="21"/>
          <w:szCs w:val="21"/>
          <w:lang w:val="nn-NO"/>
        </w:rPr>
      </w:pPr>
      <w:r w:rsidRPr="00892DD8">
        <w:rPr>
          <w:rStyle w:val="kursiv"/>
          <w:sz w:val="21"/>
          <w:szCs w:val="21"/>
          <w:lang w:val="nn-NO"/>
        </w:rPr>
        <w:t>Kunnskapsdepartementet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Kunnskapsdepartementet fremgår følgende om Kunnskapsdepartementets oppfølging:</w:t>
      </w:r>
    </w:p>
    <w:p w:rsidR="00892DD8" w:rsidRPr="00892DD8" w:rsidRDefault="00892DD8" w:rsidP="00892DD8">
      <w:pPr>
        <w:pStyle w:val="blokksit"/>
        <w:rPr>
          <w:lang w:val="nn-NO"/>
        </w:rPr>
      </w:pPr>
      <w:r w:rsidRPr="00892DD8">
        <w:rPr>
          <w:lang w:val="nn-NO"/>
        </w:rPr>
        <w:t>‘Ekspertgruppa for barn og unge med behov for særskild tilrettelegging (Nordahl-gruppa) kom med rapporten sin Inkluderende fellesskap for barn og unge til Kunnskapsdepartementet våren 2018. I forslaget sitt til eit heilskapleg pedagogisk system legg ekspertgruppa til grunn at alle barn og elevar med behov for særskild tilrettelegging skal møte lærarar med relevant og formell pedagogisk kompetanse. Rapporten har vore ute til brei høyring. Regjeringa vil gjere ei grundig vurdering av forslaga til ekspertgruppa og vurdere korleis ein kan sikre at alle barn og elevar med behov for spesialpedagogiske tiltak kan få eit tilpassa tilbod av fagpersonar med relevant kompetanse. Meir omtale av dette vil inngå i stortingsmeldinga om tidleg innsats og inkluderande fellesskap i barnehage og skole som regjeringa vil legge fram hausten 2019. Regjeringa vil komme tilbake til vedtak nr. 903, 13. juni 2017 overfor Stortinget på ein eigna måte.’</w:t>
      </w:r>
    </w:p>
    <w:p w:rsidR="00892DD8" w:rsidRDefault="00892DD8" w:rsidP="00892DD8">
      <w:pPr>
        <w:pStyle w:val="blokksit"/>
      </w:pPr>
      <w:r>
        <w:t>Utdannings- og forskningskomiteen hadde i Innst. 12 S (2018–2019) ingen merknader.»</w:t>
      </w:r>
    </w:p>
    <w:p w:rsidR="00892DD8" w:rsidRDefault="00892DD8" w:rsidP="00892DD8">
      <w:pPr>
        <w:pStyle w:val="Overskrift2"/>
      </w:pPr>
      <w:r>
        <w:t>Landbruks- og matdepartementet</w:t>
      </w:r>
    </w:p>
    <w:p w:rsidR="00892DD8" w:rsidRDefault="00892DD8" w:rsidP="00892DD8">
      <w:pPr>
        <w:pStyle w:val="avsnitt-tittel"/>
      </w:pPr>
      <w:r>
        <w:t>Forslag om forbud mot nydyrking av myr</w:t>
      </w:r>
    </w:p>
    <w:p w:rsidR="00892DD8" w:rsidRDefault="00892DD8" w:rsidP="00892DD8">
      <w:pPr>
        <w:pStyle w:val="avsnitt-undertittel"/>
      </w:pPr>
      <w:r>
        <w:t>Vedtak nr. 108, vedtakspunkt 17, 5. desember 2016</w:t>
      </w:r>
    </w:p>
    <w:p w:rsidR="00892DD8" w:rsidRDefault="00892DD8" w:rsidP="00892DD8">
      <w:pPr>
        <w:pStyle w:val="blokksit"/>
      </w:pPr>
      <w:r>
        <w:t>«Stortinget ber regjeringen fremme forslag om forbud mot nydyrking av myr.»</w:t>
      </w:r>
    </w:p>
    <w:p w:rsidR="00892DD8" w:rsidRDefault="00892DD8" w:rsidP="00892DD8">
      <w:pPr>
        <w:rPr>
          <w:rStyle w:val="kursiv"/>
          <w:sz w:val="21"/>
          <w:szCs w:val="21"/>
        </w:rPr>
      </w:pPr>
      <w:r>
        <w:rPr>
          <w:rStyle w:val="kursiv"/>
          <w:sz w:val="21"/>
          <w:szCs w:val="21"/>
        </w:rPr>
        <w:t>Landbruks- og matdepartementet</w:t>
      </w:r>
      <w:r>
        <w:t xml:space="preserve"> uttaler i brev 15. januar 2019: </w:t>
      </w:r>
    </w:p>
    <w:p w:rsidR="00892DD8" w:rsidRDefault="00892DD8" w:rsidP="00892DD8">
      <w:pPr>
        <w:pStyle w:val="blokksit"/>
      </w:pPr>
      <w:r>
        <w:t>«I Prop. 1 S (2018–2019) for Landbruks- og matdepartementet fremgår følgende om Landbruks- og matdepartementets oppfølging:</w:t>
      </w:r>
    </w:p>
    <w:p w:rsidR="00892DD8" w:rsidRPr="00892DD8" w:rsidRDefault="00892DD8" w:rsidP="00892DD8">
      <w:pPr>
        <w:pStyle w:val="blokksit"/>
        <w:rPr>
          <w:lang w:val="nn-NO"/>
        </w:rPr>
      </w:pPr>
      <w:r w:rsidRPr="00892DD8">
        <w:rPr>
          <w:lang w:val="nn-NO"/>
        </w:rPr>
        <w:t xml:space="preserve">‘Grunnlaget for vedtaket er innstilling frå finanskomiteen om nasjonalbudsjettet 2017 og forslag til statsbudsjett for 2017, jf. Innst. 2 S (2016–2017). </w:t>
      </w:r>
    </w:p>
    <w:p w:rsidR="00892DD8" w:rsidRPr="00892DD8" w:rsidRDefault="00892DD8" w:rsidP="00892DD8">
      <w:pPr>
        <w:pStyle w:val="blokksit"/>
        <w:rPr>
          <w:lang w:val="nn-NO"/>
        </w:rPr>
      </w:pPr>
      <w:r w:rsidRPr="00892DD8">
        <w:rPr>
          <w:lang w:val="nn-NO"/>
        </w:rPr>
        <w:t>Landbruks- og matdepartementet sende forslag om endring av reglane om nydyrking på høyring i 2017. I høyringa var endring av jordlova og eit forslag om å innføre eit forbod mot nydyrking av myr i forskrift om nydyrking det mest sentrale. Ein proposisjon om endring av jordlova og endring av forskrifta om nydyrking er no under arbeid i Landbruks- og matdepartementet.’</w:t>
      </w:r>
    </w:p>
    <w:p w:rsidR="00892DD8" w:rsidRPr="00892DD8" w:rsidRDefault="00892DD8" w:rsidP="00892DD8">
      <w:pPr>
        <w:pStyle w:val="blokksit"/>
        <w:rPr>
          <w:lang w:val="nn-NO"/>
        </w:rPr>
      </w:pPr>
      <w:r w:rsidRPr="00892DD8">
        <w:rPr>
          <w:lang w:val="nn-NO"/>
        </w:rPr>
        <w:t xml:space="preserve">Næringskomiteen viser i Innst. 8 S (2018–2019) til proposisjonen for omtale og at den har merket seg regjeringens omtale av vedtaket. </w:t>
      </w:r>
    </w:p>
    <w:p w:rsidR="00892DD8" w:rsidRPr="00892DD8" w:rsidRDefault="00892DD8" w:rsidP="00892DD8">
      <w:pPr>
        <w:pStyle w:val="blokksit"/>
        <w:rPr>
          <w:lang w:val="nn-NO"/>
        </w:rPr>
      </w:pPr>
      <w:r w:rsidRPr="00892DD8">
        <w:rPr>
          <w:lang w:val="nn-NO"/>
        </w:rPr>
        <w:t xml:space="preserve">Prop. 39 L (2018–2019) </w:t>
      </w:r>
      <w:r w:rsidRPr="00892DD8">
        <w:rPr>
          <w:rStyle w:val="kursiv"/>
          <w:sz w:val="21"/>
          <w:szCs w:val="21"/>
          <w:lang w:val="nn-NO"/>
        </w:rPr>
        <w:t>Endringer i jordlova mv. (klimahensyn og nydyrking)</w:t>
      </w:r>
      <w:r w:rsidRPr="00892DD8">
        <w:rPr>
          <w:lang w:val="nn-NO"/>
        </w:rPr>
        <w:t xml:space="preserve"> ble lagt fram for Stortinget 14. desember 2018. Proposisjonen omtaler endringer i jordlova og endring av forskrift om nydyrking.»</w:t>
      </w:r>
    </w:p>
    <w:p w:rsidR="00892DD8" w:rsidRDefault="00892DD8" w:rsidP="00892DD8">
      <w:pPr>
        <w:pStyle w:val="avsnitt-tittel"/>
      </w:pPr>
      <w:r>
        <w:t>Etterspørsel etter grønne, trebaserte produkter</w:t>
      </w:r>
    </w:p>
    <w:p w:rsidR="00892DD8" w:rsidRDefault="00892DD8" w:rsidP="00892DD8">
      <w:pPr>
        <w:pStyle w:val="avsnitt-undertittel"/>
      </w:pPr>
      <w:r>
        <w:t>Vedtak nr. 445, 31. januar 2017</w:t>
      </w:r>
    </w:p>
    <w:p w:rsidR="00892DD8" w:rsidRDefault="00892DD8" w:rsidP="00892DD8">
      <w:pPr>
        <w:pStyle w:val="blokksit"/>
      </w:pPr>
      <w:r>
        <w:t xml:space="preserve">«Stortinget ber regjeringen utarbeide en strategi som stimulerer etterspørselen etter grønne trebaserte produkter, og komme tilbake med denne i løpet av 2017.» </w:t>
      </w:r>
    </w:p>
    <w:p w:rsidR="00892DD8" w:rsidRDefault="00892DD8" w:rsidP="00892DD8">
      <w:pPr>
        <w:rPr>
          <w:rStyle w:val="kursiv"/>
          <w:sz w:val="21"/>
          <w:szCs w:val="21"/>
        </w:rPr>
      </w:pPr>
      <w:r>
        <w:rPr>
          <w:rStyle w:val="kursiv"/>
          <w:sz w:val="21"/>
          <w:szCs w:val="21"/>
        </w:rPr>
        <w:t>Landbruks- og matdepartementet</w:t>
      </w:r>
      <w:r>
        <w:t xml:space="preserve"> uttaler i brev 30. januar 2019:</w:t>
      </w:r>
    </w:p>
    <w:p w:rsidR="00892DD8" w:rsidRDefault="00892DD8" w:rsidP="00892DD8">
      <w:pPr>
        <w:pStyle w:val="blokksit"/>
      </w:pPr>
      <w:r>
        <w:t>«I Prop. 1 S (2018–2019) for Landbruks- og matdepartementet fremgår følgende om Landbruks- og matdepartementets oppfølging:</w:t>
      </w:r>
    </w:p>
    <w:p w:rsidR="00892DD8" w:rsidRDefault="00892DD8" w:rsidP="00892DD8">
      <w:pPr>
        <w:pStyle w:val="blokksit"/>
      </w:pPr>
      <w:r>
        <w:t xml:space="preserve">‘Grunnlaget for vedtaket er Meld. St. 6 (2016–2017) </w:t>
      </w:r>
      <w:r>
        <w:rPr>
          <w:rStyle w:val="kursiv"/>
          <w:sz w:val="21"/>
          <w:szCs w:val="21"/>
        </w:rPr>
        <w:t>Verdier i vekst – Konkurransedyktig skog- og tre-næring</w:t>
      </w:r>
      <w:r>
        <w:t>, jf. Innst. 162 S (2016–2017).</w:t>
      </w:r>
    </w:p>
    <w:p w:rsidR="00892DD8" w:rsidRDefault="00892DD8" w:rsidP="00892DD8">
      <w:pPr>
        <w:pStyle w:val="blokksit"/>
      </w:pPr>
      <w:r>
        <w:t>Strategien blir sett i samanheng med strategien omtalt under vedtak nr. 448, og vil etter planen bli lagt fram i løpet av 2018.’</w:t>
      </w:r>
    </w:p>
    <w:p w:rsidR="00892DD8" w:rsidRDefault="00892DD8" w:rsidP="00892DD8">
      <w:pPr>
        <w:pStyle w:val="blokksit"/>
      </w:pPr>
      <w:r>
        <w:t>Næringskomiteen viser i Innst. 8 S (2018–2019) til proposisjonen for omtale og at den har merket seg at vedtaket ikke er fulgt opp. Komiteen viser ellers til omtale under vedtak nr. 448 (2016–2017).</w:t>
      </w:r>
    </w:p>
    <w:p w:rsidR="00892DD8" w:rsidRDefault="00892DD8" w:rsidP="00892DD8">
      <w:pPr>
        <w:pStyle w:val="blokksit"/>
      </w:pPr>
      <w:r>
        <w:t>Arbeidet med strategiene, jf. også vedtak 448, er nå sluttført. Det samlede strategidokumentet viser til viktige innsatsområder for at skog- og trenæringen skal kunne gi økt bidrag til samlet verdiskaping og grønn omstilling, gjennom produktutvikling og større omsetning i markedene. Skog- og trenæringen har selv et hovedansvar for å ta i bruk eksisterende virkemidler for å effektivisere eksisterende bedrifter og utvikling av ny industri, men myndighetene kan legge til rette for dette.»</w:t>
      </w:r>
    </w:p>
    <w:p w:rsidR="00892DD8" w:rsidRDefault="00892DD8" w:rsidP="00892DD8">
      <w:pPr>
        <w:pStyle w:val="avsnitt-tittel"/>
      </w:pPr>
      <w:r>
        <w:t>Forskning, utvikling og innovasjon i skog- og trenæringen</w:t>
      </w:r>
    </w:p>
    <w:p w:rsidR="00892DD8" w:rsidRDefault="00892DD8" w:rsidP="00892DD8">
      <w:pPr>
        <w:pStyle w:val="avsnitt-undertittel"/>
      </w:pPr>
      <w:r>
        <w:t>Vedtak nr. 448, 31. januar 2017</w:t>
      </w:r>
    </w:p>
    <w:p w:rsidR="00892DD8" w:rsidRDefault="00892DD8" w:rsidP="00892DD8">
      <w:pPr>
        <w:pStyle w:val="blokksit"/>
      </w:pPr>
      <w:r>
        <w:t xml:space="preserve">«Stortinget ber regjeringen om å utarbeide en strategi for en helhetlig og styrket satsning på forskning, utvikling og innovasjon i skog- og trenæringen.» </w:t>
      </w:r>
    </w:p>
    <w:p w:rsidR="00892DD8" w:rsidRDefault="00892DD8" w:rsidP="00892DD8">
      <w:pPr>
        <w:rPr>
          <w:rStyle w:val="kursiv"/>
          <w:sz w:val="21"/>
          <w:szCs w:val="21"/>
        </w:rPr>
      </w:pPr>
      <w:r>
        <w:rPr>
          <w:rStyle w:val="kursiv"/>
          <w:sz w:val="21"/>
          <w:szCs w:val="21"/>
        </w:rPr>
        <w:t>Landbruks- og matdepartementet</w:t>
      </w:r>
      <w:r>
        <w:t xml:space="preserve"> uttaler i brev 30. januar 2019:</w:t>
      </w:r>
    </w:p>
    <w:p w:rsidR="00892DD8" w:rsidRDefault="00892DD8" w:rsidP="00892DD8">
      <w:pPr>
        <w:pStyle w:val="blokksit"/>
      </w:pPr>
      <w:r>
        <w:t>«I Prop. 1 S (2018–2019) for Landbruks- og matdepartementet fremgår følgende om Landbruks- og matdepartementets oppfølging:</w:t>
      </w:r>
    </w:p>
    <w:p w:rsidR="00892DD8" w:rsidRDefault="00892DD8" w:rsidP="00892DD8">
      <w:pPr>
        <w:pStyle w:val="blokksit"/>
      </w:pPr>
      <w:r>
        <w:t xml:space="preserve">‘Grunnlaget for vedtaket er Meld. St. 6 (2016–2017) </w:t>
      </w:r>
      <w:r>
        <w:rPr>
          <w:rStyle w:val="kursiv"/>
          <w:sz w:val="21"/>
          <w:szCs w:val="21"/>
        </w:rPr>
        <w:t>Verdier i vekst – konkurransedyktig skog- og trenæring</w:t>
      </w:r>
      <w:r>
        <w:t>, jf. Innst. 162 S (2016–2017). Strategien blir sett i samanheng med strategien omtalt under vedtak nr. 445, og vil etter planen bli lagt fram i løpet av 2018.’</w:t>
      </w:r>
    </w:p>
    <w:p w:rsidR="00892DD8" w:rsidRDefault="00892DD8" w:rsidP="00892DD8">
      <w:pPr>
        <w:pStyle w:val="blokksit"/>
      </w:pPr>
      <w:r>
        <w:t>Næringskomiteen har i Innst. 8 S (2018–2019) merket seg at regjeringen vil legge frem en slik strategi i løpet av 2018, og at strategien også vil ivareta oppfølging av vedtak nr. 445 (2016–2017).</w:t>
      </w:r>
    </w:p>
    <w:p w:rsidR="00892DD8" w:rsidRDefault="00892DD8" w:rsidP="00892DD8">
      <w:pPr>
        <w:pStyle w:val="blokksit"/>
      </w:pPr>
      <w:r>
        <w:t>Arbeidet med strategiene er nå sluttført. Det samlede strategidokumentet viser til viktige innsatsområder for at skog- og trenæringen skal kunne gi økt bidrag til samlet verdiskaping og grønn omstilling, gjennom produktutvikling og større omsetning i markedene. Skog- og trenæringen har selv et hovedansvar for å ta i bruk eksisterende virkemidler for å effektivisere eksisterende bedrifter og utvikling av ny industri, men myndighetene kan legge til rette for dette.»</w:t>
      </w:r>
    </w:p>
    <w:p w:rsidR="00892DD8" w:rsidRPr="00892DD8" w:rsidRDefault="00892DD8" w:rsidP="00892DD8">
      <w:pPr>
        <w:pStyle w:val="avsnitt-tittel"/>
        <w:rPr>
          <w:lang w:val="nn-NO"/>
        </w:rPr>
      </w:pPr>
      <w:r w:rsidRPr="00892DD8">
        <w:rPr>
          <w:lang w:val="nn-NO"/>
        </w:rPr>
        <w:t>Fjellova i Nordland og Troms</w:t>
      </w:r>
    </w:p>
    <w:p w:rsidR="00892DD8" w:rsidRPr="00892DD8" w:rsidRDefault="00892DD8" w:rsidP="00892DD8">
      <w:pPr>
        <w:pStyle w:val="avsnitt-undertittel"/>
        <w:rPr>
          <w:lang w:val="nn-NO"/>
        </w:rPr>
      </w:pPr>
      <w:r w:rsidRPr="00892DD8">
        <w:rPr>
          <w:lang w:val="nn-NO"/>
        </w:rPr>
        <w:t>Vedtak nr. 837, 8. juni 2017</w:t>
      </w:r>
    </w:p>
    <w:p w:rsidR="00892DD8" w:rsidRDefault="00892DD8" w:rsidP="00892DD8">
      <w:pPr>
        <w:pStyle w:val="blokksit"/>
      </w:pPr>
      <w:r>
        <w:t xml:space="preserve">«Stortinget ber regjeringen utrede å gi fjelloven samme anvendelse i Nordland og Troms som sør for Nordland grense. Utredningen skal legge til grunn at Statskog fortsatt skal beholde ansvaret for skogressursene. Utredningen skal videre legge til grunn at gjeldende finnmarkslov videreføres innenfor dagens fylkesgrense for Finnmark, men ikke utvides til nye geografiske områder.» </w:t>
      </w:r>
    </w:p>
    <w:p w:rsidR="00892DD8" w:rsidRDefault="00892DD8" w:rsidP="00892DD8">
      <w:pPr>
        <w:rPr>
          <w:rStyle w:val="kursiv"/>
          <w:sz w:val="21"/>
          <w:szCs w:val="21"/>
        </w:rPr>
      </w:pPr>
      <w:r>
        <w:rPr>
          <w:rStyle w:val="kursiv"/>
          <w:sz w:val="21"/>
          <w:szCs w:val="21"/>
        </w:rPr>
        <w:t>Landbruks- og matdepartementet</w:t>
      </w:r>
      <w:r>
        <w:t xml:space="preserve"> uttaler i brev 15. januar 2019:</w:t>
      </w:r>
    </w:p>
    <w:p w:rsidR="00892DD8" w:rsidRDefault="00892DD8" w:rsidP="00892DD8">
      <w:pPr>
        <w:pStyle w:val="blokksit"/>
      </w:pPr>
      <w:r>
        <w:t>«I Prop. 1 S (2018–2019) for Landbruks- og matdepartementet fremgår følgende om Landbruks- og matdepartementets oppfølging:</w:t>
      </w:r>
    </w:p>
    <w:p w:rsidR="00892DD8" w:rsidRPr="00892DD8" w:rsidRDefault="00892DD8" w:rsidP="00892DD8">
      <w:pPr>
        <w:pStyle w:val="blokksit"/>
        <w:rPr>
          <w:lang w:val="nn-NO"/>
        </w:rPr>
      </w:pPr>
      <w:r w:rsidRPr="00892DD8">
        <w:rPr>
          <w:lang w:val="nn-NO"/>
        </w:rPr>
        <w:t xml:space="preserve">‘Vedtaket blei gjort i samband med Stortingets handsaming av Prop. 84 S (2016–2017) </w:t>
      </w:r>
      <w:r w:rsidRPr="00892DD8">
        <w:rPr>
          <w:rStyle w:val="kursiv"/>
          <w:sz w:val="21"/>
          <w:szCs w:val="21"/>
          <w:lang w:val="nn-NO"/>
        </w:rPr>
        <w:t>Ny inndeling av regionalt folkevalt nivå</w:t>
      </w:r>
      <w:r w:rsidRPr="00892DD8">
        <w:rPr>
          <w:lang w:val="nn-NO"/>
        </w:rPr>
        <w:t xml:space="preserve">, jf. Innst. 385 S (2016–2017). </w:t>
      </w:r>
    </w:p>
    <w:p w:rsidR="00892DD8" w:rsidRPr="00892DD8" w:rsidRDefault="00892DD8" w:rsidP="00892DD8">
      <w:pPr>
        <w:pStyle w:val="blokksit"/>
        <w:rPr>
          <w:lang w:val="nn-NO"/>
        </w:rPr>
      </w:pPr>
      <w:r w:rsidRPr="00892DD8">
        <w:rPr>
          <w:lang w:val="nn-NO"/>
        </w:rPr>
        <w:t>Regjeringa arbeider med å greie ut spørsmålet i tråd med vedtaket frå Stortinget, og vil kome tilbake til Stortinget på eigna måte.’</w:t>
      </w:r>
    </w:p>
    <w:p w:rsidR="00892DD8" w:rsidRPr="00892DD8" w:rsidRDefault="00892DD8" w:rsidP="00892DD8">
      <w:pPr>
        <w:pStyle w:val="blokksit"/>
        <w:rPr>
          <w:lang w:val="nn-NO"/>
        </w:rPr>
      </w:pPr>
      <w:r w:rsidRPr="00892DD8">
        <w:rPr>
          <w:lang w:val="nn-NO"/>
        </w:rPr>
        <w:t>Næringskomiteen viser i Innst. 8 S (2018–2019) til regjeringens omtale av vedtaket.»</w:t>
      </w:r>
    </w:p>
    <w:p w:rsidR="00892DD8" w:rsidRPr="00892DD8" w:rsidRDefault="00892DD8" w:rsidP="00892DD8">
      <w:pPr>
        <w:pStyle w:val="avsnitt-tittel"/>
        <w:rPr>
          <w:lang w:val="nn-NO"/>
        </w:rPr>
      </w:pPr>
      <w:r w:rsidRPr="00892DD8">
        <w:rPr>
          <w:lang w:val="nn-NO"/>
        </w:rPr>
        <w:t>Konsekvensar av liberalisering av konsesjonsplikta</w:t>
      </w:r>
    </w:p>
    <w:p w:rsidR="00892DD8" w:rsidRPr="00892DD8" w:rsidRDefault="00892DD8" w:rsidP="00892DD8">
      <w:pPr>
        <w:pStyle w:val="avsnitt-undertittel"/>
        <w:rPr>
          <w:lang w:val="nn-NO"/>
        </w:rPr>
      </w:pPr>
      <w:r w:rsidRPr="00892DD8">
        <w:rPr>
          <w:lang w:val="nn-NO"/>
        </w:rPr>
        <w:t>Vedtak nr. 878, 13. juni 2017</w:t>
      </w:r>
    </w:p>
    <w:p w:rsidR="00892DD8" w:rsidRDefault="00892DD8" w:rsidP="00892DD8">
      <w:pPr>
        <w:pStyle w:val="blokksit"/>
      </w:pPr>
      <w:r>
        <w:t xml:space="preserve">«Stortinget ber regjeringen utrede konsekvensen av en videre liberalisering av konsesjonsplikten utover de lovmessige endringer som nå vedtas for rene skogeiendommer.» </w:t>
      </w:r>
    </w:p>
    <w:p w:rsidR="00892DD8" w:rsidRDefault="00892DD8" w:rsidP="00892DD8">
      <w:pPr>
        <w:rPr>
          <w:rStyle w:val="kursiv"/>
          <w:sz w:val="21"/>
          <w:szCs w:val="21"/>
        </w:rPr>
      </w:pPr>
      <w:r>
        <w:rPr>
          <w:rStyle w:val="kursiv"/>
          <w:sz w:val="21"/>
          <w:szCs w:val="21"/>
        </w:rPr>
        <w:t>Landbruks- og matdepartementet</w:t>
      </w:r>
      <w:r>
        <w:t xml:space="preserve"> uttaler i brev 15. januar 2019:</w:t>
      </w:r>
    </w:p>
    <w:p w:rsidR="00892DD8" w:rsidRDefault="00892DD8" w:rsidP="00892DD8">
      <w:pPr>
        <w:pStyle w:val="blokksit"/>
      </w:pPr>
      <w:r>
        <w:t>«I Prop. 1 S (2018–2019) for Landbruks- og matdepartementet fremgår følgende om Landbruks- og matdepartementets oppfølging:</w:t>
      </w:r>
    </w:p>
    <w:p w:rsidR="00892DD8" w:rsidRPr="00892DD8" w:rsidRDefault="00892DD8" w:rsidP="00892DD8">
      <w:pPr>
        <w:pStyle w:val="blokksit"/>
        <w:rPr>
          <w:lang w:val="nn-NO"/>
        </w:rPr>
      </w:pPr>
      <w:r>
        <w:t xml:space="preserve">‘Vedtaket blei gjort i samband med Stortingets handsaming av Prop. 92 L (2016–2017) </w:t>
      </w:r>
      <w:r>
        <w:rPr>
          <w:rStyle w:val="kursiv"/>
          <w:sz w:val="21"/>
          <w:szCs w:val="21"/>
        </w:rPr>
        <w:t>Endringer i konsesjonsloven, jordloven og odelsloven mv. (konsesjonsplikt, odlingsjord, priskontroll, deling og driveplikt mv.)</w:t>
      </w:r>
      <w:r>
        <w:t xml:space="preserve">, jf. </w:t>
      </w:r>
      <w:r w:rsidRPr="00892DD8">
        <w:rPr>
          <w:lang w:val="nn-NO"/>
        </w:rPr>
        <w:t>Innst. 427 L (2016–2017). I samband med handsaminga av Prop. 1 S (2017–2018), jf. Innst. 8 S (2017–2018), uttalte Næringskomiteen i Stortinget at utgreiing av eigedomsregelverket i jord- og skogbruk bør ha som siktemål å gjere omsyna bak lova mest mogleg effektive. Komiteen meinte at det blir feil utelukkande å peike på liberalisering av regelverket, og at utredningsarbeidet må få ei brei tilnærming.</w:t>
      </w:r>
    </w:p>
    <w:p w:rsidR="00892DD8" w:rsidRPr="00892DD8" w:rsidRDefault="00892DD8" w:rsidP="00892DD8">
      <w:pPr>
        <w:pStyle w:val="blokksit"/>
        <w:rPr>
          <w:lang w:val="nn-NO"/>
        </w:rPr>
      </w:pPr>
      <w:r w:rsidRPr="00892DD8">
        <w:rPr>
          <w:lang w:val="nn-NO"/>
        </w:rPr>
        <w:t>Departementet vil komme tilbake til Stortinget med oppfølging av saka.’</w:t>
      </w:r>
    </w:p>
    <w:p w:rsidR="00892DD8" w:rsidRPr="00892DD8" w:rsidRDefault="00892DD8" w:rsidP="00892DD8">
      <w:pPr>
        <w:pStyle w:val="blokksit"/>
        <w:rPr>
          <w:lang w:val="nn-NO"/>
        </w:rPr>
      </w:pPr>
      <w:r w:rsidRPr="00892DD8">
        <w:rPr>
          <w:lang w:val="nn-NO"/>
        </w:rPr>
        <w:t>Næringskomiteen viser i Innst. 8 S (2018–2019) til regjeringens omtale av vedtaket.»</w:t>
      </w:r>
    </w:p>
    <w:p w:rsidR="00892DD8" w:rsidRDefault="00892DD8" w:rsidP="00892DD8">
      <w:pPr>
        <w:pStyle w:val="Overskrift2"/>
      </w:pPr>
      <w:r>
        <w:t xml:space="preserve">Næring- og fiskeridepartementet </w:t>
      </w:r>
    </w:p>
    <w:p w:rsidR="00892DD8" w:rsidRDefault="00892DD8" w:rsidP="00892DD8">
      <w:pPr>
        <w:pStyle w:val="avsnitt-tittel"/>
      </w:pPr>
      <w:r>
        <w:t>Melding om sjøsikkerhet og kystberedskap</w:t>
      </w:r>
    </w:p>
    <w:p w:rsidR="00892DD8" w:rsidRDefault="00892DD8" w:rsidP="00892DD8">
      <w:pPr>
        <w:pStyle w:val="avsnitt-undertittel"/>
      </w:pPr>
      <w:r>
        <w:t>Vedtak nr. 84, 29. november 2016</w:t>
      </w:r>
    </w:p>
    <w:p w:rsidR="00892DD8" w:rsidRPr="00892DD8" w:rsidRDefault="00892DD8" w:rsidP="00892DD8">
      <w:pPr>
        <w:pStyle w:val="blokksit"/>
        <w:rPr>
          <w:lang w:val="nn-NO"/>
        </w:rPr>
      </w:pPr>
      <w:r w:rsidRPr="00892DD8">
        <w:rPr>
          <w:lang w:val="nn-NO"/>
        </w:rPr>
        <w:t xml:space="preserve">«Stortinget ber regjeringa om å utarbeida ei stortingsmelding om betre samhandling mellom alle aktørane når det gjeld førebyggande sjøtryggleik og kystberedskap. Meldinga skal også omhandla ulukker knytt til bruk av fritidsbåt.» </w:t>
      </w:r>
    </w:p>
    <w:p w:rsidR="00892DD8" w:rsidRDefault="00892DD8" w:rsidP="00892DD8">
      <w:pPr>
        <w:rPr>
          <w:rStyle w:val="kursiv"/>
          <w:sz w:val="21"/>
          <w:szCs w:val="21"/>
        </w:rPr>
      </w:pPr>
      <w:r>
        <w:rPr>
          <w:rStyle w:val="kursiv"/>
          <w:sz w:val="21"/>
          <w:szCs w:val="21"/>
        </w:rPr>
        <w:t>Nærings- og fiskeridepartementet</w:t>
      </w:r>
      <w:r>
        <w:t xml:space="preserve"> uttaler i brev 16. januar 2019:</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w:t>
      </w:r>
      <w:r w:rsidRPr="00892DD8">
        <w:rPr>
          <w:lang w:val="nn-NO"/>
        </w:rPr>
        <w:t xml:space="preserve">72 S (2016–2017), jf. Meld. St. 35 (2015–2016) </w:t>
      </w:r>
      <w:r w:rsidRPr="00892DD8">
        <w:rPr>
          <w:rStyle w:val="kursiv"/>
          <w:sz w:val="21"/>
          <w:szCs w:val="21"/>
          <w:lang w:val="nn-NO"/>
        </w:rPr>
        <w:t xml:space="preserve">På rett kurs. </w:t>
      </w:r>
      <w:r>
        <w:rPr>
          <w:rStyle w:val="kursiv"/>
          <w:sz w:val="21"/>
          <w:szCs w:val="21"/>
        </w:rPr>
        <w:t>Forebyggende sjøsikkerhet og beredskap mot akutt forurensning</w:t>
      </w:r>
      <w:r>
        <w:t>.</w:t>
      </w:r>
    </w:p>
    <w:p w:rsidR="00892DD8" w:rsidRDefault="00892DD8" w:rsidP="00892DD8">
      <w:pPr>
        <w:pStyle w:val="blokksit"/>
      </w:pPr>
      <w:r>
        <w:t>Regjeringen orienterte Stortinget i Prop. 1 S (2017–2018) for Nærings- og fiskeridepartementet og i Meld. St. 7 (2017–2018) om at regjeringen ville legge frem en melding i løpet av 2018. Næringskomiteen skrev i Innst. 8 S (2017–2018) at den imøteser en stortingsmelding om sjøsikkerhet og kystberedskap i løpet av 2018. I Innst. 275 S (2017–2018) fremgår det at kontroll- og konstitusjonskomiteen registrerer at regjeringen vil legge frem en melding om sjøsikkerhet og beredskap i løpet av våren 2018 og avventer denne før vedtaket kan kvitteres ut.</w:t>
      </w:r>
    </w:p>
    <w:p w:rsidR="00892DD8" w:rsidRDefault="00892DD8" w:rsidP="00892DD8">
      <w:pPr>
        <w:pStyle w:val="blokksit"/>
      </w:pPr>
      <w:r>
        <w:t>Arbeidet med stortingsmeldingen er igangsatt. Meldingen skal omhandle sikkerhet til sjøs og også ulykker knyttet til bruk av fritidsbåt. Statens havarikommisjon for transport gjennomfører i 2018 en kartlegging av fritidsbåtulykker. Hensikten med kartleggingen er å etablere i større grad enn i dag et faktagrunnlag om omfang og omstendigheter forbundet med ulykker med fritidsbåter. Regjeringen mener derfor at det er hensiktsmessig å avvente ferdigstillelse av kartleggingen før en melding legges frem, og vil derfor legge frem en melding i løpet av 2019.’</w:t>
      </w:r>
    </w:p>
    <w:p w:rsidR="00892DD8" w:rsidRDefault="00892DD8" w:rsidP="00892DD8">
      <w:pPr>
        <w:pStyle w:val="blokksit"/>
      </w:pPr>
      <w:r>
        <w:t xml:space="preserve">Næringskomiteen har skrevet i Innst. 8 S (2018–2019) at den imøteser en stortingsmelding om sjøsikkerhet og kystberedskap, og ser det som viktig at den kommer til behandling før sommeren 2019. </w:t>
      </w:r>
    </w:p>
    <w:p w:rsidR="00892DD8" w:rsidRDefault="00892DD8" w:rsidP="00892DD8">
      <w:pPr>
        <w:pStyle w:val="blokksit"/>
      </w:pPr>
      <w:r>
        <w:t>Statens havarikommisjon for transport skal våren 2019 legge frem en rapport basert på kartleggingen av fritidsbåtulykker. Stortingsmeldingen om sjøsikkerhet vil bli lagt frem etter at rapporten er offentliggjort. Dette innebærer at meldingen oversendes Stortinget innen sommeren 2019.»</w:t>
      </w:r>
    </w:p>
    <w:p w:rsidR="00892DD8" w:rsidRDefault="00892DD8" w:rsidP="00892DD8">
      <w:pPr>
        <w:pStyle w:val="avsnitt-tittel"/>
      </w:pPr>
      <w:r>
        <w:t>Romstrategi</w:t>
      </w:r>
    </w:p>
    <w:p w:rsidR="00892DD8" w:rsidRDefault="00892DD8" w:rsidP="00892DD8">
      <w:pPr>
        <w:pStyle w:val="avsnitt-undertittel"/>
      </w:pPr>
      <w:r>
        <w:t>Vedtak nr. 92, 29. november 2016</w:t>
      </w:r>
    </w:p>
    <w:p w:rsidR="00892DD8" w:rsidRDefault="00892DD8" w:rsidP="00892DD8">
      <w:pPr>
        <w:pStyle w:val="blokksit"/>
      </w:pPr>
      <w:r>
        <w:t>«Stortinget ber regjeringen utarbeide en norsk romstrategi med følgende fire strategiske hovedområder:</w:t>
      </w:r>
    </w:p>
    <w:p w:rsidR="00892DD8" w:rsidRDefault="00892DD8" w:rsidP="00892DD8">
      <w:pPr>
        <w:pStyle w:val="friliste2"/>
      </w:pPr>
      <w:r>
        <w:t>1.</w:t>
      </w:r>
      <w:r>
        <w:tab/>
        <w:t>Klima og miljø</w:t>
      </w:r>
    </w:p>
    <w:p w:rsidR="00892DD8" w:rsidRDefault="00892DD8" w:rsidP="00892DD8">
      <w:pPr>
        <w:pStyle w:val="friliste2"/>
      </w:pPr>
      <w:r>
        <w:t>2.</w:t>
      </w:r>
      <w:r>
        <w:tab/>
        <w:t xml:space="preserve">Teknologioverføring </w:t>
      </w:r>
    </w:p>
    <w:p w:rsidR="00892DD8" w:rsidRDefault="00892DD8" w:rsidP="00892DD8">
      <w:pPr>
        <w:pStyle w:val="friliste2"/>
      </w:pPr>
      <w:r>
        <w:t>3.</w:t>
      </w:r>
      <w:r>
        <w:tab/>
        <w:t>Samfunnssikkerhet</w:t>
      </w:r>
    </w:p>
    <w:p w:rsidR="00892DD8" w:rsidRDefault="00892DD8" w:rsidP="00892DD8">
      <w:pPr>
        <w:pStyle w:val="friliste2"/>
      </w:pPr>
      <w:r>
        <w:t>4.</w:t>
      </w:r>
      <w:r>
        <w:tab/>
        <w:t>Forskning og utdanning»</w:t>
      </w:r>
    </w:p>
    <w:p w:rsidR="00892DD8" w:rsidRDefault="00892DD8" w:rsidP="00892DD8">
      <w:pPr>
        <w:rPr>
          <w:rStyle w:val="kursiv"/>
          <w:sz w:val="21"/>
          <w:szCs w:val="21"/>
        </w:rPr>
      </w:pPr>
      <w:r>
        <w:rPr>
          <w:rStyle w:val="kursiv"/>
          <w:sz w:val="21"/>
          <w:szCs w:val="21"/>
        </w:rPr>
        <w:t>Nærings- og fiskeridepartementet</w:t>
      </w:r>
      <w:r>
        <w:t xml:space="preserve"> uttaler i brev 16. januar 2019:</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97 S (2016–2017), jf. Dokument 8:122 S (2015–2016) </w:t>
      </w:r>
      <w:r>
        <w:rPr>
          <w:rStyle w:val="kursiv"/>
          <w:spacing w:val="-3"/>
          <w:sz w:val="21"/>
          <w:szCs w:val="21"/>
        </w:rPr>
        <w:t>Representantforslag fra stortingsrepresentantene Torstein Tvedt Solberg, Snorre Serigstad Valen, Tore Hagebakken, Torgeir Knag Fylkesnes og Odd Omland om en ny norsk romstrategi</w:t>
      </w:r>
      <w:r>
        <w:t>.</w:t>
      </w:r>
    </w:p>
    <w:p w:rsidR="00892DD8" w:rsidRDefault="00892DD8" w:rsidP="00892DD8">
      <w:pPr>
        <w:pStyle w:val="blokksit"/>
        <w:rPr>
          <w:spacing w:val="3"/>
        </w:rPr>
      </w:pPr>
      <w:r>
        <w:t>I Meld. St. 7 (2017–2018) og i Prop. 1 S (2017–2018) for Nærings- og fiskeridepartementet ble det informert om at departementet arbeider med en romstrategi. I Innst. 8 S (2017–2018) viser næringskomiteen til at de legger til grunn at strategien skal behandles i Stortinget på egnet måte. I Innst. 275 S (2017–2018) står det at komiteen har merket seg at det fra representanter fra regjeringspartiene er varslet at strategien vil bli lagt frem som en stortingsmelding. Regjeringen har varslet at den vil legge frem en strategi. Regjeringen vil presentere strategien for Stortinget på egnet måte i vårsesjonen 2019. Det vises for øvrig til omtale i del II, programkategori 17.20.’</w:t>
      </w:r>
    </w:p>
    <w:p w:rsidR="00892DD8" w:rsidRDefault="00892DD8" w:rsidP="00892DD8">
      <w:pPr>
        <w:pStyle w:val="blokksit"/>
      </w:pPr>
      <w:r>
        <w:t>Næringskomiteen har i Innst. 8 S (2018–2019) merket seg at romstrategien er planlagt lagt frem våren 2019. Komiteen viser til at det er stor politisk interesse rundt romfartspolitikk, og vil understreke betydningen av at en forutsigbar og stabil romfartspolitikk er forankret i Stortinget.</w:t>
      </w:r>
    </w:p>
    <w:p w:rsidR="00892DD8" w:rsidRDefault="00892DD8" w:rsidP="00892DD8">
      <w:pPr>
        <w:pStyle w:val="blokksit"/>
      </w:pPr>
      <w:r>
        <w:t>Nærings- og fiskeridepartementet vil presentere strategien for Stortinget på egnet måte i vårsesjonen 2019.»</w:t>
      </w:r>
    </w:p>
    <w:p w:rsidR="00892DD8" w:rsidRDefault="00892DD8" w:rsidP="00892DD8">
      <w:pPr>
        <w:pStyle w:val="avsnitt-tittel"/>
      </w:pPr>
      <w:r>
        <w:t>Virkemidler og organisering av norsk romvirksomhet</w:t>
      </w:r>
    </w:p>
    <w:p w:rsidR="00892DD8" w:rsidRDefault="00892DD8" w:rsidP="00892DD8">
      <w:pPr>
        <w:pStyle w:val="avsnitt-undertittel"/>
      </w:pPr>
      <w:r>
        <w:t>Vedtak nr. 93, 29. november 2016</w:t>
      </w:r>
    </w:p>
    <w:p w:rsidR="00892DD8" w:rsidRDefault="00892DD8" w:rsidP="00892DD8">
      <w:pPr>
        <w:pStyle w:val="blokksit"/>
      </w:pPr>
      <w:r>
        <w:t>«Stortinget ber regjeringen:</w:t>
      </w:r>
    </w:p>
    <w:p w:rsidR="00892DD8" w:rsidRDefault="00892DD8" w:rsidP="00892DD8">
      <w:pPr>
        <w:pStyle w:val="friliste2"/>
      </w:pPr>
      <w:r>
        <w:t>1.</w:t>
      </w:r>
      <w:r>
        <w:tab/>
        <w:t xml:space="preserve">Oppdatere og fornye virkemidlene fra Meld. St. 32 (2012–2013) </w:t>
      </w:r>
      <w:r>
        <w:rPr>
          <w:rStyle w:val="kursiv"/>
          <w:spacing w:val="-2"/>
          <w:sz w:val="21"/>
          <w:szCs w:val="21"/>
        </w:rPr>
        <w:t>Mellom himmel og jord: Norsk romvirksomhet for næring og nytte</w:t>
      </w:r>
      <w:r>
        <w:t>.</w:t>
      </w:r>
    </w:p>
    <w:p w:rsidR="00892DD8" w:rsidRDefault="00892DD8" w:rsidP="00892DD8">
      <w:pPr>
        <w:pStyle w:val="friliste2"/>
      </w:pPr>
      <w:r>
        <w:t>2.</w:t>
      </w:r>
      <w:r>
        <w:tab/>
        <w:t>Vurdere et «Space leadership council» direkte under næringsministeren – et rådgivende organ for utvikling av norsk romvirksomhet med seniormedlemmer fra industrien/akademia.</w:t>
      </w:r>
    </w:p>
    <w:p w:rsidR="00892DD8" w:rsidRDefault="00892DD8" w:rsidP="00892DD8">
      <w:pPr>
        <w:pStyle w:val="friliste2"/>
      </w:pPr>
      <w:r>
        <w:t>3.</w:t>
      </w:r>
      <w:r>
        <w:tab/>
        <w:t>Vurdere opprettelsen av et nytt nasjonalt romprogram.</w:t>
      </w:r>
    </w:p>
    <w:p w:rsidR="00892DD8" w:rsidRDefault="00892DD8" w:rsidP="00892DD8">
      <w:pPr>
        <w:pStyle w:val="friliste2"/>
      </w:pPr>
      <w:r>
        <w:t>4.</w:t>
      </w:r>
      <w:r>
        <w:tab/>
        <w:t>Arbeide frem en ny og bedre organisering av Norsk Romsenter, med et mandat som er ambisiøst, målrettet og næringsorientert, og gjøre senteret til spydspissen for å gjennomføre strategien.</w:t>
      </w:r>
    </w:p>
    <w:p w:rsidR="00892DD8" w:rsidRDefault="00892DD8" w:rsidP="00892DD8">
      <w:pPr>
        <w:pStyle w:val="friliste2"/>
      </w:pPr>
      <w:r>
        <w:t>5.</w:t>
      </w:r>
      <w:r>
        <w:tab/>
        <w:t>Vurdere å opprette et nytt romteknologiprogram i samarbeid med Innovasjon Norge, for utvikling av ny teknologi og teknologioverføring.</w:t>
      </w:r>
    </w:p>
    <w:p w:rsidR="00892DD8" w:rsidRDefault="00892DD8" w:rsidP="00892DD8">
      <w:pPr>
        <w:pStyle w:val="friliste2"/>
      </w:pPr>
      <w:r>
        <w:t>6.</w:t>
      </w:r>
      <w:r>
        <w:tab/>
        <w:t>Samordne og styrke utdanning og forskning innenfor feltet.</w:t>
      </w:r>
    </w:p>
    <w:p w:rsidR="00892DD8" w:rsidRDefault="00892DD8" w:rsidP="00892DD8">
      <w:pPr>
        <w:pStyle w:val="friliste2"/>
      </w:pPr>
      <w:r>
        <w:t>7.</w:t>
      </w:r>
      <w:r>
        <w:tab/>
        <w:t>Utvikle Norge til å bli den ledende romnasjonen i Arktis.</w:t>
      </w:r>
    </w:p>
    <w:p w:rsidR="00892DD8" w:rsidRDefault="00892DD8" w:rsidP="00892DD8">
      <w:pPr>
        <w:pStyle w:val="friliste2"/>
      </w:pPr>
      <w:r>
        <w:t>8.</w:t>
      </w:r>
      <w:r>
        <w:tab/>
        <w:t>Utarbeide en langsiktig strategi for samarbeidet med ESA, med mål om å styrke nasjonal retur fra ESAs programmer.»</w:t>
      </w:r>
    </w:p>
    <w:p w:rsidR="00892DD8" w:rsidRDefault="00892DD8" w:rsidP="00892DD8">
      <w:pPr>
        <w:rPr>
          <w:rStyle w:val="kursiv"/>
          <w:sz w:val="21"/>
          <w:szCs w:val="21"/>
        </w:rPr>
      </w:pPr>
      <w:r>
        <w:rPr>
          <w:rStyle w:val="kursiv"/>
          <w:sz w:val="21"/>
          <w:szCs w:val="21"/>
        </w:rPr>
        <w:t>Nærings- og fiskeridepartementet</w:t>
      </w:r>
      <w:r>
        <w:t xml:space="preserve"> uttaler i brev 16. januar 2019:</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97 S (2016–2017), jf. Dokument 8:122 S (2015–2016) </w:t>
      </w:r>
      <w:r>
        <w:rPr>
          <w:rStyle w:val="kursiv"/>
          <w:sz w:val="21"/>
          <w:szCs w:val="21"/>
        </w:rPr>
        <w:t>Representantforslag fra stortingsrepresentantene Torstein Tvedt Solberg, Snorre Serigstad Valen, Tore Hagebakken, Torgeir Knag Fylkesnes og Odd Omland om en ny norsk romstrategi</w:t>
      </w:r>
      <w:r>
        <w:t>.</w:t>
      </w:r>
    </w:p>
    <w:p w:rsidR="00892DD8" w:rsidRPr="00892DD8" w:rsidRDefault="00892DD8" w:rsidP="00892DD8">
      <w:pPr>
        <w:pStyle w:val="blokksit"/>
        <w:rPr>
          <w:lang w:val="nn-NO"/>
        </w:rPr>
      </w:pPr>
      <w:r w:rsidRPr="00892DD8">
        <w:rPr>
          <w:lang w:val="nn-NO"/>
        </w:rPr>
        <w:t>Det vises til felles omtale av vedtak nr. 92 og 93 (2016–2017) og 219 (2015–2016) under vedtak nr. 92.’</w:t>
      </w:r>
    </w:p>
    <w:p w:rsidR="00892DD8" w:rsidRPr="00892DD8" w:rsidRDefault="00892DD8" w:rsidP="00892DD8">
      <w:pPr>
        <w:pStyle w:val="blokksit"/>
        <w:rPr>
          <w:lang w:val="nn-NO"/>
        </w:rPr>
      </w:pPr>
      <w:r w:rsidRPr="00892DD8">
        <w:rPr>
          <w:lang w:val="nn-NO"/>
        </w:rPr>
        <w:t>Næringskomiteen har i Innst. 8 S (2018–2019) vist til omtale under vedtak nr. 92.»</w:t>
      </w:r>
    </w:p>
    <w:p w:rsidR="00892DD8" w:rsidRDefault="00892DD8" w:rsidP="00892DD8">
      <w:pPr>
        <w:pStyle w:val="avsnitt-tittel"/>
      </w:pPr>
      <w:r>
        <w:t>Registrering av firmaer og selskap i Norge uten fysisk tilstedeværelse</w:t>
      </w:r>
    </w:p>
    <w:p w:rsidR="00892DD8" w:rsidRDefault="00892DD8" w:rsidP="00892DD8">
      <w:pPr>
        <w:pStyle w:val="avsnitt-undertittel"/>
      </w:pPr>
      <w:r>
        <w:t>Vedtak nr. 108, vedtakspunkt 35, 5. desember 2016</w:t>
      </w:r>
    </w:p>
    <w:p w:rsidR="00892DD8" w:rsidRDefault="00892DD8" w:rsidP="00892DD8">
      <w:pPr>
        <w:pStyle w:val="blokksit"/>
      </w:pPr>
      <w:r>
        <w:t>«Stortinget ber regjeringen vurdere en ordning med mulighet for registrering av firmaer og selskap i Norge uten fysisk tilstedeværelse etter modell fra Estland.»</w:t>
      </w:r>
    </w:p>
    <w:p w:rsidR="00892DD8" w:rsidRDefault="00892DD8" w:rsidP="00892DD8">
      <w:pPr>
        <w:rPr>
          <w:rStyle w:val="kursiv"/>
          <w:sz w:val="21"/>
          <w:szCs w:val="21"/>
        </w:rPr>
      </w:pPr>
      <w:r>
        <w:rPr>
          <w:rStyle w:val="kursiv"/>
          <w:sz w:val="21"/>
          <w:szCs w:val="21"/>
        </w:rPr>
        <w:t>Nærings- og fiskeridepartementet</w:t>
      </w:r>
      <w:r>
        <w:t xml:space="preserve"> uttaler i brev 16. januar 2019:</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2 S (2016–2017), jf. Meld. St. 1 (2016–2017) </w:t>
      </w:r>
      <w:r>
        <w:rPr>
          <w:rStyle w:val="kursiv"/>
          <w:sz w:val="21"/>
          <w:szCs w:val="21"/>
        </w:rPr>
        <w:t>Nasjonalbudsjettet 2017</w:t>
      </w:r>
      <w:r>
        <w:t>, Prop. 1 S (2016–2017) og Prop. 1 S Tillegg 1–5 (2016–2017).</w:t>
      </w:r>
    </w:p>
    <w:p w:rsidR="00892DD8" w:rsidRDefault="00892DD8" w:rsidP="00892DD8">
      <w:pPr>
        <w:pStyle w:val="blokksit"/>
      </w:pPr>
      <w:r>
        <w:t>I Prop. 1 S (2017–2018) for Nærings- og fiskeridepartementet står det at det tas sikte på å fullføre dette arbeidet høsten 2017, og at regjeringen vil komme tilbake til Stortinget på egnet måte. Næringskomiteen merket seg i Innst. 8 S (2017–2018) omtalen og at regjeringen er i sluttfasen med å vurdere forslaget.</w:t>
      </w:r>
    </w:p>
    <w:p w:rsidR="00892DD8" w:rsidRDefault="00892DD8" w:rsidP="00892DD8">
      <w:pPr>
        <w:pStyle w:val="blokksit"/>
      </w:pPr>
      <w:r>
        <w:t>Vedtaket refererer til Estland der det gis mulighet for såkalte e-Residency, som gir anledning til å stifte og administrere virksomhet uavhengig av opphold i landet. En slik løsning bygger på sikker elektronisk identifisering av utenlandske statsborgere. Innføring av nasjonale ID-kort er vedtatt, og Justis- og beredskapsdepartementet arbeider med utstedelsen. Nærings- og fiskeridepartementet vurderer hvordan slike ID-kort kan benyttes ved utenlandske statsborgeres næringsetablering i Norge.</w:t>
      </w:r>
    </w:p>
    <w:p w:rsidR="00892DD8" w:rsidRDefault="00892DD8" w:rsidP="00892DD8">
      <w:pPr>
        <w:pStyle w:val="blokksit"/>
      </w:pPr>
      <w:r>
        <w:t>Regjeringen vil komme tilbake til Stortinget på egnet måte når løsningen for utstedelse av slike ID-kort er klar.’</w:t>
      </w:r>
    </w:p>
    <w:p w:rsidR="00892DD8" w:rsidRDefault="00892DD8" w:rsidP="00892DD8">
      <w:pPr>
        <w:pStyle w:val="blokksit"/>
      </w:pPr>
      <w:r>
        <w:t>Næringskomiteen har i Innst. 8 S (2018–2019) merket seg at det arbeides med å følge opp vedtaket.»</w:t>
      </w:r>
    </w:p>
    <w:p w:rsidR="00892DD8" w:rsidRDefault="00892DD8" w:rsidP="00892DD8">
      <w:pPr>
        <w:pStyle w:val="avsnitt-tittel"/>
      </w:pPr>
      <w:r>
        <w:t>Gjennomgang av tilgang på venturekapital i Norge</w:t>
      </w:r>
    </w:p>
    <w:p w:rsidR="00892DD8" w:rsidRDefault="00892DD8" w:rsidP="00892DD8">
      <w:pPr>
        <w:pStyle w:val="avsnitt-undertittel"/>
      </w:pPr>
      <w:r>
        <w:t>Vedtak nr. 108, vedtakspunkt 37, 5. desember 2016</w:t>
      </w:r>
    </w:p>
    <w:p w:rsidR="00892DD8" w:rsidRDefault="00892DD8" w:rsidP="00892DD8">
      <w:pPr>
        <w:pStyle w:val="blokksit"/>
      </w:pPr>
      <w:r>
        <w:t>«Stortinget ber regjeringen foreta en helhetlig gjennomgang av tilgang på venturekapital i Norge, både offentlig og privat, og på egnet måte fremme forslag til forbedringer.»</w:t>
      </w:r>
    </w:p>
    <w:p w:rsidR="00892DD8" w:rsidRDefault="00892DD8" w:rsidP="00892DD8">
      <w:pPr>
        <w:rPr>
          <w:rStyle w:val="kursiv"/>
          <w:sz w:val="21"/>
          <w:szCs w:val="21"/>
        </w:rPr>
      </w:pPr>
      <w:r>
        <w:rPr>
          <w:rStyle w:val="kursiv"/>
          <w:sz w:val="21"/>
          <w:szCs w:val="21"/>
        </w:rPr>
        <w:t>Nærings- og fiskeridepartementet</w:t>
      </w:r>
      <w:r>
        <w:t xml:space="preserve"> uttaler i brev 16. januar 2019:</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2 S (2016–2017), jf. Meld. St. 1 (2016–2017) </w:t>
      </w:r>
      <w:r>
        <w:rPr>
          <w:rStyle w:val="kursiv"/>
          <w:sz w:val="21"/>
          <w:szCs w:val="21"/>
        </w:rPr>
        <w:t>Nasjonalbudsjettet 2017,</w:t>
      </w:r>
      <w:r>
        <w:t xml:space="preserve"> Prop. 1 S (2016–2017) og Prop. 1 S Tillegg 1–5 (2016–2017).</w:t>
      </w:r>
    </w:p>
    <w:p w:rsidR="00892DD8" w:rsidRDefault="00892DD8" w:rsidP="00892DD8">
      <w:pPr>
        <w:pStyle w:val="blokksit"/>
      </w:pPr>
      <w:r>
        <w:t xml:space="preserve">Vedtaket er fulgt opp bl.a. gjennom Kapitaltilgangsutvalgets NOU 2018: 5 </w:t>
      </w:r>
      <w:r>
        <w:rPr>
          <w:rStyle w:val="kursiv"/>
          <w:sz w:val="21"/>
          <w:szCs w:val="21"/>
        </w:rPr>
        <w:t>Kapital i omstillingens tid – Næringslivets tilgang til kapital.</w:t>
      </w:r>
      <w:r>
        <w:t xml:space="preserve"> Utredningen ble sendt på høring med frist 1. juli 2018. Regjeringen gjennomgår nå utredningen og høringsuttalelsene. Videre oppfølging vil bli en del av gjennomgangen av det næringsrettede virkemiddelapparatet, jf. omtale i del II, programkategori 17.20 om aktører og virkemidler, og regjeringens arbeid innen finansreguleringer og på skatteområdet.’</w:t>
      </w:r>
    </w:p>
    <w:p w:rsidR="00892DD8" w:rsidRDefault="00892DD8" w:rsidP="00892DD8">
      <w:pPr>
        <w:pStyle w:val="blokksit"/>
      </w:pPr>
      <w:r>
        <w:t xml:space="preserve">Næringskomiteen har i Innst. 8 S (2018–2019) merket seg at spørsmålet er utredet, men at det foreløpig ikke er foreslått tiltak for å bedre kapitaltilgangen. </w:t>
      </w:r>
    </w:p>
    <w:p w:rsidR="00892DD8" w:rsidRDefault="00892DD8" w:rsidP="00892DD8">
      <w:pPr>
        <w:pStyle w:val="blokksit"/>
      </w:pPr>
      <w:r>
        <w:t>Nærings- og fiskeridepartementet vil komme tilbake med ytterligere omtale av oppfølgingen på egnet måte.»</w:t>
      </w:r>
    </w:p>
    <w:p w:rsidR="00892DD8" w:rsidRDefault="00892DD8" w:rsidP="00892DD8">
      <w:pPr>
        <w:pStyle w:val="avsnitt-tittel"/>
      </w:pPr>
      <w:r>
        <w:t>Ungdomsfiskeordningen</w:t>
      </w:r>
    </w:p>
    <w:p w:rsidR="00892DD8" w:rsidRDefault="00892DD8" w:rsidP="00892DD8">
      <w:pPr>
        <w:pStyle w:val="avsnitt-undertittel"/>
      </w:pPr>
      <w:r>
        <w:t>Vedtak nr. 119, 8. desember 2016</w:t>
      </w:r>
    </w:p>
    <w:p w:rsidR="00892DD8" w:rsidRDefault="00892DD8" w:rsidP="00892DD8">
      <w:pPr>
        <w:pStyle w:val="blokksit"/>
      </w:pPr>
      <w:r>
        <w:t>«Stortinget ber regjeringen i forbindelse med strategien for rekruttering til fiskerier om å utrede ungdomsfiskeordningen og komme tilbake til Stortinget på egnet måte.»</w:t>
      </w:r>
    </w:p>
    <w:p w:rsidR="00892DD8" w:rsidRDefault="00892DD8" w:rsidP="00892DD8">
      <w:pPr>
        <w:rPr>
          <w:rStyle w:val="kursiv"/>
          <w:sz w:val="21"/>
          <w:szCs w:val="21"/>
        </w:rPr>
      </w:pPr>
      <w:r>
        <w:rPr>
          <w:rStyle w:val="kursiv"/>
          <w:sz w:val="21"/>
          <w:szCs w:val="21"/>
        </w:rPr>
        <w:t>Nærings- og fiskeridepartementet</w:t>
      </w:r>
      <w:r>
        <w:t xml:space="preserve"> uttaler i brev 15.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61 S (2016–2017), jf. Dokument 8:126 S (2015–2016) </w:t>
      </w:r>
      <w:r>
        <w:rPr>
          <w:rStyle w:val="kursiv"/>
          <w:sz w:val="21"/>
          <w:szCs w:val="21"/>
        </w:rPr>
        <w:t>Representantforslag fra stortingsrepresentantene Torgeir Knag Fylkesnes og Snorre Serigstad Valen om å åpne havet for ungdomsfiske hele året</w:t>
      </w:r>
      <w:r>
        <w:t>.</w:t>
      </w:r>
    </w:p>
    <w:p w:rsidR="00892DD8" w:rsidRDefault="00892DD8" w:rsidP="00892DD8">
      <w:pPr>
        <w:pStyle w:val="blokksit"/>
      </w:pPr>
      <w:r>
        <w:t>Regjeringen har utredet og vurdert de punktene næringskomiteen har bedt om å få belyst i Innst. 61 S (2016–2017). En utvidelse av ungdomsfiskeordningen vil medføre sikkerhetsutfordringer og økt kontrollbehov. Selve formålet med ordningen ivaretas på en tilstrekkelig god måte med dagens organisering, og det er ikke sannsynliggjort at gevinstene ved å gjøre ordningen helårlig står i forhold til kostnader ved økt risiko og mer kontroll. Regjerningen ønsker derfor ikke å utvide ungdomsfiskeordningen til å gjelde hele året. Vedtaket anses med dette som fulgt opp. Det vises til vedtak 571 (2015–2016) for omtale av strategi for rekruttering til fiskerier.’</w:t>
      </w:r>
    </w:p>
    <w:p w:rsidR="00892DD8" w:rsidRDefault="00892DD8" w:rsidP="00892DD8">
      <w:pPr>
        <w:pStyle w:val="blokksit"/>
      </w:pPr>
      <w:r>
        <w:t>Næringskomiteen har i Innst. 8 S (2018–2019) først vist til sin omtale under vedtak nr. 571 (2015–2016) om strategi for helårs arbeidsplasser i industrien og rekruttering til fiskerinæringen der de viser til at det ikke er fastsatt noe sluttidspunkt for arbeidet med strategiene og mener at oppfølgingen av vedtak nr. 571 må presenteres våren 2019. Komiteen skriver deretter at de mener at vedtak 119 ikke kan utkvitteres, men finner det naturlig at vedtaket vil bli håndtert i strategi for å styrke rekruttering til fiskerinæringen.</w:t>
      </w:r>
    </w:p>
    <w:p w:rsidR="00892DD8" w:rsidRDefault="00892DD8" w:rsidP="00892DD8">
      <w:pPr>
        <w:pStyle w:val="blokksit"/>
      </w:pPr>
      <w:r>
        <w:t>Nærings- og fiskeridepartementet tar sikte å legge dette frem for Stortinget i løpet av 2019.»</w:t>
      </w:r>
    </w:p>
    <w:p w:rsidR="00892DD8" w:rsidRDefault="00892DD8" w:rsidP="00892DD8">
      <w:pPr>
        <w:pStyle w:val="avsnitt-tittel"/>
      </w:pPr>
      <w:r>
        <w:t>Omregningsregler slik at antall kilo blir regnet i rund fisk</w:t>
      </w:r>
    </w:p>
    <w:p w:rsidR="00892DD8" w:rsidRPr="00892DD8" w:rsidRDefault="00892DD8" w:rsidP="00892DD8">
      <w:pPr>
        <w:pStyle w:val="avsnitt-undertittel"/>
        <w:rPr>
          <w:lang w:val="nn-NO"/>
        </w:rPr>
      </w:pPr>
      <w:r w:rsidRPr="00892DD8">
        <w:rPr>
          <w:lang w:val="nn-NO"/>
        </w:rPr>
        <w:t>Vedtak nr. 121, 8. desember 2016</w:t>
      </w:r>
    </w:p>
    <w:p w:rsidR="00892DD8" w:rsidRPr="00892DD8" w:rsidRDefault="00892DD8" w:rsidP="00892DD8">
      <w:pPr>
        <w:pStyle w:val="blokksit"/>
        <w:rPr>
          <w:lang w:val="nn-NO"/>
        </w:rPr>
      </w:pPr>
      <w:r w:rsidRPr="00892DD8">
        <w:rPr>
          <w:lang w:val="nn-NO"/>
        </w:rPr>
        <w:t>«Stortinget ber regjeringa utarbeide omrekningsreglar slik at antal kg vert rekna i rund fisk.»</w:t>
      </w:r>
    </w:p>
    <w:p w:rsidR="00892DD8" w:rsidRDefault="00892DD8" w:rsidP="00892DD8">
      <w:pPr>
        <w:rPr>
          <w:rStyle w:val="kursiv"/>
          <w:sz w:val="21"/>
          <w:szCs w:val="21"/>
        </w:rPr>
      </w:pPr>
      <w:r>
        <w:rPr>
          <w:rStyle w:val="kursiv"/>
          <w:sz w:val="21"/>
          <w:szCs w:val="21"/>
        </w:rPr>
        <w:t>Nærings- og fiskeridepartementet</w:t>
      </w:r>
      <w:r>
        <w:t xml:space="preserve"> uttaler i brev 15.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96 S (2016–2017), jf. Dokument 8:127 S (2015–2016) </w:t>
      </w:r>
      <w:r>
        <w:rPr>
          <w:rStyle w:val="kursiv"/>
          <w:sz w:val="21"/>
          <w:szCs w:val="21"/>
        </w:rPr>
        <w:t>Representantforslag fra stortingsrepresentantene Torgeir Knag Fylkesnes og Snorre Serigstad Valen om å langsiktighet og trygghet for turistfisket</w:t>
      </w:r>
      <w:r>
        <w:t>.</w:t>
      </w:r>
    </w:p>
    <w:p w:rsidR="00892DD8" w:rsidRPr="00892DD8" w:rsidRDefault="00892DD8" w:rsidP="00892DD8">
      <w:pPr>
        <w:pStyle w:val="blokksit"/>
        <w:rPr>
          <w:lang w:val="nn-NO"/>
        </w:rPr>
      </w:pPr>
      <w:r w:rsidRPr="00892DD8">
        <w:rPr>
          <w:lang w:val="nn-NO"/>
        </w:rPr>
        <w:t>Det vises til omtale under vedtak nr. 857 (2016–2017).’</w:t>
      </w:r>
    </w:p>
    <w:p w:rsidR="00892DD8" w:rsidRPr="00892DD8" w:rsidRDefault="00892DD8" w:rsidP="00892DD8">
      <w:pPr>
        <w:pStyle w:val="blokksit"/>
        <w:rPr>
          <w:lang w:val="nn-NO"/>
        </w:rPr>
      </w:pPr>
      <w:r w:rsidRPr="00892DD8">
        <w:rPr>
          <w:lang w:val="nn-NO"/>
        </w:rPr>
        <w:t>Næringskomiteen har i Innst. 8 S (2018–2019) vist til omtale under vedtak nr. 857 (2016–2017).»</w:t>
      </w:r>
    </w:p>
    <w:p w:rsidR="00892DD8" w:rsidRDefault="00892DD8" w:rsidP="00892DD8">
      <w:pPr>
        <w:pStyle w:val="avsnitt-tittel"/>
      </w:pPr>
      <w:r>
        <w:t>Omregningsregler slik at antall kilo blir regnet i rund fisk</w:t>
      </w:r>
    </w:p>
    <w:p w:rsidR="00892DD8" w:rsidRPr="00892DD8" w:rsidRDefault="00892DD8" w:rsidP="00892DD8">
      <w:pPr>
        <w:pStyle w:val="avsnitt-undertittel"/>
        <w:rPr>
          <w:lang w:val="nn-NO"/>
        </w:rPr>
      </w:pPr>
      <w:r w:rsidRPr="00892DD8">
        <w:rPr>
          <w:lang w:val="nn-NO"/>
        </w:rPr>
        <w:t>Vedtak nr. 123, 8. desember 2016</w:t>
      </w:r>
    </w:p>
    <w:p w:rsidR="00892DD8" w:rsidRPr="00892DD8" w:rsidRDefault="00892DD8" w:rsidP="00892DD8">
      <w:pPr>
        <w:pStyle w:val="blokksit"/>
        <w:rPr>
          <w:lang w:val="nn-NO"/>
        </w:rPr>
      </w:pPr>
      <w:r w:rsidRPr="00892DD8">
        <w:rPr>
          <w:lang w:val="nn-NO"/>
        </w:rPr>
        <w:t>«Stortinget ber regjeringa utarbeide omrekningsreglar slik at talet på kilo vert rekna i rund fisk. Stortinget ber regjeringa komme attende til Stortinget i forbindelse med reiselivsmeldinga.»</w:t>
      </w:r>
    </w:p>
    <w:p w:rsidR="00892DD8" w:rsidRPr="00892DD8" w:rsidRDefault="00892DD8" w:rsidP="00892DD8">
      <w:pPr>
        <w:rPr>
          <w:rStyle w:val="kursiv"/>
          <w:sz w:val="21"/>
          <w:szCs w:val="21"/>
          <w:lang w:val="nn-NO"/>
        </w:rPr>
      </w:pPr>
      <w:r w:rsidRPr="00892DD8">
        <w:rPr>
          <w:rStyle w:val="kursiv"/>
          <w:sz w:val="21"/>
          <w:szCs w:val="21"/>
          <w:lang w:val="nn-NO"/>
        </w:rPr>
        <w:t>Nærings- og fiskeridepartementet</w:t>
      </w:r>
      <w:r w:rsidRPr="00892DD8">
        <w:rPr>
          <w:lang w:val="nn-NO"/>
        </w:rPr>
        <w:t xml:space="preserve"> uttaler i brev 15. januar 2019: </w:t>
      </w:r>
    </w:p>
    <w:p w:rsidR="00892DD8" w:rsidRPr="00892DD8" w:rsidRDefault="00892DD8" w:rsidP="00892DD8">
      <w:pPr>
        <w:pStyle w:val="blokksit"/>
        <w:rPr>
          <w:lang w:val="nn-NO"/>
        </w:rPr>
      </w:pPr>
      <w:r w:rsidRPr="00892DD8">
        <w:rPr>
          <w:lang w:val="nn-NO"/>
        </w:rPr>
        <w:t>«I Prop. 1 S (2018–2019) for Nærings- og fiskeridepartementet fremgår følgende om Nærings- og fiskeridepartementets oppfølging:</w:t>
      </w:r>
    </w:p>
    <w:p w:rsidR="00892DD8" w:rsidRPr="00892DD8" w:rsidRDefault="00892DD8" w:rsidP="00892DD8">
      <w:pPr>
        <w:pStyle w:val="blokksit"/>
        <w:rPr>
          <w:lang w:val="nn-NO"/>
        </w:rPr>
      </w:pPr>
      <w:r w:rsidRPr="00892DD8">
        <w:rPr>
          <w:lang w:val="nn-NO"/>
        </w:rPr>
        <w:t>‘Vedtaket ble truffet ved behandling av Innst. 96 S (2016–2017), jf. Dokument 8:127 S (2015–2016) Representantforslag fra stortingsrepresentantene Torgeir Knag Fylkesnes og Snorre Serigstad Valen om å langsiktighet og trygghet for turistfisket.</w:t>
      </w:r>
    </w:p>
    <w:p w:rsidR="00892DD8" w:rsidRPr="00892DD8" w:rsidRDefault="00892DD8" w:rsidP="00892DD8">
      <w:pPr>
        <w:pStyle w:val="blokksit"/>
        <w:rPr>
          <w:lang w:val="nn-NO"/>
        </w:rPr>
      </w:pPr>
      <w:r w:rsidRPr="00892DD8">
        <w:rPr>
          <w:lang w:val="nn-NO"/>
        </w:rPr>
        <w:t>Det vises til omtale under vedtak nr. 857 (2016–2017).’</w:t>
      </w:r>
    </w:p>
    <w:p w:rsidR="00892DD8" w:rsidRPr="00892DD8" w:rsidRDefault="00892DD8" w:rsidP="00892DD8">
      <w:pPr>
        <w:pStyle w:val="blokksit"/>
        <w:rPr>
          <w:lang w:val="nn-NO"/>
        </w:rPr>
      </w:pPr>
      <w:r w:rsidRPr="00892DD8">
        <w:rPr>
          <w:lang w:val="nn-NO"/>
        </w:rPr>
        <w:t>Næringskomiteen har i Innst. 8 S (2018–2019) vist til omtale under vedtak nr. 857 (2016–2017).»</w:t>
      </w:r>
    </w:p>
    <w:p w:rsidR="00892DD8" w:rsidRDefault="00892DD8" w:rsidP="00892DD8">
      <w:pPr>
        <w:pStyle w:val="avsnitt-tittel"/>
      </w:pPr>
      <w:r>
        <w:t>Utrede muligheter for fiskeindustri på Svalbard</w:t>
      </w:r>
    </w:p>
    <w:p w:rsidR="00892DD8" w:rsidRDefault="00892DD8" w:rsidP="00892DD8">
      <w:pPr>
        <w:pStyle w:val="avsnitt-undertittel"/>
      </w:pPr>
      <w:r>
        <w:t>Vedtak nr. 154, 13. desember 2016</w:t>
      </w:r>
    </w:p>
    <w:p w:rsidR="00892DD8" w:rsidRDefault="00892DD8" w:rsidP="00892DD8">
      <w:pPr>
        <w:pStyle w:val="blokksit"/>
      </w:pPr>
      <w:r>
        <w:t>«Stortinget ber regjeringen utrede muligheter for fiskeindustri på Svalbard.»</w:t>
      </w:r>
    </w:p>
    <w:p w:rsidR="00892DD8" w:rsidRDefault="00892DD8" w:rsidP="00892DD8">
      <w:pPr>
        <w:rPr>
          <w:rStyle w:val="kursiv"/>
          <w:sz w:val="21"/>
          <w:szCs w:val="21"/>
        </w:rPr>
      </w:pPr>
      <w:r>
        <w:rPr>
          <w:rStyle w:val="kursiv"/>
          <w:sz w:val="21"/>
          <w:szCs w:val="21"/>
        </w:rPr>
        <w:t>Nærings- og fiskeridepartementet</w:t>
      </w:r>
      <w:r>
        <w:t xml:space="preserve"> uttaler i brev 15.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‘Vedtaket ble truffet ved behandling av Innst. 8 S, jf. Prop. 1 S (2016–2017) for Nærings- og fiskeridepartementet.</w:t>
      </w:r>
    </w:p>
    <w:p w:rsidR="00892DD8" w:rsidRDefault="00892DD8" w:rsidP="00892DD8">
      <w:pPr>
        <w:pStyle w:val="blokksit"/>
      </w:pPr>
      <w:r>
        <w:t xml:space="preserve">Nærings- og fiskeridepartementet vil besvare vedtak nr. 154 og vedtak nr. 568 (2015–2016) samlet til Stortinget. Fiskeriaktiviteten rundt Svalbard er allerede regulert slik at eventuelle positive ringvirkninger for Svalbard vil kunne være tilknyttet f.eks. etablering av fiskeindustri. Eventuell etablering av fiskeindustri tilsier at man vurderer relevant regelverk, som fiskesalgslagsloven og landings- og sluttseddelforskriften. I Prop. 85 S (2017–2018) </w:t>
      </w:r>
      <w:r>
        <w:rPr>
          <w:rStyle w:val="kursiv"/>
          <w:sz w:val="21"/>
          <w:szCs w:val="21"/>
        </w:rPr>
        <w:t>Tilleggsbevilgninger og omprioriteringer i statsbudsjettet 2018</w:t>
      </w:r>
      <w:r>
        <w:t xml:space="preserve"> informerte Nærings- og fiskeridepartementet om at det arbeides med å innføre landings- og sluttseddelforskriften på Svalbard. Departementet vurderer også om det er behov for justeringer i øvrig regelverk som f.eks. fiskesalgslagsloven. I Innst. 400 S (2017–2018) tar komiteen omtalen til orientering. Nærings- og fiskeridepartementet vil komme tilbake til Stortinget på egnet måte for oppfølgning av vedtakene, i lys av innføringen av landings- og sluttseddelforskriften på Svalbard fra 1. september 2018 og vurderinger tilknyttet fiskesalgslagsloven.’</w:t>
      </w:r>
    </w:p>
    <w:p w:rsidR="00892DD8" w:rsidRDefault="00892DD8" w:rsidP="00892DD8">
      <w:pPr>
        <w:pStyle w:val="blokksit"/>
      </w:pPr>
      <w:r>
        <w:t>Næringskomiteen har i Innst. 8 S (2018–2019) merket seg at regjeringen jobber med å følge opp vedtaket. Nærings- og fiskeridepartementet vil svare Stortinget om oppfølgingen av vedtaket i Prop. 1 S for 2020.»</w:t>
      </w:r>
    </w:p>
    <w:p w:rsidR="00892DD8" w:rsidRDefault="00892DD8" w:rsidP="00892DD8">
      <w:pPr>
        <w:pStyle w:val="avsnitt-tittel"/>
      </w:pPr>
      <w:r>
        <w:t>Handlingsplan for kvinnelige gründere</w:t>
      </w:r>
    </w:p>
    <w:p w:rsidR="00892DD8" w:rsidRDefault="00892DD8" w:rsidP="00892DD8">
      <w:pPr>
        <w:pStyle w:val="avsnitt-undertittel"/>
      </w:pPr>
      <w:r>
        <w:t>Vedtak nr. 684, 23. mai 2017</w:t>
      </w:r>
    </w:p>
    <w:p w:rsidR="00892DD8" w:rsidRDefault="00892DD8" w:rsidP="00892DD8">
      <w:pPr>
        <w:pStyle w:val="blokksit"/>
      </w:pPr>
      <w:r>
        <w:t>«Stortinget ber regjeringen utarbeide en handlingsplan for kvinnelige gründere med tiltak som gjør at man bedre kan legge til rette for at flere kvinner kan starte egen bedrift.»</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277 S (2016–2017), jf. Dokument 8:62 S (2016–2017) </w:t>
      </w:r>
      <w:r>
        <w:rPr>
          <w:rStyle w:val="kursiv"/>
          <w:sz w:val="21"/>
          <w:szCs w:val="21"/>
        </w:rPr>
        <w:t>Representantforslag fra stortingsrepresentantene Trine Skei Grande og Iselin Nybø om nye tiltak for å fremme likestilling</w:t>
      </w:r>
      <w:r>
        <w:t>.</w:t>
      </w:r>
    </w:p>
    <w:p w:rsidR="00892DD8" w:rsidRDefault="00892DD8" w:rsidP="00892DD8">
      <w:pPr>
        <w:pStyle w:val="blokksit"/>
      </w:pPr>
      <w:r>
        <w:t>Regjeringen har satt i gang en kartlegging av barrierer for at kvinner i mindre grad enn menn etablerer egen virksomhet slik at man får et godt kunnskapsgrunnlag for at en handlingsplan for kvinnelige gründere får treffsikre tiltak. I det videre arbeidet vil en sentral vurdering være hvordan offentlig sektor og tjenesteytende næringer innenfor helse- og omsorgssektoren kan stimuleres til økt entreprenørskap. Det er i første omgang startet et arbeid for å vurdere hvilke elementer som bør inngå i en handlingsplan for kvinnelige gründere. I den forbindelse arrangerte Nærings- og fiskeridepartementet i juni 2018 et toppmøte med søkelys på kvinnelige gründere for å få innspill til hvordan vi kan få flere kvinner til å satse på gründerskap i Norge. Dette danner utgangspunkt for utarbeiding av handlingsplan for kvinnelige gründere med sikte på ferdigstillelse i 2019.’</w:t>
      </w:r>
    </w:p>
    <w:p w:rsidR="00892DD8" w:rsidRDefault="00892DD8" w:rsidP="00892DD8">
      <w:pPr>
        <w:pStyle w:val="blokksit"/>
      </w:pPr>
      <w:r>
        <w:t>Næringskomiteen har i Innst. 8 S (2018–2019) merket seg at regjeringen jobber med en handlingsplan for kvinnelige gründere med sikte på å legge den frem i 2019.»</w:t>
      </w:r>
    </w:p>
    <w:p w:rsidR="00892DD8" w:rsidRDefault="00892DD8" w:rsidP="00892DD8">
      <w:pPr>
        <w:pStyle w:val="avsnitt-tittel"/>
      </w:pPr>
      <w:r>
        <w:t>Flere tjenesteytende næringer innenfor kvinnedominerte sektorer</w:t>
      </w:r>
    </w:p>
    <w:p w:rsidR="00892DD8" w:rsidRDefault="00892DD8" w:rsidP="00892DD8">
      <w:pPr>
        <w:pStyle w:val="avsnitt-undertittel"/>
      </w:pPr>
      <w:r>
        <w:t>Vedtak nr. 690, 23. mai 2017</w:t>
      </w:r>
    </w:p>
    <w:p w:rsidR="00892DD8" w:rsidRDefault="00892DD8" w:rsidP="00892DD8">
      <w:pPr>
        <w:pStyle w:val="blokksit"/>
      </w:pPr>
      <w:r>
        <w:t>«Stortinget ber regjeringen legge til rette for flere tjenesteytende næringer innenfor kvinnedominerte sektorer som helse- og omsorgssektoren.»</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277 S (2016–2017), jf. Dokument 8:62 S (2016–2017) </w:t>
      </w:r>
      <w:r>
        <w:rPr>
          <w:rStyle w:val="kursiv"/>
          <w:sz w:val="21"/>
          <w:szCs w:val="21"/>
        </w:rPr>
        <w:t>Representantforslag fra stortingsrepresentantene Trine Skei Grande og Iselin Nybø om nye tiltak for å fremme likestilling</w:t>
      </w:r>
      <w:r>
        <w:t>.</w:t>
      </w:r>
    </w:p>
    <w:p w:rsidR="00892DD8" w:rsidRPr="00892DD8" w:rsidRDefault="00892DD8" w:rsidP="00892DD8">
      <w:pPr>
        <w:pStyle w:val="blokksit"/>
        <w:rPr>
          <w:lang w:val="nn-NO"/>
        </w:rPr>
      </w:pPr>
      <w:r w:rsidRPr="00892DD8">
        <w:rPr>
          <w:lang w:val="nn-NO"/>
        </w:rPr>
        <w:t>Se felles omtale av vedtak nr. 684, 690 og 691 under vedtak nr. 684.’</w:t>
      </w:r>
    </w:p>
    <w:p w:rsidR="00892DD8" w:rsidRPr="00892DD8" w:rsidRDefault="00892DD8" w:rsidP="00892DD8">
      <w:pPr>
        <w:pStyle w:val="blokksit"/>
        <w:rPr>
          <w:lang w:val="nn-NO"/>
        </w:rPr>
      </w:pPr>
      <w:r w:rsidRPr="00892DD8">
        <w:rPr>
          <w:lang w:val="nn-NO"/>
        </w:rPr>
        <w:t>Næringskomiteen har i Innst. 8 S (2018–2019) vist til omtale under vedtak nr. 684.»</w:t>
      </w:r>
    </w:p>
    <w:p w:rsidR="00892DD8" w:rsidRPr="00892DD8" w:rsidRDefault="00892DD8" w:rsidP="00892DD8">
      <w:pPr>
        <w:pStyle w:val="avsnitt-tittel"/>
        <w:rPr>
          <w:lang w:val="nn-NO"/>
        </w:rPr>
      </w:pPr>
      <w:r w:rsidRPr="00892DD8">
        <w:rPr>
          <w:lang w:val="nn-NO"/>
        </w:rPr>
        <w:t>Tiltak for å stimulere til mer gründerskap i offentlig sektor</w:t>
      </w:r>
    </w:p>
    <w:p w:rsidR="00892DD8" w:rsidRPr="00892DD8" w:rsidRDefault="00892DD8" w:rsidP="00892DD8">
      <w:pPr>
        <w:pStyle w:val="avsnitt-undertittel"/>
        <w:rPr>
          <w:lang w:val="nn-NO"/>
        </w:rPr>
      </w:pPr>
      <w:r w:rsidRPr="00892DD8">
        <w:rPr>
          <w:lang w:val="nn-NO"/>
        </w:rPr>
        <w:t>Vedtak nr. 691, 23. mai 2017</w:t>
      </w:r>
    </w:p>
    <w:p w:rsidR="00892DD8" w:rsidRPr="00892DD8" w:rsidRDefault="00892DD8" w:rsidP="00892DD8">
      <w:pPr>
        <w:pStyle w:val="blokksit"/>
        <w:rPr>
          <w:lang w:val="nn-NO"/>
        </w:rPr>
      </w:pPr>
      <w:r w:rsidRPr="00892DD8">
        <w:rPr>
          <w:lang w:val="nn-NO"/>
        </w:rPr>
        <w:t>«Stortinget ber regjeringen foreslå tiltak for å stimulere til mer gründerskap i offentlig sektor.»</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277 S (2016–2017), jf. Dokument 8:62 S (2016–2017) </w:t>
      </w:r>
      <w:r>
        <w:rPr>
          <w:rStyle w:val="kursiv"/>
          <w:sz w:val="21"/>
          <w:szCs w:val="21"/>
        </w:rPr>
        <w:t>Representantforslag fra stortingsrepresentantene Trine Skei Grande og Iselin Nybø om nye tiltak for å fremme likestilling</w:t>
      </w:r>
      <w:r>
        <w:t>.</w:t>
      </w:r>
    </w:p>
    <w:p w:rsidR="00892DD8" w:rsidRPr="00892DD8" w:rsidRDefault="00892DD8" w:rsidP="00892DD8">
      <w:pPr>
        <w:pStyle w:val="blokksit"/>
        <w:rPr>
          <w:lang w:val="nn-NO"/>
        </w:rPr>
      </w:pPr>
      <w:r w:rsidRPr="00892DD8">
        <w:rPr>
          <w:lang w:val="nn-NO"/>
        </w:rPr>
        <w:t>Se felles omtale av vedtak nr. 684, 690 og 691 under vedtak nr. 684.’</w:t>
      </w:r>
    </w:p>
    <w:p w:rsidR="00892DD8" w:rsidRPr="00892DD8" w:rsidRDefault="00892DD8" w:rsidP="00892DD8">
      <w:pPr>
        <w:pStyle w:val="blokksit"/>
        <w:rPr>
          <w:lang w:val="nn-NO"/>
        </w:rPr>
      </w:pPr>
      <w:r w:rsidRPr="00892DD8">
        <w:rPr>
          <w:lang w:val="nn-NO"/>
        </w:rPr>
        <w:t>Næringskomiteen har i Innst. 8 S (2018–2019) vist til omtale under vedtak nr. 684, men påpeker at vedtaket omfatter begge kjønn.</w:t>
      </w:r>
    </w:p>
    <w:p w:rsidR="00892DD8" w:rsidRPr="00892DD8" w:rsidRDefault="00892DD8" w:rsidP="00892DD8">
      <w:pPr>
        <w:pStyle w:val="blokksit"/>
        <w:rPr>
          <w:lang w:val="nn-NO"/>
        </w:rPr>
      </w:pPr>
      <w:r w:rsidRPr="00892DD8">
        <w:rPr>
          <w:lang w:val="nn-NO"/>
        </w:rPr>
        <w:t>Nærings- og fiskeridepartementet er i gang med arbeidet med utarbeidelse av handlingsplan for kvinnelige gründere for fremleggelse i 2019, og én del av dette arbeidet skal vurdere tiltak for hvordan det kan stimuleres til entreprenørskap i offentlig sektor generelt, altså uavhengig av kjønn.»</w:t>
      </w:r>
    </w:p>
    <w:p w:rsidR="00892DD8" w:rsidRDefault="00892DD8" w:rsidP="00892DD8">
      <w:pPr>
        <w:pStyle w:val="avsnitt-tittel"/>
      </w:pPr>
      <w:r>
        <w:t>Strategi for utvidelse av reiselivsnæringens sesong</w:t>
      </w:r>
    </w:p>
    <w:p w:rsidR="00892DD8" w:rsidRDefault="00892DD8" w:rsidP="00892DD8">
      <w:pPr>
        <w:pStyle w:val="avsnitt-undertittel"/>
      </w:pPr>
      <w:r>
        <w:t>Vedtak nr. 720, 30. mai 2017</w:t>
      </w:r>
    </w:p>
    <w:p w:rsidR="00892DD8" w:rsidRDefault="00892DD8" w:rsidP="00892DD8">
      <w:pPr>
        <w:pStyle w:val="blokksit"/>
      </w:pPr>
      <w:r>
        <w:t>«Stortinget ber regjeringen utarbeide en strategi for utvidelse av reiselivsnæringens sesong i samarbeid med reiselivsnæringen.»</w:t>
      </w:r>
    </w:p>
    <w:p w:rsidR="00892DD8" w:rsidRDefault="00892DD8" w:rsidP="00892DD8">
      <w:pPr>
        <w:rPr>
          <w:rStyle w:val="kursiv"/>
          <w:sz w:val="21"/>
          <w:szCs w:val="21"/>
        </w:rPr>
      </w:pPr>
      <w:r>
        <w:rPr>
          <w:rStyle w:val="kursiv"/>
          <w:sz w:val="21"/>
          <w:szCs w:val="21"/>
        </w:rPr>
        <w:t>Nærings- og fiskeridepartementet</w:t>
      </w:r>
      <w:r>
        <w:t xml:space="preserve"> uttaler i brev 16. januar 2019:</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324 S (2016–2017), jf. Meld. St. 19 (2016–2017) </w:t>
      </w:r>
      <w:r>
        <w:rPr>
          <w:rStyle w:val="kursiv"/>
          <w:sz w:val="21"/>
          <w:szCs w:val="21"/>
        </w:rPr>
        <w:t>Opplev Norge – unikt og eventyrlig</w:t>
      </w:r>
      <w:r>
        <w:t>.</w:t>
      </w:r>
    </w:p>
    <w:p w:rsidR="00892DD8" w:rsidRDefault="00892DD8" w:rsidP="00892DD8">
      <w:pPr>
        <w:pStyle w:val="blokksit"/>
      </w:pPr>
      <w:r>
        <w:t xml:space="preserve">I Meld. St. 7 (2017–2018) </w:t>
      </w:r>
      <w:r>
        <w:rPr>
          <w:rStyle w:val="kursiv"/>
          <w:spacing w:val="2"/>
          <w:sz w:val="21"/>
          <w:szCs w:val="21"/>
        </w:rPr>
        <w:t>Anmodnings- og utredningsvedtak i stortingssesjonen 2016–2017</w:t>
      </w:r>
      <w:r>
        <w:t xml:space="preserve"> vises det til at Nærings- og fiskeridepartementet vil vurdere saken og komme tilbake til Stortinget på egnet måte. Reiselivsnæringen vil bli involvert i arbeidet. Kontroll- og konstitusjonskomiteen viser i Innst. 275 S (2017–2018) til at regjeringen vil komme tilbake til Stortinget på egnet måte og avventer dette før vedtaket kan kvitteres ut. Regjeringen ønsker å legge til rette for utvidelse av reiselivsnæringens sesong gjennom bl.a. reiselivsoppdraget til Innovasjon Norge og tilrettelegging for økt samarbeid mellom reiselivsnæringen og andre næringer. Vi viser til nærmere omtale av regjeringens arbeid i del II, programkategori 17.10. Regjeringen vil også omtale temaet i den kommende strategien for kultur og reiseliv. Vedtaket anses med dette som fulgt opp.’</w:t>
      </w:r>
    </w:p>
    <w:p w:rsidR="00892DD8" w:rsidRDefault="00892DD8" w:rsidP="00892DD8">
      <w:pPr>
        <w:pStyle w:val="blokksit"/>
      </w:pPr>
      <w:r>
        <w:t>Næringskomiteen har i Innst. 8 S (2018–2019) vist til at Stortinget har bedt om en egen strategi. Regjeringen har valgt å omtale saken i statsbudsjettet samt varsle at temaet vil omtales i strategien for kultur og reiseliv. Komiteen mener det vil være naturlig å vurdere om vedtaket er fulgt opp når strategien for kultur og reiseliv er lagt frem.</w:t>
      </w:r>
    </w:p>
    <w:p w:rsidR="00892DD8" w:rsidRDefault="00892DD8" w:rsidP="00892DD8">
      <w:pPr>
        <w:pStyle w:val="blokksit"/>
      </w:pPr>
      <w:r>
        <w:t>Nærings- og fiskeridepartementet vil komme tilbake med omtale av oppfølgingen i strategi for kultur og reiseliv som kommer i 2019.»</w:t>
      </w:r>
    </w:p>
    <w:p w:rsidR="00892DD8" w:rsidRDefault="00892DD8" w:rsidP="00892DD8">
      <w:pPr>
        <w:pStyle w:val="avsnitt-tittel"/>
      </w:pPr>
      <w:r>
        <w:t>Stortingsmelding om handelsnæringen</w:t>
      </w:r>
    </w:p>
    <w:p w:rsidR="00892DD8" w:rsidRDefault="00892DD8" w:rsidP="00892DD8">
      <w:pPr>
        <w:pStyle w:val="avsnitt-undertittel"/>
      </w:pPr>
      <w:r>
        <w:t>Vedtak nr. 762, 6. juni 2017</w:t>
      </w:r>
    </w:p>
    <w:p w:rsidR="00892DD8" w:rsidRDefault="00892DD8" w:rsidP="00892DD8">
      <w:pPr>
        <w:pStyle w:val="blokksit"/>
      </w:pPr>
      <w:r>
        <w:t>«Stortinget ber regjeringen legge frem en stortingsmelding om handelsnæringen.»</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345 S (2016–2017), jf. Dokument 8:134 S (2016–2017) </w:t>
      </w:r>
      <w:r>
        <w:rPr>
          <w:rStyle w:val="kursiv"/>
          <w:sz w:val="21"/>
          <w:szCs w:val="21"/>
        </w:rPr>
        <w:t>Representantforslag fra stortingsrepresentantene Geir Pollestad og Heidi Grini om en stortingsmelding om handelsnæringen</w:t>
      </w:r>
      <w:r>
        <w:t>.</w:t>
      </w:r>
    </w:p>
    <w:p w:rsidR="00892DD8" w:rsidRDefault="00892DD8" w:rsidP="00892DD8">
      <w:pPr>
        <w:pStyle w:val="blokksit"/>
      </w:pPr>
      <w:r>
        <w:t xml:space="preserve">I Meld. St. 7 (2017–2018) </w:t>
      </w:r>
      <w:r>
        <w:rPr>
          <w:rStyle w:val="kursiv"/>
          <w:sz w:val="21"/>
          <w:szCs w:val="21"/>
        </w:rPr>
        <w:t>Anmodnings- og utredningsvedtak i stortingssesjonen 2016–2017</w:t>
      </w:r>
      <w:r>
        <w:t xml:space="preserve"> vises det til at regjeringen vil legge frem en stortingsmelding om handelsnæringen. Kontroll- og konstitusjonskomiteen merket seg i Innst. 275 S (2017–2018) at regjeringen vil legge frem en melding om handelsnæringen, og avventer denne før vedtaket kan kvitteres ut. Regjeringen tar sikte på å legge frem meldingen ved årsskiftet 2018–2019.’</w:t>
      </w:r>
    </w:p>
    <w:p w:rsidR="00892DD8" w:rsidRDefault="00892DD8" w:rsidP="00892DD8">
      <w:pPr>
        <w:pStyle w:val="blokksit"/>
      </w:pPr>
      <w:r>
        <w:t xml:space="preserve">Næringskomiteen har i Innst. 8 S (2018–2019) merket seg at regjeringen nylig har lagt frem Meld. St. 9 (2018–2019) </w:t>
      </w:r>
      <w:r>
        <w:rPr>
          <w:rStyle w:val="kursiv"/>
          <w:sz w:val="21"/>
          <w:szCs w:val="21"/>
        </w:rPr>
        <w:t>Handelsnæringen – når kunden alltid har nett</w:t>
      </w:r>
      <w:r>
        <w:t>.</w:t>
      </w:r>
    </w:p>
    <w:p w:rsidR="00892DD8" w:rsidRDefault="00892DD8" w:rsidP="00892DD8">
      <w:pPr>
        <w:pStyle w:val="blokksit"/>
      </w:pPr>
      <w:r>
        <w:t xml:space="preserve">Nærings- og fiskeridepartementet la fram stortingsmeldingen </w:t>
      </w:r>
      <w:r>
        <w:rPr>
          <w:rStyle w:val="kursiv"/>
          <w:sz w:val="21"/>
          <w:szCs w:val="21"/>
        </w:rPr>
        <w:t>Handelsnæringen – når kunden alltid har nett</w:t>
      </w:r>
      <w:r>
        <w:t xml:space="preserve"> 30. november 2018.»</w:t>
      </w:r>
    </w:p>
    <w:p w:rsidR="00892DD8" w:rsidRDefault="00892DD8" w:rsidP="00892DD8">
      <w:pPr>
        <w:pStyle w:val="avsnitt-tittel"/>
      </w:pPr>
      <w:r>
        <w:t>Overføre oppgaver tilknyttet regional næringsutvikling til de nye regionene</w:t>
      </w:r>
    </w:p>
    <w:p w:rsidR="00892DD8" w:rsidRDefault="00892DD8" w:rsidP="00892DD8">
      <w:pPr>
        <w:pStyle w:val="avsnitt-undertittel"/>
      </w:pPr>
      <w:r>
        <w:t>Vedtak nr. 841, 8. juni 2017</w:t>
      </w:r>
    </w:p>
    <w:p w:rsidR="00892DD8" w:rsidRDefault="00892DD8" w:rsidP="00892DD8">
      <w:pPr>
        <w:pStyle w:val="blokksit"/>
      </w:pPr>
      <w:r>
        <w:t>«Stortinget ber regjeringen overføre oppgaver tilknyttet regional næringsutvikling fra Innovasjon Norge til de nye regionene.»</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 av Innst. 385 S (2016–2017), jf. Prop. 84 S (2016–2017) </w:t>
      </w:r>
      <w:r>
        <w:rPr>
          <w:rStyle w:val="kursiv"/>
          <w:sz w:val="21"/>
          <w:szCs w:val="21"/>
        </w:rPr>
        <w:t>Ny inndeling av regionalt folkevalgt nivå</w:t>
      </w:r>
      <w:r>
        <w:t>.</w:t>
      </w:r>
    </w:p>
    <w:p w:rsidR="00892DD8" w:rsidRDefault="00892DD8" w:rsidP="00892DD8">
      <w:pPr>
        <w:pStyle w:val="blokksit"/>
      </w:pPr>
      <w:r>
        <w:t xml:space="preserve">I Meld. St. 7 (2017–2018) </w:t>
      </w:r>
      <w:r>
        <w:rPr>
          <w:rStyle w:val="kursiv"/>
          <w:sz w:val="21"/>
          <w:szCs w:val="21"/>
        </w:rPr>
        <w:t>Anmodnings- og utredningsvedtak i stortingssesjonen 2016–2017</w:t>
      </w:r>
      <w:r>
        <w:t xml:space="preserve"> ble Stortinget informert om at vedtaket i første omgang følges opp gjennom etablerte arenaer for oppfølging av eierskap og koordinering av oppdrag til Innovasjon Norge. I Innst. 275 S (2017–2018) registrerer kontroll- og konstitusjonskomiteen at saken hører inn under kommunal- og forvaltningskomiteen, og at vedtaket opprettholdes i påvente av regjeringens tilbakemelding.</w:t>
      </w:r>
    </w:p>
    <w:p w:rsidR="00892DD8" w:rsidRDefault="00892DD8" w:rsidP="00892DD8">
      <w:pPr>
        <w:pStyle w:val="blokksit"/>
      </w:pPr>
      <w:r>
        <w:t>Regjeringen foreslår å styrke fylkeskommunene som regional samfunnsutvikler ved å overføre ansvar for mobiliserende og tilretteleggende virkemidler fra staten til fylkeskommunene. For å sikre effektivitet i de offentlige næringspolitiske virkemidlene er det behov for en klar arbeidsdeling mellom staten og fylkeskommunene. Regjeringen vil derfor utrede den næringspolitiske arbeidsdelingen mellom stat og fylkeskommunene i en gjennomgang av de næringspolitiske virkemidlene som omtalt i del II, programkategori 17.20 om aktører og virkemidler. Gjennomgangen vil starte høsten 2018 slik at arbeidsdelingen mellom stat og fylkeskommunene kan være ferdig utredet før regionreformen skal tre i kraft.’</w:t>
      </w:r>
    </w:p>
    <w:p w:rsidR="00892DD8" w:rsidRDefault="00892DD8" w:rsidP="00892DD8">
      <w:pPr>
        <w:pStyle w:val="blokksit"/>
      </w:pPr>
      <w:r>
        <w:t>Næringskomiteen har i Innst. 8 S (2018–2019) merket seg regjeringens omtale av saken. Nærings- og fiskeridepartementet vil komme tilbake til Stortinget om oppfølgingen av vedtaket i Prop. 1 S for 2020.»</w:t>
      </w:r>
    </w:p>
    <w:p w:rsidR="00892DD8" w:rsidRDefault="00892DD8" w:rsidP="00892DD8">
      <w:pPr>
        <w:pStyle w:val="avsnitt-tittel"/>
      </w:pPr>
      <w:r>
        <w:t>Omregningsregler slik at antallet kilo blir regnet i rund fisk</w:t>
      </w:r>
    </w:p>
    <w:p w:rsidR="00892DD8" w:rsidRPr="00892DD8" w:rsidRDefault="00892DD8" w:rsidP="00892DD8">
      <w:pPr>
        <w:pStyle w:val="avsnitt-undertittel"/>
        <w:rPr>
          <w:lang w:val="nn-NO"/>
        </w:rPr>
      </w:pPr>
      <w:r w:rsidRPr="00892DD8">
        <w:rPr>
          <w:lang w:val="nn-NO"/>
        </w:rPr>
        <w:t>Vedtak nr. 857, 8. juni 2017</w:t>
      </w:r>
    </w:p>
    <w:p w:rsidR="00892DD8" w:rsidRPr="00892DD8" w:rsidRDefault="00892DD8" w:rsidP="00892DD8">
      <w:pPr>
        <w:pStyle w:val="blokksit"/>
        <w:rPr>
          <w:lang w:val="nn-NO"/>
        </w:rPr>
      </w:pPr>
      <w:r w:rsidRPr="00892DD8">
        <w:rPr>
          <w:lang w:val="nn-NO"/>
        </w:rPr>
        <w:t>«Stortinget ber regjeringa utarbeide omrekningsreglar slik at talet på kilo vert rekna i rund fisk.»</w:t>
      </w:r>
    </w:p>
    <w:p w:rsidR="00892DD8" w:rsidRDefault="00892DD8" w:rsidP="00892DD8">
      <w:pPr>
        <w:rPr>
          <w:rStyle w:val="kursiv"/>
          <w:sz w:val="21"/>
          <w:szCs w:val="21"/>
        </w:rPr>
      </w:pPr>
      <w:r>
        <w:rPr>
          <w:rStyle w:val="kursiv"/>
          <w:sz w:val="21"/>
          <w:szCs w:val="21"/>
        </w:rPr>
        <w:t>Nærings- og fiskeridepartementet</w:t>
      </w:r>
      <w:r>
        <w:t xml:space="preserve"> uttaler i brev 15. januar 2019:</w:t>
      </w:r>
    </w:p>
    <w:p w:rsidR="00892DD8" w:rsidRDefault="00892DD8" w:rsidP="00892DD8">
      <w:pPr>
        <w:pStyle w:val="blokksit"/>
      </w:pPr>
      <w:r>
        <w:t>«I Prop. 1 S (2018–2019) for Nærings- og fiskeridepartementet fremgår følgende om Nærings- og fiskeridepartementets oppfølging:</w:t>
      </w:r>
    </w:p>
    <w:p w:rsidR="00892DD8" w:rsidRPr="00892DD8" w:rsidRDefault="00892DD8" w:rsidP="00892DD8">
      <w:pPr>
        <w:pStyle w:val="blokksit"/>
        <w:rPr>
          <w:lang w:val="nn-NO"/>
        </w:rPr>
      </w:pPr>
      <w:r w:rsidRPr="00892DD8">
        <w:rPr>
          <w:lang w:val="nn-NO"/>
        </w:rPr>
        <w:t xml:space="preserve">‘Vedtaket ble truffet ved behandling av Innst. 373 S (2016–2017), jf. Prop. 119 L (2016–2017) </w:t>
      </w:r>
      <w:r w:rsidRPr="00892DD8">
        <w:rPr>
          <w:rStyle w:val="kursiv"/>
          <w:sz w:val="21"/>
          <w:szCs w:val="21"/>
          <w:lang w:val="nn-NO"/>
        </w:rPr>
        <w:t>Endringar i havressurslova m.m. (regulering av turistfiskenæringa m.m.)</w:t>
      </w:r>
      <w:r w:rsidRPr="00892DD8">
        <w:rPr>
          <w:lang w:val="nn-NO"/>
        </w:rPr>
        <w:t>.</w:t>
      </w:r>
    </w:p>
    <w:p w:rsidR="00892DD8" w:rsidRDefault="00892DD8" w:rsidP="00892DD8">
      <w:pPr>
        <w:pStyle w:val="blokksit"/>
      </w:pPr>
      <w:r>
        <w:t>Nærings- og fiskeridepartementet arbeider med oppfølging av vedtaket i dialog både med Fiskeridirektoratet og Tolletaten, hvor Fiskeridirektoratet har avlevert et skriftlig innspill. Regjeringen vil komme tilbake til Stortinget på egnet måte med en endelig vurdering av saken.’</w:t>
      </w:r>
    </w:p>
    <w:p w:rsidR="00892DD8" w:rsidRDefault="00892DD8" w:rsidP="00892DD8">
      <w:pPr>
        <w:pStyle w:val="blokksit"/>
      </w:pPr>
      <w:r>
        <w:t xml:space="preserve">Næringskomiteen har i Innst. 8 S (2018–2019) vist til at Stortinget har gjort flere vedtak om dette. Komiteen har merket seg regjeringens rapportering om saken. </w:t>
      </w:r>
    </w:p>
    <w:p w:rsidR="00892DD8" w:rsidRDefault="00892DD8" w:rsidP="00892DD8">
      <w:pPr>
        <w:pStyle w:val="blokksit"/>
      </w:pPr>
      <w:r>
        <w:t>Komiteens flertall, medlemmene fra Arbeiderpartiet, Senterpartiet, Sosialistisk Venstreparti og Kristelig Folkeparti, viser til at det har tatt lang tid siden første vedtak om saken ble gjort, og understreker behovet for at regjeringen raskt må komme tilbake til Stortinget med sin vurdering av saken.</w:t>
      </w:r>
    </w:p>
    <w:p w:rsidR="00892DD8" w:rsidRDefault="00892DD8" w:rsidP="00892DD8">
      <w:pPr>
        <w:pStyle w:val="blokksit"/>
      </w:pPr>
      <w:r>
        <w:t>Nærings- og fiskeridepartementet vil komme tilbake til Stortinget med sin vurdering av saken i 2019.»</w:t>
      </w:r>
    </w:p>
    <w:p w:rsidR="00892DD8" w:rsidRPr="00892DD8" w:rsidRDefault="00892DD8" w:rsidP="00892DD8">
      <w:pPr>
        <w:pStyle w:val="avsnitt-tittel"/>
        <w:rPr>
          <w:lang w:val="nn-NO"/>
        </w:rPr>
      </w:pPr>
      <w:r w:rsidRPr="00892DD8">
        <w:rPr>
          <w:lang w:val="nn-NO"/>
        </w:rPr>
        <w:t>Stortingsmelding om helseindustrien</w:t>
      </w:r>
    </w:p>
    <w:p w:rsidR="00892DD8" w:rsidRPr="00892DD8" w:rsidRDefault="00892DD8" w:rsidP="00892DD8">
      <w:pPr>
        <w:pStyle w:val="avsnitt-undertittel"/>
        <w:rPr>
          <w:lang w:val="nn-NO"/>
        </w:rPr>
      </w:pPr>
      <w:r w:rsidRPr="00892DD8">
        <w:rPr>
          <w:lang w:val="nn-NO"/>
        </w:rPr>
        <w:t>Vedtak nr. 951, 15. juni 2017</w:t>
      </w:r>
    </w:p>
    <w:p w:rsidR="00892DD8" w:rsidRDefault="00892DD8" w:rsidP="00892DD8">
      <w:pPr>
        <w:pStyle w:val="blokksit"/>
      </w:pPr>
      <w:r>
        <w:t>«Stortinget ber regjeringen fremme en stortingsmelding om helseindustrien.»</w:t>
      </w:r>
    </w:p>
    <w:p w:rsidR="00892DD8" w:rsidRDefault="00892DD8" w:rsidP="00892DD8">
      <w:pPr>
        <w:rPr>
          <w:rStyle w:val="kursiv"/>
          <w:sz w:val="21"/>
          <w:szCs w:val="21"/>
        </w:rPr>
      </w:pPr>
      <w:r>
        <w:rPr>
          <w:rStyle w:val="kursiv"/>
          <w:sz w:val="21"/>
          <w:szCs w:val="21"/>
        </w:rPr>
        <w:t>Nærings- og fiskeridepartementet</w:t>
      </w:r>
      <w:r>
        <w:t xml:space="preserve"> uttaler i brev 16. januar 2019:</w:t>
      </w:r>
    </w:p>
    <w:p w:rsidR="00892DD8" w:rsidRDefault="00892DD8" w:rsidP="00892DD8">
      <w:pPr>
        <w:pStyle w:val="blokksit"/>
      </w:pPr>
      <w:r>
        <w:t>«I Prop. 1 S (2018–2019) for Nærings- og fiskeridepartementet fremgår følgende om Nærings- og fiskeridepartementets oppfølging:</w:t>
      </w:r>
    </w:p>
    <w:p w:rsidR="00892DD8" w:rsidRDefault="00892DD8" w:rsidP="00892DD8">
      <w:pPr>
        <w:pStyle w:val="blokksit"/>
      </w:pPr>
      <w:r>
        <w:t xml:space="preserve">‘Vedtaket ble truffet ved behandlingen av Innst. 453 S (2016–2017), jf. Meld. St. 27 (2016–2017) </w:t>
      </w:r>
      <w:r>
        <w:rPr>
          <w:rStyle w:val="kursiv"/>
          <w:sz w:val="21"/>
          <w:szCs w:val="21"/>
        </w:rPr>
        <w:t>Industrien – grønnere, smartere og mer nyskapende</w:t>
      </w:r>
      <w:r>
        <w:t>.</w:t>
      </w:r>
    </w:p>
    <w:p w:rsidR="00892DD8" w:rsidRDefault="00892DD8" w:rsidP="00892DD8">
      <w:pPr>
        <w:pStyle w:val="blokksit"/>
      </w:pPr>
      <w:r>
        <w:t>Oppfølgingen av vedtaket er tidligere omtalt i Prop. 1 S (2017–2018) for Nærings- og fiskeridepartementet. Nærings- og fiskeridepartementet arbeider sammen med Helse- og omsorgsdepartementet med en stortingsmelding om helsenæringen. I Innst. 8 S (2017–2018) imøteser næringskomiteen meldingen. Stortingsmeldingen skal etter planen legges frem vinteren 2019.’</w:t>
      </w:r>
    </w:p>
    <w:p w:rsidR="00892DD8" w:rsidRDefault="00892DD8" w:rsidP="00892DD8">
      <w:pPr>
        <w:pStyle w:val="blokksit"/>
      </w:pPr>
      <w:r>
        <w:t xml:space="preserve">Næringskomiteen har skrevet i Innst. 8 S (2018–2019) at den imøteser en stortingsmelding om helseindustrien og registrerer at den ventes lagt frem for Stortinget vinteren 2019. </w:t>
      </w:r>
    </w:p>
    <w:p w:rsidR="00892DD8" w:rsidRDefault="00892DD8" w:rsidP="00892DD8">
      <w:pPr>
        <w:pStyle w:val="blokksit"/>
      </w:pPr>
      <w:r>
        <w:t>Nærings- og fiskeridepartementet vil følge opp vedtaket i tråd med omtalen i Prop. 1 S (2018–2019).»</w:t>
      </w:r>
    </w:p>
    <w:p w:rsidR="00892DD8" w:rsidRDefault="00892DD8" w:rsidP="00892DD8">
      <w:pPr>
        <w:pStyle w:val="avsnitt-tittel"/>
      </w:pPr>
      <w:r>
        <w:t>Norske lønns- og arbeidsvilkår i norsk farvann og på norsk sokkel</w:t>
      </w:r>
    </w:p>
    <w:p w:rsidR="00892DD8" w:rsidRDefault="00892DD8" w:rsidP="00892DD8">
      <w:pPr>
        <w:pStyle w:val="avsnitt-undertittel"/>
      </w:pPr>
      <w:r>
        <w:t>Vedtak nr. 1101, 21. juni 2017</w:t>
      </w:r>
    </w:p>
    <w:p w:rsidR="00892DD8" w:rsidRDefault="00892DD8" w:rsidP="00892DD8">
      <w:pPr>
        <w:pStyle w:val="blokksit"/>
      </w:pPr>
      <w:r>
        <w:t>«Stortinget ber regjeringen utrede muligheten for å stille krav om norske lønns- og arbeidsvilkår i norske farvann og på norsk sokkel. Utredningen skal blant annet klargjøre kyststatens handlingsrom i norske farvann og på norsk sokkel uten å komme i konflikt med flaggstatsprinsippet.»</w:t>
      </w:r>
    </w:p>
    <w:p w:rsidR="00892DD8" w:rsidRDefault="00892DD8" w:rsidP="00892DD8">
      <w:pPr>
        <w:rPr>
          <w:rStyle w:val="kursiv"/>
          <w:sz w:val="21"/>
          <w:szCs w:val="21"/>
        </w:rPr>
      </w:pPr>
      <w:r>
        <w:rPr>
          <w:rStyle w:val="kursiv"/>
          <w:sz w:val="21"/>
          <w:szCs w:val="21"/>
        </w:rPr>
        <w:t>Nærings- og fiskeridepartementet</w:t>
      </w:r>
      <w:r>
        <w:t xml:space="preserve"> uttaler i brev 16. januar 2019: </w:t>
      </w:r>
    </w:p>
    <w:p w:rsidR="00892DD8" w:rsidRDefault="00892DD8" w:rsidP="00892DD8">
      <w:pPr>
        <w:pStyle w:val="blokksit"/>
      </w:pPr>
      <w:r>
        <w:t>«I Prop. 1 S (2018–2019) for Nærings- og fiskeridepartementet fremgår følgende om Nærings- og fiskeridepartementets oppfølging:</w:t>
      </w:r>
    </w:p>
    <w:p w:rsidR="00892DD8" w:rsidRPr="00892DD8" w:rsidRDefault="00892DD8" w:rsidP="00892DD8">
      <w:pPr>
        <w:pStyle w:val="blokksit"/>
        <w:rPr>
          <w:lang w:val="nn-NO"/>
        </w:rPr>
      </w:pPr>
      <w:r>
        <w:t xml:space="preserve">‘Vedtaket ble truffet ved behandlingen av Innst. </w:t>
      </w:r>
      <w:r w:rsidRPr="00892DD8">
        <w:rPr>
          <w:lang w:val="nn-NO"/>
        </w:rPr>
        <w:t xml:space="preserve">401 S (2016–2017), jf. Meld. St. 2 (2016–2017) </w:t>
      </w:r>
      <w:r w:rsidRPr="00892DD8">
        <w:rPr>
          <w:rStyle w:val="kursiv"/>
          <w:sz w:val="21"/>
          <w:szCs w:val="21"/>
          <w:lang w:val="nn-NO"/>
        </w:rPr>
        <w:t>Revidert nasjonalbudsjett 2017</w:t>
      </w:r>
      <w:r w:rsidRPr="00892DD8">
        <w:rPr>
          <w:lang w:val="nn-NO"/>
        </w:rPr>
        <w:t>.</w:t>
      </w:r>
    </w:p>
    <w:p w:rsidR="00892DD8" w:rsidRDefault="00892DD8" w:rsidP="00892DD8">
      <w:pPr>
        <w:pStyle w:val="blokksit"/>
      </w:pPr>
      <w:r w:rsidRPr="00892DD8">
        <w:rPr>
          <w:lang w:val="nn-NO"/>
        </w:rPr>
        <w:t xml:space="preserve">I Meld. St. 7 (2017–2018) </w:t>
      </w:r>
      <w:r w:rsidRPr="00892DD8">
        <w:rPr>
          <w:rStyle w:val="kursiv"/>
          <w:sz w:val="21"/>
          <w:szCs w:val="21"/>
          <w:lang w:val="nn-NO"/>
        </w:rPr>
        <w:t>Anmodnings- og utredningsvedtak i stortingssesjonen 2016–2017</w:t>
      </w:r>
      <w:r w:rsidRPr="00892DD8">
        <w:rPr>
          <w:lang w:val="nn-NO"/>
        </w:rPr>
        <w:t xml:space="preserve"> ble Stortinget orientert om at regjeringen vil følge opp vedtaket i løpet av 2018, og at arbeidet vil skje i dialog med partene i næringen. I Innst. </w:t>
      </w:r>
      <w:r>
        <w:t>275 S (2017–2018) mener næringskomiteen at det må undersøkes nærmere om den valgte formen for utredning av spørsmålet ivaretar føringene i Innst. 8 S (2016–2017) om at «utredningen må anlegges bredt og gi partene mulighet til å gi innspill underveis i utredningsarbeidet». Kontroll- og konstitusjonskomiteen registrerer at regjeringen vil følge opp vedtaket på egnet måte og avventer regjeringens tilbakemelding før vedtaket kan kvitteres ut.</w:t>
      </w:r>
    </w:p>
    <w:p w:rsidR="00892DD8" w:rsidRDefault="00892DD8" w:rsidP="00892DD8">
      <w:pPr>
        <w:pStyle w:val="blokksit"/>
      </w:pPr>
      <w:r>
        <w:t>Departementet gjennomfører en ekstern utredning av muligheten for å stille krav om norske lønns- og arbeidsvilkår i norske farvann og på norsk sokkel, og oppdraget er lagt ut på offentlig anbud. I oppdragsbeskrivelsen fremgår det at partene skal inngå i en referansegruppe som utreder skal konsultere ved oppstart av oppdraget, ved en midtveisgjennomgang og i sluttfasen. Referansegruppen skal bidra til at relevante problemstillinger er belyst. Utreder kan utover dette avholde møter med referansegruppen etter behov. Utredningen skal ferdigstilles innen 31. mai 2019. Regjeringen vil deretter komme tilbake til Stortinget på egnet måte.’</w:t>
      </w:r>
    </w:p>
    <w:p w:rsidR="00892DD8" w:rsidRDefault="00892DD8" w:rsidP="00892DD8">
      <w:pPr>
        <w:pStyle w:val="blokksit"/>
      </w:pPr>
      <w:r>
        <w:t>Næringskomiteen har i Innst. 8 S (2018–2019) registrert at oppdraget er lagt ut på anbud. Komiteen har videre registrert at det har tatt lang tid, men at arbeidet skal være ferdig til 31. mai 2019. Komiteen ville understreke at involvering av partene i arbeidet blir reelt.</w:t>
      </w:r>
    </w:p>
    <w:p w:rsidR="00892DD8" w:rsidRDefault="00892DD8" w:rsidP="00892DD8">
      <w:pPr>
        <w:pStyle w:val="blokksit"/>
      </w:pPr>
      <w:r>
        <w:t>Nærings- og fiskeridepartementet signerte 2. november 2018 avtale om en ekstern utredning som skal være ferdig innen 31. mai 2019. Partene i næringen inngår i en referansegruppe som vil konsulteres underveis.»</w:t>
      </w:r>
    </w:p>
    <w:p w:rsidR="00892DD8" w:rsidRDefault="00892DD8" w:rsidP="00892DD8">
      <w:pPr>
        <w:pStyle w:val="Overskrift2"/>
      </w:pPr>
      <w:r>
        <w:t>Olje- og energidepartementet</w:t>
      </w:r>
    </w:p>
    <w:p w:rsidR="00892DD8" w:rsidRDefault="00892DD8" w:rsidP="00892DD8">
      <w:pPr>
        <w:pStyle w:val="avsnitt-tittel"/>
      </w:pPr>
      <w:r>
        <w:t>Plan for 10 TWh energisparing i bygg innen 2030</w:t>
      </w:r>
    </w:p>
    <w:p w:rsidR="00892DD8" w:rsidRDefault="00892DD8" w:rsidP="00892DD8">
      <w:pPr>
        <w:pStyle w:val="avsnitt-undertittel"/>
      </w:pPr>
      <w:r>
        <w:t>Vedtak nr. 714, 30. mai 2017</w:t>
      </w:r>
    </w:p>
    <w:p w:rsidR="00892DD8" w:rsidRDefault="00892DD8" w:rsidP="00892DD8">
      <w:pPr>
        <w:pStyle w:val="blokksit"/>
      </w:pPr>
      <w:r>
        <w:t xml:space="preserve">«Stortinget ber regjeringen i forslag til statsbudsjett for 2018 legge fram en plan for hvordan man kan realisere 10 TWh energisparing i bygg innen 2030. Planen skal inneholde en konkret nedtrappingsplan i bygg og en virkemiddelpakke med eksisterende og nye virkemidler for å realisere målet.»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‘Dokumentene som ligger til grunn for saken er representantforslag fra Janne Seljemo Nordås, Liv Signe Navarsete og Marit Arnstad, jf. Dokument 8:67 S (2016–2017) og Innst. 318 S (2016–2017).</w:t>
      </w:r>
    </w:p>
    <w:p w:rsidR="00892DD8" w:rsidRDefault="00892DD8" w:rsidP="00892DD8">
      <w:pPr>
        <w:pStyle w:val="blokksit"/>
      </w:pPr>
      <w:r>
        <w:t>Et mål om 10 TWh redusert energibruk i eksisterende bygg, herunder bruk av ulike virkemidler, ble omtalt i Prop. 1 S (2017–2018) fra Olje- og energidepartementet, kapittel 13 i proposisjonens del III.</w:t>
      </w:r>
    </w:p>
    <w:p w:rsidR="00892DD8" w:rsidRDefault="00892DD8" w:rsidP="00892DD8">
      <w:pPr>
        <w:pStyle w:val="blokksit"/>
      </w:pPr>
      <w:r>
        <w:t xml:space="preserve">Energi- og miljøkomiteens flertall har i Innst. 9 S (2017–2018) vist til sine merknader under kap. 1825 og er uenig i at vedtaket er fulgt opp. </w:t>
      </w:r>
    </w:p>
    <w:p w:rsidR="00892DD8" w:rsidRDefault="00892DD8" w:rsidP="00892DD8">
      <w:pPr>
        <w:pStyle w:val="blokksit"/>
      </w:pPr>
      <w:r>
        <w:t>Olje- og energidepartementet vil komme tilbake til Stortinget på egnet måte.’</w:t>
      </w:r>
    </w:p>
    <w:p w:rsidR="00892DD8" w:rsidRDefault="00892DD8" w:rsidP="00892DD8">
      <w:pPr>
        <w:pStyle w:val="blokksit"/>
      </w:pPr>
      <w:r>
        <w:t xml:space="preserve">Stortingets flertall, komiteens medlemmer fra Høyre, Fremskrittspartiet, Venstre og Kristelig Folkeparti viser til at regjeringen har en rekke virkemidler for energieffektivisering i både nye og eksisterende bygg. Det stilles strenge energikrav i byggeteknisk forskrift (TEK), og energi-krav til produkter som brukes i bygg, blir stadig strengere gjennom EUs produktreguleringer. Enova har støtteordninger for boliger, borettslag og yrkesbygg, og programmet for eksisterende bygg har nylig blitt utvidet til å gjelde flere typer tiltak. </w:t>
      </w:r>
    </w:p>
    <w:p w:rsidR="00892DD8" w:rsidRDefault="00892DD8" w:rsidP="00892DD8">
      <w:pPr>
        <w:pStyle w:val="blokksit"/>
      </w:pPr>
      <w:r>
        <w:t xml:space="preserve">Disse medlemmer viser videre til at innføringen av smarte strømmålere (AMS), og stadig bedre muligheter for automatisering, legger til rette for mer energieffektiv drift av bygg. Disse medlemmer merker seg at Enova støtter opp under en slik utvikling og melder om stort energieffektiviseringspotensial ved smartere drift av bygg. </w:t>
      </w:r>
    </w:p>
    <w:p w:rsidR="00892DD8" w:rsidRDefault="00892DD8" w:rsidP="00892DD8">
      <w:pPr>
        <w:pStyle w:val="blokksit"/>
      </w:pPr>
      <w:r>
        <w:t xml:space="preserve">Disse medlemmer har merket seg at Olje- og energidepartementet arbeider med å gjøre energimerkeordningen for bygg mer relevant for eksisterende bygg. </w:t>
      </w:r>
    </w:p>
    <w:p w:rsidR="00892DD8" w:rsidRDefault="00892DD8" w:rsidP="00892DD8">
      <w:pPr>
        <w:pStyle w:val="blokksit"/>
      </w:pPr>
      <w:r>
        <w:t xml:space="preserve">Disse medlemmer peker på at forbud mot bruk av mineralolje til oppvarming fra 2020 vil føre til mer effektiv oppvarming av bygg og tappevann. Energieffektivisering i bygg vil ha liten effekt på klimagassutslipp i Norge ettersom det meste av det stasjonære energiforbruket i Norge dekkes av fornybare kilder, jf. Meld. St. 41 (2016–2017). Effektiv og klimavennlig bruk av energi er en sentral del av energipolitikken frem mot 2030, som ble lagt frem i Meld. St. 25 (2015–2016). </w:t>
      </w:r>
    </w:p>
    <w:p w:rsidR="00892DD8" w:rsidRDefault="00892DD8" w:rsidP="00892DD8">
      <w:pPr>
        <w:pStyle w:val="blokksit"/>
      </w:pPr>
      <w:r>
        <w:t>Disse medlemmer viser til at regjeringen vil komme tilbake til vedtak nr. 714 i statsbudsjettet for 2020.»</w:t>
      </w:r>
    </w:p>
    <w:p w:rsidR="00892DD8" w:rsidRDefault="00892DD8" w:rsidP="00892DD8">
      <w:pPr>
        <w:pStyle w:val="avsnitt-tittel"/>
      </w:pPr>
      <w:r>
        <w:t>Industristrategi for hydrogen</w:t>
      </w:r>
    </w:p>
    <w:p w:rsidR="00892DD8" w:rsidRDefault="00892DD8" w:rsidP="00892DD8">
      <w:pPr>
        <w:pStyle w:val="avsnitt-undertittel"/>
      </w:pPr>
      <w:r>
        <w:t>Vedtak nr. 953, 15. juni 2017</w:t>
      </w:r>
    </w:p>
    <w:p w:rsidR="00892DD8" w:rsidRDefault="00892DD8" w:rsidP="00892DD8">
      <w:pPr>
        <w:pStyle w:val="blokksit"/>
      </w:pPr>
      <w:r>
        <w:t xml:space="preserve">«Stortinget ber regjeringen utarbeide en industristrategi for hydrogen.» </w:t>
      </w:r>
    </w:p>
    <w:p w:rsidR="00892DD8" w:rsidRDefault="00892DD8" w:rsidP="00892DD8">
      <w:pPr>
        <w:rPr>
          <w:rStyle w:val="kursiv"/>
          <w:sz w:val="21"/>
          <w:szCs w:val="21"/>
        </w:rPr>
      </w:pPr>
      <w:r>
        <w:rPr>
          <w:rStyle w:val="kursiv"/>
          <w:sz w:val="21"/>
          <w:szCs w:val="21"/>
        </w:rPr>
        <w:t>Olje- og energidepartementet</w:t>
      </w:r>
      <w:r>
        <w:t xml:space="preserve"> uttaler i brev 15. januar 2019: </w:t>
      </w:r>
    </w:p>
    <w:p w:rsidR="00892DD8" w:rsidRDefault="00892DD8" w:rsidP="00892DD8">
      <w:pPr>
        <w:pStyle w:val="blokksit"/>
      </w:pPr>
      <w:r>
        <w:t>«I Prop. 1 S (2018–2019) for Olje- og energidepartementet fremgår følgende om Olje- og energidepartementets oppfølging:</w:t>
      </w:r>
    </w:p>
    <w:p w:rsidR="00892DD8" w:rsidRDefault="00892DD8" w:rsidP="00892DD8">
      <w:pPr>
        <w:pStyle w:val="blokksit"/>
      </w:pPr>
      <w:r>
        <w:t xml:space="preserve">‘Dokumentene som ligger til grunn for saken er Meld. St. 27 (2016–2017) </w:t>
      </w:r>
      <w:r>
        <w:rPr>
          <w:rStyle w:val="kursiv"/>
          <w:sz w:val="21"/>
          <w:szCs w:val="21"/>
        </w:rPr>
        <w:t xml:space="preserve">Industrien – grønnere, smartere og mer nyskapende </w:t>
      </w:r>
      <w:r>
        <w:t>og Innst. 453 S (2016–2017).</w:t>
      </w:r>
    </w:p>
    <w:p w:rsidR="00892DD8" w:rsidRDefault="00892DD8" w:rsidP="00892DD8">
      <w:pPr>
        <w:pStyle w:val="blokksit"/>
      </w:pPr>
      <w:r>
        <w:t>Anmodningsvedtaket vil bli fulgt opp ved at Olje- og energidepartementet og Klima- og miljødepartementet sammen legger frem en helhetlig strategi for forskning, teknologiutvikling og bruk av hydrogen som energibærer på egnet måte, som varslet i regjeringens politiske plattform (Jeløya-plattformen).’</w:t>
      </w:r>
    </w:p>
    <w:p w:rsidR="00892DD8" w:rsidRDefault="00892DD8" w:rsidP="00892DD8">
      <w:pPr>
        <w:pStyle w:val="blokksit"/>
      </w:pPr>
      <w:r>
        <w:t xml:space="preserve">Energi- og miljøkomiteen har i Innst. 9 S (2018–2019) vist til omtale fra regjeringen og imøteser snarest mulig en helhetlig strategi for forskning, teknologiutvikling og bruk av hydrogen som energibærer.» </w:t>
      </w:r>
    </w:p>
    <w:p w:rsidR="00892DD8" w:rsidRDefault="00892DD8" w:rsidP="00892DD8">
      <w:pPr>
        <w:pStyle w:val="Overskrift2"/>
      </w:pPr>
      <w:r>
        <w:t>Samferdselsdepartementet</w:t>
      </w:r>
    </w:p>
    <w:p w:rsidR="00892DD8" w:rsidRDefault="00892DD8" w:rsidP="00892DD8">
      <w:pPr>
        <w:pStyle w:val="avsnitt-tittel"/>
      </w:pPr>
      <w:r>
        <w:t>Prøveordning for køyretøy med totalvekt inntil 74 tonn</w:t>
      </w:r>
    </w:p>
    <w:p w:rsidR="00892DD8" w:rsidRDefault="00892DD8" w:rsidP="00892DD8">
      <w:pPr>
        <w:pStyle w:val="avsnitt-undertittel"/>
      </w:pPr>
      <w:r>
        <w:t>Vedtak nr. 444, 31. januar 2017</w:t>
      </w:r>
    </w:p>
    <w:p w:rsidR="00892DD8" w:rsidRDefault="00892DD8" w:rsidP="00892DD8">
      <w:pPr>
        <w:pStyle w:val="blokksit"/>
      </w:pPr>
      <w:r>
        <w:t xml:space="preserve">«Stortinget ber regjeringen gjennomføre en prøveordning med kjøretøy med totalvekt opp til 74 tonn.» </w:t>
      </w:r>
    </w:p>
    <w:p w:rsidR="00892DD8" w:rsidRDefault="00892DD8" w:rsidP="00892DD8">
      <w:pPr>
        <w:rPr>
          <w:rStyle w:val="kursiv"/>
          <w:sz w:val="21"/>
          <w:szCs w:val="21"/>
        </w:rPr>
      </w:pPr>
      <w:r>
        <w:rPr>
          <w:rStyle w:val="kursiv"/>
          <w:sz w:val="21"/>
          <w:szCs w:val="21"/>
        </w:rPr>
        <w:t>Samferdselsdepartementet</w:t>
      </w:r>
      <w:r>
        <w:t xml:space="preserve"> uttaler i brev 17. januar 2019: </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 xml:space="preserve">‘Vedtaket ble truffet ved behandlingen av Meld. St. 6 (2016–2017) </w:t>
      </w:r>
      <w:r>
        <w:rPr>
          <w:rStyle w:val="kursiv"/>
          <w:sz w:val="21"/>
          <w:szCs w:val="21"/>
        </w:rPr>
        <w:t>Verdier i vekst – konkurransedyktig skog- og trenæring</w:t>
      </w:r>
      <w:r>
        <w:t>, jf. Innst. 162 S (2016–2017).</w:t>
      </w:r>
    </w:p>
    <w:p w:rsidR="00892DD8" w:rsidRDefault="00892DD8" w:rsidP="00892DD8">
      <w:pPr>
        <w:pStyle w:val="blokksit"/>
      </w:pPr>
      <w:r>
        <w:t>Som opplyst i Prop. 1 S (2017–2018), vil Statens vegvesen i 2017/2018 gjennomføre forarbeid og vurderinger rundt prøveordningen. Det er lagt til grunn at prøveordningen kun skal omfatte tømmervogntog og ikke vogntog generelt. Statens vegvesen samarbeider med skog- og trenæringen om å forberede prøveordningen. Det legges opp til å gjennomføre forsøket i Hedmark, og at det skal omfatte et fåtall kjøretøyer som må tilpasses den økte totalvekten. Det arbeides med å avklare hvilket veinett som kan inngå i ordningen. I tillegg til riksveier vil både fylkesveier, kommunale veier og skogsveier bli berørt. Veieierne må godkjenne at deres veier kan inngå. Evalueringen av prøveordningen vil danne grunnlag for en beslutning om det bør åpnes opp for tømmervogntog med totalvekt på inntil 74 tonn der forholdene ligger til rette for det. Det tas sikte på at prøveordningen kan komme i gang i 2019. Prøveperiodens lengde er ikke avklart.’</w:t>
      </w:r>
    </w:p>
    <w:p w:rsidR="00892DD8" w:rsidRDefault="00892DD8" w:rsidP="00892DD8">
      <w:pPr>
        <w:pStyle w:val="blokksit"/>
      </w:pPr>
      <w:r>
        <w:t>Samferdselsdepartementet vil komme tilbake til Stortinget om saken på egnet måte.</w:t>
      </w:r>
    </w:p>
    <w:p w:rsidR="00892DD8" w:rsidRDefault="00892DD8" w:rsidP="00892DD8">
      <w:pPr>
        <w:pStyle w:val="blokksit"/>
      </w:pPr>
      <w:r>
        <w:t>Transport- og kommunikasjonskomiteen hadde i Innst. 13 S (2018–2019) ingen merknader.»</w:t>
      </w:r>
    </w:p>
    <w:p w:rsidR="00892DD8" w:rsidRDefault="00892DD8" w:rsidP="00892DD8">
      <w:pPr>
        <w:pStyle w:val="avsnitt-tittel"/>
      </w:pPr>
      <w:r>
        <w:t>Overføring av regional vegadministrasjon</w:t>
      </w:r>
    </w:p>
    <w:p w:rsidR="00892DD8" w:rsidRDefault="00892DD8" w:rsidP="00892DD8">
      <w:pPr>
        <w:pStyle w:val="avsnitt-undertittel"/>
      </w:pPr>
      <w:r>
        <w:t>Vedtak nr. 838, 8. juni 2017</w:t>
      </w:r>
    </w:p>
    <w:p w:rsidR="00892DD8" w:rsidRDefault="00892DD8" w:rsidP="00892DD8">
      <w:pPr>
        <w:pStyle w:val="blokksit"/>
      </w:pPr>
      <w:r>
        <w:t xml:space="preserve">«Stortinget ber regjeringen sørge for at regional veiadministrasjon, som har ansvar for planlegging og drift av fylkesveiene, overføres fra Statens vegvesen til regionalt folkevalgt nivå» </w:t>
      </w:r>
    </w:p>
    <w:p w:rsidR="00892DD8" w:rsidRDefault="00892DD8" w:rsidP="00892DD8">
      <w:pPr>
        <w:rPr>
          <w:rStyle w:val="kursiv"/>
          <w:sz w:val="21"/>
          <w:szCs w:val="21"/>
        </w:rPr>
      </w:pPr>
      <w:r>
        <w:rPr>
          <w:rStyle w:val="kursiv"/>
          <w:sz w:val="21"/>
          <w:szCs w:val="21"/>
        </w:rPr>
        <w:t>Samferdselsdepartementet</w:t>
      </w:r>
      <w:r>
        <w:t xml:space="preserve"> uttaler i brev 17. januar 2019: </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 xml:space="preserve">‘Vedtaket ble truffet ved behandlingen av Prop. 84 S (2016–2017) </w:t>
      </w:r>
      <w:r>
        <w:rPr>
          <w:rStyle w:val="kursiv"/>
          <w:sz w:val="21"/>
          <w:szCs w:val="21"/>
        </w:rPr>
        <w:t>Ny inndeling av regionalt folkevalt nivå</w:t>
      </w:r>
      <w:r>
        <w:t xml:space="preserve">, jf. Innst. 385 S (2016–2017). </w:t>
      </w:r>
    </w:p>
    <w:p w:rsidR="00892DD8" w:rsidRDefault="00892DD8" w:rsidP="00892DD8">
      <w:pPr>
        <w:pStyle w:val="blokksit"/>
      </w:pPr>
      <w:r>
        <w:t>Det ble omtalt i pkt. 6.5 i Prop. 1 S (2017–2018). Transport- og kommunikasjonskomiteen hadde i Innst. 13 S (2017–2018) ingen merknader.</w:t>
      </w:r>
    </w:p>
    <w:p w:rsidR="00892DD8" w:rsidRDefault="00892DD8" w:rsidP="00892DD8">
      <w:pPr>
        <w:pStyle w:val="blokksit"/>
      </w:pPr>
      <w:r>
        <w:t xml:space="preserve">Ved behandlingen av Meld. St. 7 (2017–2018) </w:t>
      </w:r>
      <w:r>
        <w:rPr>
          <w:rStyle w:val="kursiv"/>
          <w:sz w:val="21"/>
          <w:szCs w:val="21"/>
        </w:rPr>
        <w:t>Anmodnings- og utredningsvedtak i sesjonen 2016–2017</w:t>
      </w:r>
      <w:r>
        <w:t>, uttalte kontroll- og konstitusjonskomiteen i Innst. 275 S (2017–2018) at den registrerer at regjeringen tar sikte på å overføre regional veiadministrasjon fra Statens vegvesen til regionalt nivå, og opprettholder anmodningsvedtaket i påvente av iverksettelse.</w:t>
      </w:r>
    </w:p>
    <w:p w:rsidR="00892DD8" w:rsidRDefault="00892DD8" w:rsidP="00892DD8">
      <w:pPr>
        <w:pStyle w:val="blokksit"/>
      </w:pPr>
      <w:r>
        <w:t xml:space="preserve">Regjeringen har, i avveining mellom ulike hensyn, konkludert med at den delen av sams veiadministrasjon som gjelder fylkesveiene, i sin helhet overføres til fylkeskommunene. En forutsetning for overføringen er at det blir 11 fylker. Regjeringen tar sikte på at overføringen skjer 1. januar 2020 eller senest 1. januar 2021, men tidspunktet må fastsettes endelig når opplegg og tidsplan for arbeidet med avtale om overføring av ansatte er klarlagt. Det vises til nærmere omtale under Programkategori 21.30 </w:t>
      </w:r>
      <w:r>
        <w:rPr>
          <w:rStyle w:val="kursiv"/>
          <w:sz w:val="21"/>
          <w:szCs w:val="21"/>
        </w:rPr>
        <w:t>Veiformål</w:t>
      </w:r>
      <w:r>
        <w:t xml:space="preserve">, </w:t>
      </w:r>
      <w:r>
        <w:rPr>
          <w:rStyle w:val="kursiv"/>
          <w:sz w:val="21"/>
          <w:szCs w:val="21"/>
        </w:rPr>
        <w:t>Andre saker</w:t>
      </w:r>
      <w:r>
        <w:t>.’</w:t>
      </w:r>
    </w:p>
    <w:p w:rsidR="00892DD8" w:rsidRDefault="00892DD8" w:rsidP="00892DD8">
      <w:pPr>
        <w:pStyle w:val="blokksit"/>
      </w:pPr>
      <w:r>
        <w:t>Flertallet i transport- og kommunikasjonskomiteen hadde i Innst. 13 S (2018–2019) ingen merknader.»</w:t>
      </w:r>
    </w:p>
    <w:p w:rsidR="00892DD8" w:rsidRDefault="00892DD8" w:rsidP="00892DD8">
      <w:pPr>
        <w:pStyle w:val="avsnitt-tittel"/>
      </w:pPr>
      <w:r>
        <w:t>Passeringstak eller timesregel for næringstransport</w:t>
      </w:r>
    </w:p>
    <w:p w:rsidR="00892DD8" w:rsidRDefault="00892DD8" w:rsidP="00892DD8">
      <w:pPr>
        <w:pStyle w:val="avsnitt-undertittel"/>
      </w:pPr>
      <w:r>
        <w:t>Vedtak nr. 978, 19. juni 2017</w:t>
      </w:r>
    </w:p>
    <w:p w:rsidR="00892DD8" w:rsidRDefault="00892DD8" w:rsidP="00892DD8">
      <w:pPr>
        <w:pStyle w:val="blokksit"/>
      </w:pPr>
      <w:r>
        <w:t xml:space="preserve">«Stortinget ber regjeringen vurdere mulige løsninger som passeringstak eller timesregel med samordning med andre bomprosjekter i området, for næringstransport som får en urimelig høy bompengebelastning.» </w:t>
      </w:r>
    </w:p>
    <w:p w:rsidR="00892DD8" w:rsidRDefault="00892DD8" w:rsidP="00892DD8">
      <w:pPr>
        <w:rPr>
          <w:rStyle w:val="kursiv"/>
          <w:sz w:val="21"/>
          <w:szCs w:val="21"/>
        </w:rPr>
      </w:pPr>
      <w:r>
        <w:rPr>
          <w:rStyle w:val="kursiv"/>
          <w:sz w:val="21"/>
          <w:szCs w:val="21"/>
        </w:rPr>
        <w:t>Samferdselsdepartementet</w:t>
      </w:r>
      <w:r>
        <w:t xml:space="preserve"> uttaler i brev 17. januar 2019: </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 xml:space="preserve">‘Vedtaket ble truffet ved behandlingen av Prop. 134 S (2016–2017) </w:t>
      </w:r>
      <w:r>
        <w:rPr>
          <w:rStyle w:val="kursiv"/>
          <w:sz w:val="21"/>
          <w:szCs w:val="21"/>
        </w:rPr>
        <w:t>Samferdselspakke for Kristiansandsregionen i Vest-Agder, fase 1 forlenging av bompengeordningen</w:t>
      </w:r>
      <w:r>
        <w:t xml:space="preserve">, jf. Innst. 470 S (2016–2017). </w:t>
      </w:r>
    </w:p>
    <w:p w:rsidR="00892DD8" w:rsidRDefault="00892DD8" w:rsidP="00892DD8">
      <w:pPr>
        <w:pStyle w:val="blokksit"/>
      </w:pPr>
      <w:r>
        <w:t>Oppfølging av vedtaket er tidligere omtalt i pkt. 6.5 i Prop. 1 S (2017–2018) der går det frem at regjeringen vil vurdere opplegg for å samordne ordninger med passeringstak eller timesregel for deler av E39 på strekningen Kristiansand vest–Lyngdal og bomringen i Kristiansand. Samferdselsdepartementet vil komme tilbake til saken på egnet måte. Transport- og kommunikasjonskomiteen hadde i Innst. 13 S (2017–2018) ingen merknader.</w:t>
      </w:r>
    </w:p>
    <w:p w:rsidR="00892DD8" w:rsidRDefault="00892DD8" w:rsidP="00892DD8">
      <w:pPr>
        <w:pStyle w:val="blokksit"/>
      </w:pPr>
      <w:r>
        <w:t xml:space="preserve">Ved behandlingen av Meld. St. 7 (2017–2018) </w:t>
      </w:r>
      <w:r>
        <w:rPr>
          <w:rStyle w:val="kursiv"/>
          <w:sz w:val="21"/>
          <w:szCs w:val="21"/>
        </w:rPr>
        <w:t>Anmodnings- og utredningsvedtak i sesjonen 2016–2017</w:t>
      </w:r>
      <w:r>
        <w:t>, viste kontroll- og konstitusjonskomiteen i Innst. 275 S (2017–2018) til departementets uttalelse om at det vil komme tilbake til spørsmålet på egnet måte og avventer tilbakemeldingen før anmodningsvedtaket kan kvitteres ut.</w:t>
      </w:r>
    </w:p>
    <w:p w:rsidR="00892DD8" w:rsidRDefault="00892DD8" w:rsidP="00892DD8">
      <w:pPr>
        <w:pStyle w:val="blokksit"/>
      </w:pPr>
      <w:r>
        <w:t>Samferdselsdepartementet vil komme tilbake til Stortinget om saken på egnet måte.’</w:t>
      </w:r>
    </w:p>
    <w:p w:rsidR="00892DD8" w:rsidRDefault="00892DD8" w:rsidP="00892DD8">
      <w:pPr>
        <w:pStyle w:val="blokksit"/>
      </w:pPr>
      <w:r>
        <w:t>Transport- og kommunikasjonskomiteen hadde i Innst. 13 S (2018–2019) ingen merknader.»</w:t>
      </w:r>
    </w:p>
    <w:p w:rsidR="00892DD8" w:rsidRDefault="00892DD8" w:rsidP="00892DD8">
      <w:pPr>
        <w:pStyle w:val="avsnitt-tittel"/>
      </w:pPr>
      <w:r>
        <w:t>Passeringstak eller timesregel for næringstransport</w:t>
      </w:r>
    </w:p>
    <w:p w:rsidR="00892DD8" w:rsidRDefault="00892DD8" w:rsidP="00892DD8">
      <w:pPr>
        <w:pStyle w:val="avsnitt-undertittel"/>
      </w:pPr>
      <w:r>
        <w:t>Vedtak nr. 984, 19. juni 2017</w:t>
      </w:r>
    </w:p>
    <w:p w:rsidR="00892DD8" w:rsidRDefault="00892DD8" w:rsidP="00892DD8">
      <w:pPr>
        <w:pStyle w:val="blokksit"/>
      </w:pPr>
      <w:r>
        <w:t xml:space="preserve">«Stortinget ber regjeringen vurdere mulige løsninger som passeringstak eller timesregel med samordning med andre bomprosjekter i området, for næringstransport som får en urimelig høy bompengebelastning.» </w:t>
      </w:r>
    </w:p>
    <w:p w:rsidR="00892DD8" w:rsidRDefault="00892DD8" w:rsidP="00892DD8">
      <w:pPr>
        <w:rPr>
          <w:rStyle w:val="kursiv"/>
          <w:sz w:val="21"/>
          <w:szCs w:val="21"/>
        </w:rPr>
      </w:pPr>
      <w:r>
        <w:rPr>
          <w:rStyle w:val="kursiv"/>
          <w:sz w:val="21"/>
          <w:szCs w:val="21"/>
        </w:rPr>
        <w:t>Samferdselsdepartementet</w:t>
      </w:r>
      <w:r>
        <w:t xml:space="preserve"> uttaler i brev 17. januar 2019:  </w:t>
      </w:r>
    </w:p>
    <w:p w:rsidR="00892DD8" w:rsidRDefault="00892DD8" w:rsidP="00892DD8">
      <w:pPr>
        <w:pStyle w:val="blokksit"/>
      </w:pPr>
      <w:r>
        <w:t>«I Prop. 1 S (2018–2019) for Samferdselsdepartementet fremgår følgende om departementets oppfølging:</w:t>
      </w:r>
    </w:p>
    <w:p w:rsidR="00892DD8" w:rsidRDefault="00892DD8" w:rsidP="00892DD8">
      <w:pPr>
        <w:pStyle w:val="blokksit"/>
      </w:pPr>
      <w:r>
        <w:t xml:space="preserve">‘Vedtaket ble truffet ved behandlingen av Prop. 135 S (2016–2017) </w:t>
      </w:r>
      <w:r>
        <w:rPr>
          <w:rStyle w:val="kursiv"/>
          <w:sz w:val="21"/>
          <w:szCs w:val="21"/>
        </w:rPr>
        <w:t>Finansiering og utbygging av E39 på strekningen Kristiansand vest–Lyngdal vest i kommunene Kristiansand, Songdalen, Søgne, Mandal, Lindesnes og Lyngdal i Vest-Agder</w:t>
      </w:r>
      <w:r>
        <w:t>, jf. Innst. 469 S (2016–2017).</w:t>
      </w:r>
    </w:p>
    <w:p w:rsidR="00892DD8" w:rsidRDefault="00892DD8" w:rsidP="00892DD8">
      <w:pPr>
        <w:pStyle w:val="blokksit"/>
      </w:pPr>
      <w:r>
        <w:t>Oppfølging av vedtaket er tidligere omtalt i pkt. 6.5 i Prop. 1 S (2017–2018) der går det frem at regjeringen vil vurdere opplegg for å samordne ordninger med passeringstak eller timesregel for deler av E39 på strekningen Kristiansand vest–Lyngdal og bomringen i Kristiansand. Samferdselsdepartementet vil komme tilbake til saken på egnet måte. Transport- og kommunikasjonskomiteen hadde i Innst. 13 S (2017–2018) ingen merknader.</w:t>
      </w:r>
    </w:p>
    <w:p w:rsidR="00892DD8" w:rsidRDefault="00892DD8" w:rsidP="00892DD8">
      <w:pPr>
        <w:pStyle w:val="blokksit"/>
      </w:pPr>
      <w:r>
        <w:t xml:space="preserve">Ved behandlingen av Meld. St. 7 (2017–2018) </w:t>
      </w:r>
      <w:r>
        <w:rPr>
          <w:rStyle w:val="kursiv"/>
          <w:sz w:val="21"/>
          <w:szCs w:val="21"/>
        </w:rPr>
        <w:t>Anmodnings- og utredningsvedtak i sesjonen 2016–2017</w:t>
      </w:r>
      <w:r>
        <w:t>, viste kontroll- og konstitusjonskomiteen i Innst. 275 S (2017–2018) til departementets uttalelse om at det vil komme tilbake til spørsmålet på egnet måte og avventer tilbakemeldingen før anmodningsvedtaket kan kvitteres ut.</w:t>
      </w:r>
    </w:p>
    <w:p w:rsidR="00892DD8" w:rsidRDefault="00892DD8" w:rsidP="00892DD8">
      <w:pPr>
        <w:pStyle w:val="blokksit"/>
      </w:pPr>
      <w:r>
        <w:t>Samferdselsdepartementet vil komme tilbake til Stortinget om saken på egnet måte.’</w:t>
      </w:r>
    </w:p>
    <w:p w:rsidR="00892DD8" w:rsidRDefault="00892DD8" w:rsidP="00892DD8">
      <w:pPr>
        <w:pStyle w:val="blokksit"/>
      </w:pPr>
      <w:r>
        <w:t>Transport- og kommunikasjonskomiteen hadde i Innst. 13 S (2018–2019) ingen merknader.»</w:t>
      </w:r>
    </w:p>
    <w:p w:rsidR="00892DD8" w:rsidRDefault="00892DD8" w:rsidP="00892DD8">
      <w:pPr>
        <w:pStyle w:val="Overskrift2"/>
      </w:pPr>
      <w:r>
        <w:t>Utenriksdepartementet</w:t>
      </w:r>
    </w:p>
    <w:p w:rsidR="00892DD8" w:rsidRDefault="00892DD8" w:rsidP="00892DD8">
      <w:pPr>
        <w:pStyle w:val="avsnitt-tittel"/>
      </w:pPr>
      <w:r>
        <w:t>Andel til minst utviklede land</w:t>
      </w:r>
    </w:p>
    <w:p w:rsidR="00892DD8" w:rsidRDefault="00892DD8" w:rsidP="00892DD8">
      <w:pPr>
        <w:pStyle w:val="avsnitt-undertittel"/>
      </w:pPr>
      <w:r>
        <w:t>Vedtak nr. 578, 18. april 2017</w:t>
      </w:r>
    </w:p>
    <w:p w:rsidR="00892DD8" w:rsidRDefault="00892DD8" w:rsidP="00892DD8">
      <w:pPr>
        <w:pStyle w:val="blokksit"/>
      </w:pPr>
      <w:r>
        <w:t xml:space="preserve">«Stortinget ber regjeringen i kommende bistandsbudsjett sikre at andelen som går til de minst utviklede landene, ikke synker og at innsatsen for å bistå landene med de største utviklingsutfordringene, som flere land i Afrika sør for Sahara, økes.» </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‘Grunnlaget for vedtaket er et representantforslag fra stortingsrepresentantene Kjell Ingolf Ropstad (KrF), Knut Arild Hareide (KrF), Olaug V. Bollestad (KrF) og Rigmor Andersen Eide (KrF) om reform av utviklingspolitikken, Dokument 8:25 S (2016–2017) og Innst. 243 S (2016–2017).</w:t>
      </w:r>
    </w:p>
    <w:p w:rsidR="00892DD8" w:rsidRDefault="00892DD8" w:rsidP="00892DD8">
      <w:pPr>
        <w:pStyle w:val="blokksit"/>
      </w:pPr>
      <w:r>
        <w:t xml:space="preserve">I Stortingets behandling av Meld. St. 7 (2017–2018), jf. Innst. 275 S (2017–2018), viser Utenriks- og forsvarskomiteen til at arbeidet med oppfølging av vedtak 578 er igangsatt, men ennå ikke fullført. Komiteen legger til grunn at Stortinget blir orientert i egnet form om regjeringens videre oppfølging, og fastholder vedtaket i påvente av dette. </w:t>
      </w:r>
    </w:p>
    <w:p w:rsidR="00892DD8" w:rsidRDefault="00892DD8" w:rsidP="00892DD8">
      <w:pPr>
        <w:pStyle w:val="blokksit"/>
      </w:pPr>
      <w:r>
        <w:t>Vedtaket er fulgt opp. Fattige land i Afrika sør for Sahara er prioritert i bistandsbudsjettet, og 10 av 16 foreslåtte partnerland er i Afrika sør for Sahara. Andelen av bistandsbudsjettet som går til Afrika og de minst utviklede landene økte i 2017 og ble ytterligere styrket i 2018, bl.a. gjennom økningen på 409 mill. kroner under region-bevilgningen for Afrika. I tillegg kommer betydelige midler gjennom multilaterale ordninger, globale fond og tiltak gjennom sivilt samfunn befolkningen i de minst utviklede landene til gode. Regjeringen har videre økt engasjementet i sårbarhetsbeltet fra Sahel til Somalia, både på landnivå og gjennom regionale tiltak. I Regjeringens budsjettforslag for 2019 videreføres et høyt nivå på bistand til de minst utviklede landene.’</w:t>
      </w:r>
    </w:p>
    <w:p w:rsidR="00892DD8" w:rsidRDefault="00892DD8" w:rsidP="00892DD8">
      <w:pPr>
        <w:pStyle w:val="blokksit"/>
      </w:pPr>
      <w:r>
        <w:t>Utenriks- og forsvarskomiteen hadde i Innst. 7 S (2018–2019) ingen merknader til dette.»</w:t>
      </w:r>
    </w:p>
    <w:p w:rsidR="00892DD8" w:rsidRDefault="00892DD8" w:rsidP="00892DD8">
      <w:pPr>
        <w:pStyle w:val="avsnitt-tittel"/>
      </w:pPr>
      <w:r>
        <w:t>Ny og klarere budsjettstruktur, supplert med indikative plantall</w:t>
      </w:r>
    </w:p>
    <w:p w:rsidR="00892DD8" w:rsidRDefault="00892DD8" w:rsidP="00892DD8">
      <w:pPr>
        <w:pStyle w:val="avsnitt-undertittel"/>
      </w:pPr>
      <w:r>
        <w:t>Vedtak nr. 586, 18. april 2017</w:t>
      </w:r>
    </w:p>
    <w:p w:rsidR="00892DD8" w:rsidRDefault="00892DD8" w:rsidP="00892DD8">
      <w:pPr>
        <w:pStyle w:val="blokksit"/>
      </w:pPr>
      <w:r>
        <w:t xml:space="preserve">«Stortinget ber regjeringen i budsjettproposisjonen for Utenriksdepartementet legge opp til en ny budsjettstruktur med en klarere og mindre overlappende fordeling av bistandsformål på de forskjellige budsjettkapitler og poster, supplert med indikative plantall for de utvalgte partnerlandene og sentrale bistandsmottakere.» </w:t>
      </w:r>
    </w:p>
    <w:p w:rsidR="00892DD8" w:rsidRDefault="00892DD8" w:rsidP="00892DD8">
      <w:pPr>
        <w:rPr>
          <w:rStyle w:val="kursiv"/>
          <w:sz w:val="21"/>
          <w:szCs w:val="21"/>
        </w:rPr>
      </w:pPr>
      <w:r>
        <w:rPr>
          <w:rStyle w:val="kursiv"/>
          <w:sz w:val="21"/>
          <w:szCs w:val="21"/>
        </w:rPr>
        <w:t>Utenriksdepartementet</w:t>
      </w:r>
      <w:r>
        <w:t xml:space="preserve"> uttaler i brev 15. januar 2019: </w:t>
      </w:r>
    </w:p>
    <w:p w:rsidR="00892DD8" w:rsidRDefault="00892DD8" w:rsidP="00892DD8">
      <w:pPr>
        <w:pStyle w:val="blokksit"/>
      </w:pPr>
      <w:r>
        <w:t>«I Prop. 1 S (2018–2019) fremgår følgende om Utenriksdepartementets oppfølging:</w:t>
      </w:r>
    </w:p>
    <w:p w:rsidR="00892DD8" w:rsidRDefault="00892DD8" w:rsidP="00892DD8">
      <w:pPr>
        <w:pStyle w:val="blokksit"/>
      </w:pPr>
      <w:r>
        <w:t>‘Vedtaket er fattet på grunnlag av et representantforslag fra stortingsrepresentantene Kjell Ingolf Ropstad (KrF), Knut Arild Hareide (KrF), Olaug V. Bollestad (KrF) og Rigmor Andersen Eide (KrF) om reform av utviklingspolitikken. Dokumentene som ligger til grunn for vedtaket er Dokument 8:25 S (2016–2017) og Innst. 243 S (2016–2017).</w:t>
      </w:r>
    </w:p>
    <w:p w:rsidR="00892DD8" w:rsidRDefault="00892DD8" w:rsidP="00892DD8">
      <w:pPr>
        <w:pStyle w:val="blokksit"/>
      </w:pPr>
      <w:r>
        <w:t xml:space="preserve">I Stortingets behandling av Meld. St. 7 (2017–2018), jf. Innst. 275 S (2017–2018), viser Utenriks- og forsvarskomiteen til at arbeidet med oppfølging av vedtak 586 er igangsatt, men ennå ikke fullført. Komiteen legger til grunn at Stortinget blir orientert i egnet form om regjeringens videre oppfølging, og fastholder vedtaket i påvente av dette. </w:t>
      </w:r>
    </w:p>
    <w:p w:rsidR="00892DD8" w:rsidRDefault="00892DD8" w:rsidP="00892DD8">
      <w:pPr>
        <w:pStyle w:val="blokksit"/>
      </w:pPr>
      <w:r>
        <w:t xml:space="preserve">Vedtaket er fulgt opp ved at budsjettproposisjonen for 2019 er inndelt etter en ny budsjettstruktur som tematiserer bevilgningene i større grad enn tidligere. Den er også betydelig kortere og mer oversiktlig. Oppfølgingen av vedtaket er nærmere omtalt i Prop. 1 S, Del I, pkt. 3 </w:t>
      </w:r>
      <w:r>
        <w:rPr>
          <w:rStyle w:val="kursiv"/>
          <w:sz w:val="21"/>
          <w:szCs w:val="21"/>
        </w:rPr>
        <w:t>Ny budsjettstruktur, effektiv forvaltning og Reform 2019</w:t>
      </w:r>
      <w:r>
        <w:t>. Budsjettproposisjonen er supplert med plantall for de tematiske satsingene.’</w:t>
      </w:r>
    </w:p>
    <w:p w:rsidR="00892DD8" w:rsidRDefault="00892DD8" w:rsidP="00892DD8">
      <w:pPr>
        <w:pStyle w:val="blokksit"/>
      </w:pPr>
      <w:r>
        <w:t>Utenriks- og forsvarskomiteens flertall, medlemmene fra Arbeiderpartiet, Senterpartiet, Sosialistisk Venstreparti og Kristelig Folkeparti, sier i Innst. 7 S (2018–2019) side 17 at dette var et nødvendig og viktig grep. De viser videre til at det naturlig nok har ført til at det i årets budsjettproposisjon har vært vanskeligere å få en helhetlig oversikt over hvilke tiltak som har blitt økt eller redusert sammenlignet med fjorårets budsjett. Samtidig vil flertallet påpeke at det i forbindelse med årets budsjett kunne vært gitt en mer konkret oversikt som gjorde det enklere å følge utviklingen i ulike satsinger over tid.</w:t>
      </w:r>
    </w:p>
    <w:p w:rsidR="00892DD8" w:rsidRDefault="00892DD8" w:rsidP="00892DD8">
      <w:pPr>
        <w:pStyle w:val="blokksit"/>
      </w:pPr>
      <w:r>
        <w:t>Utenriksdepartementet vil ta dette med seg i arbeidet med forslag til statsbudsjett for 2020 i Prop. 1 S (2019–2020).»</w:t>
      </w:r>
    </w:p>
    <w:p w:rsidR="00892DD8" w:rsidRDefault="00892DD8" w:rsidP="00892DD8">
      <w:pPr>
        <w:pStyle w:val="a-tilraar-dep"/>
      </w:pPr>
      <w:r>
        <w:t>Statsministerens kontor</w:t>
      </w:r>
    </w:p>
    <w:p w:rsidR="00892DD8" w:rsidRDefault="00892DD8" w:rsidP="00892DD8">
      <w:pPr>
        <w:pStyle w:val="a-tilraar-tit"/>
      </w:pPr>
      <w:r>
        <w:t>tilrår:</w:t>
      </w:r>
    </w:p>
    <w:p w:rsidR="00892DD8" w:rsidRDefault="00892DD8" w:rsidP="00892DD8">
      <w:r>
        <w:t>Tilråding fra Statsministerens kontor 15. februar 2019 om anmodnings- og utredningsvedtak i stortingssesjonen 2017–2018 blir sendt Stortinget.</w:t>
      </w:r>
      <w:r>
        <w:br/>
      </w:r>
    </w:p>
    <w:p w:rsidR="00892DD8" w:rsidRDefault="00892DD8" w:rsidP="00892DD8"/>
    <w:sectPr w:rsidR="00892DD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28E" w:rsidRDefault="007C228E">
      <w:pPr>
        <w:spacing w:after="0" w:line="240" w:lineRule="auto"/>
      </w:pPr>
      <w:r>
        <w:separator/>
      </w:r>
    </w:p>
  </w:endnote>
  <w:endnote w:type="continuationSeparator" w:id="0">
    <w:p w:rsidR="007C228E" w:rsidRDefault="007C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28E" w:rsidRPr="00AB68B0" w:rsidRDefault="007C228E">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28E" w:rsidRPr="00AB68B0" w:rsidRDefault="007C228E">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28E" w:rsidRDefault="007C228E" w:rsidP="00AB68B0">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28E" w:rsidRDefault="007C228E">
      <w:pPr>
        <w:spacing w:after="0" w:line="240" w:lineRule="auto"/>
      </w:pPr>
      <w:r>
        <w:separator/>
      </w:r>
    </w:p>
  </w:footnote>
  <w:footnote w:type="continuationSeparator" w:id="0">
    <w:p w:rsidR="007C228E" w:rsidRDefault="007C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28E" w:rsidRDefault="007C228E">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28E" w:rsidRDefault="007C228E">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28E" w:rsidRDefault="007C228E">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6C438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27"/>
  </w:num>
  <w:num w:numId="3">
    <w:abstractNumId w:val="22"/>
  </w:num>
  <w:num w:numId="4">
    <w:abstractNumId w:val="26"/>
  </w:num>
  <w:num w:numId="5">
    <w:abstractNumId w:val="6"/>
  </w:num>
  <w:num w:numId="6">
    <w:abstractNumId w:val="10"/>
  </w:num>
  <w:num w:numId="7">
    <w:abstractNumId w:val="3"/>
  </w:num>
  <w:num w:numId="8">
    <w:abstractNumId w:val="1"/>
  </w:num>
  <w:num w:numId="9">
    <w:abstractNumId w:val="14"/>
  </w:num>
  <w:num w:numId="10">
    <w:abstractNumId w:val="17"/>
  </w:num>
  <w:num w:numId="11">
    <w:abstractNumId w:val="16"/>
  </w:num>
  <w:num w:numId="12">
    <w:abstractNumId w:val="2"/>
  </w:num>
  <w:num w:numId="13">
    <w:abstractNumId w:val="11"/>
  </w:num>
  <w:num w:numId="14">
    <w:abstractNumId w:val="4"/>
  </w:num>
  <w:num w:numId="15">
    <w:abstractNumId w:val="5"/>
  </w:num>
  <w:num w:numId="16">
    <w:abstractNumId w:val="15"/>
  </w:num>
  <w:num w:numId="17">
    <w:abstractNumId w:val="20"/>
  </w:num>
  <w:num w:numId="18">
    <w:abstractNumId w:val="24"/>
  </w:num>
  <w:num w:numId="19">
    <w:abstractNumId w:val="8"/>
  </w:num>
  <w:num w:numId="20">
    <w:abstractNumId w:val="18"/>
  </w:num>
  <w:num w:numId="21">
    <w:abstractNumId w:val="25"/>
  </w:num>
  <w:num w:numId="22">
    <w:abstractNumId w:val="12"/>
  </w:num>
  <w:num w:numId="23">
    <w:abstractNumId w:val="13"/>
  </w:num>
  <w:num w:numId="24">
    <w:abstractNumId w:val="23"/>
  </w:num>
  <w:num w:numId="25">
    <w:abstractNumId w:val="9"/>
  </w:num>
  <w:num w:numId="26">
    <w:abstractNumId w:val="19"/>
  </w:num>
  <w:num w:numId="27">
    <w:abstractNumId w:val="7"/>
  </w:num>
  <w:num w:numId="2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68B0"/>
    <w:rsid w:val="0022096F"/>
    <w:rsid w:val="00580B32"/>
    <w:rsid w:val="007C228E"/>
    <w:rsid w:val="0088655E"/>
    <w:rsid w:val="00892DD8"/>
    <w:rsid w:val="00A63446"/>
    <w:rsid w:val="00AB68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0637534-57BD-463A-B7E0-CABBF15D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28E"/>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7C228E"/>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7C228E"/>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7C228E"/>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7C228E"/>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7C228E"/>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7C228E"/>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7C228E"/>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7C228E"/>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7C228E"/>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C22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C228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7C228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C228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C228E"/>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7C228E"/>
    <w:pPr>
      <w:keepNext/>
      <w:keepLines/>
      <w:numPr>
        <w:ilvl w:val="6"/>
        <w:numId w:val="24"/>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C228E"/>
    <w:pPr>
      <w:numPr>
        <w:ilvl w:val="5"/>
        <w:numId w:val="24"/>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7C228E"/>
  </w:style>
  <w:style w:type="paragraph" w:customStyle="1" w:styleId="del-nr">
    <w:name w:val="del-nr"/>
    <w:basedOn w:val="Normal"/>
    <w:qFormat/>
    <w:rsid w:val="007C228E"/>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C228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C228E"/>
    <w:rPr>
      <w:spacing w:val="4"/>
    </w:rPr>
  </w:style>
  <w:style w:type="paragraph" w:customStyle="1" w:styleId="figur-noter">
    <w:name w:val="figur-noter"/>
    <w:basedOn w:val="Normal"/>
    <w:next w:val="Normal"/>
    <w:rsid w:val="007C228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C228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C228E"/>
    <w:rPr>
      <w:spacing w:val="4"/>
    </w:rPr>
  </w:style>
  <w:style w:type="character" w:customStyle="1" w:styleId="FotnotetekstTegn">
    <w:name w:val="Fotnotetekst Tegn"/>
    <w:link w:val="Fotnotetekst"/>
    <w:rsid w:val="007C228E"/>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C228E"/>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7C228E"/>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C228E"/>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C228E"/>
    <w:pPr>
      <w:ind w:left="1701" w:hanging="1701"/>
    </w:pPr>
  </w:style>
  <w:style w:type="paragraph" w:customStyle="1" w:styleId="i-statsrdato">
    <w:name w:val="i-statsr.dato"/>
    <w:basedOn w:val="Normal"/>
    <w:next w:val="Normal"/>
    <w:rsid w:val="007C228E"/>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7C228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C228E"/>
    <w:pPr>
      <w:spacing w:line="240" w:lineRule="auto"/>
    </w:pPr>
    <w:rPr>
      <w:szCs w:val="20"/>
    </w:rPr>
  </w:style>
  <w:style w:type="paragraph" w:customStyle="1" w:styleId="Kilde">
    <w:name w:val="Kilde"/>
    <w:basedOn w:val="Normal"/>
    <w:next w:val="Normal"/>
    <w:rsid w:val="007C228E"/>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C228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C228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C228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C228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C228E"/>
    <w:pPr>
      <w:spacing w:after="0"/>
    </w:pPr>
    <w:rPr>
      <w:spacing w:val="4"/>
    </w:rPr>
  </w:style>
  <w:style w:type="paragraph" w:customStyle="1" w:styleId="l-tit-endr-avsnitt">
    <w:name w:val="l-tit-endr-avsnitt"/>
    <w:basedOn w:val="l-tit-endr-lovkap"/>
    <w:qFormat/>
    <w:rsid w:val="007C228E"/>
  </w:style>
  <w:style w:type="paragraph" w:customStyle="1" w:styleId="l-tit-endr-ledd">
    <w:name w:val="l-tit-endr-ledd"/>
    <w:basedOn w:val="Normal"/>
    <w:qFormat/>
    <w:rsid w:val="007C228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C228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C228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7C228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C228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C228E"/>
    <w:pPr>
      <w:spacing w:before="60" w:after="0"/>
      <w:ind w:left="397"/>
    </w:pPr>
  </w:style>
  <w:style w:type="paragraph" w:customStyle="1" w:styleId="Listeavsnitt2">
    <w:name w:val="Listeavsnitt 2"/>
    <w:basedOn w:val="Normal"/>
    <w:qFormat/>
    <w:rsid w:val="007C228E"/>
    <w:pPr>
      <w:spacing w:before="60" w:after="0"/>
      <w:ind w:left="794"/>
    </w:pPr>
  </w:style>
  <w:style w:type="paragraph" w:customStyle="1" w:styleId="Listeavsnitt3">
    <w:name w:val="Listeavsnitt 3"/>
    <w:basedOn w:val="Normal"/>
    <w:qFormat/>
    <w:rsid w:val="007C228E"/>
    <w:pPr>
      <w:spacing w:before="60" w:after="0"/>
      <w:ind w:left="1191"/>
    </w:pPr>
  </w:style>
  <w:style w:type="paragraph" w:customStyle="1" w:styleId="Listeavsnitt4">
    <w:name w:val="Listeavsnitt 4"/>
    <w:basedOn w:val="Normal"/>
    <w:qFormat/>
    <w:rsid w:val="007C228E"/>
    <w:pPr>
      <w:spacing w:before="60" w:after="0"/>
      <w:ind w:left="1588"/>
    </w:pPr>
  </w:style>
  <w:style w:type="paragraph" w:customStyle="1" w:styleId="Listeavsnitt5">
    <w:name w:val="Listeavsnitt 5"/>
    <w:basedOn w:val="Normal"/>
    <w:qFormat/>
    <w:rsid w:val="007C228E"/>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C228E"/>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C228E"/>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C228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C228E"/>
    <w:pPr>
      <w:keepNext/>
      <w:keepLines/>
      <w:spacing w:before="360"/>
    </w:pPr>
    <w:rPr>
      <w:rFonts w:ascii="Arial" w:hAnsi="Arial"/>
      <w:b/>
      <w:spacing w:val="4"/>
      <w:sz w:val="28"/>
    </w:rPr>
  </w:style>
  <w:style w:type="character" w:customStyle="1" w:styleId="UndertittelTegn">
    <w:name w:val="Undertittel Tegn"/>
    <w:link w:val="Undertittel"/>
    <w:rsid w:val="007C228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C228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7C228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C228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7C228E"/>
    <w:rPr>
      <w:rFonts w:ascii="Times" w:hAnsi="Times"/>
      <w:vanish/>
      <w:color w:val="00B050"/>
    </w:rPr>
  </w:style>
  <w:style w:type="paragraph" w:customStyle="1" w:styleId="Tabellnavn-kode">
    <w:name w:val="Tabellnavn-kode"/>
    <w:basedOn w:val="Tabellnavn"/>
    <w:qFormat/>
    <w:rsid w:val="007C228E"/>
    <w:pPr>
      <w:spacing w:line="240" w:lineRule="auto"/>
    </w:pPr>
    <w:rPr>
      <w:rFonts w:eastAsia="Batang"/>
      <w:vanish w:val="0"/>
      <w:color w:val="FF0000"/>
    </w:rPr>
  </w:style>
  <w:style w:type="paragraph" w:customStyle="1" w:styleId="Term">
    <w:name w:val="Term"/>
    <w:basedOn w:val="Normal"/>
    <w:qFormat/>
    <w:rsid w:val="007C228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C228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C228E"/>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C228E"/>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C228E"/>
    <w:pPr>
      <w:numPr>
        <w:numId w:val="0"/>
      </w:numPr>
    </w:pPr>
    <w:rPr>
      <w:b w:val="0"/>
      <w:i/>
    </w:rPr>
  </w:style>
  <w:style w:type="paragraph" w:customStyle="1" w:styleId="Undervedl-tittel">
    <w:name w:val="Undervedl-tittel"/>
    <w:basedOn w:val="Normal"/>
    <w:next w:val="Normal"/>
    <w:rsid w:val="007C228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7C228E"/>
    <w:pPr>
      <w:numPr>
        <w:numId w:val="0"/>
      </w:numPr>
      <w:outlineLvl w:val="9"/>
    </w:pPr>
  </w:style>
  <w:style w:type="paragraph" w:customStyle="1" w:styleId="v-Overskrift2">
    <w:name w:val="v-Overskrift 2"/>
    <w:basedOn w:val="Overskrift2"/>
    <w:next w:val="Normal"/>
    <w:rsid w:val="007C228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C228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C228E"/>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C228E"/>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C228E"/>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C228E"/>
    <w:pPr>
      <w:keepNext/>
      <w:keepLines/>
      <w:spacing w:before="720"/>
      <w:jc w:val="center"/>
    </w:pPr>
    <w:rPr>
      <w:rFonts w:ascii="Times" w:hAnsi="Times"/>
      <w:b/>
      <w:noProof/>
      <w:spacing w:val="4"/>
      <w:sz w:val="56"/>
    </w:rPr>
  </w:style>
  <w:style w:type="paragraph" w:customStyle="1" w:styleId="i-sesjon">
    <w:name w:val="i-sesjon"/>
    <w:basedOn w:val="Normal"/>
    <w:next w:val="Normal"/>
    <w:rsid w:val="007C228E"/>
    <w:pPr>
      <w:jc w:val="center"/>
    </w:pPr>
    <w:rPr>
      <w:rFonts w:ascii="Times" w:hAnsi="Times"/>
      <w:b/>
      <w:noProof/>
      <w:spacing w:val="4"/>
      <w:sz w:val="28"/>
    </w:rPr>
  </w:style>
  <w:style w:type="paragraph" w:customStyle="1" w:styleId="i-mtit">
    <w:name w:val="i-mtit"/>
    <w:basedOn w:val="Normal"/>
    <w:next w:val="Normal"/>
    <w:rsid w:val="007C228E"/>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C228E"/>
    <w:rPr>
      <w:rFonts w:ascii="Arial" w:eastAsia="Times New Roman" w:hAnsi="Arial"/>
      <w:b/>
      <w:spacing w:val="4"/>
      <w:sz w:val="28"/>
    </w:rPr>
  </w:style>
  <w:style w:type="character" w:customStyle="1" w:styleId="Overskrift3Tegn">
    <w:name w:val="Overskrift 3 Tegn"/>
    <w:link w:val="Overskrift3"/>
    <w:rsid w:val="007C228E"/>
    <w:rPr>
      <w:rFonts w:ascii="Arial" w:eastAsia="Times New Roman" w:hAnsi="Arial"/>
      <w:b/>
      <w:sz w:val="24"/>
    </w:rPr>
  </w:style>
  <w:style w:type="character" w:customStyle="1" w:styleId="Overskrift4Tegn">
    <w:name w:val="Overskrift 4 Tegn"/>
    <w:link w:val="Overskrift4"/>
    <w:rsid w:val="007C228E"/>
    <w:rPr>
      <w:rFonts w:ascii="Arial" w:eastAsia="Times New Roman" w:hAnsi="Arial"/>
      <w:i/>
      <w:spacing w:val="4"/>
      <w:sz w:val="24"/>
    </w:rPr>
  </w:style>
  <w:style w:type="character" w:customStyle="1" w:styleId="Overskrift5Tegn">
    <w:name w:val="Overskrift 5 Tegn"/>
    <w:link w:val="Overskrift5"/>
    <w:rsid w:val="007C228E"/>
    <w:rPr>
      <w:rFonts w:ascii="Arial" w:eastAsia="Times New Roman" w:hAnsi="Arial"/>
      <w:i/>
      <w:sz w:val="24"/>
    </w:rPr>
  </w:style>
  <w:style w:type="paragraph" w:styleId="Liste">
    <w:name w:val="List"/>
    <w:basedOn w:val="Normal"/>
    <w:rsid w:val="007C228E"/>
    <w:pPr>
      <w:numPr>
        <w:numId w:val="17"/>
      </w:numPr>
      <w:spacing w:line="240" w:lineRule="auto"/>
      <w:contextualSpacing/>
    </w:pPr>
    <w:rPr>
      <w:spacing w:val="4"/>
    </w:rPr>
  </w:style>
  <w:style w:type="paragraph" w:styleId="Liste2">
    <w:name w:val="List 2"/>
    <w:basedOn w:val="Normal"/>
    <w:rsid w:val="007C228E"/>
    <w:pPr>
      <w:numPr>
        <w:ilvl w:val="1"/>
        <w:numId w:val="17"/>
      </w:numPr>
      <w:spacing w:after="0"/>
    </w:pPr>
    <w:rPr>
      <w:spacing w:val="4"/>
    </w:rPr>
  </w:style>
  <w:style w:type="paragraph" w:styleId="Liste3">
    <w:name w:val="List 3"/>
    <w:basedOn w:val="Normal"/>
    <w:rsid w:val="007C228E"/>
    <w:pPr>
      <w:numPr>
        <w:ilvl w:val="2"/>
        <w:numId w:val="17"/>
      </w:numPr>
      <w:spacing w:after="0"/>
    </w:pPr>
  </w:style>
  <w:style w:type="paragraph" w:styleId="Liste4">
    <w:name w:val="List 4"/>
    <w:basedOn w:val="Normal"/>
    <w:rsid w:val="007C228E"/>
    <w:pPr>
      <w:numPr>
        <w:ilvl w:val="3"/>
        <w:numId w:val="17"/>
      </w:numPr>
      <w:spacing w:after="0"/>
    </w:pPr>
  </w:style>
  <w:style w:type="paragraph" w:styleId="Liste5">
    <w:name w:val="List 5"/>
    <w:basedOn w:val="Normal"/>
    <w:rsid w:val="007C228E"/>
    <w:pPr>
      <w:numPr>
        <w:ilvl w:val="4"/>
        <w:numId w:val="1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C228E"/>
    <w:pPr>
      <w:numPr>
        <w:numId w:val="1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C228E"/>
    <w:pPr>
      <w:numPr>
        <w:ilvl w:val="1"/>
        <w:numId w:val="1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C228E"/>
    <w:pPr>
      <w:numPr>
        <w:ilvl w:val="2"/>
        <w:numId w:val="1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C228E"/>
    <w:pPr>
      <w:numPr>
        <w:ilvl w:val="3"/>
        <w:numId w:val="1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C228E"/>
    <w:pPr>
      <w:numPr>
        <w:ilvl w:val="4"/>
        <w:numId w:val="13"/>
      </w:numPr>
      <w:spacing w:after="0" w:line="240" w:lineRule="auto"/>
    </w:pPr>
    <w:rPr>
      <w:rFonts w:ascii="Times" w:eastAsia="Batang" w:hAnsi="Times"/>
      <w:szCs w:val="20"/>
    </w:rPr>
  </w:style>
  <w:style w:type="paragraph" w:customStyle="1" w:styleId="Listebombe">
    <w:name w:val="Liste bombe"/>
    <w:basedOn w:val="Liste"/>
    <w:qFormat/>
    <w:rsid w:val="007C228E"/>
    <w:pPr>
      <w:numPr>
        <w:numId w:val="19"/>
      </w:numPr>
    </w:pPr>
  </w:style>
  <w:style w:type="paragraph" w:customStyle="1" w:styleId="Listebombe2">
    <w:name w:val="Liste bombe 2"/>
    <w:basedOn w:val="Liste2"/>
    <w:qFormat/>
    <w:rsid w:val="007C228E"/>
    <w:pPr>
      <w:numPr>
        <w:ilvl w:val="0"/>
        <w:numId w:val="20"/>
      </w:numPr>
    </w:pPr>
  </w:style>
  <w:style w:type="paragraph" w:customStyle="1" w:styleId="Listebombe3">
    <w:name w:val="Liste bombe 3"/>
    <w:basedOn w:val="Liste3"/>
    <w:qFormat/>
    <w:rsid w:val="007C228E"/>
    <w:pPr>
      <w:numPr>
        <w:ilvl w:val="0"/>
        <w:numId w:val="21"/>
      </w:numPr>
    </w:pPr>
  </w:style>
  <w:style w:type="paragraph" w:customStyle="1" w:styleId="Listebombe4">
    <w:name w:val="Liste bombe 4"/>
    <w:basedOn w:val="Liste4"/>
    <w:qFormat/>
    <w:rsid w:val="007C228E"/>
    <w:pPr>
      <w:numPr>
        <w:ilvl w:val="0"/>
        <w:numId w:val="22"/>
      </w:numPr>
    </w:pPr>
  </w:style>
  <w:style w:type="paragraph" w:customStyle="1" w:styleId="Listebombe5">
    <w:name w:val="Liste bombe 5"/>
    <w:basedOn w:val="Liste5"/>
    <w:qFormat/>
    <w:rsid w:val="007C228E"/>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C228E"/>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7C228E"/>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C228E"/>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C228E"/>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C228E"/>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C228E"/>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C228E"/>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C228E"/>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C228E"/>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C228E"/>
    <w:pPr>
      <w:numPr>
        <w:ilvl w:val="4"/>
        <w:numId w:val="18"/>
      </w:numPr>
      <w:spacing w:after="0"/>
    </w:pPr>
    <w:rPr>
      <w:spacing w:val="4"/>
    </w:rPr>
  </w:style>
  <w:style w:type="paragraph" w:customStyle="1" w:styleId="opplisting">
    <w:name w:val="opplisting"/>
    <w:basedOn w:val="Normal"/>
    <w:rsid w:val="007C228E"/>
    <w:pPr>
      <w:spacing w:after="0"/>
    </w:pPr>
    <w:rPr>
      <w:rFonts w:ascii="Times" w:hAnsi="Times" w:cs="Times New Roman"/>
    </w:rPr>
  </w:style>
  <w:style w:type="paragraph" w:customStyle="1" w:styleId="opplisting2">
    <w:name w:val="opplisting 2"/>
    <w:basedOn w:val="Normal"/>
    <w:qFormat/>
    <w:rsid w:val="007C228E"/>
    <w:pPr>
      <w:spacing w:after="0"/>
      <w:ind w:left="397"/>
    </w:pPr>
    <w:rPr>
      <w:lang w:val="en-US"/>
    </w:rPr>
  </w:style>
  <w:style w:type="paragraph" w:customStyle="1" w:styleId="opplisting3">
    <w:name w:val="opplisting 3"/>
    <w:basedOn w:val="Normal"/>
    <w:qFormat/>
    <w:rsid w:val="007C228E"/>
    <w:pPr>
      <w:spacing w:after="0"/>
      <w:ind w:left="794"/>
    </w:pPr>
  </w:style>
  <w:style w:type="paragraph" w:customStyle="1" w:styleId="opplisting4">
    <w:name w:val="opplisting 4"/>
    <w:basedOn w:val="Normal"/>
    <w:qFormat/>
    <w:rsid w:val="007C228E"/>
    <w:pPr>
      <w:spacing w:after="0"/>
      <w:ind w:left="1191"/>
    </w:pPr>
  </w:style>
  <w:style w:type="paragraph" w:customStyle="1" w:styleId="opplisting5">
    <w:name w:val="opplisting 5"/>
    <w:basedOn w:val="Normal"/>
    <w:qFormat/>
    <w:rsid w:val="007C228E"/>
    <w:pPr>
      <w:spacing w:after="0"/>
      <w:ind w:left="1588"/>
    </w:pPr>
  </w:style>
  <w:style w:type="paragraph" w:customStyle="1" w:styleId="friliste">
    <w:name w:val="friliste"/>
    <w:basedOn w:val="Normal"/>
    <w:qFormat/>
    <w:rsid w:val="007C228E"/>
    <w:pPr>
      <w:tabs>
        <w:tab w:val="left" w:pos="397"/>
      </w:tabs>
      <w:spacing w:after="0"/>
      <w:ind w:left="397" w:hanging="397"/>
    </w:pPr>
  </w:style>
  <w:style w:type="paragraph" w:customStyle="1" w:styleId="friliste2">
    <w:name w:val="friliste 2"/>
    <w:basedOn w:val="Normal"/>
    <w:qFormat/>
    <w:rsid w:val="007C228E"/>
    <w:pPr>
      <w:tabs>
        <w:tab w:val="left" w:pos="794"/>
      </w:tabs>
      <w:spacing w:after="0"/>
      <w:ind w:left="794" w:hanging="397"/>
    </w:pPr>
  </w:style>
  <w:style w:type="paragraph" w:customStyle="1" w:styleId="friliste3">
    <w:name w:val="friliste 3"/>
    <w:basedOn w:val="Normal"/>
    <w:qFormat/>
    <w:rsid w:val="007C228E"/>
    <w:pPr>
      <w:tabs>
        <w:tab w:val="left" w:pos="1191"/>
      </w:tabs>
      <w:spacing w:after="0"/>
      <w:ind w:left="1191" w:hanging="397"/>
    </w:pPr>
  </w:style>
  <w:style w:type="paragraph" w:customStyle="1" w:styleId="friliste4">
    <w:name w:val="friliste 4"/>
    <w:basedOn w:val="Normal"/>
    <w:qFormat/>
    <w:rsid w:val="007C228E"/>
    <w:pPr>
      <w:tabs>
        <w:tab w:val="left" w:pos="1588"/>
      </w:tabs>
      <w:spacing w:after="0"/>
      <w:ind w:left="1588" w:hanging="397"/>
    </w:pPr>
  </w:style>
  <w:style w:type="paragraph" w:customStyle="1" w:styleId="friliste5">
    <w:name w:val="friliste 5"/>
    <w:basedOn w:val="Normal"/>
    <w:qFormat/>
    <w:rsid w:val="007C228E"/>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C228E"/>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C228E"/>
    <w:pPr>
      <w:numPr>
        <w:numId w:val="11"/>
      </w:numPr>
    </w:pPr>
  </w:style>
  <w:style w:type="paragraph" w:customStyle="1" w:styleId="avsnitt-undertittel">
    <w:name w:val="avsnitt-undertittel"/>
    <w:basedOn w:val="Normal"/>
    <w:next w:val="Normal"/>
    <w:rsid w:val="007C228E"/>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C228E"/>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C228E"/>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C228E"/>
    <w:pPr>
      <w:numPr>
        <w:numId w:val="11"/>
      </w:numPr>
    </w:pPr>
  </w:style>
  <w:style w:type="paragraph" w:customStyle="1" w:styleId="avsnitt-under-undertittel">
    <w:name w:val="avsnitt-under-undertittel"/>
    <w:basedOn w:val="Normal"/>
    <w:next w:val="Normal"/>
    <w:rsid w:val="007C228E"/>
    <w:pPr>
      <w:keepNext/>
      <w:keepLines/>
      <w:spacing w:before="360" w:line="240" w:lineRule="auto"/>
    </w:pPr>
    <w:rPr>
      <w:rFonts w:eastAsia="Batang"/>
      <w:i/>
      <w:szCs w:val="20"/>
    </w:rPr>
  </w:style>
  <w:style w:type="paragraph" w:customStyle="1" w:styleId="blokksit">
    <w:name w:val="blokksit"/>
    <w:basedOn w:val="Normal"/>
    <w:qFormat/>
    <w:rsid w:val="007C228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C228E"/>
    <w:pPr>
      <w:spacing w:before="180" w:after="0"/>
    </w:pPr>
    <w:rPr>
      <w:rFonts w:ascii="Times" w:hAnsi="Times"/>
      <w:i/>
      <w:spacing w:val="4"/>
    </w:rPr>
  </w:style>
  <w:style w:type="paragraph" w:customStyle="1" w:styleId="l-ledd">
    <w:name w:val="l-ledd"/>
    <w:basedOn w:val="Normal"/>
    <w:qFormat/>
    <w:rsid w:val="007C228E"/>
    <w:pPr>
      <w:spacing w:after="0"/>
      <w:ind w:firstLine="397"/>
    </w:pPr>
    <w:rPr>
      <w:rFonts w:ascii="Times" w:hAnsi="Times"/>
      <w:spacing w:val="4"/>
    </w:rPr>
  </w:style>
  <w:style w:type="paragraph" w:customStyle="1" w:styleId="l-tit-endr-paragraf">
    <w:name w:val="l-tit-endr-paragraf"/>
    <w:basedOn w:val="Normal"/>
    <w:qFormat/>
    <w:rsid w:val="007C228E"/>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C228E"/>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7C228E"/>
    <w:rPr>
      <w:rFonts w:ascii="Times New Roman" w:eastAsia="Times New Roman" w:hAnsi="Times New Roman"/>
      <w:spacing w:val="4"/>
      <w:sz w:val="24"/>
    </w:rPr>
  </w:style>
  <w:style w:type="character" w:customStyle="1" w:styleId="DatoTegn">
    <w:name w:val="Dato Tegn"/>
    <w:link w:val="Dato0"/>
    <w:uiPriority w:val="99"/>
    <w:rsid w:val="007C228E"/>
    <w:rPr>
      <w:rFonts w:ascii="Times New Roman" w:eastAsia="Times New Roman" w:hAnsi="Times New Roman"/>
      <w:sz w:val="24"/>
    </w:rPr>
  </w:style>
  <w:style w:type="character" w:styleId="Fotnotereferanse">
    <w:name w:val="footnote reference"/>
    <w:rsid w:val="007C228E"/>
    <w:rPr>
      <w:vertAlign w:val="superscript"/>
    </w:rPr>
  </w:style>
  <w:style w:type="character" w:customStyle="1" w:styleId="gjennomstreket">
    <w:name w:val="gjennomstreket"/>
    <w:uiPriority w:val="1"/>
    <w:rsid w:val="007C228E"/>
    <w:rPr>
      <w:strike/>
      <w:dstrike w:val="0"/>
    </w:rPr>
  </w:style>
  <w:style w:type="character" w:customStyle="1" w:styleId="halvfet0">
    <w:name w:val="halvfet"/>
    <w:rsid w:val="007C228E"/>
    <w:rPr>
      <w:b/>
    </w:rPr>
  </w:style>
  <w:style w:type="character" w:styleId="Hyperkobling">
    <w:name w:val="Hyperlink"/>
    <w:uiPriority w:val="99"/>
    <w:unhideWhenUsed/>
    <w:rsid w:val="007C228E"/>
    <w:rPr>
      <w:color w:val="0000FF"/>
      <w:u w:val="single"/>
    </w:rPr>
  </w:style>
  <w:style w:type="character" w:customStyle="1" w:styleId="kursiv">
    <w:name w:val="kursiv"/>
    <w:rsid w:val="007C228E"/>
    <w:rPr>
      <w:i/>
    </w:rPr>
  </w:style>
  <w:style w:type="character" w:customStyle="1" w:styleId="l-endring">
    <w:name w:val="l-endring"/>
    <w:rsid w:val="007C228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C228E"/>
  </w:style>
  <w:style w:type="character" w:styleId="Plassholdertekst">
    <w:name w:val="Placeholder Text"/>
    <w:uiPriority w:val="99"/>
    <w:rsid w:val="007C228E"/>
    <w:rPr>
      <w:color w:val="808080"/>
    </w:rPr>
  </w:style>
  <w:style w:type="character" w:customStyle="1" w:styleId="regular">
    <w:name w:val="regular"/>
    <w:uiPriority w:val="1"/>
    <w:qFormat/>
    <w:rsid w:val="007C228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C228E"/>
    <w:rPr>
      <w:sz w:val="20"/>
      <w:vertAlign w:val="superscript"/>
    </w:rPr>
  </w:style>
  <w:style w:type="character" w:customStyle="1" w:styleId="skrift-senket">
    <w:name w:val="skrift-senket"/>
    <w:rsid w:val="007C228E"/>
    <w:rPr>
      <w:sz w:val="20"/>
      <w:vertAlign w:val="subscript"/>
    </w:rPr>
  </w:style>
  <w:style w:type="character" w:customStyle="1" w:styleId="SluttnotetekstTegn">
    <w:name w:val="Sluttnotetekst Tegn"/>
    <w:link w:val="Sluttnotetekst"/>
    <w:uiPriority w:val="99"/>
    <w:semiHidden/>
    <w:rsid w:val="007C228E"/>
    <w:rPr>
      <w:rFonts w:ascii="Times New Roman" w:eastAsia="Times New Roman" w:hAnsi="Times New Roman"/>
      <w:sz w:val="20"/>
      <w:szCs w:val="20"/>
    </w:rPr>
  </w:style>
  <w:style w:type="character" w:customStyle="1" w:styleId="sperret0">
    <w:name w:val="sperret"/>
    <w:rsid w:val="007C228E"/>
    <w:rPr>
      <w:spacing w:val="30"/>
    </w:rPr>
  </w:style>
  <w:style w:type="character" w:customStyle="1" w:styleId="SterktsitatTegn">
    <w:name w:val="Sterkt sitat Tegn"/>
    <w:link w:val="Sterktsitat"/>
    <w:uiPriority w:val="30"/>
    <w:rsid w:val="007C228E"/>
    <w:rPr>
      <w:rFonts w:ascii="Times New Roman" w:eastAsia="Times New Roman" w:hAnsi="Times New Roman"/>
      <w:b/>
      <w:bCs/>
      <w:i/>
      <w:iCs/>
      <w:color w:val="4F81BD"/>
      <w:sz w:val="24"/>
    </w:rPr>
  </w:style>
  <w:style w:type="character" w:customStyle="1" w:styleId="Stikkord">
    <w:name w:val="Stikkord"/>
    <w:rsid w:val="007C228E"/>
  </w:style>
  <w:style w:type="character" w:customStyle="1" w:styleId="stikkord0">
    <w:name w:val="stikkord"/>
    <w:uiPriority w:val="99"/>
  </w:style>
  <w:style w:type="character" w:styleId="Sterk">
    <w:name w:val="Strong"/>
    <w:uiPriority w:val="22"/>
    <w:qFormat/>
    <w:rsid w:val="007C228E"/>
    <w:rPr>
      <w:b/>
      <w:bCs/>
    </w:rPr>
  </w:style>
  <w:style w:type="character" w:customStyle="1" w:styleId="TopptekstTegn">
    <w:name w:val="Topptekst Tegn"/>
    <w:link w:val="Topptekst"/>
    <w:rsid w:val="007C228E"/>
    <w:rPr>
      <w:rFonts w:ascii="Times New Roman" w:eastAsia="Times New Roman" w:hAnsi="Times New Roman"/>
      <w:sz w:val="24"/>
    </w:rPr>
  </w:style>
  <w:style w:type="character" w:customStyle="1" w:styleId="UnderskriftTegn">
    <w:name w:val="Underskrift Tegn"/>
    <w:link w:val="Underskrift"/>
    <w:uiPriority w:val="99"/>
    <w:semiHidden/>
    <w:rsid w:val="007C228E"/>
    <w:rPr>
      <w:rFonts w:ascii="Times New Roman" w:eastAsia="Times New Roman" w:hAnsi="Times New Roman"/>
      <w:sz w:val="24"/>
    </w:rPr>
  </w:style>
  <w:style w:type="character" w:customStyle="1" w:styleId="Overskrift6Tegn">
    <w:name w:val="Overskrift 6 Tegn"/>
    <w:link w:val="Overskrift6"/>
    <w:rsid w:val="007C228E"/>
    <w:rPr>
      <w:rFonts w:ascii="Arial" w:eastAsia="Times New Roman" w:hAnsi="Arial"/>
      <w:i/>
    </w:rPr>
  </w:style>
  <w:style w:type="character" w:customStyle="1" w:styleId="Overskrift7Tegn">
    <w:name w:val="Overskrift 7 Tegn"/>
    <w:link w:val="Overskrift7"/>
    <w:rsid w:val="007C228E"/>
    <w:rPr>
      <w:rFonts w:ascii="Arial" w:eastAsia="Times New Roman" w:hAnsi="Arial"/>
      <w:sz w:val="24"/>
    </w:rPr>
  </w:style>
  <w:style w:type="character" w:customStyle="1" w:styleId="Overskrift8Tegn">
    <w:name w:val="Overskrift 8 Tegn"/>
    <w:link w:val="Overskrift8"/>
    <w:rsid w:val="007C228E"/>
    <w:rPr>
      <w:rFonts w:ascii="Arial" w:eastAsia="Times New Roman" w:hAnsi="Arial"/>
      <w:i/>
      <w:sz w:val="24"/>
    </w:rPr>
  </w:style>
  <w:style w:type="character" w:customStyle="1" w:styleId="Overskrift9Tegn">
    <w:name w:val="Overskrift 9 Tegn"/>
    <w:link w:val="Overskrift9"/>
    <w:rsid w:val="007C228E"/>
    <w:rPr>
      <w:rFonts w:ascii="Arial" w:eastAsia="Times New Roman" w:hAnsi="Arial"/>
      <w:b/>
      <w:i/>
      <w:sz w:val="18"/>
    </w:rPr>
  </w:style>
  <w:style w:type="table" w:styleId="Tabelltemaer">
    <w:name w:val="Table Theme"/>
    <w:basedOn w:val="Vanligtabell"/>
    <w:uiPriority w:val="99"/>
    <w:semiHidden/>
    <w:unhideWhenUsed/>
    <w:rsid w:val="007C228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7C228E"/>
    <w:pPr>
      <w:tabs>
        <w:tab w:val="center" w:pos="4153"/>
        <w:tab w:val="right" w:pos="8306"/>
      </w:tabs>
    </w:pPr>
    <w:rPr>
      <w:spacing w:val="4"/>
    </w:rPr>
  </w:style>
  <w:style w:type="character" w:customStyle="1" w:styleId="BunntekstTegn1">
    <w:name w:val="Bunntekst Tegn1"/>
    <w:basedOn w:val="Standardskriftforavsnitt"/>
    <w:uiPriority w:val="99"/>
    <w:semiHidden/>
    <w:rsid w:val="00AB68B0"/>
    <w:rPr>
      <w:rFonts w:ascii="Times New Roman" w:eastAsia="Times New Roman" w:hAnsi="Times New Roman"/>
      <w:sz w:val="24"/>
    </w:rPr>
  </w:style>
  <w:style w:type="paragraph" w:styleId="NormalWeb">
    <w:name w:val="Normal (Web)"/>
    <w:basedOn w:val="Normal"/>
    <w:uiPriority w:val="99"/>
    <w:semiHidden/>
    <w:unhideWhenUsed/>
    <w:rsid w:val="007C228E"/>
    <w:rPr>
      <w:szCs w:val="24"/>
    </w:rPr>
  </w:style>
  <w:style w:type="paragraph" w:styleId="INNH1">
    <w:name w:val="toc 1"/>
    <w:basedOn w:val="Normal"/>
    <w:next w:val="Normal"/>
    <w:semiHidden/>
    <w:rsid w:val="007C228E"/>
    <w:pPr>
      <w:tabs>
        <w:tab w:val="right" w:leader="dot" w:pos="8306"/>
      </w:tabs>
    </w:pPr>
  </w:style>
  <w:style w:type="paragraph" w:styleId="INNH2">
    <w:name w:val="toc 2"/>
    <w:basedOn w:val="Normal"/>
    <w:next w:val="Normal"/>
    <w:semiHidden/>
    <w:rsid w:val="007C228E"/>
    <w:pPr>
      <w:tabs>
        <w:tab w:val="right" w:leader="dot" w:pos="8306"/>
      </w:tabs>
      <w:ind w:left="200"/>
    </w:pPr>
  </w:style>
  <w:style w:type="paragraph" w:styleId="INNH3">
    <w:name w:val="toc 3"/>
    <w:basedOn w:val="Normal"/>
    <w:next w:val="Normal"/>
    <w:semiHidden/>
    <w:rsid w:val="007C228E"/>
    <w:pPr>
      <w:tabs>
        <w:tab w:val="right" w:leader="dot" w:pos="8306"/>
      </w:tabs>
      <w:ind w:left="400"/>
    </w:pPr>
  </w:style>
  <w:style w:type="paragraph" w:styleId="INNH4">
    <w:name w:val="toc 4"/>
    <w:basedOn w:val="Normal"/>
    <w:next w:val="Normal"/>
    <w:semiHidden/>
    <w:rsid w:val="007C228E"/>
    <w:pPr>
      <w:tabs>
        <w:tab w:val="right" w:leader="dot" w:pos="8306"/>
      </w:tabs>
      <w:ind w:left="600"/>
    </w:pPr>
  </w:style>
  <w:style w:type="paragraph" w:styleId="INNH5">
    <w:name w:val="toc 5"/>
    <w:basedOn w:val="Normal"/>
    <w:next w:val="Normal"/>
    <w:semiHidden/>
    <w:rsid w:val="007C228E"/>
    <w:pPr>
      <w:tabs>
        <w:tab w:val="right" w:leader="dot" w:pos="8306"/>
      </w:tabs>
      <w:ind w:left="800"/>
    </w:pPr>
  </w:style>
  <w:style w:type="character" w:styleId="Merknadsreferanse">
    <w:name w:val="annotation reference"/>
    <w:semiHidden/>
    <w:rsid w:val="007C228E"/>
    <w:rPr>
      <w:sz w:val="16"/>
    </w:rPr>
  </w:style>
  <w:style w:type="paragraph" w:styleId="Merknadstekst">
    <w:name w:val="annotation text"/>
    <w:basedOn w:val="Normal"/>
    <w:link w:val="MerknadstekstTegn"/>
    <w:semiHidden/>
    <w:rsid w:val="007C228E"/>
  </w:style>
  <w:style w:type="character" w:customStyle="1" w:styleId="MerknadstekstTegn">
    <w:name w:val="Merknadstekst Tegn"/>
    <w:link w:val="Merknadstekst"/>
    <w:semiHidden/>
    <w:rsid w:val="007C228E"/>
    <w:rPr>
      <w:rFonts w:ascii="Times New Roman" w:eastAsia="Times New Roman" w:hAnsi="Times New Roman"/>
      <w:sz w:val="24"/>
    </w:rPr>
  </w:style>
  <w:style w:type="paragraph" w:styleId="Punktliste">
    <w:name w:val="List Bullet"/>
    <w:basedOn w:val="Normal"/>
    <w:rsid w:val="007C228E"/>
    <w:pPr>
      <w:numPr>
        <w:numId w:val="3"/>
      </w:numPr>
      <w:spacing w:after="0"/>
    </w:pPr>
    <w:rPr>
      <w:spacing w:val="4"/>
    </w:rPr>
  </w:style>
  <w:style w:type="paragraph" w:styleId="Punktliste2">
    <w:name w:val="List Bullet 2"/>
    <w:basedOn w:val="Normal"/>
    <w:rsid w:val="007C228E"/>
    <w:pPr>
      <w:numPr>
        <w:numId w:val="4"/>
      </w:numPr>
      <w:spacing w:after="0"/>
    </w:pPr>
    <w:rPr>
      <w:spacing w:val="4"/>
    </w:rPr>
  </w:style>
  <w:style w:type="paragraph" w:styleId="Punktliste3">
    <w:name w:val="List Bullet 3"/>
    <w:basedOn w:val="Normal"/>
    <w:rsid w:val="007C228E"/>
    <w:pPr>
      <w:numPr>
        <w:numId w:val="5"/>
      </w:numPr>
      <w:spacing w:after="0"/>
    </w:pPr>
    <w:rPr>
      <w:spacing w:val="4"/>
    </w:rPr>
  </w:style>
  <w:style w:type="paragraph" w:styleId="Punktliste4">
    <w:name w:val="List Bullet 4"/>
    <w:basedOn w:val="Normal"/>
    <w:rsid w:val="007C228E"/>
    <w:pPr>
      <w:numPr>
        <w:numId w:val="6"/>
      </w:numPr>
      <w:spacing w:after="0"/>
    </w:pPr>
  </w:style>
  <w:style w:type="paragraph" w:styleId="Punktliste5">
    <w:name w:val="List Bullet 5"/>
    <w:basedOn w:val="Normal"/>
    <w:rsid w:val="007C228E"/>
    <w:pPr>
      <w:numPr>
        <w:numId w:val="7"/>
      </w:numPr>
      <w:spacing w:after="0"/>
    </w:pPr>
  </w:style>
  <w:style w:type="paragraph" w:styleId="Topptekst">
    <w:name w:val="header"/>
    <w:basedOn w:val="Normal"/>
    <w:link w:val="TopptekstTegn"/>
    <w:rsid w:val="007C228E"/>
    <w:pPr>
      <w:tabs>
        <w:tab w:val="center" w:pos="4536"/>
        <w:tab w:val="right" w:pos="9072"/>
      </w:tabs>
    </w:pPr>
  </w:style>
  <w:style w:type="character" w:customStyle="1" w:styleId="TopptekstTegn1">
    <w:name w:val="Topptekst Tegn1"/>
    <w:basedOn w:val="Standardskriftforavsnitt"/>
    <w:uiPriority w:val="99"/>
    <w:semiHidden/>
    <w:rsid w:val="00AB68B0"/>
    <w:rPr>
      <w:rFonts w:ascii="Times New Roman" w:eastAsia="Times New Roman" w:hAnsi="Times New Roman"/>
      <w:sz w:val="24"/>
    </w:rPr>
  </w:style>
  <w:style w:type="table" w:customStyle="1" w:styleId="Tabell-VM">
    <w:name w:val="Tabell-VM"/>
    <w:basedOn w:val="Tabelltemaer"/>
    <w:uiPriority w:val="99"/>
    <w:qFormat/>
    <w:rsid w:val="007C228E"/>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7C228E"/>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C22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C228E"/>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7C228E"/>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C228E"/>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C228E"/>
    <w:pPr>
      <w:spacing w:after="0" w:line="240" w:lineRule="auto"/>
      <w:ind w:left="240" w:hanging="240"/>
    </w:pPr>
  </w:style>
  <w:style w:type="paragraph" w:styleId="Indeks2">
    <w:name w:val="index 2"/>
    <w:basedOn w:val="Normal"/>
    <w:next w:val="Normal"/>
    <w:autoRedefine/>
    <w:uiPriority w:val="99"/>
    <w:semiHidden/>
    <w:unhideWhenUsed/>
    <w:rsid w:val="007C228E"/>
    <w:pPr>
      <w:spacing w:after="0" w:line="240" w:lineRule="auto"/>
      <w:ind w:left="480" w:hanging="240"/>
    </w:pPr>
  </w:style>
  <w:style w:type="paragraph" w:styleId="Indeks3">
    <w:name w:val="index 3"/>
    <w:basedOn w:val="Normal"/>
    <w:next w:val="Normal"/>
    <w:autoRedefine/>
    <w:uiPriority w:val="99"/>
    <w:semiHidden/>
    <w:unhideWhenUsed/>
    <w:rsid w:val="007C228E"/>
    <w:pPr>
      <w:spacing w:after="0" w:line="240" w:lineRule="auto"/>
      <w:ind w:left="720" w:hanging="240"/>
    </w:pPr>
  </w:style>
  <w:style w:type="paragraph" w:styleId="Indeks4">
    <w:name w:val="index 4"/>
    <w:basedOn w:val="Normal"/>
    <w:next w:val="Normal"/>
    <w:autoRedefine/>
    <w:uiPriority w:val="99"/>
    <w:semiHidden/>
    <w:unhideWhenUsed/>
    <w:rsid w:val="007C228E"/>
    <w:pPr>
      <w:spacing w:after="0" w:line="240" w:lineRule="auto"/>
      <w:ind w:left="960" w:hanging="240"/>
    </w:pPr>
  </w:style>
  <w:style w:type="paragraph" w:styleId="Indeks5">
    <w:name w:val="index 5"/>
    <w:basedOn w:val="Normal"/>
    <w:next w:val="Normal"/>
    <w:autoRedefine/>
    <w:uiPriority w:val="99"/>
    <w:semiHidden/>
    <w:unhideWhenUsed/>
    <w:rsid w:val="007C228E"/>
    <w:pPr>
      <w:spacing w:after="0" w:line="240" w:lineRule="auto"/>
      <w:ind w:left="1200" w:hanging="240"/>
    </w:pPr>
  </w:style>
  <w:style w:type="paragraph" w:styleId="Indeks6">
    <w:name w:val="index 6"/>
    <w:basedOn w:val="Normal"/>
    <w:next w:val="Normal"/>
    <w:autoRedefine/>
    <w:uiPriority w:val="99"/>
    <w:semiHidden/>
    <w:unhideWhenUsed/>
    <w:rsid w:val="007C228E"/>
    <w:pPr>
      <w:spacing w:after="0" w:line="240" w:lineRule="auto"/>
      <w:ind w:left="1440" w:hanging="240"/>
    </w:pPr>
  </w:style>
  <w:style w:type="paragraph" w:styleId="Indeks7">
    <w:name w:val="index 7"/>
    <w:basedOn w:val="Normal"/>
    <w:next w:val="Normal"/>
    <w:autoRedefine/>
    <w:uiPriority w:val="99"/>
    <w:semiHidden/>
    <w:unhideWhenUsed/>
    <w:rsid w:val="007C228E"/>
    <w:pPr>
      <w:spacing w:after="0" w:line="240" w:lineRule="auto"/>
      <w:ind w:left="1680" w:hanging="240"/>
    </w:pPr>
  </w:style>
  <w:style w:type="paragraph" w:styleId="Indeks8">
    <w:name w:val="index 8"/>
    <w:basedOn w:val="Normal"/>
    <w:next w:val="Normal"/>
    <w:autoRedefine/>
    <w:uiPriority w:val="99"/>
    <w:semiHidden/>
    <w:unhideWhenUsed/>
    <w:rsid w:val="007C228E"/>
    <w:pPr>
      <w:spacing w:after="0" w:line="240" w:lineRule="auto"/>
      <w:ind w:left="1920" w:hanging="240"/>
    </w:pPr>
  </w:style>
  <w:style w:type="paragraph" w:styleId="Indeks9">
    <w:name w:val="index 9"/>
    <w:basedOn w:val="Normal"/>
    <w:next w:val="Normal"/>
    <w:autoRedefine/>
    <w:uiPriority w:val="99"/>
    <w:semiHidden/>
    <w:unhideWhenUsed/>
    <w:rsid w:val="007C228E"/>
    <w:pPr>
      <w:spacing w:after="0" w:line="240" w:lineRule="auto"/>
      <w:ind w:left="2160" w:hanging="240"/>
    </w:pPr>
  </w:style>
  <w:style w:type="paragraph" w:styleId="INNH6">
    <w:name w:val="toc 6"/>
    <w:basedOn w:val="Normal"/>
    <w:next w:val="Normal"/>
    <w:autoRedefine/>
    <w:uiPriority w:val="39"/>
    <w:semiHidden/>
    <w:unhideWhenUsed/>
    <w:rsid w:val="007C228E"/>
    <w:pPr>
      <w:spacing w:after="100"/>
      <w:ind w:left="1200"/>
    </w:pPr>
  </w:style>
  <w:style w:type="paragraph" w:styleId="INNH7">
    <w:name w:val="toc 7"/>
    <w:basedOn w:val="Normal"/>
    <w:next w:val="Normal"/>
    <w:autoRedefine/>
    <w:uiPriority w:val="39"/>
    <w:semiHidden/>
    <w:unhideWhenUsed/>
    <w:rsid w:val="007C228E"/>
    <w:pPr>
      <w:spacing w:after="100"/>
      <w:ind w:left="1440"/>
    </w:pPr>
  </w:style>
  <w:style w:type="paragraph" w:styleId="INNH8">
    <w:name w:val="toc 8"/>
    <w:basedOn w:val="Normal"/>
    <w:next w:val="Normal"/>
    <w:autoRedefine/>
    <w:uiPriority w:val="39"/>
    <w:semiHidden/>
    <w:unhideWhenUsed/>
    <w:rsid w:val="007C228E"/>
    <w:pPr>
      <w:spacing w:after="100"/>
      <w:ind w:left="1680"/>
    </w:pPr>
  </w:style>
  <w:style w:type="paragraph" w:styleId="INNH9">
    <w:name w:val="toc 9"/>
    <w:basedOn w:val="Normal"/>
    <w:next w:val="Normal"/>
    <w:autoRedefine/>
    <w:uiPriority w:val="39"/>
    <w:semiHidden/>
    <w:unhideWhenUsed/>
    <w:rsid w:val="007C228E"/>
    <w:pPr>
      <w:spacing w:after="100"/>
      <w:ind w:left="1920"/>
    </w:pPr>
  </w:style>
  <w:style w:type="paragraph" w:styleId="Vanliginnrykk">
    <w:name w:val="Normal Indent"/>
    <w:basedOn w:val="Normal"/>
    <w:uiPriority w:val="99"/>
    <w:semiHidden/>
    <w:unhideWhenUsed/>
    <w:rsid w:val="007C228E"/>
    <w:pPr>
      <w:ind w:left="708"/>
    </w:pPr>
  </w:style>
  <w:style w:type="paragraph" w:styleId="Stikkordregisteroverskrift">
    <w:name w:val="index heading"/>
    <w:basedOn w:val="Normal"/>
    <w:next w:val="Indeks1"/>
    <w:uiPriority w:val="99"/>
    <w:semiHidden/>
    <w:unhideWhenUsed/>
    <w:rsid w:val="007C228E"/>
    <w:rPr>
      <w:rFonts w:ascii="Cambria" w:hAnsi="Cambria" w:cs="Times New Roman"/>
      <w:b/>
      <w:bCs/>
    </w:rPr>
  </w:style>
  <w:style w:type="paragraph" w:styleId="Bildetekst">
    <w:name w:val="caption"/>
    <w:basedOn w:val="Normal"/>
    <w:next w:val="Normal"/>
    <w:uiPriority w:val="35"/>
    <w:semiHidden/>
    <w:unhideWhenUsed/>
    <w:qFormat/>
    <w:rsid w:val="007C228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C228E"/>
    <w:pPr>
      <w:spacing w:after="0"/>
    </w:pPr>
  </w:style>
  <w:style w:type="paragraph" w:styleId="Konvoluttadresse">
    <w:name w:val="envelope address"/>
    <w:basedOn w:val="Normal"/>
    <w:uiPriority w:val="99"/>
    <w:semiHidden/>
    <w:unhideWhenUsed/>
    <w:rsid w:val="007C228E"/>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7C228E"/>
    <w:pPr>
      <w:spacing w:after="0" w:line="240" w:lineRule="auto"/>
    </w:pPr>
    <w:rPr>
      <w:rFonts w:ascii="Cambria" w:hAnsi="Cambria" w:cs="Times New Roman"/>
      <w:sz w:val="20"/>
      <w:szCs w:val="20"/>
    </w:rPr>
  </w:style>
  <w:style w:type="character" w:styleId="Linjenummer">
    <w:name w:val="line number"/>
    <w:uiPriority w:val="99"/>
    <w:semiHidden/>
    <w:unhideWhenUsed/>
    <w:rsid w:val="007C228E"/>
  </w:style>
  <w:style w:type="character" w:styleId="Sluttnotereferanse">
    <w:name w:val="endnote reference"/>
    <w:uiPriority w:val="99"/>
    <w:semiHidden/>
    <w:unhideWhenUsed/>
    <w:rsid w:val="007C228E"/>
    <w:rPr>
      <w:vertAlign w:val="superscript"/>
    </w:rPr>
  </w:style>
  <w:style w:type="paragraph" w:styleId="Sluttnotetekst">
    <w:name w:val="endnote text"/>
    <w:basedOn w:val="Normal"/>
    <w:link w:val="SluttnotetekstTegn"/>
    <w:uiPriority w:val="99"/>
    <w:semiHidden/>
    <w:unhideWhenUsed/>
    <w:rsid w:val="007C228E"/>
    <w:pPr>
      <w:spacing w:after="0" w:line="240" w:lineRule="auto"/>
    </w:pPr>
    <w:rPr>
      <w:sz w:val="20"/>
      <w:szCs w:val="20"/>
    </w:rPr>
  </w:style>
  <w:style w:type="character" w:customStyle="1" w:styleId="SluttnotetekstTegn1">
    <w:name w:val="Sluttnotetekst Tegn1"/>
    <w:basedOn w:val="Standardskriftforavsnitt"/>
    <w:uiPriority w:val="99"/>
    <w:semiHidden/>
    <w:rsid w:val="00AB68B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7C228E"/>
    <w:pPr>
      <w:spacing w:after="0"/>
      <w:ind w:left="240" w:hanging="240"/>
    </w:pPr>
  </w:style>
  <w:style w:type="paragraph" w:styleId="Makrotekst">
    <w:name w:val="macro"/>
    <w:link w:val="MakrotekstTegn"/>
    <w:uiPriority w:val="99"/>
    <w:semiHidden/>
    <w:unhideWhenUsed/>
    <w:rsid w:val="007C228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7C228E"/>
    <w:rPr>
      <w:rFonts w:ascii="Consolas" w:eastAsia="Times New Roman" w:hAnsi="Consolas"/>
      <w:sz w:val="20"/>
      <w:szCs w:val="20"/>
    </w:rPr>
  </w:style>
  <w:style w:type="paragraph" w:styleId="Kildelisteoverskrift">
    <w:name w:val="toa heading"/>
    <w:basedOn w:val="Normal"/>
    <w:next w:val="Normal"/>
    <w:uiPriority w:val="99"/>
    <w:semiHidden/>
    <w:unhideWhenUsed/>
    <w:rsid w:val="007C228E"/>
    <w:pPr>
      <w:spacing w:before="120"/>
    </w:pPr>
    <w:rPr>
      <w:rFonts w:ascii="Cambria" w:hAnsi="Cambria" w:cs="Times New Roman"/>
      <w:b/>
      <w:bCs/>
      <w:szCs w:val="24"/>
    </w:rPr>
  </w:style>
  <w:style w:type="paragraph" w:styleId="Tittel">
    <w:name w:val="Title"/>
    <w:basedOn w:val="Normal"/>
    <w:next w:val="Normal"/>
    <w:link w:val="TittelTegn"/>
    <w:uiPriority w:val="10"/>
    <w:qFormat/>
    <w:rsid w:val="007C228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C228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C228E"/>
    <w:pPr>
      <w:spacing w:after="0" w:line="240" w:lineRule="auto"/>
      <w:ind w:left="4252"/>
    </w:pPr>
  </w:style>
  <w:style w:type="character" w:customStyle="1" w:styleId="HilsenTegn">
    <w:name w:val="Hilsen Tegn"/>
    <w:link w:val="Hilsen"/>
    <w:uiPriority w:val="99"/>
    <w:semiHidden/>
    <w:rsid w:val="007C228E"/>
    <w:rPr>
      <w:rFonts w:ascii="Times New Roman" w:eastAsia="Times New Roman" w:hAnsi="Times New Roman"/>
      <w:sz w:val="24"/>
    </w:rPr>
  </w:style>
  <w:style w:type="paragraph" w:styleId="Underskrift">
    <w:name w:val="Signature"/>
    <w:basedOn w:val="Normal"/>
    <w:link w:val="UnderskriftTegn"/>
    <w:uiPriority w:val="99"/>
    <w:semiHidden/>
    <w:unhideWhenUsed/>
    <w:rsid w:val="007C228E"/>
    <w:pPr>
      <w:spacing w:after="0" w:line="240" w:lineRule="auto"/>
      <w:ind w:left="4252"/>
    </w:pPr>
  </w:style>
  <w:style w:type="character" w:customStyle="1" w:styleId="UnderskriftTegn1">
    <w:name w:val="Underskrift Tegn1"/>
    <w:basedOn w:val="Standardskriftforavsnitt"/>
    <w:uiPriority w:val="99"/>
    <w:semiHidden/>
    <w:rsid w:val="00AB68B0"/>
    <w:rPr>
      <w:rFonts w:ascii="Times New Roman" w:eastAsia="Times New Roman" w:hAnsi="Times New Roman"/>
      <w:sz w:val="24"/>
    </w:rPr>
  </w:style>
  <w:style w:type="paragraph" w:styleId="Brdtekst">
    <w:name w:val="Body Text"/>
    <w:basedOn w:val="Normal"/>
    <w:link w:val="BrdtekstTegn"/>
    <w:uiPriority w:val="99"/>
    <w:semiHidden/>
    <w:unhideWhenUsed/>
    <w:rsid w:val="007C228E"/>
  </w:style>
  <w:style w:type="character" w:customStyle="1" w:styleId="BrdtekstTegn">
    <w:name w:val="Brødtekst Tegn"/>
    <w:link w:val="Brdtekst"/>
    <w:uiPriority w:val="99"/>
    <w:semiHidden/>
    <w:rsid w:val="007C228E"/>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7C228E"/>
    <w:pPr>
      <w:ind w:left="283"/>
    </w:pPr>
  </w:style>
  <w:style w:type="character" w:customStyle="1" w:styleId="BrdtekstinnrykkTegn">
    <w:name w:val="Brødtekstinnrykk Tegn"/>
    <w:link w:val="Brdtekstinnrykk"/>
    <w:uiPriority w:val="99"/>
    <w:semiHidden/>
    <w:rsid w:val="007C228E"/>
    <w:rPr>
      <w:rFonts w:ascii="Times New Roman" w:eastAsia="Times New Roman" w:hAnsi="Times New Roman"/>
      <w:sz w:val="24"/>
    </w:rPr>
  </w:style>
  <w:style w:type="numbering" w:customStyle="1" w:styleId="l-ListeStilMal">
    <w:name w:val="l-ListeStilMal"/>
    <w:uiPriority w:val="99"/>
    <w:rsid w:val="007C228E"/>
    <w:pPr>
      <w:numPr>
        <w:numId w:val="9"/>
      </w:numPr>
    </w:pPr>
  </w:style>
  <w:style w:type="paragraph" w:styleId="Meldingshode">
    <w:name w:val="Message Header"/>
    <w:basedOn w:val="Normal"/>
    <w:link w:val="MeldingshodeTegn"/>
    <w:uiPriority w:val="99"/>
    <w:semiHidden/>
    <w:unhideWhenUsed/>
    <w:rsid w:val="007C22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C228E"/>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7C228E"/>
  </w:style>
  <w:style w:type="character" w:customStyle="1" w:styleId="InnledendehilsenTegn">
    <w:name w:val="Innledende hilsen Tegn"/>
    <w:link w:val="Innledendehilsen"/>
    <w:uiPriority w:val="99"/>
    <w:semiHidden/>
    <w:rsid w:val="007C228E"/>
    <w:rPr>
      <w:rFonts w:ascii="Times New Roman" w:eastAsia="Times New Roman" w:hAnsi="Times New Roman"/>
      <w:sz w:val="24"/>
    </w:rPr>
  </w:style>
  <w:style w:type="paragraph" w:styleId="Dato0">
    <w:name w:val="Date"/>
    <w:basedOn w:val="Normal"/>
    <w:next w:val="Normal"/>
    <w:link w:val="DatoTegn"/>
    <w:uiPriority w:val="99"/>
    <w:unhideWhenUsed/>
    <w:rsid w:val="007C228E"/>
  </w:style>
  <w:style w:type="character" w:customStyle="1" w:styleId="DatoTegn1">
    <w:name w:val="Dato Tegn1"/>
    <w:basedOn w:val="Standardskriftforavsnitt"/>
    <w:uiPriority w:val="99"/>
    <w:semiHidden/>
    <w:rsid w:val="00AB68B0"/>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7C228E"/>
    <w:pPr>
      <w:spacing w:after="0" w:line="240" w:lineRule="auto"/>
    </w:pPr>
  </w:style>
  <w:style w:type="character" w:customStyle="1" w:styleId="NotatoverskriftTegn">
    <w:name w:val="Notatoverskrift Tegn"/>
    <w:link w:val="Notatoverskrift"/>
    <w:uiPriority w:val="99"/>
    <w:semiHidden/>
    <w:rsid w:val="007C228E"/>
    <w:rPr>
      <w:rFonts w:ascii="Times New Roman" w:eastAsia="Times New Roman" w:hAnsi="Times New Roman"/>
      <w:sz w:val="24"/>
    </w:rPr>
  </w:style>
  <w:style w:type="paragraph" w:styleId="Brdtekst2">
    <w:name w:val="Body Text 2"/>
    <w:basedOn w:val="Normal"/>
    <w:link w:val="Brdtekst2Tegn"/>
    <w:uiPriority w:val="99"/>
    <w:semiHidden/>
    <w:unhideWhenUsed/>
    <w:rsid w:val="007C228E"/>
    <w:pPr>
      <w:spacing w:line="480" w:lineRule="auto"/>
    </w:pPr>
  </w:style>
  <w:style w:type="character" w:customStyle="1" w:styleId="Brdtekst2Tegn">
    <w:name w:val="Brødtekst 2 Tegn"/>
    <w:link w:val="Brdtekst2"/>
    <w:uiPriority w:val="99"/>
    <w:semiHidden/>
    <w:rsid w:val="007C228E"/>
    <w:rPr>
      <w:rFonts w:ascii="Times New Roman" w:eastAsia="Times New Roman" w:hAnsi="Times New Roman"/>
      <w:sz w:val="24"/>
    </w:rPr>
  </w:style>
  <w:style w:type="paragraph" w:styleId="Brdtekst3">
    <w:name w:val="Body Text 3"/>
    <w:basedOn w:val="Normal"/>
    <w:link w:val="Brdtekst3Tegn"/>
    <w:uiPriority w:val="99"/>
    <w:semiHidden/>
    <w:unhideWhenUsed/>
    <w:rsid w:val="007C228E"/>
    <w:rPr>
      <w:sz w:val="16"/>
      <w:szCs w:val="16"/>
    </w:rPr>
  </w:style>
  <w:style w:type="character" w:customStyle="1" w:styleId="Brdtekst3Tegn">
    <w:name w:val="Brødtekst 3 Tegn"/>
    <w:link w:val="Brdtekst3"/>
    <w:uiPriority w:val="99"/>
    <w:semiHidden/>
    <w:rsid w:val="007C228E"/>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7C228E"/>
    <w:pPr>
      <w:spacing w:line="480" w:lineRule="auto"/>
      <w:ind w:left="283"/>
    </w:pPr>
  </w:style>
  <w:style w:type="character" w:customStyle="1" w:styleId="Brdtekstinnrykk2Tegn">
    <w:name w:val="Brødtekstinnrykk 2 Tegn"/>
    <w:link w:val="Brdtekstinnrykk2"/>
    <w:uiPriority w:val="99"/>
    <w:semiHidden/>
    <w:rsid w:val="007C228E"/>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7C228E"/>
    <w:pPr>
      <w:ind w:left="283"/>
    </w:pPr>
    <w:rPr>
      <w:sz w:val="16"/>
      <w:szCs w:val="16"/>
    </w:rPr>
  </w:style>
  <w:style w:type="character" w:customStyle="1" w:styleId="Brdtekstinnrykk3Tegn">
    <w:name w:val="Brødtekstinnrykk 3 Tegn"/>
    <w:link w:val="Brdtekstinnrykk3"/>
    <w:uiPriority w:val="99"/>
    <w:semiHidden/>
    <w:rsid w:val="007C228E"/>
    <w:rPr>
      <w:rFonts w:ascii="Times New Roman" w:eastAsia="Times New Roman" w:hAnsi="Times New Roman"/>
      <w:sz w:val="16"/>
      <w:szCs w:val="16"/>
    </w:rPr>
  </w:style>
  <w:style w:type="paragraph" w:styleId="Blokktekst">
    <w:name w:val="Block Text"/>
    <w:basedOn w:val="Normal"/>
    <w:uiPriority w:val="99"/>
    <w:semiHidden/>
    <w:unhideWhenUsed/>
    <w:rsid w:val="007C228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C228E"/>
    <w:rPr>
      <w:color w:val="800080"/>
      <w:u w:val="single"/>
    </w:rPr>
  </w:style>
  <w:style w:type="character" w:styleId="Utheving">
    <w:name w:val="Emphasis"/>
    <w:uiPriority w:val="20"/>
    <w:qFormat/>
    <w:rsid w:val="007C228E"/>
    <w:rPr>
      <w:i/>
      <w:iCs/>
    </w:rPr>
  </w:style>
  <w:style w:type="paragraph" w:styleId="Dokumentkart">
    <w:name w:val="Document Map"/>
    <w:basedOn w:val="Normal"/>
    <w:link w:val="DokumentkartTegn"/>
    <w:uiPriority w:val="99"/>
    <w:semiHidden/>
    <w:unhideWhenUsed/>
    <w:rsid w:val="007C228E"/>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7C228E"/>
    <w:rPr>
      <w:rFonts w:ascii="Tahoma" w:eastAsia="Times New Roman" w:hAnsi="Tahoma" w:cs="Tahoma"/>
      <w:sz w:val="16"/>
      <w:szCs w:val="16"/>
    </w:rPr>
  </w:style>
  <w:style w:type="paragraph" w:styleId="Rentekst">
    <w:name w:val="Plain Text"/>
    <w:basedOn w:val="Normal"/>
    <w:link w:val="RentekstTegn"/>
    <w:uiPriority w:val="99"/>
    <w:semiHidden/>
    <w:unhideWhenUsed/>
    <w:rsid w:val="007C228E"/>
    <w:pPr>
      <w:spacing w:after="0" w:line="240" w:lineRule="auto"/>
    </w:pPr>
    <w:rPr>
      <w:rFonts w:ascii="Consolas" w:hAnsi="Consolas"/>
      <w:sz w:val="21"/>
      <w:szCs w:val="21"/>
    </w:rPr>
  </w:style>
  <w:style w:type="character" w:customStyle="1" w:styleId="RentekstTegn">
    <w:name w:val="Ren tekst Tegn"/>
    <w:link w:val="Rentekst"/>
    <w:uiPriority w:val="99"/>
    <w:semiHidden/>
    <w:rsid w:val="007C228E"/>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7C228E"/>
    <w:pPr>
      <w:spacing w:after="0" w:line="240" w:lineRule="auto"/>
    </w:pPr>
  </w:style>
  <w:style w:type="character" w:customStyle="1" w:styleId="E-postsignaturTegn">
    <w:name w:val="E-postsignatur Tegn"/>
    <w:link w:val="E-postsignatur"/>
    <w:uiPriority w:val="99"/>
    <w:semiHidden/>
    <w:rsid w:val="007C228E"/>
    <w:rPr>
      <w:rFonts w:ascii="Times New Roman" w:eastAsia="Times New Roman" w:hAnsi="Times New Roman"/>
      <w:sz w:val="24"/>
    </w:rPr>
  </w:style>
  <w:style w:type="character" w:styleId="HTML-akronym">
    <w:name w:val="HTML Acronym"/>
    <w:uiPriority w:val="99"/>
    <w:semiHidden/>
    <w:unhideWhenUsed/>
    <w:rsid w:val="007C228E"/>
  </w:style>
  <w:style w:type="paragraph" w:styleId="HTML-adresse">
    <w:name w:val="HTML Address"/>
    <w:basedOn w:val="Normal"/>
    <w:link w:val="HTML-adresseTegn"/>
    <w:uiPriority w:val="99"/>
    <w:semiHidden/>
    <w:unhideWhenUsed/>
    <w:rsid w:val="007C228E"/>
    <w:pPr>
      <w:spacing w:after="0" w:line="240" w:lineRule="auto"/>
    </w:pPr>
    <w:rPr>
      <w:i/>
      <w:iCs/>
    </w:rPr>
  </w:style>
  <w:style w:type="character" w:customStyle="1" w:styleId="HTML-adresseTegn">
    <w:name w:val="HTML-adresse Tegn"/>
    <w:link w:val="HTML-adresse"/>
    <w:uiPriority w:val="99"/>
    <w:semiHidden/>
    <w:rsid w:val="007C228E"/>
    <w:rPr>
      <w:rFonts w:ascii="Times New Roman" w:eastAsia="Times New Roman" w:hAnsi="Times New Roman"/>
      <w:i/>
      <w:iCs/>
      <w:sz w:val="24"/>
    </w:rPr>
  </w:style>
  <w:style w:type="character" w:styleId="HTML-sitat">
    <w:name w:val="HTML Cite"/>
    <w:uiPriority w:val="99"/>
    <w:semiHidden/>
    <w:unhideWhenUsed/>
    <w:rsid w:val="007C228E"/>
    <w:rPr>
      <w:i/>
      <w:iCs/>
    </w:rPr>
  </w:style>
  <w:style w:type="character" w:styleId="HTML-kode">
    <w:name w:val="HTML Code"/>
    <w:uiPriority w:val="99"/>
    <w:semiHidden/>
    <w:unhideWhenUsed/>
    <w:rsid w:val="007C228E"/>
    <w:rPr>
      <w:rFonts w:ascii="Consolas" w:hAnsi="Consolas"/>
      <w:sz w:val="20"/>
      <w:szCs w:val="20"/>
    </w:rPr>
  </w:style>
  <w:style w:type="character" w:styleId="HTML-definisjon">
    <w:name w:val="HTML Definition"/>
    <w:uiPriority w:val="99"/>
    <w:semiHidden/>
    <w:unhideWhenUsed/>
    <w:rsid w:val="007C228E"/>
    <w:rPr>
      <w:i/>
      <w:iCs/>
    </w:rPr>
  </w:style>
  <w:style w:type="character" w:styleId="HTML-tastatur">
    <w:name w:val="HTML Keyboard"/>
    <w:uiPriority w:val="99"/>
    <w:semiHidden/>
    <w:unhideWhenUsed/>
    <w:rsid w:val="007C228E"/>
    <w:rPr>
      <w:rFonts w:ascii="Consolas" w:hAnsi="Consolas"/>
      <w:sz w:val="20"/>
      <w:szCs w:val="20"/>
    </w:rPr>
  </w:style>
  <w:style w:type="paragraph" w:styleId="HTML-forhndsformatert">
    <w:name w:val="HTML Preformatted"/>
    <w:basedOn w:val="Normal"/>
    <w:link w:val="HTML-forhndsformatertTegn"/>
    <w:uiPriority w:val="99"/>
    <w:semiHidden/>
    <w:unhideWhenUsed/>
    <w:rsid w:val="007C228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C228E"/>
    <w:rPr>
      <w:rFonts w:ascii="Consolas" w:eastAsia="Times New Roman" w:hAnsi="Consolas"/>
      <w:sz w:val="20"/>
      <w:szCs w:val="20"/>
    </w:rPr>
  </w:style>
  <w:style w:type="character" w:styleId="HTML-eksempel">
    <w:name w:val="HTML Sample"/>
    <w:uiPriority w:val="99"/>
    <w:semiHidden/>
    <w:unhideWhenUsed/>
    <w:rsid w:val="007C228E"/>
    <w:rPr>
      <w:rFonts w:ascii="Consolas" w:hAnsi="Consolas"/>
      <w:sz w:val="24"/>
      <w:szCs w:val="24"/>
    </w:rPr>
  </w:style>
  <w:style w:type="character" w:styleId="HTML-skrivemaskin">
    <w:name w:val="HTML Typewriter"/>
    <w:uiPriority w:val="99"/>
    <w:semiHidden/>
    <w:unhideWhenUsed/>
    <w:rsid w:val="007C228E"/>
    <w:rPr>
      <w:rFonts w:ascii="Consolas" w:hAnsi="Consolas"/>
      <w:sz w:val="20"/>
      <w:szCs w:val="20"/>
    </w:rPr>
  </w:style>
  <w:style w:type="character" w:styleId="HTML-variabel">
    <w:name w:val="HTML Variable"/>
    <w:uiPriority w:val="99"/>
    <w:semiHidden/>
    <w:unhideWhenUsed/>
    <w:rsid w:val="007C228E"/>
    <w:rPr>
      <w:i/>
      <w:iCs/>
    </w:rPr>
  </w:style>
  <w:style w:type="paragraph" w:styleId="Kommentaremne">
    <w:name w:val="annotation subject"/>
    <w:basedOn w:val="Merknadstekst"/>
    <w:next w:val="Merknadstekst"/>
    <w:link w:val="KommentaremneTegn"/>
    <w:uiPriority w:val="99"/>
    <w:semiHidden/>
    <w:unhideWhenUsed/>
    <w:rsid w:val="007C228E"/>
    <w:pPr>
      <w:spacing w:line="240" w:lineRule="auto"/>
    </w:pPr>
    <w:rPr>
      <w:b/>
      <w:bCs/>
      <w:sz w:val="20"/>
      <w:szCs w:val="20"/>
    </w:rPr>
  </w:style>
  <w:style w:type="character" w:customStyle="1" w:styleId="KommentaremneTegn">
    <w:name w:val="Kommentaremne Tegn"/>
    <w:link w:val="Kommentaremne"/>
    <w:uiPriority w:val="99"/>
    <w:semiHidden/>
    <w:rsid w:val="007C228E"/>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7C228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C228E"/>
    <w:rPr>
      <w:rFonts w:ascii="Tahoma" w:eastAsia="Times New Roman" w:hAnsi="Tahoma" w:cs="Tahoma"/>
      <w:sz w:val="16"/>
      <w:szCs w:val="16"/>
    </w:rPr>
  </w:style>
  <w:style w:type="paragraph" w:styleId="Ingenmellomrom">
    <w:name w:val="No Spacing"/>
    <w:uiPriority w:val="1"/>
    <w:qFormat/>
    <w:rsid w:val="007C228E"/>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7C228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B68B0"/>
    <w:rPr>
      <w:rFonts w:ascii="Times New Roman" w:eastAsia="Times New Roman" w:hAnsi="Times New Roman"/>
      <w:i/>
      <w:iCs/>
      <w:color w:val="4472C4" w:themeColor="accent1"/>
      <w:sz w:val="24"/>
    </w:rPr>
  </w:style>
  <w:style w:type="character" w:styleId="Svakutheving">
    <w:name w:val="Subtle Emphasis"/>
    <w:uiPriority w:val="19"/>
    <w:qFormat/>
    <w:rsid w:val="007C228E"/>
    <w:rPr>
      <w:i/>
      <w:iCs/>
      <w:color w:val="808080"/>
    </w:rPr>
  </w:style>
  <w:style w:type="character" w:styleId="Sterkutheving">
    <w:name w:val="Intense Emphasis"/>
    <w:uiPriority w:val="21"/>
    <w:qFormat/>
    <w:rsid w:val="007C228E"/>
    <w:rPr>
      <w:b/>
      <w:bCs/>
      <w:i/>
      <w:iCs/>
      <w:color w:val="4F81BD"/>
    </w:rPr>
  </w:style>
  <w:style w:type="character" w:styleId="Svakreferanse">
    <w:name w:val="Subtle Reference"/>
    <w:uiPriority w:val="31"/>
    <w:qFormat/>
    <w:rsid w:val="007C228E"/>
    <w:rPr>
      <w:smallCaps/>
      <w:color w:val="C0504D"/>
      <w:u w:val="single"/>
    </w:rPr>
  </w:style>
  <w:style w:type="character" w:styleId="Sterkreferanse">
    <w:name w:val="Intense Reference"/>
    <w:uiPriority w:val="32"/>
    <w:qFormat/>
    <w:rsid w:val="007C228E"/>
    <w:rPr>
      <w:b/>
      <w:bCs/>
      <w:smallCaps/>
      <w:color w:val="C0504D"/>
      <w:spacing w:val="5"/>
      <w:u w:val="single"/>
    </w:rPr>
  </w:style>
  <w:style w:type="character" w:styleId="Boktittel">
    <w:name w:val="Book Title"/>
    <w:uiPriority w:val="33"/>
    <w:qFormat/>
    <w:rsid w:val="007C228E"/>
    <w:rPr>
      <w:b/>
      <w:bCs/>
      <w:smallCaps/>
      <w:spacing w:val="5"/>
    </w:rPr>
  </w:style>
  <w:style w:type="paragraph" w:styleId="Bibliografi">
    <w:name w:val="Bibliography"/>
    <w:basedOn w:val="Normal"/>
    <w:next w:val="Normal"/>
    <w:uiPriority w:val="37"/>
    <w:semiHidden/>
    <w:unhideWhenUsed/>
    <w:rsid w:val="007C228E"/>
  </w:style>
  <w:style w:type="paragraph" w:styleId="Overskriftforinnholdsfortegnelse">
    <w:name w:val="TOC Heading"/>
    <w:basedOn w:val="Overskrift1"/>
    <w:next w:val="Normal"/>
    <w:uiPriority w:val="39"/>
    <w:semiHidden/>
    <w:unhideWhenUsed/>
    <w:qFormat/>
    <w:rsid w:val="007C228E"/>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7C228E"/>
    <w:pPr>
      <w:suppressAutoHyphens/>
      <w:spacing w:before="400" w:after="200" w:line="240" w:lineRule="exact"/>
      <w:jc w:val="center"/>
    </w:pPr>
    <w:rPr>
      <w:b/>
      <w:color w:val="FF0000"/>
    </w:rPr>
  </w:style>
  <w:style w:type="numbering" w:customStyle="1" w:styleId="AlfaListeStil">
    <w:name w:val="AlfaListeStil"/>
    <w:uiPriority w:val="99"/>
    <w:rsid w:val="007C228E"/>
    <w:pPr>
      <w:numPr>
        <w:numId w:val="10"/>
      </w:numPr>
    </w:pPr>
  </w:style>
  <w:style w:type="numbering" w:customStyle="1" w:styleId="l-AlfaListeStil">
    <w:name w:val="l-AlfaListeStil"/>
    <w:uiPriority w:val="99"/>
    <w:rsid w:val="007C228E"/>
    <w:pPr>
      <w:numPr>
        <w:numId w:val="11"/>
      </w:numPr>
    </w:pPr>
  </w:style>
  <w:style w:type="numbering" w:customStyle="1" w:styleId="l-NummerertListeStil">
    <w:name w:val="l-NummerertListeStil"/>
    <w:uiPriority w:val="99"/>
    <w:rsid w:val="007C228E"/>
    <w:pPr>
      <w:numPr>
        <w:numId w:val="12"/>
      </w:numPr>
    </w:pPr>
  </w:style>
  <w:style w:type="numbering" w:customStyle="1" w:styleId="NrListeStil">
    <w:name w:val="NrListeStil"/>
    <w:uiPriority w:val="99"/>
    <w:rsid w:val="007C228E"/>
    <w:pPr>
      <w:numPr>
        <w:numId w:val="13"/>
      </w:numPr>
    </w:pPr>
  </w:style>
  <w:style w:type="numbering" w:customStyle="1" w:styleId="OpplistingListeStil">
    <w:name w:val="OpplistingListeStil"/>
    <w:uiPriority w:val="99"/>
    <w:rsid w:val="007C228E"/>
    <w:pPr>
      <w:numPr>
        <w:numId w:val="14"/>
      </w:numPr>
    </w:pPr>
  </w:style>
  <w:style w:type="numbering" w:customStyle="1" w:styleId="OverskrifterListeStil">
    <w:name w:val="OverskrifterListeStil"/>
    <w:uiPriority w:val="99"/>
    <w:rsid w:val="007C228E"/>
    <w:pPr>
      <w:numPr>
        <w:numId w:val="15"/>
      </w:numPr>
    </w:pPr>
  </w:style>
  <w:style w:type="numbering" w:customStyle="1" w:styleId="RomListeStil">
    <w:name w:val="RomListeStil"/>
    <w:uiPriority w:val="99"/>
    <w:rsid w:val="007C228E"/>
    <w:pPr>
      <w:numPr>
        <w:numId w:val="16"/>
      </w:numPr>
    </w:pPr>
  </w:style>
  <w:style w:type="numbering" w:customStyle="1" w:styleId="StrekListeStil">
    <w:name w:val="StrekListeStil"/>
    <w:uiPriority w:val="99"/>
    <w:rsid w:val="007C228E"/>
    <w:pPr>
      <w:numPr>
        <w:numId w:val="17"/>
      </w:numPr>
    </w:pPr>
  </w:style>
  <w:style w:type="paragraph" w:styleId="Brdtekst-frsteinnrykk">
    <w:name w:val="Body Text First Indent"/>
    <w:basedOn w:val="Brdtekst"/>
    <w:link w:val="Brdtekst-frsteinnrykkTegn"/>
    <w:uiPriority w:val="99"/>
    <w:semiHidden/>
    <w:unhideWhenUsed/>
    <w:rsid w:val="007C228E"/>
    <w:pPr>
      <w:ind w:firstLine="360"/>
    </w:pPr>
  </w:style>
  <w:style w:type="character" w:customStyle="1" w:styleId="Brdtekst-frsteinnrykkTegn">
    <w:name w:val="Brødtekst - første innrykk Tegn"/>
    <w:link w:val="Brdtekst-frsteinnrykk"/>
    <w:uiPriority w:val="99"/>
    <w:semiHidden/>
    <w:rsid w:val="007C228E"/>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7C228E"/>
    <w:pPr>
      <w:ind w:left="360" w:firstLine="360"/>
    </w:pPr>
  </w:style>
  <w:style w:type="character" w:customStyle="1" w:styleId="Brdtekst-frsteinnrykk2Tegn">
    <w:name w:val="Brødtekst - første innrykk 2 Tegn"/>
    <w:link w:val="Brdtekst-frsteinnrykk2"/>
    <w:uiPriority w:val="99"/>
    <w:semiHidden/>
    <w:rsid w:val="007C228E"/>
    <w:rPr>
      <w:rFonts w:ascii="Times New Roman" w:eastAsia="Times New Roman" w:hAnsi="Times New Roman"/>
      <w:sz w:val="24"/>
    </w:rPr>
  </w:style>
  <w:style w:type="paragraph" w:styleId="Liste-forts">
    <w:name w:val="List Continue"/>
    <w:basedOn w:val="Normal"/>
    <w:uiPriority w:val="99"/>
    <w:semiHidden/>
    <w:unhideWhenUsed/>
    <w:rsid w:val="007C228E"/>
    <w:pPr>
      <w:ind w:left="283"/>
      <w:contextualSpacing/>
    </w:pPr>
  </w:style>
  <w:style w:type="paragraph" w:styleId="Liste-forts2">
    <w:name w:val="List Continue 2"/>
    <w:basedOn w:val="Normal"/>
    <w:uiPriority w:val="99"/>
    <w:semiHidden/>
    <w:unhideWhenUsed/>
    <w:rsid w:val="007C228E"/>
    <w:pPr>
      <w:ind w:left="566"/>
      <w:contextualSpacing/>
    </w:pPr>
  </w:style>
  <w:style w:type="paragraph" w:styleId="Liste-forts3">
    <w:name w:val="List Continue 3"/>
    <w:basedOn w:val="Normal"/>
    <w:uiPriority w:val="99"/>
    <w:semiHidden/>
    <w:unhideWhenUsed/>
    <w:rsid w:val="007C228E"/>
    <w:pPr>
      <w:ind w:left="849"/>
      <w:contextualSpacing/>
    </w:pPr>
  </w:style>
  <w:style w:type="paragraph" w:styleId="Liste-forts4">
    <w:name w:val="List Continue 4"/>
    <w:basedOn w:val="Normal"/>
    <w:uiPriority w:val="99"/>
    <w:semiHidden/>
    <w:unhideWhenUsed/>
    <w:rsid w:val="007C228E"/>
    <w:pPr>
      <w:ind w:left="1132"/>
      <w:contextualSpacing/>
    </w:pPr>
  </w:style>
  <w:style w:type="paragraph" w:styleId="Liste-forts5">
    <w:name w:val="List Continue 5"/>
    <w:basedOn w:val="Normal"/>
    <w:uiPriority w:val="99"/>
    <w:semiHidden/>
    <w:unhideWhenUsed/>
    <w:rsid w:val="007C228E"/>
    <w:pPr>
      <w:ind w:left="1415"/>
      <w:contextualSpacing/>
    </w:pPr>
  </w:style>
  <w:style w:type="paragraph" w:customStyle="1" w:styleId="Sammendrag">
    <w:name w:val="Sammendrag"/>
    <w:basedOn w:val="Overskrift1"/>
    <w:qFormat/>
    <w:rsid w:val="007C228E"/>
    <w:pPr>
      <w:numPr>
        <w:numId w:val="0"/>
      </w:numPr>
    </w:pPr>
  </w:style>
  <w:style w:type="paragraph" w:customStyle="1" w:styleId="TrykkeriMerknad">
    <w:name w:val="TrykkeriMerknad"/>
    <w:basedOn w:val="Normal"/>
    <w:qFormat/>
    <w:rsid w:val="007C228E"/>
    <w:pPr>
      <w:spacing w:before="60"/>
    </w:pPr>
    <w:rPr>
      <w:rFonts w:ascii="Arial" w:hAnsi="Arial"/>
      <w:color w:val="943634"/>
      <w:spacing w:val="4"/>
      <w:sz w:val="26"/>
    </w:rPr>
  </w:style>
  <w:style w:type="table" w:styleId="Tabellrutenett">
    <w:name w:val="Table Grid"/>
    <w:basedOn w:val="Vanligtabell"/>
    <w:uiPriority w:val="59"/>
    <w:rsid w:val="007C228E"/>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7C228E"/>
    <w:pPr>
      <w:spacing w:before="360" w:after="240"/>
      <w:jc w:val="center"/>
    </w:pPr>
    <w:rPr>
      <w:b/>
      <w:spacing w:val="4"/>
      <w:sz w:val="28"/>
    </w:rPr>
  </w:style>
  <w:style w:type="paragraph" w:customStyle="1" w:styleId="ForfatterMerknad">
    <w:name w:val="ForfatterMerknad"/>
    <w:basedOn w:val="TrykkeriMerknad"/>
    <w:qFormat/>
    <w:rsid w:val="007C228E"/>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892DD8"/>
    <w:rPr>
      <w:color w:val="2B579A"/>
      <w:shd w:val="clear" w:color="auto" w:fill="E1DFDD"/>
    </w:rPr>
  </w:style>
  <w:style w:type="character" w:customStyle="1" w:styleId="Mention">
    <w:name w:val="Mention"/>
    <w:basedOn w:val="Standardskriftforavsnitt"/>
    <w:uiPriority w:val="99"/>
    <w:semiHidden/>
    <w:unhideWhenUsed/>
    <w:rsid w:val="00892DD8"/>
    <w:rPr>
      <w:color w:val="2B579A"/>
      <w:shd w:val="clear" w:color="auto" w:fill="E1DFDD"/>
    </w:rPr>
  </w:style>
  <w:style w:type="paragraph" w:styleId="Sitat0">
    <w:name w:val="Quote"/>
    <w:basedOn w:val="Normal"/>
    <w:next w:val="Normal"/>
    <w:link w:val="SitatTegn1"/>
    <w:uiPriority w:val="29"/>
    <w:qFormat/>
    <w:rsid w:val="00892DD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92DD8"/>
    <w:rPr>
      <w:rFonts w:ascii="Times New Roman" w:eastAsia="Times New Roman" w:hAnsi="Times New Roman"/>
      <w:i/>
      <w:iCs/>
      <w:color w:val="404040" w:themeColor="text1" w:themeTint="BF"/>
      <w:sz w:val="24"/>
    </w:rPr>
  </w:style>
  <w:style w:type="character" w:customStyle="1" w:styleId="SmartHyperlink">
    <w:name w:val="Smart Hyperlink"/>
    <w:basedOn w:val="Standardskriftforavsnitt"/>
    <w:uiPriority w:val="99"/>
    <w:semiHidden/>
    <w:unhideWhenUsed/>
    <w:rsid w:val="00892DD8"/>
    <w:rPr>
      <w:u w:val="dotted"/>
    </w:rPr>
  </w:style>
  <w:style w:type="character" w:customStyle="1" w:styleId="UnresolvedMention">
    <w:name w:val="Unresolved Mention"/>
    <w:basedOn w:val="Standardskriftforavsnitt"/>
    <w:uiPriority w:val="99"/>
    <w:semiHidden/>
    <w:unhideWhenUsed/>
    <w:rsid w:val="0089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13</TotalTime>
  <Pages>274</Pages>
  <Words>114135</Words>
  <Characters>604916</Characters>
  <Application>Microsoft Office Word</Application>
  <DocSecurity>0</DocSecurity>
  <Lines>5040</Lines>
  <Paragraphs>1435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4</cp:revision>
  <dcterms:created xsi:type="dcterms:W3CDTF">2019-02-12T07:28:00Z</dcterms:created>
  <dcterms:modified xsi:type="dcterms:W3CDTF">2019-02-12T09:02:00Z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2019-02-12T09:02:14.2513916Z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