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BC4DB" w14:textId="14E0C553" w:rsidR="00960A6E" w:rsidRPr="00872C7E" w:rsidRDefault="00391A52" w:rsidP="00C372FE">
      <w:pPr>
        <w:pStyle w:val="i-dep"/>
      </w:pPr>
      <w:r w:rsidRPr="00872C7E">
        <w:t>Klima- og miljødepartementet</w:t>
      </w:r>
    </w:p>
    <w:p w14:paraId="528BAC12" w14:textId="77777777" w:rsidR="00960A6E" w:rsidRPr="00872C7E" w:rsidRDefault="00161335" w:rsidP="00872C7E">
      <w:pPr>
        <w:pStyle w:val="i-budkap-over"/>
      </w:pPr>
      <w:r w:rsidRPr="00872C7E">
        <w:t>Kap. 1400, 1410, 1412, 1420, 1471, 1481, 4420, 4481</w:t>
      </w:r>
    </w:p>
    <w:p w14:paraId="53551650" w14:textId="77777777" w:rsidR="00960A6E" w:rsidRPr="00872C7E" w:rsidRDefault="00161335" w:rsidP="00872C7E">
      <w:pPr>
        <w:pStyle w:val="i-hode"/>
      </w:pPr>
      <w:r w:rsidRPr="00872C7E">
        <w:t>Prop. 23 S</w:t>
      </w:r>
    </w:p>
    <w:p w14:paraId="0245EADC" w14:textId="77777777" w:rsidR="00960A6E" w:rsidRPr="00872C7E" w:rsidRDefault="00161335" w:rsidP="00872C7E">
      <w:pPr>
        <w:pStyle w:val="i-sesjon"/>
      </w:pPr>
      <w:r w:rsidRPr="00872C7E">
        <w:t>(2021–2022)</w:t>
      </w:r>
    </w:p>
    <w:p w14:paraId="4F4FADB2" w14:textId="77777777" w:rsidR="00960A6E" w:rsidRPr="00872C7E" w:rsidRDefault="00161335" w:rsidP="00872C7E">
      <w:pPr>
        <w:pStyle w:val="i-hode-tit"/>
      </w:pPr>
      <w:r w:rsidRPr="00872C7E">
        <w:t>Proposisjon til Stortinget (forslag til stortingsvedtak)</w:t>
      </w:r>
    </w:p>
    <w:p w14:paraId="3EC77336" w14:textId="77777777" w:rsidR="00960A6E" w:rsidRPr="00872C7E" w:rsidRDefault="00161335" w:rsidP="00872C7E">
      <w:pPr>
        <w:pStyle w:val="i-tit"/>
      </w:pPr>
      <w:r w:rsidRPr="00872C7E">
        <w:t xml:space="preserve">Endringer i statsbudsjettet 2021 under </w:t>
      </w:r>
      <w:r w:rsidRPr="00872C7E">
        <w:br/>
        <w:t>Klima- og miljødepartementet</w:t>
      </w:r>
    </w:p>
    <w:p w14:paraId="049BBE88" w14:textId="77777777" w:rsidR="00960A6E" w:rsidRPr="00872C7E" w:rsidRDefault="00161335" w:rsidP="00872C7E">
      <w:pPr>
        <w:pStyle w:val="i-statsrdato"/>
      </w:pPr>
      <w:r w:rsidRPr="00872C7E">
        <w:t xml:space="preserve">Tilråding fra </w:t>
      </w:r>
      <w:bookmarkStart w:id="0" w:name="_Hlk88638673"/>
      <w:r w:rsidRPr="00872C7E">
        <w:t xml:space="preserve">Klima- og miljødepartementet </w:t>
      </w:r>
      <w:bookmarkEnd w:id="0"/>
      <w:r w:rsidRPr="00872C7E">
        <w:t xml:space="preserve">26. november 2021, </w:t>
      </w:r>
      <w:r w:rsidRPr="00872C7E">
        <w:br/>
        <w:t xml:space="preserve">godkjent i statsråd samme dag. </w:t>
      </w:r>
      <w:r w:rsidRPr="00872C7E">
        <w:br/>
        <w:t>(Regjeringen Støre)</w:t>
      </w:r>
    </w:p>
    <w:p w14:paraId="65E907B3" w14:textId="77777777" w:rsidR="00960A6E" w:rsidRPr="00872C7E" w:rsidRDefault="00161335" w:rsidP="00872C7E">
      <w:pPr>
        <w:pStyle w:val="Overskrift1"/>
      </w:pPr>
      <w:r w:rsidRPr="00872C7E">
        <w:t>Innledning</w:t>
      </w:r>
    </w:p>
    <w:p w14:paraId="37D942E2" w14:textId="77777777" w:rsidR="00960A6E" w:rsidRPr="00872C7E" w:rsidRDefault="00161335" w:rsidP="00872C7E">
      <w:r w:rsidRPr="00872C7E">
        <w:t>I denne proposisjonen legger Klima- og miljødepartementet fram forslag til endringer i statsbudsjettet for 2021.</w:t>
      </w:r>
    </w:p>
    <w:p w14:paraId="24E79E50" w14:textId="77777777" w:rsidR="00960A6E" w:rsidRPr="00872C7E" w:rsidRDefault="00161335" w:rsidP="00872C7E">
      <w:pPr>
        <w:pStyle w:val="Overskrift1"/>
      </w:pPr>
      <w:r w:rsidRPr="00872C7E">
        <w:t>Endringsforslag</w:t>
      </w:r>
    </w:p>
    <w:p w14:paraId="64B11E1B" w14:textId="77777777" w:rsidR="00960A6E" w:rsidRPr="00872C7E" w:rsidRDefault="00161335" w:rsidP="00872C7E">
      <w:pPr>
        <w:pStyle w:val="b-budkaptit"/>
      </w:pPr>
      <w:r w:rsidRPr="00872C7E">
        <w:t>Kap. 1400 Klima- og miljødepartementet</w:t>
      </w:r>
    </w:p>
    <w:p w14:paraId="79DCD0BD" w14:textId="77777777" w:rsidR="00960A6E" w:rsidRPr="00872C7E" w:rsidRDefault="00161335" w:rsidP="00872C7E">
      <w:pPr>
        <w:pStyle w:val="b-post"/>
      </w:pPr>
      <w:r w:rsidRPr="00872C7E">
        <w:t>Post 01 Driftsutgifter</w:t>
      </w:r>
    </w:p>
    <w:p w14:paraId="2740E82F" w14:textId="77777777" w:rsidR="00960A6E" w:rsidRPr="00872C7E" w:rsidRDefault="00161335" w:rsidP="00872C7E">
      <w:r w:rsidRPr="00872C7E">
        <w:t>Det foreslås å redusere bevilgningen med til sammen 1,8 mill. kroner.</w:t>
      </w:r>
    </w:p>
    <w:p w14:paraId="001820EE" w14:textId="77777777" w:rsidR="00960A6E" w:rsidRPr="00872C7E" w:rsidRDefault="00161335" w:rsidP="00872C7E">
      <w:r w:rsidRPr="00872C7E">
        <w:t>Bevilgningen foreslås omdisponert til følgende formål:</w:t>
      </w:r>
    </w:p>
    <w:p w14:paraId="38B3F35F" w14:textId="77777777" w:rsidR="00960A6E" w:rsidRPr="00872C7E" w:rsidRDefault="00161335" w:rsidP="00872C7E">
      <w:pPr>
        <w:pStyle w:val="Liste"/>
      </w:pPr>
      <w:r w:rsidRPr="00872C7E">
        <w:t xml:space="preserve">0,5 mill. kroner til etter- og videreutdanningstilbud i tradisjonelt </w:t>
      </w:r>
      <w:proofErr w:type="spellStart"/>
      <w:r w:rsidRPr="00872C7E">
        <w:t>bygghåndverk</w:t>
      </w:r>
      <w:proofErr w:type="spellEnd"/>
      <w:r w:rsidRPr="00872C7E">
        <w:t xml:space="preserve"> ved NTNU, jf. omtale under kap. 1400, post 76</w:t>
      </w:r>
    </w:p>
    <w:p w14:paraId="6A8C6418" w14:textId="77777777" w:rsidR="00960A6E" w:rsidRPr="00872C7E" w:rsidRDefault="00161335" w:rsidP="00872C7E">
      <w:pPr>
        <w:pStyle w:val="Liste"/>
      </w:pPr>
      <w:r w:rsidRPr="00872C7E">
        <w:t xml:space="preserve">0,7 mill. kroner til </w:t>
      </w:r>
      <w:proofErr w:type="spellStart"/>
      <w:r w:rsidRPr="00872C7E">
        <w:t>GenØks</w:t>
      </w:r>
      <w:proofErr w:type="spellEnd"/>
      <w:r w:rsidRPr="00872C7E">
        <w:t xml:space="preserve"> innlemmelse i NORCE, jf. omtale under kap. 1410, post 72</w:t>
      </w:r>
    </w:p>
    <w:p w14:paraId="26E8D95E" w14:textId="77777777" w:rsidR="00960A6E" w:rsidRPr="00872C7E" w:rsidRDefault="00161335" w:rsidP="00872C7E">
      <w:pPr>
        <w:pStyle w:val="Liste"/>
      </w:pPr>
      <w:r w:rsidRPr="00872C7E">
        <w:t>0,6 mill. kroner til erstatningsoppgjør under nasjonalparkplanen, jf. omtale under kap. 1420, post 34.</w:t>
      </w:r>
    </w:p>
    <w:p w14:paraId="4DE7AD29" w14:textId="77777777" w:rsidR="00960A6E" w:rsidRPr="00872C7E" w:rsidRDefault="00161335" w:rsidP="00872C7E">
      <w:pPr>
        <w:pStyle w:val="b-post"/>
      </w:pPr>
      <w:r w:rsidRPr="00872C7E">
        <w:t>Post 21 Spesielle driftsutgifter</w:t>
      </w:r>
    </w:p>
    <w:p w14:paraId="4BEAD8B5" w14:textId="77777777" w:rsidR="00960A6E" w:rsidRPr="00872C7E" w:rsidRDefault="00161335" w:rsidP="00872C7E">
      <w:r w:rsidRPr="00872C7E">
        <w:t>Det foreslås å redusere bevilgningen med 0,9 mill. kroner mot tilsvarende økning på kap. 1420, post 34.</w:t>
      </w:r>
    </w:p>
    <w:p w14:paraId="0B88774A" w14:textId="77777777" w:rsidR="00960A6E" w:rsidRPr="00872C7E" w:rsidRDefault="00161335" w:rsidP="00872C7E">
      <w:pPr>
        <w:pStyle w:val="b-post"/>
      </w:pPr>
      <w:r w:rsidRPr="00872C7E">
        <w:lastRenderedPageBreak/>
        <w:t>Post 76 Støtte til nasjonale og internasjonale miljøtiltak, kan overføres</w:t>
      </w:r>
    </w:p>
    <w:p w14:paraId="0D551C11" w14:textId="77777777" w:rsidR="00960A6E" w:rsidRPr="00872C7E" w:rsidRDefault="00161335" w:rsidP="00872C7E">
      <w:r w:rsidRPr="00872C7E">
        <w:t xml:space="preserve">Det foreslås å øke bevilgningen med 0,5 mill. kroner mot en tilsvarende reduksjon under kap. 1400, post 01. Etter og videreutdanningstilbudet i tradisjonelt </w:t>
      </w:r>
      <w:proofErr w:type="spellStart"/>
      <w:r w:rsidRPr="00872C7E">
        <w:t>bygghåndverk</w:t>
      </w:r>
      <w:proofErr w:type="spellEnd"/>
      <w:r w:rsidRPr="00872C7E">
        <w:t xml:space="preserve"> v/NTNU mottar årlig tilskudd fra Klima- og miljødepartementet. For å gjennomføre aktivitet i 2021 som ikke lot seg gjennomføre i 2020 på grunn av koronapandemien styrkes denne ordningen midlertidig.</w:t>
      </w:r>
    </w:p>
    <w:p w14:paraId="152264E9" w14:textId="77777777" w:rsidR="00960A6E" w:rsidRPr="00872C7E" w:rsidRDefault="00161335" w:rsidP="00872C7E">
      <w:pPr>
        <w:pStyle w:val="b-budkaptit"/>
      </w:pPr>
      <w:r w:rsidRPr="00872C7E">
        <w:t>Kap. 1410 Kunnskap om klima og miljø</w:t>
      </w:r>
    </w:p>
    <w:p w14:paraId="638602FA" w14:textId="77777777" w:rsidR="00960A6E" w:rsidRPr="00872C7E" w:rsidRDefault="00161335" w:rsidP="00872C7E">
      <w:pPr>
        <w:pStyle w:val="b-post"/>
      </w:pPr>
      <w:r w:rsidRPr="00872C7E">
        <w:t xml:space="preserve">Post 72 Tilskudd til </w:t>
      </w:r>
      <w:proofErr w:type="spellStart"/>
      <w:r w:rsidRPr="00872C7E">
        <w:t>GenØk</w:t>
      </w:r>
      <w:proofErr w:type="spellEnd"/>
      <w:r w:rsidRPr="00872C7E">
        <w:t xml:space="preserve"> – senter for biosikkerhet</w:t>
      </w:r>
    </w:p>
    <w:p w14:paraId="272D23D6" w14:textId="77777777" w:rsidR="00960A6E" w:rsidRPr="00872C7E" w:rsidRDefault="00161335" w:rsidP="00872C7E">
      <w:proofErr w:type="spellStart"/>
      <w:r w:rsidRPr="00872C7E">
        <w:t>GenØk</w:t>
      </w:r>
      <w:proofErr w:type="spellEnd"/>
      <w:r w:rsidRPr="00872C7E">
        <w:t xml:space="preserve"> – Senter for biosikkerhet er et kompetansesenter på genteknologi lokalisert i Tromsø. Fra høsten 2021 blir </w:t>
      </w:r>
      <w:proofErr w:type="spellStart"/>
      <w:r w:rsidRPr="00872C7E">
        <w:t>GenØk</w:t>
      </w:r>
      <w:proofErr w:type="spellEnd"/>
      <w:r w:rsidRPr="00872C7E">
        <w:t xml:space="preserve"> en del av forskningskonsernet NORCE (Norwegian Research Centre AS). </w:t>
      </w:r>
      <w:proofErr w:type="spellStart"/>
      <w:r w:rsidRPr="00872C7E">
        <w:t>GenØk</w:t>
      </w:r>
      <w:proofErr w:type="spellEnd"/>
      <w:r w:rsidRPr="00872C7E">
        <w:t xml:space="preserve"> vil bestå som et samlet fagmiljø, men med plassering i NORCE sine lokaler i Tromsø, som NORCE – Senter for biosikkerhet. </w:t>
      </w:r>
      <w:proofErr w:type="spellStart"/>
      <w:r w:rsidRPr="00872C7E">
        <w:t>GenØk</w:t>
      </w:r>
      <w:proofErr w:type="spellEnd"/>
      <w:r w:rsidRPr="00872C7E">
        <w:t xml:space="preserve"> har kostnader knyttet til flyttingen inn i </w:t>
      </w:r>
      <w:proofErr w:type="spellStart"/>
      <w:r w:rsidRPr="00872C7E">
        <w:t>NORCEs</w:t>
      </w:r>
      <w:proofErr w:type="spellEnd"/>
      <w:r w:rsidRPr="00872C7E">
        <w:t xml:space="preserve"> lokaler, inkludert kostnader til installasjon og oppgradering av laboratorie-utstyr i nye lokaler til nødvendig sikkerhetsstandard for å kunne drive forskning på genmodifiserte organismer. Bevilgningen foreslås økt med 0,7 mill. kroner mot reduksjon i bevilgningen under kap. 1400, post 01 med 0,7 mill. kroner.</w:t>
      </w:r>
    </w:p>
    <w:p w14:paraId="09C49B9E" w14:textId="77777777" w:rsidR="00960A6E" w:rsidRPr="00872C7E" w:rsidRDefault="00161335" w:rsidP="00872C7E">
      <w:pPr>
        <w:pStyle w:val="b-budkaptit"/>
      </w:pPr>
      <w:r w:rsidRPr="00872C7E">
        <w:t>Kap. 1412 Meteorologiformål</w:t>
      </w:r>
    </w:p>
    <w:p w14:paraId="5692ABD4" w14:textId="77777777" w:rsidR="00960A6E" w:rsidRPr="00872C7E" w:rsidRDefault="00161335" w:rsidP="00872C7E">
      <w:pPr>
        <w:pStyle w:val="b-post"/>
      </w:pPr>
      <w:r w:rsidRPr="00872C7E">
        <w:t>Post 70 Internasjonale samarbeidsprosjekt</w:t>
      </w:r>
    </w:p>
    <w:p w14:paraId="53D6BD08" w14:textId="77777777" w:rsidR="00960A6E" w:rsidRPr="00872C7E" w:rsidRDefault="00161335" w:rsidP="00872C7E">
      <w:r w:rsidRPr="00872C7E">
        <w:t xml:space="preserve">Bevilgningen på posten dekker kontingenter til deltakelse i internasjonale meteorologiske organisasjoner. Bevilgningen foreslås redusert med 1,3 mill. kroner, grunnet reduserte kostnadsanslag. </w:t>
      </w:r>
      <w:proofErr w:type="spellStart"/>
      <w:r w:rsidRPr="00872C7E">
        <w:t>Mindrebehovet</w:t>
      </w:r>
      <w:proofErr w:type="spellEnd"/>
      <w:r w:rsidRPr="00872C7E">
        <w:t xml:space="preserve"> skyldes i hovedsak lavere kontingentkrav enn antatt i revidert budsjett.</w:t>
      </w:r>
    </w:p>
    <w:p w14:paraId="701EADA7" w14:textId="77777777" w:rsidR="00960A6E" w:rsidRPr="00872C7E" w:rsidRDefault="00161335" w:rsidP="00872C7E">
      <w:pPr>
        <w:pStyle w:val="b-budkaptit"/>
      </w:pPr>
      <w:r w:rsidRPr="00872C7E">
        <w:t>Kap. 1420 Miljødirektoratet</w:t>
      </w:r>
    </w:p>
    <w:p w14:paraId="63F8C006" w14:textId="77777777" w:rsidR="00960A6E" w:rsidRPr="00872C7E" w:rsidRDefault="00161335" w:rsidP="00872C7E">
      <w:pPr>
        <w:pStyle w:val="b-post"/>
      </w:pPr>
      <w:r w:rsidRPr="00872C7E">
        <w:t>Post 23 Oppdrags- og gebyrrelatert virksomhet, kan overføres</w:t>
      </w:r>
    </w:p>
    <w:p w14:paraId="58EB96CC" w14:textId="77777777" w:rsidR="00960A6E" w:rsidRPr="00872C7E" w:rsidRDefault="00161335" w:rsidP="00872C7E">
      <w:r w:rsidRPr="00872C7E">
        <w:t>Det foreslås å øke bevilgningen med 3,6 mill. kroner. Endringen skyldes antatte merinntekter knyttet til arbeid med konsesjonsbehandling og tilsyn innen forurensningsområdet, jf. omtale under kap. 4420, post 06.</w:t>
      </w:r>
    </w:p>
    <w:p w14:paraId="6104EA2C" w14:textId="77777777" w:rsidR="00960A6E" w:rsidRPr="00872C7E" w:rsidRDefault="00161335" w:rsidP="00872C7E">
      <w:pPr>
        <w:pStyle w:val="b-post"/>
      </w:pPr>
      <w:r w:rsidRPr="00872C7E">
        <w:t>Post 32 Statlige erverv, fylkesvise verneplaner, kan overføres</w:t>
      </w:r>
    </w:p>
    <w:p w14:paraId="14988090" w14:textId="77777777" w:rsidR="00960A6E" w:rsidRPr="00872C7E" w:rsidRDefault="00161335" w:rsidP="00872C7E">
      <w:r w:rsidRPr="00872C7E">
        <w:t>Det foreslås å øke bevilgningen med 5,3 mill. kroner mot en tilsvarende reduksjon under kap. 1420, post 36. Midlene skal finansiere erstatningsoppgjør for tidligere vernede områder.</w:t>
      </w:r>
    </w:p>
    <w:p w14:paraId="3988E157" w14:textId="77777777" w:rsidR="00960A6E" w:rsidRPr="00872C7E" w:rsidRDefault="00161335" w:rsidP="00872C7E">
      <w:pPr>
        <w:pStyle w:val="b-post"/>
      </w:pPr>
      <w:r w:rsidRPr="00872C7E">
        <w:t>Post 33 Statlige erverv, nytt landbasert vern, kan overføres</w:t>
      </w:r>
    </w:p>
    <w:p w14:paraId="533995F4" w14:textId="77777777" w:rsidR="00960A6E" w:rsidRPr="00872C7E" w:rsidRDefault="00161335" w:rsidP="00872C7E">
      <w:r w:rsidRPr="00872C7E">
        <w:t>Det foreslås å øke bevilgningen med 0,4 mill. kroner mot en tilsvarende reduksjon under kap. 1420, post 36. Midlene skal dekke utgifter knyttet til grensemerking av Raet nasjonalpark og kostnader ved oppstart av prosess for nye verneområder.</w:t>
      </w:r>
    </w:p>
    <w:p w14:paraId="633A9931" w14:textId="77777777" w:rsidR="00960A6E" w:rsidRPr="00872C7E" w:rsidRDefault="00161335" w:rsidP="00872C7E">
      <w:pPr>
        <w:pStyle w:val="b-post"/>
      </w:pPr>
      <w:r w:rsidRPr="00872C7E">
        <w:lastRenderedPageBreak/>
        <w:t>Post 34 Statlige erverv, nasjonalparker, kan overføres</w:t>
      </w:r>
    </w:p>
    <w:p w14:paraId="5A13C7B0" w14:textId="77777777" w:rsidR="00960A6E" w:rsidRPr="00872C7E" w:rsidRDefault="00161335" w:rsidP="00872C7E">
      <w:r w:rsidRPr="00872C7E">
        <w:t>Det er behov for å styrke bevilgningen for å dekke forventede utgifter til erstatningsoppgjør for tidligere vernede områder. Bevilgningen foreslås derfor økt med 2 mill. kroner mot reduksjon på 0,6 mill. kroner under kap. 1400 post 01, 0,9 mill. kroner under kap. 1400 post 21, og 0,5 mill. kroner under kap. 1420 post 36.</w:t>
      </w:r>
    </w:p>
    <w:p w14:paraId="43E09171" w14:textId="77777777" w:rsidR="00960A6E" w:rsidRPr="00872C7E" w:rsidRDefault="00161335" w:rsidP="00872C7E">
      <w:pPr>
        <w:pStyle w:val="b-post"/>
      </w:pPr>
      <w:r w:rsidRPr="00872C7E">
        <w:t>Post 36 Statlige erverv, marint vern, kan overføres</w:t>
      </w:r>
    </w:p>
    <w:p w14:paraId="1938621D" w14:textId="77777777" w:rsidR="00960A6E" w:rsidRPr="00872C7E" w:rsidRDefault="00161335" w:rsidP="00872C7E">
      <w:r w:rsidRPr="00872C7E">
        <w:t>Det foreslås å redusere bevilgningen med til sammen 6,2 mill. kroner. Bevilgningen foreslås omdisponert til følgende formål:</w:t>
      </w:r>
    </w:p>
    <w:p w14:paraId="23189FA5" w14:textId="77777777" w:rsidR="00960A6E" w:rsidRPr="00872C7E" w:rsidRDefault="00161335" w:rsidP="00872C7E">
      <w:pPr>
        <w:pStyle w:val="Liste"/>
      </w:pPr>
      <w:r w:rsidRPr="00872C7E">
        <w:t>5,3 mill. kroner til utestående forpliktelser knyttet til erstatningsoppgjør for tidligere vernede områder, jf. omtale under kap. 1420, post 32.</w:t>
      </w:r>
    </w:p>
    <w:p w14:paraId="02B13DC2" w14:textId="77777777" w:rsidR="00960A6E" w:rsidRPr="00872C7E" w:rsidRDefault="00161335" w:rsidP="00872C7E">
      <w:pPr>
        <w:pStyle w:val="Liste"/>
      </w:pPr>
      <w:r w:rsidRPr="00872C7E">
        <w:t>0,4 mill. kroner til grensemerking Raet nasjonalpark og utgifter til oppstart av nye verneområder, jf. omtale under kap. 1420, post 33.</w:t>
      </w:r>
    </w:p>
    <w:p w14:paraId="649AF385" w14:textId="77777777" w:rsidR="00960A6E" w:rsidRPr="00872C7E" w:rsidRDefault="00161335" w:rsidP="00872C7E">
      <w:pPr>
        <w:pStyle w:val="Liste"/>
      </w:pPr>
      <w:r w:rsidRPr="00872C7E">
        <w:t>0,5 mill. kroner til erstatningsoppgjør for å dekke forventede utgifter til erstatningsoppgjør for tidligere vernede områder jf. omtale under kap. 1420, post 34.</w:t>
      </w:r>
    </w:p>
    <w:p w14:paraId="277D306E" w14:textId="77777777" w:rsidR="00960A6E" w:rsidRPr="00872C7E" w:rsidRDefault="00161335" w:rsidP="00872C7E">
      <w:pPr>
        <w:pStyle w:val="b-post"/>
      </w:pPr>
      <w:r w:rsidRPr="00872C7E">
        <w:t>Post 38 Restaurering av myr og annen våtmark, kan overføres</w:t>
      </w:r>
    </w:p>
    <w:p w14:paraId="08B7A0CA" w14:textId="77777777" w:rsidR="00960A6E" w:rsidRPr="00872C7E" w:rsidRDefault="00161335" w:rsidP="00872C7E">
      <w:r w:rsidRPr="00872C7E">
        <w:t>Det foreslås å redusere bevilgningen med 0,5 mill. kroner med bakgrunn i realistisk budsjettering.</w:t>
      </w:r>
    </w:p>
    <w:p w14:paraId="07A01B09" w14:textId="77777777" w:rsidR="00960A6E" w:rsidRPr="00872C7E" w:rsidRDefault="00161335" w:rsidP="00872C7E">
      <w:pPr>
        <w:pStyle w:val="b-post"/>
      </w:pPr>
      <w:r w:rsidRPr="00872C7E">
        <w:t>Post 61 Tilskudd til klimatiltak, og klimatilpasning, kan overføres</w:t>
      </w:r>
    </w:p>
    <w:p w14:paraId="2439DDD8" w14:textId="77777777" w:rsidR="00960A6E" w:rsidRPr="00872C7E" w:rsidRDefault="00161335" w:rsidP="00872C7E">
      <w:r w:rsidRPr="00872C7E">
        <w:t>Bevilgningen foreslås redusert med 91 mill. kroner. I 2021 er det bevilget 224 mill. kroner på posten. Med justering i forbindelse med revidert nasjonalbudsjett og overføringer fra 2020 er disponibelt beløp for utbetalinger i 2021 på 274, 4 mill. kroner. Som følge av koronapandemien, og ordinære forsinkelser, er det sannsynlig med forsinket utbetalingstakt for prosjekter som har fått tilsagn. Prognosene tilsier utbetaling på om lag 183 mill. kroner på posten i 2021. Bevilgningen på posten foreslås derfor redusert med 91 mill. kroner. Det foreslås tilsvarende en økning av tilsagnsfullmakten. I tillegg foreslås fullmakten økt med 34,5 mill. kroner knyttet til retildeling av tidligere gitte tilsagn som ikke kommer til utbetaling. Tilsagnsfullmakten foreslås økt med 125,5 mill. kroner fra 287,7 mill. kroner til 413,2 mill. kroner.</w:t>
      </w:r>
    </w:p>
    <w:p w14:paraId="5B007C70" w14:textId="77777777" w:rsidR="00960A6E" w:rsidRPr="00872C7E" w:rsidRDefault="00161335" w:rsidP="00872C7E">
      <w:pPr>
        <w:pStyle w:val="b-post"/>
      </w:pPr>
      <w:r w:rsidRPr="00872C7E">
        <w:t>Post 62 Tilskudd til grønn skipsfart, kan overføres</w:t>
      </w:r>
    </w:p>
    <w:p w14:paraId="3CB2ADC7" w14:textId="77777777" w:rsidR="00960A6E" w:rsidRPr="00872C7E" w:rsidRDefault="00161335" w:rsidP="00872C7E">
      <w:r w:rsidRPr="00872C7E">
        <w:t xml:space="preserve">Bevilgningen foreslås redusert med 33 mill. kroner. Forsinkelse i prosjektene som har fått tilsagn gjør at utbetalinger vil komme senere enn først antatt. Dette medfører et estimert </w:t>
      </w:r>
      <w:proofErr w:type="spellStart"/>
      <w:r w:rsidRPr="00872C7E">
        <w:t>mindreforbruk</w:t>
      </w:r>
      <w:proofErr w:type="spellEnd"/>
      <w:r w:rsidRPr="00872C7E">
        <w:t xml:space="preserve"> på 33 mill. kroner. Tilsagnsfullmakten på posten foreslås økt tilsvarende.</w:t>
      </w:r>
    </w:p>
    <w:p w14:paraId="2DC18402" w14:textId="77777777" w:rsidR="00960A6E" w:rsidRPr="00872C7E" w:rsidRDefault="00161335" w:rsidP="00872C7E">
      <w:r w:rsidRPr="00872C7E">
        <w:t xml:space="preserve">I tillegg foreslås det å øke tilsagnsfullmakten knyttet til endringer gjort i revidert nasjonalbudsjett for 2021. Etter en justering både fra RNB 2021 og estimert </w:t>
      </w:r>
      <w:proofErr w:type="spellStart"/>
      <w:r w:rsidRPr="00872C7E">
        <w:t>mindreforbruk</w:t>
      </w:r>
      <w:proofErr w:type="spellEnd"/>
      <w:r w:rsidRPr="00872C7E">
        <w:t xml:space="preserve"> nå på 33 mill. kroner, foreslås tilsagnsfullmakten å øke med 90,3 mill. kroner. Tilsagnsfullmakten lyder da på 170,3 mill. kroner.</w:t>
      </w:r>
    </w:p>
    <w:p w14:paraId="73F21CF6" w14:textId="77777777" w:rsidR="00960A6E" w:rsidRPr="00872C7E" w:rsidRDefault="00161335" w:rsidP="00872C7E">
      <w:pPr>
        <w:pStyle w:val="b-post"/>
      </w:pPr>
      <w:r w:rsidRPr="00872C7E">
        <w:lastRenderedPageBreak/>
        <w:t>Post 63 Returordning for kasserte fritidsbåter</w:t>
      </w:r>
    </w:p>
    <w:p w14:paraId="2A4DFA36" w14:textId="77777777" w:rsidR="00960A6E" w:rsidRPr="00872C7E" w:rsidRDefault="00161335" w:rsidP="00872C7E">
      <w:r w:rsidRPr="00872C7E">
        <w:t>Bevilgningen foreslås redusert med 0,8 mill. kroner. Ordningen ble opprettet i 2017 for å gi tilskudd til kommunale anlegg for behandling av kasserte fritidsbåter under 15 fot. Tilskudd til private behandlingsanlegg blir utbetalt fra kap. 1420, post 75. Utbetaling av vrakpant og tilskudd til kjøretøy og fritidsbåter. Kommunale og interkommunale selskap som er egne rettssubjekt, utbetales på kap. 1420, post 75.</w:t>
      </w:r>
    </w:p>
    <w:p w14:paraId="0C84B260" w14:textId="77777777" w:rsidR="00960A6E" w:rsidRPr="00872C7E" w:rsidRDefault="00161335" w:rsidP="00872C7E">
      <w:r w:rsidRPr="00872C7E">
        <w:t>Nye anslag tilsier at det vil komme få søknader på ordningen.</w:t>
      </w:r>
    </w:p>
    <w:p w14:paraId="59BBCEA9" w14:textId="77777777" w:rsidR="00960A6E" w:rsidRPr="00872C7E" w:rsidRDefault="00161335" w:rsidP="00872C7E">
      <w:pPr>
        <w:pStyle w:val="b-post"/>
      </w:pPr>
      <w:r w:rsidRPr="00872C7E">
        <w:t>Post 69 Opprydningstiltak, kan overføres, kan nyttes under postene 39 og 79</w:t>
      </w:r>
    </w:p>
    <w:p w14:paraId="14F415AB" w14:textId="77777777" w:rsidR="00960A6E" w:rsidRPr="00872C7E" w:rsidRDefault="00161335" w:rsidP="00872C7E">
      <w:r w:rsidRPr="00872C7E">
        <w:t>Bevilgningen foreslås redusert med 20,7 mill. kroner. Prognosene knyttet til opprydding i Horten havn er lavere enn opprinnelig prosjektert og bevilgningen på posten kan derfor settes ned. I tillegg foreslås det å øke fullmakten på oppryddingspostene med 13,7 mill. kroner til 112,2 mill. kroner for å inngå langsiktige forpliktelser.</w:t>
      </w:r>
    </w:p>
    <w:p w14:paraId="72F006A7" w14:textId="77777777" w:rsidR="00960A6E" w:rsidRPr="00872C7E" w:rsidRDefault="00161335" w:rsidP="00872C7E">
      <w:pPr>
        <w:pStyle w:val="b-post"/>
      </w:pPr>
      <w:r w:rsidRPr="00872C7E">
        <w:t>Post 71 Marin forsøpling, kan overføres</w:t>
      </w:r>
    </w:p>
    <w:p w14:paraId="7D3C2415" w14:textId="77777777" w:rsidR="00960A6E" w:rsidRPr="00872C7E" w:rsidRDefault="00161335" w:rsidP="00872C7E">
      <w:r w:rsidRPr="00872C7E">
        <w:t>Det foreslås å redusere bevilgningen med 10 mill. kroner. Det skyldes i all hovedsak at det er prosjekter som ikke har fått bevilget midler fordi de ikke hadde god nok kvalitet.</w:t>
      </w:r>
    </w:p>
    <w:p w14:paraId="07413DBB" w14:textId="77777777" w:rsidR="00960A6E" w:rsidRPr="00872C7E" w:rsidRDefault="00161335" w:rsidP="00872C7E">
      <w:r w:rsidRPr="00872C7E">
        <w:t>Bevilgningen foreslås omdisponert til følgende formål:</w:t>
      </w:r>
    </w:p>
    <w:p w14:paraId="6CE9EB66" w14:textId="77777777" w:rsidR="00960A6E" w:rsidRPr="00872C7E" w:rsidRDefault="00161335" w:rsidP="00872C7E">
      <w:pPr>
        <w:pStyle w:val="Liste"/>
      </w:pPr>
      <w:r w:rsidRPr="00872C7E">
        <w:t>9,55 mill. kroner til Trollstasjonen, jf. omtale under kap. 1471, post 21.</w:t>
      </w:r>
    </w:p>
    <w:p w14:paraId="64F8984C" w14:textId="77777777" w:rsidR="00960A6E" w:rsidRPr="00872C7E" w:rsidRDefault="00161335" w:rsidP="00872C7E">
      <w:r w:rsidRPr="00872C7E">
        <w:t>Resterende reduksjon på 0,45 mill. kroner er med i bakgrunn i realistisk budsjettering.</w:t>
      </w:r>
    </w:p>
    <w:p w14:paraId="2FF77959" w14:textId="77777777" w:rsidR="00960A6E" w:rsidRPr="00872C7E" w:rsidRDefault="00161335" w:rsidP="00872C7E">
      <w:pPr>
        <w:pStyle w:val="b-post"/>
      </w:pPr>
      <w:r w:rsidRPr="00872C7E">
        <w:t>Post 73 Tilskudd til rovvilttiltak, kan overføres</w:t>
      </w:r>
    </w:p>
    <w:p w14:paraId="43F707B9" w14:textId="77777777" w:rsidR="00960A6E" w:rsidRPr="00872C7E" w:rsidRDefault="00161335" w:rsidP="00872C7E">
      <w:r w:rsidRPr="00872C7E">
        <w:t>Det foreslås å redusere bevilgningen med 3 mill. kroner med bakgrunn i realistisk budsjettering.</w:t>
      </w:r>
    </w:p>
    <w:p w14:paraId="76F02D7A" w14:textId="77777777" w:rsidR="00960A6E" w:rsidRPr="00872C7E" w:rsidRDefault="00161335" w:rsidP="00872C7E">
      <w:pPr>
        <w:pStyle w:val="b-post"/>
      </w:pPr>
      <w:r w:rsidRPr="00872C7E">
        <w:t>Post 74 CO</w:t>
      </w:r>
      <w:r w:rsidRPr="00872C7E">
        <w:rPr>
          <w:rStyle w:val="skrift-senket"/>
        </w:rPr>
        <w:t>2</w:t>
      </w:r>
      <w:r w:rsidRPr="00872C7E">
        <w:t>-kompensasjonsordning for industrien</w:t>
      </w:r>
    </w:p>
    <w:p w14:paraId="770DA963" w14:textId="77777777" w:rsidR="00960A6E" w:rsidRPr="00872C7E" w:rsidRDefault="00161335" w:rsidP="00872C7E">
      <w:r w:rsidRPr="00872C7E">
        <w:t>Målet med ordningen er å motvirke risikoen for karbonlekkasje gjennom å kompensere norsk industri for økte kraftpriser som følge av EUs kvotesystem for CO</w:t>
      </w:r>
      <w:r w:rsidRPr="00872C7E">
        <w:rPr>
          <w:rStyle w:val="skrift-senket"/>
        </w:rPr>
        <w:t>2</w:t>
      </w:r>
      <w:r w:rsidRPr="00872C7E">
        <w:t>-utslipp (EU ETS). Flere støtteberettigede virksomheter har rapportert om vesentlig kapasitetsreduksjon for produksjonsåret 2020, hvilket gir utslag i lavere utbetalinger til de aktuelle virksomhetene. Utbetalingene av CO</w:t>
      </w:r>
      <w:r w:rsidRPr="00872C7E">
        <w:rPr>
          <w:rStyle w:val="skrift-senket"/>
        </w:rPr>
        <w:t>2</w:t>
      </w:r>
      <w:r w:rsidRPr="00872C7E">
        <w:t>-kompensasjonen for produksjonsåret 2020 utbetales i 2021. Utbetalingen er sluttført, og som følge av lavere utbetalinger enn forutsatt foreslås det å redusere bevilgningen med 40,8 mill. kroner.</w:t>
      </w:r>
    </w:p>
    <w:p w14:paraId="622835C5" w14:textId="77777777" w:rsidR="00960A6E" w:rsidRPr="00872C7E" w:rsidRDefault="00161335" w:rsidP="00872C7E">
      <w:pPr>
        <w:pStyle w:val="b-post"/>
      </w:pPr>
      <w:r w:rsidRPr="00872C7E">
        <w:t>Post 75 Utbetaling for vrakpant og tilskudd til kjøretøy og fritidsbåter, overslagsbevilgning</w:t>
      </w:r>
    </w:p>
    <w:p w14:paraId="3BA3BBAE" w14:textId="77777777" w:rsidR="00960A6E" w:rsidRPr="00872C7E" w:rsidRDefault="00161335" w:rsidP="00872C7E">
      <w:r w:rsidRPr="00872C7E">
        <w:t>Det foreslås å redusere bevilgningen med 11 mill. kroner. Oppdaterte prognoser tilsier at det er behov for å justere bevilgningen ned.</w:t>
      </w:r>
    </w:p>
    <w:p w14:paraId="1363D862" w14:textId="77777777" w:rsidR="00960A6E" w:rsidRPr="00872C7E" w:rsidRDefault="00161335" w:rsidP="00872C7E">
      <w:r w:rsidRPr="00872C7E">
        <w:t>Det er generelt stor usikkerhet rundt budsjetteringen av tilskudd til kasserte fritidsbåter, utbetaling av vrakpant til nye kjøretøygrupper og utbetaling av driftstilskudd til behandlingsanlegg som tar imot fritidsbåter og de nye kjøretøygruppene. Denne usikkerheten har vært særlig stor i 2021 som følge av koronasituasjonen.</w:t>
      </w:r>
    </w:p>
    <w:p w14:paraId="7870D6BA" w14:textId="77777777" w:rsidR="00960A6E" w:rsidRPr="00872C7E" w:rsidRDefault="00161335" w:rsidP="00872C7E">
      <w:pPr>
        <w:pStyle w:val="b-post"/>
      </w:pPr>
      <w:r w:rsidRPr="00872C7E">
        <w:t>Post 76 Refusjonsordninger, overslagsbevilgning</w:t>
      </w:r>
    </w:p>
    <w:p w14:paraId="1BEAA771" w14:textId="77777777" w:rsidR="00960A6E" w:rsidRPr="00872C7E" w:rsidRDefault="00161335" w:rsidP="00872C7E">
      <w:r w:rsidRPr="00872C7E">
        <w:t>Det foreslås å øke bevilgningen med 5 mill. kroner.</w:t>
      </w:r>
    </w:p>
    <w:p w14:paraId="142655EC" w14:textId="77777777" w:rsidR="00960A6E" w:rsidRPr="00872C7E" w:rsidRDefault="00161335" w:rsidP="00872C7E">
      <w:r w:rsidRPr="00872C7E">
        <w:t xml:space="preserve">På posten utbetales refusjon av spilloljeavgift og refusjon av gift på hydrofluorkarbon (HFK) og </w:t>
      </w:r>
      <w:proofErr w:type="spellStart"/>
      <w:r w:rsidRPr="00872C7E">
        <w:t>perfluorkarbon</w:t>
      </w:r>
      <w:proofErr w:type="spellEnd"/>
      <w:r w:rsidRPr="00872C7E">
        <w:t xml:space="preserve"> (PFK) med et opprinnelig budsjett på 70 mill. kroner til spillolje og 105 mill. kroner til HFK/PFK-gasser. Det er forventet en økt utbetaling på HFK/PFK-gasser på 5 mill. kroner. Grunnen til økningen er at Stiftelsen Naturgass planlegger å sende inn en mindre tank til destruksjon innen slutten av året.</w:t>
      </w:r>
    </w:p>
    <w:p w14:paraId="1DBAF73C" w14:textId="77777777" w:rsidR="00960A6E" w:rsidRPr="00872C7E" w:rsidRDefault="00161335" w:rsidP="00872C7E">
      <w:pPr>
        <w:pStyle w:val="b-post"/>
      </w:pPr>
      <w:r w:rsidRPr="00872C7E">
        <w:t>Post 81 Naturarv og kulturlandskap, kan overføres, kan nyttes under post 21</w:t>
      </w:r>
    </w:p>
    <w:p w14:paraId="28AB6AA0" w14:textId="77777777" w:rsidR="00960A6E" w:rsidRPr="00872C7E" w:rsidRDefault="00161335" w:rsidP="00872C7E">
      <w:r w:rsidRPr="00872C7E">
        <w:t>Det foreslås å redusere bevilgningen med 0,3 mill. kroner med bakgrunn i realistisk budsjettering.</w:t>
      </w:r>
    </w:p>
    <w:p w14:paraId="53264DF2" w14:textId="77777777" w:rsidR="00960A6E" w:rsidRPr="00872C7E" w:rsidRDefault="00161335" w:rsidP="00872C7E">
      <w:pPr>
        <w:pStyle w:val="b-post"/>
      </w:pPr>
      <w:r w:rsidRPr="00872C7E">
        <w:t>Post 85 Naturinformasjonssentre, kan overføres</w:t>
      </w:r>
    </w:p>
    <w:p w14:paraId="7F89243D" w14:textId="77777777" w:rsidR="00960A6E" w:rsidRPr="00872C7E" w:rsidRDefault="00161335" w:rsidP="00872C7E">
      <w:r w:rsidRPr="00872C7E">
        <w:t xml:space="preserve">Det foreslås å øke bevilgningen med 8 mill. kroner mot tilsvarende reduksjon på kap. 553, post 68 under Kommunal- og moderniseringsdepartementet. Den kommunale kompensasjonsordningen under kap. 553 post 68 ble vedtatt opprettet av Stortinget i februar 2021 (jfr. </w:t>
      </w:r>
      <w:proofErr w:type="spellStart"/>
      <w:r w:rsidRPr="00872C7E">
        <w:t>Prop</w:t>
      </w:r>
      <w:proofErr w:type="spellEnd"/>
      <w:r w:rsidRPr="00872C7E">
        <w:t xml:space="preserve">. 79 S (2020–2021) </w:t>
      </w:r>
      <w:r w:rsidRPr="00872C7E">
        <w:rPr>
          <w:rStyle w:val="kursiv"/>
        </w:rPr>
        <w:t>økonomiske tiltak i møte med pandemien</w:t>
      </w:r>
      <w:r w:rsidRPr="00872C7E">
        <w:t xml:space="preserve">. Ordningen skulle sette kommunene bedre i stand til å hjelpe lokalt næringsliv gjennom pandemien. Videre skulle ordningen også være en ventilordning for virksomheter som faller helt eller delvis utenfor de generelle kompensasjonsordningene, herunder autoriserte besøkssentre for natur og verdensarv. Flere sentre har i 2021 hatt lavere omsetning enn i et normalår grunnet manglende billett- og salgsinntekter fra norske og utenlandske turister. Sentrene har i svært liten grad mottatt kompensasjonstilskudd via kommunene fra nevnte ordning, ei heller fra andre kompensasjonsordninger. Flere av dem møter nå derfor alvorlige økonomiske utfordringer. De naturinformasjons- og verdensarvsentre som grunnet pandemien går med tap i 2021, kan søke om å få deler av tapet dekket ved ekstra tilskudd. </w:t>
      </w:r>
    </w:p>
    <w:p w14:paraId="4B402482" w14:textId="77777777" w:rsidR="00960A6E" w:rsidRPr="00872C7E" w:rsidRDefault="00161335" w:rsidP="00872C7E">
      <w:pPr>
        <w:pStyle w:val="b-budkaptit"/>
      </w:pPr>
      <w:r w:rsidRPr="00872C7E">
        <w:t>Kap. 1471 Norsk Polarinstitutt</w:t>
      </w:r>
    </w:p>
    <w:p w14:paraId="76C55BE0" w14:textId="77777777" w:rsidR="00960A6E" w:rsidRPr="00872C7E" w:rsidRDefault="00161335" w:rsidP="00872C7E">
      <w:pPr>
        <w:pStyle w:val="b-post"/>
      </w:pPr>
      <w:r w:rsidRPr="00872C7E">
        <w:t>Post 21 Spesielle driftsutgifter, kan overføres</w:t>
      </w:r>
    </w:p>
    <w:p w14:paraId="0C62999D" w14:textId="77777777" w:rsidR="00960A6E" w:rsidRPr="00872C7E" w:rsidRDefault="00161335" w:rsidP="00872C7E">
      <w:r w:rsidRPr="00872C7E">
        <w:t>Bevilgningen foreslås økt med 9,6 mill. kroner mot tilsvarende reduksjon under kap. 1420, post 71.</w:t>
      </w:r>
    </w:p>
    <w:p w14:paraId="3DABCB9D" w14:textId="77777777" w:rsidR="00960A6E" w:rsidRPr="00872C7E" w:rsidRDefault="00161335" w:rsidP="00872C7E">
      <w:r w:rsidRPr="00872C7E">
        <w:t xml:space="preserve">Det har nylig oppstått en akutt situasjon ved at det etablerte lossestedet for lossing av forsyninger til forskningsstasjonen Troll i Dronning Maud Land ikke lenger kan benyttes, fordi </w:t>
      </w:r>
      <w:proofErr w:type="spellStart"/>
      <w:r w:rsidRPr="00872C7E">
        <w:t>isbremmen</w:t>
      </w:r>
      <w:proofErr w:type="spellEnd"/>
      <w:r w:rsidRPr="00872C7E">
        <w:t xml:space="preserve"> har sprukket opp. Det må etableres et nytt lossested ved kysten av Dronning Maud Land i Antarktis for å sikre leveranser av forsyninger inn til Trollstasjonen for å sikre forsvarlig helårsdrift av den norske forskningsstasjonen.</w:t>
      </w:r>
    </w:p>
    <w:p w14:paraId="02AF2CFE" w14:textId="77777777" w:rsidR="00960A6E" w:rsidRPr="00872C7E" w:rsidRDefault="00161335" w:rsidP="00872C7E">
      <w:r w:rsidRPr="00872C7E">
        <w:t>De ekstraordinære tiltakene for å etablere et nytt lossested inkluderer bruk av det isgående forskningsfartøyet Kronprins Haakon med innleid helikopter. Dette innebærer en tilleggskostnad på 9,6 mill. kroner i 2021.</w:t>
      </w:r>
    </w:p>
    <w:p w14:paraId="155DAF6B" w14:textId="77777777" w:rsidR="00960A6E" w:rsidRPr="00872C7E" w:rsidRDefault="00161335" w:rsidP="00872C7E">
      <w:pPr>
        <w:pStyle w:val="b-budkaptit"/>
      </w:pPr>
      <w:r w:rsidRPr="00872C7E">
        <w:t>Kap. 1481 Klimakvoter</w:t>
      </w:r>
    </w:p>
    <w:p w14:paraId="461F569E" w14:textId="77777777" w:rsidR="00960A6E" w:rsidRPr="00872C7E" w:rsidRDefault="00161335" w:rsidP="00872C7E">
      <w:pPr>
        <w:pStyle w:val="b-post"/>
      </w:pPr>
      <w:r w:rsidRPr="00872C7E">
        <w:t>Post 22 Kvotekjøp, generell ordning, kan overføres</w:t>
      </w:r>
    </w:p>
    <w:p w14:paraId="3B4AC576" w14:textId="77777777" w:rsidR="00960A6E" w:rsidRPr="00872C7E" w:rsidRDefault="00161335" w:rsidP="00872C7E">
      <w:r w:rsidRPr="00872C7E">
        <w:t>Bevilgningen foreslås redusert med 150 mill. kroner.</w:t>
      </w:r>
    </w:p>
    <w:p w14:paraId="3E862672" w14:textId="77777777" w:rsidR="00960A6E" w:rsidRPr="00872C7E" w:rsidRDefault="00161335" w:rsidP="00872C7E">
      <w:r w:rsidRPr="00872C7E">
        <w:t xml:space="preserve">Reduksjonen i anslåtte utgifter skyldes underlevering på flere av kontraktene for kvotekjøp. Anslag på kvotekjøp er basert på det som staten i henhold til kjøpskontrakter er juridisk forpliktet til å betale for. Faktiske utbetalinger er avhengige av utviklingen i hvert enkelt prosjekt. For eksempel vil mengden kvoter som </w:t>
      </w:r>
      <w:proofErr w:type="gramStart"/>
      <w:r w:rsidRPr="00872C7E">
        <w:t>genereres</w:t>
      </w:r>
      <w:proofErr w:type="gramEnd"/>
      <w:r w:rsidRPr="00872C7E">
        <w:t xml:space="preserve"> fra søppelfyllingsprosjekter avhenge av hvor mye metan den enkelte søppelfyllingen klarer å fange opp, som igjen kan avhenge av mengden søppel som deponeres. Kontraktene Norge har inngått er </w:t>
      </w:r>
      <w:proofErr w:type="spellStart"/>
      <w:r w:rsidRPr="00872C7E">
        <w:t>off-take</w:t>
      </w:r>
      <w:proofErr w:type="spellEnd"/>
      <w:r w:rsidRPr="00872C7E">
        <w:t xml:space="preserve"> avtaler, som innebærer at selger kun er forpliktet til å levere det antall kvoter som prosjektet </w:t>
      </w:r>
      <w:proofErr w:type="gramStart"/>
      <w:r w:rsidRPr="00872C7E">
        <w:t>genererer</w:t>
      </w:r>
      <w:proofErr w:type="gramEnd"/>
      <w:r w:rsidRPr="00872C7E">
        <w:t>. Kontraktene er utformet slik at vi først betaler når kvotene er overført til statens konto i det internasjonale kvoteregisteret.</w:t>
      </w:r>
    </w:p>
    <w:p w14:paraId="3B7DB071" w14:textId="77777777" w:rsidR="00960A6E" w:rsidRPr="00872C7E" w:rsidRDefault="00161335" w:rsidP="00872C7E">
      <w:pPr>
        <w:pStyle w:val="b-budkaptit"/>
      </w:pPr>
      <w:r w:rsidRPr="00872C7E">
        <w:t>Kap. 4420 Miljødirektoratet</w:t>
      </w:r>
    </w:p>
    <w:p w14:paraId="5FE6AE66" w14:textId="77777777" w:rsidR="00960A6E" w:rsidRPr="00872C7E" w:rsidRDefault="00161335" w:rsidP="00872C7E">
      <w:pPr>
        <w:pStyle w:val="b-post"/>
      </w:pPr>
      <w:r w:rsidRPr="00872C7E">
        <w:t>Post 06 Gebyrer, fylkesmannsembetenes miljøvernavdelinger</w:t>
      </w:r>
    </w:p>
    <w:p w14:paraId="2FBD669B" w14:textId="77777777" w:rsidR="00960A6E" w:rsidRPr="00872C7E" w:rsidRDefault="00161335" w:rsidP="00872C7E">
      <w:r w:rsidRPr="00872C7E">
        <w:t>Bevilgningen foreslås økt med 3,6 mill. kroner som følge av forventede merinntekter knyttet til økt omfang av arbeid med konsesjonsbehandling og tilsyn i forurensningssaker. Det foreslås en tilsvarende økning av tilhørende utgifter, jf. kap. 1420, post 23.</w:t>
      </w:r>
    </w:p>
    <w:p w14:paraId="10162333" w14:textId="77777777" w:rsidR="00960A6E" w:rsidRPr="00872C7E" w:rsidRDefault="00161335" w:rsidP="00872C7E">
      <w:pPr>
        <w:pStyle w:val="b-post"/>
      </w:pPr>
      <w:r w:rsidRPr="00872C7E">
        <w:t>Post 07 Gebyrer, kvotesystemet</w:t>
      </w:r>
    </w:p>
    <w:p w14:paraId="3C511BAB" w14:textId="77777777" w:rsidR="00960A6E" w:rsidRPr="00872C7E" w:rsidRDefault="00161335" w:rsidP="00872C7E">
      <w:r w:rsidRPr="00872C7E">
        <w:t>Det foreslås å redusere bevilgningen med 13 mill. kroner. Reduksjonen i anslåtte inntekter fra gebyrer knyttet til klimakvoter skyldes oppdaterte anslag. Endrede gebyrbestemmelser i klimakvoteforskriften og endring i fase IV i kvotesystemer gjør at det er vanskelig å estimere inntekten. Nye prognoser for inntekter for 2021 er på 16 mill. kroner.</w:t>
      </w:r>
    </w:p>
    <w:p w14:paraId="0E9F352F" w14:textId="77777777" w:rsidR="00960A6E" w:rsidRPr="00872C7E" w:rsidRDefault="00161335" w:rsidP="00872C7E">
      <w:pPr>
        <w:pStyle w:val="b-post"/>
      </w:pPr>
      <w:r w:rsidRPr="00872C7E">
        <w:t>Post 40 Salg av festetomter i statlig sikrede friluftsområder</w:t>
      </w:r>
    </w:p>
    <w:p w14:paraId="0CC7F92F" w14:textId="77777777" w:rsidR="00960A6E" w:rsidRPr="00872C7E" w:rsidRDefault="00161335" w:rsidP="00872C7E">
      <w:r w:rsidRPr="00872C7E">
        <w:t>På noen av de eiendommene som Miljødirektoratet har blitt eier av gjennom statlig sikring av friluftslivsområdene, har det fra tidligere tider eksistert festeforhold. En del av festerne har fått mulighet til innløsning av festetomtene sine. Det foreslås bevilget 4,5 mill. kroner som følge av inntekter fra disse.</w:t>
      </w:r>
    </w:p>
    <w:p w14:paraId="6EAF40E2" w14:textId="77777777" w:rsidR="00960A6E" w:rsidRPr="00872C7E" w:rsidRDefault="00161335" w:rsidP="00872C7E">
      <w:pPr>
        <w:pStyle w:val="b-budkaptit"/>
      </w:pPr>
      <w:r w:rsidRPr="00872C7E">
        <w:t>Kap. 4481 Salg av klimakvoter</w:t>
      </w:r>
    </w:p>
    <w:p w14:paraId="545922E0" w14:textId="77777777" w:rsidR="00960A6E" w:rsidRPr="00872C7E" w:rsidRDefault="00161335" w:rsidP="00872C7E">
      <w:pPr>
        <w:pStyle w:val="b-post"/>
      </w:pPr>
      <w:r w:rsidRPr="00872C7E">
        <w:t>Post 01 Salgsinntekter</w:t>
      </w:r>
    </w:p>
    <w:p w14:paraId="7A9BC01E" w14:textId="77777777" w:rsidR="00960A6E" w:rsidRPr="00872C7E" w:rsidRDefault="00161335" w:rsidP="00872C7E">
      <w:r w:rsidRPr="00872C7E">
        <w:t>Det foreslås å øke bevilgningen med 654,9 mill. kroner til 1 802 mill. kroner. Økningen i anslåtte inntekter fra salg av klimakvoter skyldes oppdaterte anslag for kvotepris og valutakurs.</w:t>
      </w:r>
    </w:p>
    <w:p w14:paraId="44262972" w14:textId="77777777" w:rsidR="00960A6E" w:rsidRPr="00872C7E" w:rsidRDefault="00161335" w:rsidP="00872C7E">
      <w:pPr>
        <w:pStyle w:val="avsnitt-undertittel"/>
      </w:pPr>
      <w:r w:rsidRPr="00872C7E">
        <w:t>Tilbakebetaling av skogvernerstatning</w:t>
      </w:r>
    </w:p>
    <w:p w14:paraId="0710DFA5" w14:textId="77777777" w:rsidR="00960A6E" w:rsidRPr="00872C7E" w:rsidRDefault="00161335" w:rsidP="00872C7E">
      <w:r w:rsidRPr="00872C7E">
        <w:t>Det blir tilbakebetalt 1,6 mill. kroner av skogvernerstatning fra en grunneier som heller ønsket oppgjøret delvis som makeskifte. Tilbakebetalingen inntektsføres på kap. 5309, post 29.</w:t>
      </w:r>
    </w:p>
    <w:p w14:paraId="2D607FA1" w14:textId="77777777" w:rsidR="00960A6E" w:rsidRPr="00872C7E" w:rsidRDefault="00161335" w:rsidP="00872C7E">
      <w:pPr>
        <w:pStyle w:val="a-tilraar-dep"/>
      </w:pPr>
      <w:r w:rsidRPr="00872C7E">
        <w:t>Klima- og miljødepartementet</w:t>
      </w:r>
    </w:p>
    <w:p w14:paraId="6A0D104A" w14:textId="77777777" w:rsidR="00960A6E" w:rsidRPr="00872C7E" w:rsidRDefault="00161335" w:rsidP="00872C7E">
      <w:pPr>
        <w:pStyle w:val="a-tilraar-tit"/>
      </w:pPr>
      <w:r w:rsidRPr="00872C7E">
        <w:t>tilrår:</w:t>
      </w:r>
    </w:p>
    <w:p w14:paraId="1236C7B1" w14:textId="77777777" w:rsidR="00960A6E" w:rsidRPr="00872C7E" w:rsidRDefault="00161335" w:rsidP="00872C7E">
      <w:r w:rsidRPr="00872C7E">
        <w:t>At Deres Majestet godkjenner og skriver under et framlagt forslag til proposisjon til Stortinget om endringer i statsbudsjettet 2021 under Klima- og miljødepartementet.</w:t>
      </w:r>
    </w:p>
    <w:p w14:paraId="5A979EDA" w14:textId="77777777" w:rsidR="00960A6E" w:rsidRPr="00872C7E" w:rsidRDefault="00161335" w:rsidP="00872C7E">
      <w:pPr>
        <w:pStyle w:val="a-konge-tekst"/>
        <w:rPr>
          <w:rStyle w:val="halvfet0"/>
        </w:rPr>
      </w:pPr>
      <w:r w:rsidRPr="00872C7E">
        <w:rPr>
          <w:rStyle w:val="halvfet0"/>
        </w:rPr>
        <w:t>Vi HARALD,</w:t>
      </w:r>
      <w:r w:rsidRPr="00872C7E">
        <w:t xml:space="preserve"> Norges Konge,</w:t>
      </w:r>
    </w:p>
    <w:p w14:paraId="05B5EAF7" w14:textId="77777777" w:rsidR="00960A6E" w:rsidRPr="00872C7E" w:rsidRDefault="00161335" w:rsidP="00872C7E">
      <w:pPr>
        <w:pStyle w:val="a-konge-tit"/>
      </w:pPr>
      <w:r w:rsidRPr="00872C7E">
        <w:t>stadfester:</w:t>
      </w:r>
    </w:p>
    <w:p w14:paraId="2F03AA12" w14:textId="77777777" w:rsidR="00960A6E" w:rsidRPr="00872C7E" w:rsidRDefault="00161335" w:rsidP="00872C7E">
      <w:r w:rsidRPr="00872C7E">
        <w:t>Stortinget blir bedt om å gjøre vedtak om endringer i statsbudsjettet 2021 under Klima- og miljødepartementet i samsvar med et vedlagt forslag.</w:t>
      </w:r>
    </w:p>
    <w:p w14:paraId="3AA0520D" w14:textId="77777777" w:rsidR="00960A6E" w:rsidRPr="00872C7E" w:rsidRDefault="00161335" w:rsidP="00872C7E">
      <w:pPr>
        <w:pStyle w:val="a-vedtak-tit"/>
      </w:pPr>
      <w:r w:rsidRPr="00872C7E">
        <w:t xml:space="preserve">Forslag </w:t>
      </w:r>
    </w:p>
    <w:p w14:paraId="33788A93" w14:textId="77777777" w:rsidR="00960A6E" w:rsidRPr="00872C7E" w:rsidRDefault="00161335" w:rsidP="00872C7E">
      <w:pPr>
        <w:pStyle w:val="a-vedtak-tit"/>
      </w:pPr>
      <w:r w:rsidRPr="00872C7E">
        <w:t xml:space="preserve">til vedtak om endringer i statsbudsjettet for 2021 under </w:t>
      </w:r>
      <w:r w:rsidRPr="00872C7E">
        <w:br/>
        <w:t>Klima- og miljødepartementet</w:t>
      </w:r>
    </w:p>
    <w:p w14:paraId="3268F8AD" w14:textId="77777777" w:rsidR="00960A6E" w:rsidRPr="00872C7E" w:rsidRDefault="00161335" w:rsidP="00872C7E">
      <w:pPr>
        <w:pStyle w:val="a-vedtak-del"/>
      </w:pPr>
      <w:r w:rsidRPr="00872C7E">
        <w:t>I</w:t>
      </w:r>
    </w:p>
    <w:p w14:paraId="0018E56F" w14:textId="77777777" w:rsidR="00960A6E" w:rsidRPr="00872C7E" w:rsidRDefault="00161335" w:rsidP="00872C7E">
      <w:r w:rsidRPr="00872C7E">
        <w:t>I statsbudsjettet gjøres følgende endringer:</w:t>
      </w:r>
    </w:p>
    <w:p w14:paraId="56268BF8" w14:textId="77777777" w:rsidR="00960A6E" w:rsidRPr="00872C7E" w:rsidRDefault="00161335" w:rsidP="00872C7E">
      <w:pPr>
        <w:pStyle w:val="a-vedtak-tekst"/>
      </w:pPr>
      <w:r w:rsidRPr="00872C7E">
        <w:t>Utgifter:</w:t>
      </w:r>
    </w:p>
    <w:p w14:paraId="1FD48F3A" w14:textId="77777777" w:rsidR="00960A6E" w:rsidRPr="00872C7E" w:rsidRDefault="00161335" w:rsidP="00872C7E">
      <w:pPr>
        <w:pStyle w:val="Tabellnavn"/>
      </w:pPr>
      <w:r w:rsidRPr="00872C7E">
        <w:t>04N1xx2</w:t>
      </w:r>
    </w:p>
    <w:tbl>
      <w:tblPr>
        <w:tblStyle w:val="StandardTabell"/>
        <w:tblW w:w="9200" w:type="dxa"/>
        <w:tblLayout w:type="fixed"/>
        <w:tblLook w:val="04A0" w:firstRow="1" w:lastRow="0" w:firstColumn="1" w:lastColumn="0" w:noHBand="0" w:noVBand="1"/>
      </w:tblPr>
      <w:tblGrid>
        <w:gridCol w:w="959"/>
        <w:gridCol w:w="850"/>
        <w:gridCol w:w="5812"/>
        <w:gridCol w:w="1579"/>
      </w:tblGrid>
      <w:tr w:rsidR="00960A6E" w:rsidRPr="00872C7E" w14:paraId="2A8EAA15" w14:textId="77777777" w:rsidTr="00872C7E">
        <w:trPr>
          <w:trHeight w:val="360"/>
        </w:trPr>
        <w:tc>
          <w:tcPr>
            <w:tcW w:w="959" w:type="dxa"/>
            <w:shd w:val="clear" w:color="auto" w:fill="FFFFFF"/>
          </w:tcPr>
          <w:p w14:paraId="388754ED" w14:textId="77777777" w:rsidR="00960A6E" w:rsidRPr="00872C7E" w:rsidRDefault="00161335" w:rsidP="00872C7E">
            <w:r w:rsidRPr="00872C7E">
              <w:t>Kap.</w:t>
            </w:r>
          </w:p>
        </w:tc>
        <w:tc>
          <w:tcPr>
            <w:tcW w:w="850" w:type="dxa"/>
          </w:tcPr>
          <w:p w14:paraId="3AD1CC0F" w14:textId="77777777" w:rsidR="00960A6E" w:rsidRPr="00872C7E" w:rsidRDefault="00161335" w:rsidP="00872C7E">
            <w:r w:rsidRPr="00872C7E">
              <w:t>Post</w:t>
            </w:r>
          </w:p>
        </w:tc>
        <w:tc>
          <w:tcPr>
            <w:tcW w:w="5812" w:type="dxa"/>
          </w:tcPr>
          <w:p w14:paraId="1D8E2BA0" w14:textId="77777777" w:rsidR="00960A6E" w:rsidRPr="00872C7E" w:rsidRDefault="00161335" w:rsidP="00872C7E">
            <w:r w:rsidRPr="00872C7E">
              <w:t>Formål</w:t>
            </w:r>
          </w:p>
        </w:tc>
        <w:tc>
          <w:tcPr>
            <w:tcW w:w="1579" w:type="dxa"/>
          </w:tcPr>
          <w:p w14:paraId="722C5A3C" w14:textId="77777777" w:rsidR="00960A6E" w:rsidRPr="00872C7E" w:rsidRDefault="00161335" w:rsidP="00872C7E">
            <w:pPr>
              <w:jc w:val="right"/>
            </w:pPr>
            <w:r w:rsidRPr="00872C7E">
              <w:t>Kroner</w:t>
            </w:r>
          </w:p>
        </w:tc>
      </w:tr>
      <w:tr w:rsidR="00960A6E" w:rsidRPr="00872C7E" w14:paraId="55263F65" w14:textId="77777777" w:rsidTr="00872C7E">
        <w:trPr>
          <w:trHeight w:val="380"/>
        </w:trPr>
        <w:tc>
          <w:tcPr>
            <w:tcW w:w="959" w:type="dxa"/>
          </w:tcPr>
          <w:p w14:paraId="3E1FABE4" w14:textId="77777777" w:rsidR="00960A6E" w:rsidRPr="00872C7E" w:rsidRDefault="00161335" w:rsidP="00872C7E">
            <w:r w:rsidRPr="00872C7E">
              <w:t>1400</w:t>
            </w:r>
          </w:p>
        </w:tc>
        <w:tc>
          <w:tcPr>
            <w:tcW w:w="850" w:type="dxa"/>
          </w:tcPr>
          <w:p w14:paraId="60120F83" w14:textId="77777777" w:rsidR="00960A6E" w:rsidRPr="00872C7E" w:rsidRDefault="00960A6E" w:rsidP="00872C7E"/>
        </w:tc>
        <w:tc>
          <w:tcPr>
            <w:tcW w:w="5812" w:type="dxa"/>
          </w:tcPr>
          <w:p w14:paraId="2FE9EB95" w14:textId="77777777" w:rsidR="00960A6E" w:rsidRPr="00872C7E" w:rsidRDefault="00161335" w:rsidP="00872C7E">
            <w:r w:rsidRPr="00872C7E">
              <w:t>Klima- og miljødepartementet</w:t>
            </w:r>
          </w:p>
        </w:tc>
        <w:tc>
          <w:tcPr>
            <w:tcW w:w="1579" w:type="dxa"/>
          </w:tcPr>
          <w:p w14:paraId="3BFF888C" w14:textId="77777777" w:rsidR="00960A6E" w:rsidRPr="00872C7E" w:rsidRDefault="00960A6E" w:rsidP="00872C7E">
            <w:pPr>
              <w:jc w:val="right"/>
            </w:pPr>
          </w:p>
        </w:tc>
      </w:tr>
      <w:tr w:rsidR="00960A6E" w:rsidRPr="00872C7E" w14:paraId="2961035A" w14:textId="77777777" w:rsidTr="00872C7E">
        <w:trPr>
          <w:trHeight w:val="380"/>
        </w:trPr>
        <w:tc>
          <w:tcPr>
            <w:tcW w:w="959" w:type="dxa"/>
          </w:tcPr>
          <w:p w14:paraId="375AEC0B" w14:textId="77777777" w:rsidR="00960A6E" w:rsidRPr="00872C7E" w:rsidRDefault="00960A6E" w:rsidP="00872C7E"/>
        </w:tc>
        <w:tc>
          <w:tcPr>
            <w:tcW w:w="850" w:type="dxa"/>
          </w:tcPr>
          <w:p w14:paraId="361E407B" w14:textId="77777777" w:rsidR="00960A6E" w:rsidRPr="00872C7E" w:rsidRDefault="00161335" w:rsidP="00872C7E">
            <w:r w:rsidRPr="00872C7E">
              <w:t>01</w:t>
            </w:r>
          </w:p>
        </w:tc>
        <w:tc>
          <w:tcPr>
            <w:tcW w:w="5812" w:type="dxa"/>
          </w:tcPr>
          <w:p w14:paraId="419C8A65" w14:textId="77777777" w:rsidR="00960A6E" w:rsidRPr="00872C7E" w:rsidRDefault="00161335" w:rsidP="00872C7E">
            <w:r w:rsidRPr="00872C7E">
              <w:t xml:space="preserve">Driftsutgifter, reduseres med </w:t>
            </w:r>
            <w:r w:rsidRPr="00872C7E">
              <w:tab/>
            </w:r>
          </w:p>
        </w:tc>
        <w:tc>
          <w:tcPr>
            <w:tcW w:w="1579" w:type="dxa"/>
          </w:tcPr>
          <w:p w14:paraId="2D762B1F" w14:textId="77777777" w:rsidR="00960A6E" w:rsidRPr="00872C7E" w:rsidRDefault="00161335" w:rsidP="00872C7E">
            <w:pPr>
              <w:jc w:val="right"/>
            </w:pPr>
            <w:r w:rsidRPr="00872C7E">
              <w:t>1 815 000</w:t>
            </w:r>
          </w:p>
        </w:tc>
      </w:tr>
      <w:tr w:rsidR="00960A6E" w:rsidRPr="00872C7E" w14:paraId="17709DA1" w14:textId="77777777" w:rsidTr="00872C7E">
        <w:trPr>
          <w:trHeight w:val="380"/>
        </w:trPr>
        <w:tc>
          <w:tcPr>
            <w:tcW w:w="959" w:type="dxa"/>
          </w:tcPr>
          <w:p w14:paraId="09CA6B4A" w14:textId="77777777" w:rsidR="00960A6E" w:rsidRPr="00872C7E" w:rsidRDefault="00960A6E" w:rsidP="00872C7E"/>
        </w:tc>
        <w:tc>
          <w:tcPr>
            <w:tcW w:w="850" w:type="dxa"/>
          </w:tcPr>
          <w:p w14:paraId="3582B652" w14:textId="77777777" w:rsidR="00960A6E" w:rsidRPr="00872C7E" w:rsidRDefault="00960A6E" w:rsidP="00872C7E"/>
        </w:tc>
        <w:tc>
          <w:tcPr>
            <w:tcW w:w="5812" w:type="dxa"/>
          </w:tcPr>
          <w:p w14:paraId="729949B8" w14:textId="77777777" w:rsidR="00960A6E" w:rsidRPr="00872C7E" w:rsidRDefault="00161335" w:rsidP="00872C7E">
            <w:r w:rsidRPr="00872C7E">
              <w:t>fra kr 292 156 000 til kr 290 341 000</w:t>
            </w:r>
          </w:p>
        </w:tc>
        <w:tc>
          <w:tcPr>
            <w:tcW w:w="1579" w:type="dxa"/>
          </w:tcPr>
          <w:p w14:paraId="7DAE0131" w14:textId="77777777" w:rsidR="00960A6E" w:rsidRPr="00872C7E" w:rsidRDefault="00960A6E" w:rsidP="00872C7E">
            <w:pPr>
              <w:jc w:val="right"/>
            </w:pPr>
          </w:p>
        </w:tc>
      </w:tr>
      <w:tr w:rsidR="00960A6E" w:rsidRPr="00872C7E" w14:paraId="674D8F7D" w14:textId="77777777" w:rsidTr="00872C7E">
        <w:trPr>
          <w:trHeight w:val="380"/>
        </w:trPr>
        <w:tc>
          <w:tcPr>
            <w:tcW w:w="959" w:type="dxa"/>
          </w:tcPr>
          <w:p w14:paraId="565BE175" w14:textId="77777777" w:rsidR="00960A6E" w:rsidRPr="00872C7E" w:rsidRDefault="00960A6E" w:rsidP="00872C7E"/>
        </w:tc>
        <w:tc>
          <w:tcPr>
            <w:tcW w:w="850" w:type="dxa"/>
          </w:tcPr>
          <w:p w14:paraId="1DE539A5" w14:textId="77777777" w:rsidR="00960A6E" w:rsidRPr="00872C7E" w:rsidRDefault="00161335" w:rsidP="00872C7E">
            <w:r w:rsidRPr="00872C7E">
              <w:t>21</w:t>
            </w:r>
          </w:p>
        </w:tc>
        <w:tc>
          <w:tcPr>
            <w:tcW w:w="5812" w:type="dxa"/>
          </w:tcPr>
          <w:p w14:paraId="7DE1373E" w14:textId="77777777" w:rsidR="00960A6E" w:rsidRPr="00872C7E" w:rsidRDefault="00161335" w:rsidP="00872C7E">
            <w:r w:rsidRPr="00872C7E">
              <w:t xml:space="preserve">Spesielle driftsutgifter, reduseres med </w:t>
            </w:r>
            <w:r w:rsidRPr="00872C7E">
              <w:tab/>
            </w:r>
          </w:p>
        </w:tc>
        <w:tc>
          <w:tcPr>
            <w:tcW w:w="1579" w:type="dxa"/>
          </w:tcPr>
          <w:p w14:paraId="44115097" w14:textId="77777777" w:rsidR="00960A6E" w:rsidRPr="00872C7E" w:rsidRDefault="00161335" w:rsidP="00872C7E">
            <w:pPr>
              <w:jc w:val="right"/>
            </w:pPr>
            <w:r w:rsidRPr="00872C7E">
              <w:t>870 000</w:t>
            </w:r>
          </w:p>
        </w:tc>
      </w:tr>
      <w:tr w:rsidR="00960A6E" w:rsidRPr="00872C7E" w14:paraId="028CCDE3" w14:textId="77777777" w:rsidTr="00872C7E">
        <w:trPr>
          <w:trHeight w:val="380"/>
        </w:trPr>
        <w:tc>
          <w:tcPr>
            <w:tcW w:w="959" w:type="dxa"/>
          </w:tcPr>
          <w:p w14:paraId="25869810" w14:textId="77777777" w:rsidR="00960A6E" w:rsidRPr="00872C7E" w:rsidRDefault="00960A6E" w:rsidP="00872C7E"/>
        </w:tc>
        <w:tc>
          <w:tcPr>
            <w:tcW w:w="850" w:type="dxa"/>
          </w:tcPr>
          <w:p w14:paraId="378455A3" w14:textId="77777777" w:rsidR="00960A6E" w:rsidRPr="00872C7E" w:rsidRDefault="00960A6E" w:rsidP="00872C7E"/>
        </w:tc>
        <w:tc>
          <w:tcPr>
            <w:tcW w:w="5812" w:type="dxa"/>
          </w:tcPr>
          <w:p w14:paraId="6AD60E0D" w14:textId="77777777" w:rsidR="00960A6E" w:rsidRPr="00872C7E" w:rsidRDefault="00161335" w:rsidP="00872C7E">
            <w:r w:rsidRPr="00872C7E">
              <w:t>fra kr 62 385 000 til kr 61 515 000</w:t>
            </w:r>
          </w:p>
        </w:tc>
        <w:tc>
          <w:tcPr>
            <w:tcW w:w="1579" w:type="dxa"/>
          </w:tcPr>
          <w:p w14:paraId="30E5FFA3" w14:textId="77777777" w:rsidR="00960A6E" w:rsidRPr="00872C7E" w:rsidRDefault="00960A6E" w:rsidP="00872C7E">
            <w:pPr>
              <w:jc w:val="right"/>
            </w:pPr>
          </w:p>
        </w:tc>
      </w:tr>
      <w:tr w:rsidR="00960A6E" w:rsidRPr="00872C7E" w14:paraId="4175A394" w14:textId="77777777" w:rsidTr="00872C7E">
        <w:trPr>
          <w:trHeight w:val="640"/>
        </w:trPr>
        <w:tc>
          <w:tcPr>
            <w:tcW w:w="959" w:type="dxa"/>
          </w:tcPr>
          <w:p w14:paraId="6EC31D62" w14:textId="77777777" w:rsidR="00960A6E" w:rsidRPr="00872C7E" w:rsidRDefault="00960A6E" w:rsidP="00872C7E"/>
        </w:tc>
        <w:tc>
          <w:tcPr>
            <w:tcW w:w="850" w:type="dxa"/>
          </w:tcPr>
          <w:p w14:paraId="4E4B20FA" w14:textId="77777777" w:rsidR="00960A6E" w:rsidRPr="00872C7E" w:rsidRDefault="00161335" w:rsidP="00872C7E">
            <w:r w:rsidRPr="00872C7E">
              <w:t>76</w:t>
            </w:r>
          </w:p>
        </w:tc>
        <w:tc>
          <w:tcPr>
            <w:tcW w:w="5812" w:type="dxa"/>
          </w:tcPr>
          <w:p w14:paraId="333D08A3" w14:textId="77777777" w:rsidR="00960A6E" w:rsidRPr="00872C7E" w:rsidRDefault="00161335" w:rsidP="00872C7E">
            <w:r w:rsidRPr="00872C7E">
              <w:t>Støtte til nasjonale og internasjonale miljøtiltak</w:t>
            </w:r>
            <w:r w:rsidRPr="00872C7E">
              <w:rPr>
                <w:rStyle w:val="kursiv"/>
              </w:rPr>
              <w:t>, kan overføres</w:t>
            </w:r>
            <w:r w:rsidRPr="00872C7E">
              <w:t xml:space="preserve">, </w:t>
            </w:r>
            <w:r w:rsidRPr="00872C7E">
              <w:br/>
              <w:t xml:space="preserve">økes med </w:t>
            </w:r>
            <w:r w:rsidRPr="00872C7E">
              <w:tab/>
            </w:r>
          </w:p>
        </w:tc>
        <w:tc>
          <w:tcPr>
            <w:tcW w:w="1579" w:type="dxa"/>
          </w:tcPr>
          <w:p w14:paraId="47812BAF" w14:textId="77777777" w:rsidR="00960A6E" w:rsidRPr="00872C7E" w:rsidRDefault="00161335" w:rsidP="00872C7E">
            <w:pPr>
              <w:jc w:val="right"/>
            </w:pPr>
            <w:r w:rsidRPr="00872C7E">
              <w:t>485 000</w:t>
            </w:r>
          </w:p>
        </w:tc>
      </w:tr>
      <w:tr w:rsidR="00960A6E" w:rsidRPr="00872C7E" w14:paraId="154C39AA" w14:textId="77777777" w:rsidTr="00872C7E">
        <w:trPr>
          <w:trHeight w:val="380"/>
        </w:trPr>
        <w:tc>
          <w:tcPr>
            <w:tcW w:w="959" w:type="dxa"/>
          </w:tcPr>
          <w:p w14:paraId="591137C9" w14:textId="77777777" w:rsidR="00960A6E" w:rsidRPr="00872C7E" w:rsidRDefault="00960A6E" w:rsidP="00872C7E"/>
        </w:tc>
        <w:tc>
          <w:tcPr>
            <w:tcW w:w="850" w:type="dxa"/>
          </w:tcPr>
          <w:p w14:paraId="0495FDC1" w14:textId="77777777" w:rsidR="00960A6E" w:rsidRPr="00872C7E" w:rsidRDefault="00960A6E" w:rsidP="00872C7E"/>
        </w:tc>
        <w:tc>
          <w:tcPr>
            <w:tcW w:w="5812" w:type="dxa"/>
          </w:tcPr>
          <w:p w14:paraId="09347F87" w14:textId="77777777" w:rsidR="00960A6E" w:rsidRPr="00872C7E" w:rsidRDefault="00161335" w:rsidP="00872C7E">
            <w:r w:rsidRPr="00872C7E">
              <w:t>fra kr 142 278 000 til kr 142 763 000</w:t>
            </w:r>
          </w:p>
        </w:tc>
        <w:tc>
          <w:tcPr>
            <w:tcW w:w="1579" w:type="dxa"/>
          </w:tcPr>
          <w:p w14:paraId="3E0D0A2D" w14:textId="77777777" w:rsidR="00960A6E" w:rsidRPr="00872C7E" w:rsidRDefault="00960A6E" w:rsidP="00872C7E">
            <w:pPr>
              <w:jc w:val="right"/>
            </w:pPr>
          </w:p>
        </w:tc>
      </w:tr>
      <w:tr w:rsidR="00960A6E" w:rsidRPr="00872C7E" w14:paraId="517D3F19" w14:textId="77777777" w:rsidTr="00872C7E">
        <w:trPr>
          <w:trHeight w:val="380"/>
        </w:trPr>
        <w:tc>
          <w:tcPr>
            <w:tcW w:w="959" w:type="dxa"/>
          </w:tcPr>
          <w:p w14:paraId="284CF604" w14:textId="77777777" w:rsidR="00960A6E" w:rsidRPr="00872C7E" w:rsidRDefault="00161335" w:rsidP="00872C7E">
            <w:r w:rsidRPr="00872C7E">
              <w:t>1410</w:t>
            </w:r>
          </w:p>
        </w:tc>
        <w:tc>
          <w:tcPr>
            <w:tcW w:w="850" w:type="dxa"/>
          </w:tcPr>
          <w:p w14:paraId="2B86C754" w14:textId="77777777" w:rsidR="00960A6E" w:rsidRPr="00872C7E" w:rsidRDefault="00960A6E" w:rsidP="00872C7E"/>
        </w:tc>
        <w:tc>
          <w:tcPr>
            <w:tcW w:w="5812" w:type="dxa"/>
          </w:tcPr>
          <w:p w14:paraId="6C99AD1E" w14:textId="77777777" w:rsidR="00960A6E" w:rsidRPr="00872C7E" w:rsidRDefault="00161335" w:rsidP="00872C7E">
            <w:r w:rsidRPr="00872C7E">
              <w:t>Kunnskap om klima og miljø</w:t>
            </w:r>
          </w:p>
        </w:tc>
        <w:tc>
          <w:tcPr>
            <w:tcW w:w="1579" w:type="dxa"/>
          </w:tcPr>
          <w:p w14:paraId="5E933C4D" w14:textId="77777777" w:rsidR="00960A6E" w:rsidRPr="00872C7E" w:rsidRDefault="00960A6E" w:rsidP="00872C7E">
            <w:pPr>
              <w:jc w:val="right"/>
            </w:pPr>
          </w:p>
        </w:tc>
      </w:tr>
      <w:tr w:rsidR="00960A6E" w:rsidRPr="00872C7E" w14:paraId="3E3B497B" w14:textId="77777777" w:rsidTr="00872C7E">
        <w:trPr>
          <w:trHeight w:val="380"/>
        </w:trPr>
        <w:tc>
          <w:tcPr>
            <w:tcW w:w="959" w:type="dxa"/>
          </w:tcPr>
          <w:p w14:paraId="4CEA75DA" w14:textId="77777777" w:rsidR="00960A6E" w:rsidRPr="00872C7E" w:rsidRDefault="00960A6E" w:rsidP="00872C7E"/>
        </w:tc>
        <w:tc>
          <w:tcPr>
            <w:tcW w:w="850" w:type="dxa"/>
          </w:tcPr>
          <w:p w14:paraId="59B808E1" w14:textId="77777777" w:rsidR="00960A6E" w:rsidRPr="00872C7E" w:rsidRDefault="00161335" w:rsidP="00872C7E">
            <w:r w:rsidRPr="00872C7E">
              <w:t>72</w:t>
            </w:r>
          </w:p>
        </w:tc>
        <w:tc>
          <w:tcPr>
            <w:tcW w:w="5812" w:type="dxa"/>
          </w:tcPr>
          <w:p w14:paraId="04399408" w14:textId="77777777" w:rsidR="00960A6E" w:rsidRPr="00872C7E" w:rsidRDefault="00161335" w:rsidP="00872C7E">
            <w:r w:rsidRPr="00872C7E">
              <w:t xml:space="preserve">Tilskudd til </w:t>
            </w:r>
            <w:proofErr w:type="spellStart"/>
            <w:r w:rsidRPr="00872C7E">
              <w:t>GenØk</w:t>
            </w:r>
            <w:proofErr w:type="spellEnd"/>
            <w:r w:rsidRPr="00872C7E">
              <w:t xml:space="preserve"> – Senter for biosikkerhet, økes med </w:t>
            </w:r>
            <w:r w:rsidRPr="00872C7E">
              <w:tab/>
            </w:r>
          </w:p>
        </w:tc>
        <w:tc>
          <w:tcPr>
            <w:tcW w:w="1579" w:type="dxa"/>
          </w:tcPr>
          <w:p w14:paraId="2FF0A6C9" w14:textId="77777777" w:rsidR="00960A6E" w:rsidRPr="00872C7E" w:rsidRDefault="00161335" w:rsidP="00872C7E">
            <w:pPr>
              <w:jc w:val="right"/>
            </w:pPr>
            <w:r w:rsidRPr="00872C7E">
              <w:t>700 000</w:t>
            </w:r>
          </w:p>
        </w:tc>
      </w:tr>
      <w:tr w:rsidR="00960A6E" w:rsidRPr="00872C7E" w14:paraId="6DC94466" w14:textId="77777777" w:rsidTr="00872C7E">
        <w:trPr>
          <w:trHeight w:val="380"/>
        </w:trPr>
        <w:tc>
          <w:tcPr>
            <w:tcW w:w="959" w:type="dxa"/>
          </w:tcPr>
          <w:p w14:paraId="037ED312" w14:textId="77777777" w:rsidR="00960A6E" w:rsidRPr="00872C7E" w:rsidRDefault="00960A6E" w:rsidP="00872C7E"/>
        </w:tc>
        <w:tc>
          <w:tcPr>
            <w:tcW w:w="850" w:type="dxa"/>
          </w:tcPr>
          <w:p w14:paraId="337415C8" w14:textId="77777777" w:rsidR="00960A6E" w:rsidRPr="00872C7E" w:rsidRDefault="00960A6E" w:rsidP="00872C7E"/>
        </w:tc>
        <w:tc>
          <w:tcPr>
            <w:tcW w:w="5812" w:type="dxa"/>
          </w:tcPr>
          <w:p w14:paraId="077474FF" w14:textId="77777777" w:rsidR="00960A6E" w:rsidRPr="00872C7E" w:rsidRDefault="00161335" w:rsidP="00872C7E">
            <w:r w:rsidRPr="00872C7E">
              <w:t>fra kr 5 310 000 til kr 6 010 000</w:t>
            </w:r>
          </w:p>
        </w:tc>
        <w:tc>
          <w:tcPr>
            <w:tcW w:w="1579" w:type="dxa"/>
          </w:tcPr>
          <w:p w14:paraId="19B91E3A" w14:textId="77777777" w:rsidR="00960A6E" w:rsidRPr="00872C7E" w:rsidRDefault="00960A6E" w:rsidP="00872C7E">
            <w:pPr>
              <w:jc w:val="right"/>
            </w:pPr>
          </w:p>
        </w:tc>
      </w:tr>
      <w:tr w:rsidR="00960A6E" w:rsidRPr="00872C7E" w14:paraId="59DB5A49" w14:textId="77777777" w:rsidTr="00872C7E">
        <w:trPr>
          <w:trHeight w:val="380"/>
        </w:trPr>
        <w:tc>
          <w:tcPr>
            <w:tcW w:w="959" w:type="dxa"/>
          </w:tcPr>
          <w:p w14:paraId="5D51F922" w14:textId="77777777" w:rsidR="00960A6E" w:rsidRPr="00872C7E" w:rsidRDefault="00161335" w:rsidP="00872C7E">
            <w:r w:rsidRPr="00872C7E">
              <w:t>1412</w:t>
            </w:r>
          </w:p>
        </w:tc>
        <w:tc>
          <w:tcPr>
            <w:tcW w:w="850" w:type="dxa"/>
          </w:tcPr>
          <w:p w14:paraId="2CCF85C3" w14:textId="77777777" w:rsidR="00960A6E" w:rsidRPr="00872C7E" w:rsidRDefault="00960A6E" w:rsidP="00872C7E"/>
        </w:tc>
        <w:tc>
          <w:tcPr>
            <w:tcW w:w="5812" w:type="dxa"/>
          </w:tcPr>
          <w:p w14:paraId="304B5FB5" w14:textId="77777777" w:rsidR="00960A6E" w:rsidRPr="00872C7E" w:rsidRDefault="00161335" w:rsidP="00872C7E">
            <w:r w:rsidRPr="00872C7E">
              <w:t>Meteorologiformål</w:t>
            </w:r>
          </w:p>
        </w:tc>
        <w:tc>
          <w:tcPr>
            <w:tcW w:w="1579" w:type="dxa"/>
          </w:tcPr>
          <w:p w14:paraId="56A382BC" w14:textId="77777777" w:rsidR="00960A6E" w:rsidRPr="00872C7E" w:rsidRDefault="00960A6E" w:rsidP="00872C7E">
            <w:pPr>
              <w:jc w:val="right"/>
            </w:pPr>
          </w:p>
        </w:tc>
      </w:tr>
      <w:tr w:rsidR="00960A6E" w:rsidRPr="00872C7E" w14:paraId="3EA33FC1" w14:textId="77777777" w:rsidTr="00872C7E">
        <w:trPr>
          <w:trHeight w:val="380"/>
        </w:trPr>
        <w:tc>
          <w:tcPr>
            <w:tcW w:w="959" w:type="dxa"/>
          </w:tcPr>
          <w:p w14:paraId="4F238340" w14:textId="77777777" w:rsidR="00960A6E" w:rsidRPr="00872C7E" w:rsidRDefault="00960A6E" w:rsidP="00872C7E"/>
        </w:tc>
        <w:tc>
          <w:tcPr>
            <w:tcW w:w="850" w:type="dxa"/>
          </w:tcPr>
          <w:p w14:paraId="206F1B33" w14:textId="77777777" w:rsidR="00960A6E" w:rsidRPr="00872C7E" w:rsidRDefault="00161335" w:rsidP="00872C7E">
            <w:r w:rsidRPr="00872C7E">
              <w:t>70</w:t>
            </w:r>
          </w:p>
        </w:tc>
        <w:tc>
          <w:tcPr>
            <w:tcW w:w="5812" w:type="dxa"/>
          </w:tcPr>
          <w:p w14:paraId="61732B0C" w14:textId="77777777" w:rsidR="00960A6E" w:rsidRPr="00872C7E" w:rsidRDefault="00161335" w:rsidP="00872C7E">
            <w:r w:rsidRPr="00872C7E">
              <w:t xml:space="preserve">Internasjonale samarbeidsprosjekt, reduseres med </w:t>
            </w:r>
            <w:r w:rsidRPr="00872C7E">
              <w:tab/>
            </w:r>
          </w:p>
        </w:tc>
        <w:tc>
          <w:tcPr>
            <w:tcW w:w="1579" w:type="dxa"/>
          </w:tcPr>
          <w:p w14:paraId="1A475C0E" w14:textId="77777777" w:rsidR="00960A6E" w:rsidRPr="00872C7E" w:rsidRDefault="00161335" w:rsidP="00872C7E">
            <w:pPr>
              <w:jc w:val="right"/>
            </w:pPr>
            <w:r w:rsidRPr="00872C7E">
              <w:t>1 262 000</w:t>
            </w:r>
          </w:p>
        </w:tc>
      </w:tr>
      <w:tr w:rsidR="00960A6E" w:rsidRPr="00872C7E" w14:paraId="603A2955" w14:textId="77777777" w:rsidTr="00872C7E">
        <w:trPr>
          <w:trHeight w:val="380"/>
        </w:trPr>
        <w:tc>
          <w:tcPr>
            <w:tcW w:w="959" w:type="dxa"/>
          </w:tcPr>
          <w:p w14:paraId="17D1B192" w14:textId="77777777" w:rsidR="00960A6E" w:rsidRPr="00872C7E" w:rsidRDefault="00960A6E" w:rsidP="00872C7E"/>
        </w:tc>
        <w:tc>
          <w:tcPr>
            <w:tcW w:w="850" w:type="dxa"/>
          </w:tcPr>
          <w:p w14:paraId="6295FB70" w14:textId="77777777" w:rsidR="00960A6E" w:rsidRPr="00872C7E" w:rsidRDefault="00960A6E" w:rsidP="00872C7E"/>
        </w:tc>
        <w:tc>
          <w:tcPr>
            <w:tcW w:w="5812" w:type="dxa"/>
          </w:tcPr>
          <w:p w14:paraId="2EDBE9E1" w14:textId="77777777" w:rsidR="00960A6E" w:rsidRPr="00872C7E" w:rsidRDefault="00161335" w:rsidP="00872C7E">
            <w:r w:rsidRPr="00872C7E">
              <w:t>fra kr 128 317 000 til kr 127 055 000</w:t>
            </w:r>
          </w:p>
        </w:tc>
        <w:tc>
          <w:tcPr>
            <w:tcW w:w="1579" w:type="dxa"/>
          </w:tcPr>
          <w:p w14:paraId="45A82FAF" w14:textId="77777777" w:rsidR="00960A6E" w:rsidRPr="00872C7E" w:rsidRDefault="00960A6E" w:rsidP="00872C7E">
            <w:pPr>
              <w:jc w:val="right"/>
            </w:pPr>
          </w:p>
        </w:tc>
      </w:tr>
      <w:tr w:rsidR="00960A6E" w:rsidRPr="00872C7E" w14:paraId="35078E7D" w14:textId="77777777" w:rsidTr="00872C7E">
        <w:trPr>
          <w:trHeight w:val="380"/>
        </w:trPr>
        <w:tc>
          <w:tcPr>
            <w:tcW w:w="959" w:type="dxa"/>
          </w:tcPr>
          <w:p w14:paraId="32509D23" w14:textId="77777777" w:rsidR="00960A6E" w:rsidRPr="00872C7E" w:rsidRDefault="00161335" w:rsidP="00872C7E">
            <w:r w:rsidRPr="00872C7E">
              <w:t>1420</w:t>
            </w:r>
          </w:p>
        </w:tc>
        <w:tc>
          <w:tcPr>
            <w:tcW w:w="850" w:type="dxa"/>
          </w:tcPr>
          <w:p w14:paraId="59A919D6" w14:textId="77777777" w:rsidR="00960A6E" w:rsidRPr="00872C7E" w:rsidRDefault="00960A6E" w:rsidP="00872C7E"/>
        </w:tc>
        <w:tc>
          <w:tcPr>
            <w:tcW w:w="5812" w:type="dxa"/>
          </w:tcPr>
          <w:p w14:paraId="47510394" w14:textId="77777777" w:rsidR="00960A6E" w:rsidRPr="00872C7E" w:rsidRDefault="00161335" w:rsidP="00872C7E">
            <w:r w:rsidRPr="00872C7E">
              <w:t>Miljødirektoratet</w:t>
            </w:r>
          </w:p>
        </w:tc>
        <w:tc>
          <w:tcPr>
            <w:tcW w:w="1579" w:type="dxa"/>
          </w:tcPr>
          <w:p w14:paraId="0A0320A2" w14:textId="77777777" w:rsidR="00960A6E" w:rsidRPr="00872C7E" w:rsidRDefault="00960A6E" w:rsidP="00872C7E">
            <w:pPr>
              <w:jc w:val="right"/>
            </w:pPr>
          </w:p>
        </w:tc>
      </w:tr>
      <w:tr w:rsidR="00960A6E" w:rsidRPr="00872C7E" w14:paraId="02FCA373" w14:textId="77777777" w:rsidTr="00872C7E">
        <w:trPr>
          <w:trHeight w:val="380"/>
        </w:trPr>
        <w:tc>
          <w:tcPr>
            <w:tcW w:w="959" w:type="dxa"/>
          </w:tcPr>
          <w:p w14:paraId="7DF22E9E" w14:textId="77777777" w:rsidR="00960A6E" w:rsidRPr="00872C7E" w:rsidRDefault="00960A6E" w:rsidP="00872C7E"/>
        </w:tc>
        <w:tc>
          <w:tcPr>
            <w:tcW w:w="850" w:type="dxa"/>
          </w:tcPr>
          <w:p w14:paraId="4EF3621A" w14:textId="77777777" w:rsidR="00960A6E" w:rsidRPr="00872C7E" w:rsidRDefault="00161335" w:rsidP="00872C7E">
            <w:r w:rsidRPr="00872C7E">
              <w:t>23</w:t>
            </w:r>
          </w:p>
        </w:tc>
        <w:tc>
          <w:tcPr>
            <w:tcW w:w="5812" w:type="dxa"/>
          </w:tcPr>
          <w:p w14:paraId="6A075F47" w14:textId="77777777" w:rsidR="00960A6E" w:rsidRPr="00872C7E" w:rsidRDefault="00161335" w:rsidP="00872C7E">
            <w:r w:rsidRPr="00872C7E">
              <w:t>Oppdrags- og gebyrrelatert virksomhet</w:t>
            </w:r>
            <w:r w:rsidRPr="00872C7E">
              <w:rPr>
                <w:rStyle w:val="kursiv"/>
              </w:rPr>
              <w:t>, kan overføres</w:t>
            </w:r>
            <w:r w:rsidRPr="00872C7E">
              <w:t xml:space="preserve">, økes med </w:t>
            </w:r>
            <w:r w:rsidRPr="00872C7E">
              <w:tab/>
            </w:r>
          </w:p>
        </w:tc>
        <w:tc>
          <w:tcPr>
            <w:tcW w:w="1579" w:type="dxa"/>
          </w:tcPr>
          <w:p w14:paraId="37DF0CD9" w14:textId="77777777" w:rsidR="00960A6E" w:rsidRPr="00872C7E" w:rsidRDefault="00161335" w:rsidP="00872C7E">
            <w:pPr>
              <w:jc w:val="right"/>
            </w:pPr>
            <w:r w:rsidRPr="00872C7E">
              <w:t>3 600 000</w:t>
            </w:r>
          </w:p>
        </w:tc>
      </w:tr>
      <w:tr w:rsidR="00960A6E" w:rsidRPr="00872C7E" w14:paraId="59EF0DAD" w14:textId="77777777" w:rsidTr="00872C7E">
        <w:trPr>
          <w:trHeight w:val="380"/>
        </w:trPr>
        <w:tc>
          <w:tcPr>
            <w:tcW w:w="959" w:type="dxa"/>
          </w:tcPr>
          <w:p w14:paraId="31171240" w14:textId="77777777" w:rsidR="00960A6E" w:rsidRPr="00872C7E" w:rsidRDefault="00960A6E" w:rsidP="00872C7E"/>
        </w:tc>
        <w:tc>
          <w:tcPr>
            <w:tcW w:w="850" w:type="dxa"/>
          </w:tcPr>
          <w:p w14:paraId="5D23DFD1" w14:textId="77777777" w:rsidR="00960A6E" w:rsidRPr="00872C7E" w:rsidRDefault="00960A6E" w:rsidP="00872C7E"/>
        </w:tc>
        <w:tc>
          <w:tcPr>
            <w:tcW w:w="5812" w:type="dxa"/>
          </w:tcPr>
          <w:p w14:paraId="444E391B" w14:textId="77777777" w:rsidR="00960A6E" w:rsidRPr="00872C7E" w:rsidRDefault="00161335" w:rsidP="00872C7E">
            <w:r w:rsidRPr="00872C7E">
              <w:t>fra kr 147 386 000 til kr 150 986 000</w:t>
            </w:r>
          </w:p>
        </w:tc>
        <w:tc>
          <w:tcPr>
            <w:tcW w:w="1579" w:type="dxa"/>
          </w:tcPr>
          <w:p w14:paraId="07F19508" w14:textId="77777777" w:rsidR="00960A6E" w:rsidRPr="00872C7E" w:rsidRDefault="00960A6E" w:rsidP="00872C7E">
            <w:pPr>
              <w:jc w:val="right"/>
            </w:pPr>
          </w:p>
        </w:tc>
      </w:tr>
      <w:tr w:rsidR="00960A6E" w:rsidRPr="00872C7E" w14:paraId="513BB6DF" w14:textId="77777777" w:rsidTr="00872C7E">
        <w:trPr>
          <w:trHeight w:val="380"/>
        </w:trPr>
        <w:tc>
          <w:tcPr>
            <w:tcW w:w="959" w:type="dxa"/>
          </w:tcPr>
          <w:p w14:paraId="42EC8169" w14:textId="77777777" w:rsidR="00960A6E" w:rsidRPr="00872C7E" w:rsidRDefault="00960A6E" w:rsidP="00872C7E"/>
        </w:tc>
        <w:tc>
          <w:tcPr>
            <w:tcW w:w="850" w:type="dxa"/>
          </w:tcPr>
          <w:p w14:paraId="062D71A4" w14:textId="77777777" w:rsidR="00960A6E" w:rsidRPr="00872C7E" w:rsidRDefault="00161335" w:rsidP="00872C7E">
            <w:r w:rsidRPr="00872C7E">
              <w:t>32</w:t>
            </w:r>
          </w:p>
        </w:tc>
        <w:tc>
          <w:tcPr>
            <w:tcW w:w="5812" w:type="dxa"/>
          </w:tcPr>
          <w:p w14:paraId="186D418D" w14:textId="77777777" w:rsidR="00960A6E" w:rsidRPr="00872C7E" w:rsidRDefault="00161335" w:rsidP="00872C7E">
            <w:r w:rsidRPr="00872C7E">
              <w:t>Statlige erverv, fylkesvise verneplaner</w:t>
            </w:r>
            <w:r w:rsidRPr="00872C7E">
              <w:rPr>
                <w:rStyle w:val="kursiv"/>
              </w:rPr>
              <w:t>, kan overføres</w:t>
            </w:r>
            <w:r w:rsidRPr="00872C7E">
              <w:t xml:space="preserve">, økes med </w:t>
            </w:r>
            <w:r w:rsidRPr="00872C7E">
              <w:tab/>
            </w:r>
          </w:p>
        </w:tc>
        <w:tc>
          <w:tcPr>
            <w:tcW w:w="1579" w:type="dxa"/>
          </w:tcPr>
          <w:p w14:paraId="32786EB4" w14:textId="77777777" w:rsidR="00960A6E" w:rsidRPr="00872C7E" w:rsidRDefault="00161335" w:rsidP="00872C7E">
            <w:pPr>
              <w:jc w:val="right"/>
            </w:pPr>
            <w:r w:rsidRPr="00872C7E">
              <w:t>5 300 000</w:t>
            </w:r>
          </w:p>
        </w:tc>
      </w:tr>
      <w:tr w:rsidR="00960A6E" w:rsidRPr="00872C7E" w14:paraId="70B8A38C" w14:textId="77777777" w:rsidTr="00872C7E">
        <w:trPr>
          <w:trHeight w:val="380"/>
        </w:trPr>
        <w:tc>
          <w:tcPr>
            <w:tcW w:w="959" w:type="dxa"/>
          </w:tcPr>
          <w:p w14:paraId="7AE36DC9" w14:textId="77777777" w:rsidR="00960A6E" w:rsidRPr="00872C7E" w:rsidRDefault="00960A6E" w:rsidP="00872C7E"/>
        </w:tc>
        <w:tc>
          <w:tcPr>
            <w:tcW w:w="850" w:type="dxa"/>
          </w:tcPr>
          <w:p w14:paraId="01F7C3FD" w14:textId="77777777" w:rsidR="00960A6E" w:rsidRPr="00872C7E" w:rsidRDefault="00960A6E" w:rsidP="00872C7E"/>
        </w:tc>
        <w:tc>
          <w:tcPr>
            <w:tcW w:w="5812" w:type="dxa"/>
          </w:tcPr>
          <w:p w14:paraId="19268014" w14:textId="77777777" w:rsidR="00960A6E" w:rsidRPr="00872C7E" w:rsidRDefault="00161335" w:rsidP="00872C7E">
            <w:r w:rsidRPr="00872C7E">
              <w:t>fra kr 540 000 til kr 5 840 000</w:t>
            </w:r>
          </w:p>
        </w:tc>
        <w:tc>
          <w:tcPr>
            <w:tcW w:w="1579" w:type="dxa"/>
          </w:tcPr>
          <w:p w14:paraId="750C3776" w14:textId="77777777" w:rsidR="00960A6E" w:rsidRPr="00872C7E" w:rsidRDefault="00960A6E" w:rsidP="00872C7E">
            <w:pPr>
              <w:jc w:val="right"/>
            </w:pPr>
          </w:p>
        </w:tc>
      </w:tr>
      <w:tr w:rsidR="00960A6E" w:rsidRPr="00872C7E" w14:paraId="56477CC5" w14:textId="77777777" w:rsidTr="00872C7E">
        <w:trPr>
          <w:trHeight w:val="380"/>
        </w:trPr>
        <w:tc>
          <w:tcPr>
            <w:tcW w:w="959" w:type="dxa"/>
          </w:tcPr>
          <w:p w14:paraId="76673176" w14:textId="77777777" w:rsidR="00960A6E" w:rsidRPr="00872C7E" w:rsidRDefault="00960A6E" w:rsidP="00872C7E"/>
        </w:tc>
        <w:tc>
          <w:tcPr>
            <w:tcW w:w="850" w:type="dxa"/>
          </w:tcPr>
          <w:p w14:paraId="6FE16297" w14:textId="77777777" w:rsidR="00960A6E" w:rsidRPr="00872C7E" w:rsidRDefault="00161335" w:rsidP="00872C7E">
            <w:r w:rsidRPr="00872C7E">
              <w:t>33</w:t>
            </w:r>
          </w:p>
        </w:tc>
        <w:tc>
          <w:tcPr>
            <w:tcW w:w="5812" w:type="dxa"/>
          </w:tcPr>
          <w:p w14:paraId="34903C42" w14:textId="77777777" w:rsidR="00960A6E" w:rsidRPr="00872C7E" w:rsidRDefault="00161335" w:rsidP="00872C7E">
            <w:r w:rsidRPr="00872C7E">
              <w:t>Statlige erverv, nytt landbasert vern</w:t>
            </w:r>
            <w:r w:rsidRPr="00872C7E">
              <w:rPr>
                <w:rStyle w:val="kursiv"/>
              </w:rPr>
              <w:t>, kan overføres</w:t>
            </w:r>
            <w:r w:rsidRPr="00872C7E">
              <w:t xml:space="preserve">, økes med </w:t>
            </w:r>
            <w:r w:rsidRPr="00872C7E">
              <w:tab/>
            </w:r>
          </w:p>
        </w:tc>
        <w:tc>
          <w:tcPr>
            <w:tcW w:w="1579" w:type="dxa"/>
          </w:tcPr>
          <w:p w14:paraId="1C647E21" w14:textId="77777777" w:rsidR="00960A6E" w:rsidRPr="00872C7E" w:rsidRDefault="00161335" w:rsidP="00872C7E">
            <w:pPr>
              <w:jc w:val="right"/>
            </w:pPr>
            <w:r w:rsidRPr="00872C7E">
              <w:t>400 000</w:t>
            </w:r>
          </w:p>
        </w:tc>
      </w:tr>
      <w:tr w:rsidR="00960A6E" w:rsidRPr="00872C7E" w14:paraId="468E35B6" w14:textId="77777777" w:rsidTr="00872C7E">
        <w:trPr>
          <w:trHeight w:val="380"/>
        </w:trPr>
        <w:tc>
          <w:tcPr>
            <w:tcW w:w="959" w:type="dxa"/>
          </w:tcPr>
          <w:p w14:paraId="0F8A8808" w14:textId="77777777" w:rsidR="00960A6E" w:rsidRPr="00872C7E" w:rsidRDefault="00960A6E" w:rsidP="00872C7E"/>
        </w:tc>
        <w:tc>
          <w:tcPr>
            <w:tcW w:w="850" w:type="dxa"/>
          </w:tcPr>
          <w:p w14:paraId="5091550D" w14:textId="77777777" w:rsidR="00960A6E" w:rsidRPr="00872C7E" w:rsidRDefault="00960A6E" w:rsidP="00872C7E"/>
        </w:tc>
        <w:tc>
          <w:tcPr>
            <w:tcW w:w="5812" w:type="dxa"/>
          </w:tcPr>
          <w:p w14:paraId="7278ABC3" w14:textId="77777777" w:rsidR="00960A6E" w:rsidRPr="00872C7E" w:rsidRDefault="00161335" w:rsidP="00872C7E">
            <w:r w:rsidRPr="00872C7E">
              <w:t>fra kr 950 000 til kr 1 350 000</w:t>
            </w:r>
          </w:p>
        </w:tc>
        <w:tc>
          <w:tcPr>
            <w:tcW w:w="1579" w:type="dxa"/>
          </w:tcPr>
          <w:p w14:paraId="1A624217" w14:textId="77777777" w:rsidR="00960A6E" w:rsidRPr="00872C7E" w:rsidRDefault="00960A6E" w:rsidP="00872C7E">
            <w:pPr>
              <w:jc w:val="right"/>
            </w:pPr>
          </w:p>
        </w:tc>
      </w:tr>
      <w:tr w:rsidR="00960A6E" w:rsidRPr="00872C7E" w14:paraId="5ABA29E0" w14:textId="77777777" w:rsidTr="00872C7E">
        <w:trPr>
          <w:trHeight w:val="380"/>
        </w:trPr>
        <w:tc>
          <w:tcPr>
            <w:tcW w:w="959" w:type="dxa"/>
          </w:tcPr>
          <w:p w14:paraId="58AF5A49" w14:textId="77777777" w:rsidR="00960A6E" w:rsidRPr="00872C7E" w:rsidRDefault="00960A6E" w:rsidP="00872C7E"/>
        </w:tc>
        <w:tc>
          <w:tcPr>
            <w:tcW w:w="850" w:type="dxa"/>
          </w:tcPr>
          <w:p w14:paraId="5A27942F" w14:textId="77777777" w:rsidR="00960A6E" w:rsidRPr="00872C7E" w:rsidRDefault="00161335" w:rsidP="00872C7E">
            <w:r w:rsidRPr="00872C7E">
              <w:t>34</w:t>
            </w:r>
          </w:p>
        </w:tc>
        <w:tc>
          <w:tcPr>
            <w:tcW w:w="5812" w:type="dxa"/>
          </w:tcPr>
          <w:p w14:paraId="3B6CBDF8" w14:textId="77777777" w:rsidR="00960A6E" w:rsidRPr="00872C7E" w:rsidRDefault="00161335" w:rsidP="00872C7E">
            <w:r w:rsidRPr="00872C7E">
              <w:t>Statlige erverv, nasjonalparker</w:t>
            </w:r>
            <w:r w:rsidRPr="00872C7E">
              <w:rPr>
                <w:rStyle w:val="kursiv"/>
              </w:rPr>
              <w:t>, kan overføres</w:t>
            </w:r>
            <w:r w:rsidRPr="00872C7E">
              <w:t xml:space="preserve">, økes med </w:t>
            </w:r>
            <w:r w:rsidRPr="00872C7E">
              <w:tab/>
            </w:r>
          </w:p>
        </w:tc>
        <w:tc>
          <w:tcPr>
            <w:tcW w:w="1579" w:type="dxa"/>
          </w:tcPr>
          <w:p w14:paraId="55C0A657" w14:textId="77777777" w:rsidR="00960A6E" w:rsidRPr="00872C7E" w:rsidRDefault="00161335" w:rsidP="00872C7E">
            <w:pPr>
              <w:jc w:val="right"/>
            </w:pPr>
            <w:r w:rsidRPr="00872C7E">
              <w:t>2 000 000</w:t>
            </w:r>
          </w:p>
        </w:tc>
      </w:tr>
      <w:tr w:rsidR="00960A6E" w:rsidRPr="00872C7E" w14:paraId="152F0DFF" w14:textId="77777777" w:rsidTr="00872C7E">
        <w:trPr>
          <w:trHeight w:val="380"/>
        </w:trPr>
        <w:tc>
          <w:tcPr>
            <w:tcW w:w="959" w:type="dxa"/>
          </w:tcPr>
          <w:p w14:paraId="32E56126" w14:textId="77777777" w:rsidR="00960A6E" w:rsidRPr="00872C7E" w:rsidRDefault="00960A6E" w:rsidP="00872C7E"/>
        </w:tc>
        <w:tc>
          <w:tcPr>
            <w:tcW w:w="850" w:type="dxa"/>
          </w:tcPr>
          <w:p w14:paraId="24CCC26D" w14:textId="77777777" w:rsidR="00960A6E" w:rsidRPr="00872C7E" w:rsidRDefault="00960A6E" w:rsidP="00872C7E"/>
        </w:tc>
        <w:tc>
          <w:tcPr>
            <w:tcW w:w="5812" w:type="dxa"/>
          </w:tcPr>
          <w:p w14:paraId="5E4B9E59" w14:textId="77777777" w:rsidR="00960A6E" w:rsidRPr="00872C7E" w:rsidRDefault="00161335" w:rsidP="00872C7E">
            <w:r w:rsidRPr="00872C7E">
              <w:t>fra kr 2 053 000 til kr 4 053 000</w:t>
            </w:r>
          </w:p>
        </w:tc>
        <w:tc>
          <w:tcPr>
            <w:tcW w:w="1579" w:type="dxa"/>
          </w:tcPr>
          <w:p w14:paraId="16069281" w14:textId="77777777" w:rsidR="00960A6E" w:rsidRPr="00872C7E" w:rsidRDefault="00960A6E" w:rsidP="00872C7E">
            <w:pPr>
              <w:jc w:val="right"/>
            </w:pPr>
          </w:p>
        </w:tc>
      </w:tr>
      <w:tr w:rsidR="00960A6E" w:rsidRPr="00872C7E" w14:paraId="325EAB0D" w14:textId="77777777" w:rsidTr="00872C7E">
        <w:trPr>
          <w:trHeight w:val="380"/>
        </w:trPr>
        <w:tc>
          <w:tcPr>
            <w:tcW w:w="959" w:type="dxa"/>
          </w:tcPr>
          <w:p w14:paraId="4938ACC7" w14:textId="77777777" w:rsidR="00960A6E" w:rsidRPr="00872C7E" w:rsidRDefault="00960A6E" w:rsidP="00872C7E"/>
        </w:tc>
        <w:tc>
          <w:tcPr>
            <w:tcW w:w="850" w:type="dxa"/>
          </w:tcPr>
          <w:p w14:paraId="1E493087" w14:textId="77777777" w:rsidR="00960A6E" w:rsidRPr="00872C7E" w:rsidRDefault="00161335" w:rsidP="00872C7E">
            <w:r w:rsidRPr="00872C7E">
              <w:t>36</w:t>
            </w:r>
          </w:p>
        </w:tc>
        <w:tc>
          <w:tcPr>
            <w:tcW w:w="5812" w:type="dxa"/>
          </w:tcPr>
          <w:p w14:paraId="78D76389" w14:textId="77777777" w:rsidR="00960A6E" w:rsidRPr="00872C7E" w:rsidRDefault="00161335" w:rsidP="00872C7E">
            <w:r w:rsidRPr="00872C7E">
              <w:t>Statlige erverv, marint vern</w:t>
            </w:r>
            <w:r w:rsidRPr="00872C7E">
              <w:rPr>
                <w:rStyle w:val="kursiv"/>
              </w:rPr>
              <w:t>, kan overføres</w:t>
            </w:r>
            <w:r w:rsidRPr="00872C7E">
              <w:t xml:space="preserve">, reduseres med </w:t>
            </w:r>
            <w:r w:rsidRPr="00872C7E">
              <w:tab/>
            </w:r>
          </w:p>
        </w:tc>
        <w:tc>
          <w:tcPr>
            <w:tcW w:w="1579" w:type="dxa"/>
          </w:tcPr>
          <w:p w14:paraId="7A127D52" w14:textId="77777777" w:rsidR="00960A6E" w:rsidRPr="00872C7E" w:rsidRDefault="00161335" w:rsidP="00872C7E">
            <w:pPr>
              <w:jc w:val="right"/>
            </w:pPr>
            <w:r w:rsidRPr="00872C7E">
              <w:t>6 200 000</w:t>
            </w:r>
          </w:p>
        </w:tc>
      </w:tr>
      <w:tr w:rsidR="00960A6E" w:rsidRPr="00872C7E" w14:paraId="3D675571" w14:textId="77777777" w:rsidTr="00872C7E">
        <w:trPr>
          <w:trHeight w:val="380"/>
        </w:trPr>
        <w:tc>
          <w:tcPr>
            <w:tcW w:w="959" w:type="dxa"/>
          </w:tcPr>
          <w:p w14:paraId="74D4D9BA" w14:textId="77777777" w:rsidR="00960A6E" w:rsidRPr="00872C7E" w:rsidRDefault="00960A6E" w:rsidP="00872C7E"/>
        </w:tc>
        <w:tc>
          <w:tcPr>
            <w:tcW w:w="850" w:type="dxa"/>
          </w:tcPr>
          <w:p w14:paraId="24B1A3C4" w14:textId="77777777" w:rsidR="00960A6E" w:rsidRPr="00872C7E" w:rsidRDefault="00960A6E" w:rsidP="00872C7E"/>
        </w:tc>
        <w:tc>
          <w:tcPr>
            <w:tcW w:w="5812" w:type="dxa"/>
          </w:tcPr>
          <w:p w14:paraId="4DE45EF5" w14:textId="77777777" w:rsidR="00960A6E" w:rsidRPr="00872C7E" w:rsidRDefault="00161335" w:rsidP="00872C7E">
            <w:r w:rsidRPr="00872C7E">
              <w:t>fra kr 6 200 000 til kr 0</w:t>
            </w:r>
          </w:p>
        </w:tc>
        <w:tc>
          <w:tcPr>
            <w:tcW w:w="1579" w:type="dxa"/>
          </w:tcPr>
          <w:p w14:paraId="4D1BC527" w14:textId="77777777" w:rsidR="00960A6E" w:rsidRPr="00872C7E" w:rsidRDefault="00960A6E" w:rsidP="00872C7E">
            <w:pPr>
              <w:jc w:val="right"/>
            </w:pPr>
          </w:p>
        </w:tc>
      </w:tr>
      <w:tr w:rsidR="00960A6E" w:rsidRPr="00872C7E" w14:paraId="2ACAC0D8" w14:textId="77777777" w:rsidTr="00872C7E">
        <w:trPr>
          <w:trHeight w:val="640"/>
        </w:trPr>
        <w:tc>
          <w:tcPr>
            <w:tcW w:w="959" w:type="dxa"/>
          </w:tcPr>
          <w:p w14:paraId="40459596" w14:textId="77777777" w:rsidR="00960A6E" w:rsidRPr="00872C7E" w:rsidRDefault="00960A6E" w:rsidP="00872C7E"/>
        </w:tc>
        <w:tc>
          <w:tcPr>
            <w:tcW w:w="850" w:type="dxa"/>
          </w:tcPr>
          <w:p w14:paraId="4888648C" w14:textId="77777777" w:rsidR="00960A6E" w:rsidRPr="00872C7E" w:rsidRDefault="00161335" w:rsidP="00872C7E">
            <w:r w:rsidRPr="00872C7E">
              <w:t>38</w:t>
            </w:r>
          </w:p>
        </w:tc>
        <w:tc>
          <w:tcPr>
            <w:tcW w:w="5812" w:type="dxa"/>
          </w:tcPr>
          <w:p w14:paraId="33862C85" w14:textId="77777777" w:rsidR="00960A6E" w:rsidRPr="00872C7E" w:rsidRDefault="00161335" w:rsidP="00872C7E">
            <w:r w:rsidRPr="00872C7E">
              <w:t>Restaurering av myr og annen våtmark</w:t>
            </w:r>
            <w:r w:rsidRPr="00872C7E">
              <w:rPr>
                <w:rStyle w:val="kursiv"/>
              </w:rPr>
              <w:t>, kan overføres</w:t>
            </w:r>
            <w:r w:rsidRPr="00872C7E">
              <w:t xml:space="preserve">, </w:t>
            </w:r>
            <w:r w:rsidRPr="00872C7E">
              <w:br/>
              <w:t xml:space="preserve">reduseres med </w:t>
            </w:r>
            <w:r w:rsidRPr="00872C7E">
              <w:tab/>
            </w:r>
          </w:p>
        </w:tc>
        <w:tc>
          <w:tcPr>
            <w:tcW w:w="1579" w:type="dxa"/>
          </w:tcPr>
          <w:p w14:paraId="3D66C61B" w14:textId="77777777" w:rsidR="00960A6E" w:rsidRPr="00872C7E" w:rsidRDefault="00161335" w:rsidP="00872C7E">
            <w:pPr>
              <w:jc w:val="right"/>
            </w:pPr>
            <w:r w:rsidRPr="00872C7E">
              <w:t>540 000</w:t>
            </w:r>
          </w:p>
        </w:tc>
      </w:tr>
      <w:tr w:rsidR="00960A6E" w:rsidRPr="00872C7E" w14:paraId="7320342A" w14:textId="77777777" w:rsidTr="00872C7E">
        <w:trPr>
          <w:trHeight w:val="380"/>
        </w:trPr>
        <w:tc>
          <w:tcPr>
            <w:tcW w:w="959" w:type="dxa"/>
          </w:tcPr>
          <w:p w14:paraId="3F54D970" w14:textId="77777777" w:rsidR="00960A6E" w:rsidRPr="00872C7E" w:rsidRDefault="00960A6E" w:rsidP="00872C7E"/>
        </w:tc>
        <w:tc>
          <w:tcPr>
            <w:tcW w:w="850" w:type="dxa"/>
          </w:tcPr>
          <w:p w14:paraId="352675A8" w14:textId="77777777" w:rsidR="00960A6E" w:rsidRPr="00872C7E" w:rsidRDefault="00960A6E" w:rsidP="00872C7E"/>
        </w:tc>
        <w:tc>
          <w:tcPr>
            <w:tcW w:w="5812" w:type="dxa"/>
          </w:tcPr>
          <w:p w14:paraId="1F7C6AF3" w14:textId="77777777" w:rsidR="00960A6E" w:rsidRPr="00872C7E" w:rsidRDefault="00161335" w:rsidP="00872C7E">
            <w:r w:rsidRPr="00872C7E">
              <w:t>fra kr 29 090 000 til kr 28 550 000</w:t>
            </w:r>
          </w:p>
        </w:tc>
        <w:tc>
          <w:tcPr>
            <w:tcW w:w="1579" w:type="dxa"/>
          </w:tcPr>
          <w:p w14:paraId="031FB99B" w14:textId="77777777" w:rsidR="00960A6E" w:rsidRPr="00872C7E" w:rsidRDefault="00960A6E" w:rsidP="00872C7E">
            <w:pPr>
              <w:jc w:val="right"/>
            </w:pPr>
          </w:p>
        </w:tc>
      </w:tr>
      <w:tr w:rsidR="00960A6E" w:rsidRPr="00872C7E" w14:paraId="4DC2E5D5" w14:textId="77777777" w:rsidTr="00872C7E">
        <w:trPr>
          <w:trHeight w:val="640"/>
        </w:trPr>
        <w:tc>
          <w:tcPr>
            <w:tcW w:w="959" w:type="dxa"/>
          </w:tcPr>
          <w:p w14:paraId="357E2CB1" w14:textId="77777777" w:rsidR="00960A6E" w:rsidRPr="00872C7E" w:rsidRDefault="00960A6E" w:rsidP="00872C7E"/>
        </w:tc>
        <w:tc>
          <w:tcPr>
            <w:tcW w:w="850" w:type="dxa"/>
          </w:tcPr>
          <w:p w14:paraId="44854F67" w14:textId="77777777" w:rsidR="00960A6E" w:rsidRPr="00872C7E" w:rsidRDefault="00161335" w:rsidP="00872C7E">
            <w:r w:rsidRPr="00872C7E">
              <w:t>61</w:t>
            </w:r>
          </w:p>
        </w:tc>
        <w:tc>
          <w:tcPr>
            <w:tcW w:w="5812" w:type="dxa"/>
          </w:tcPr>
          <w:p w14:paraId="4943F8BC" w14:textId="77777777" w:rsidR="00960A6E" w:rsidRPr="00872C7E" w:rsidRDefault="00161335" w:rsidP="00872C7E">
            <w:r w:rsidRPr="00872C7E">
              <w:t>Tilskudd til klimatiltak og klimatilpassing</w:t>
            </w:r>
            <w:r w:rsidRPr="00872C7E">
              <w:rPr>
                <w:rStyle w:val="kursiv"/>
              </w:rPr>
              <w:t>, kan overføres</w:t>
            </w:r>
            <w:r w:rsidRPr="00872C7E">
              <w:t xml:space="preserve">, </w:t>
            </w:r>
            <w:r w:rsidRPr="00872C7E">
              <w:br/>
              <w:t xml:space="preserve">reduseres med </w:t>
            </w:r>
            <w:r w:rsidRPr="00872C7E">
              <w:tab/>
            </w:r>
          </w:p>
        </w:tc>
        <w:tc>
          <w:tcPr>
            <w:tcW w:w="1579" w:type="dxa"/>
          </w:tcPr>
          <w:p w14:paraId="4FAA27BA" w14:textId="77777777" w:rsidR="00960A6E" w:rsidRPr="00872C7E" w:rsidRDefault="00161335" w:rsidP="00872C7E">
            <w:pPr>
              <w:jc w:val="right"/>
            </w:pPr>
            <w:r w:rsidRPr="00872C7E">
              <w:t>91 000 000</w:t>
            </w:r>
          </w:p>
        </w:tc>
      </w:tr>
      <w:tr w:rsidR="00960A6E" w:rsidRPr="00872C7E" w14:paraId="427E5D4E" w14:textId="77777777" w:rsidTr="00872C7E">
        <w:trPr>
          <w:trHeight w:val="380"/>
        </w:trPr>
        <w:tc>
          <w:tcPr>
            <w:tcW w:w="959" w:type="dxa"/>
          </w:tcPr>
          <w:p w14:paraId="48F7FF5C" w14:textId="77777777" w:rsidR="00960A6E" w:rsidRPr="00872C7E" w:rsidRDefault="00960A6E" w:rsidP="00872C7E"/>
        </w:tc>
        <w:tc>
          <w:tcPr>
            <w:tcW w:w="850" w:type="dxa"/>
          </w:tcPr>
          <w:p w14:paraId="6D0C443C" w14:textId="77777777" w:rsidR="00960A6E" w:rsidRPr="00872C7E" w:rsidRDefault="00960A6E" w:rsidP="00872C7E"/>
        </w:tc>
        <w:tc>
          <w:tcPr>
            <w:tcW w:w="5812" w:type="dxa"/>
          </w:tcPr>
          <w:p w14:paraId="0AA2AD82" w14:textId="77777777" w:rsidR="00960A6E" w:rsidRPr="00872C7E" w:rsidRDefault="00161335" w:rsidP="00872C7E">
            <w:r w:rsidRPr="00872C7E">
              <w:t>fra kr 200 244 000 til kr 109 244 000</w:t>
            </w:r>
          </w:p>
        </w:tc>
        <w:tc>
          <w:tcPr>
            <w:tcW w:w="1579" w:type="dxa"/>
          </w:tcPr>
          <w:p w14:paraId="1DE70382" w14:textId="77777777" w:rsidR="00960A6E" w:rsidRPr="00872C7E" w:rsidRDefault="00960A6E" w:rsidP="00872C7E">
            <w:pPr>
              <w:jc w:val="right"/>
            </w:pPr>
          </w:p>
        </w:tc>
      </w:tr>
      <w:tr w:rsidR="00960A6E" w:rsidRPr="00872C7E" w14:paraId="51A1E00B" w14:textId="77777777" w:rsidTr="00872C7E">
        <w:trPr>
          <w:trHeight w:val="380"/>
        </w:trPr>
        <w:tc>
          <w:tcPr>
            <w:tcW w:w="959" w:type="dxa"/>
          </w:tcPr>
          <w:p w14:paraId="04CE5354" w14:textId="77777777" w:rsidR="00960A6E" w:rsidRPr="00872C7E" w:rsidRDefault="00960A6E" w:rsidP="00872C7E"/>
        </w:tc>
        <w:tc>
          <w:tcPr>
            <w:tcW w:w="850" w:type="dxa"/>
          </w:tcPr>
          <w:p w14:paraId="7A5F76C2" w14:textId="77777777" w:rsidR="00960A6E" w:rsidRPr="00872C7E" w:rsidRDefault="00161335" w:rsidP="00872C7E">
            <w:r w:rsidRPr="00872C7E">
              <w:t>62</w:t>
            </w:r>
          </w:p>
        </w:tc>
        <w:tc>
          <w:tcPr>
            <w:tcW w:w="5812" w:type="dxa"/>
          </w:tcPr>
          <w:p w14:paraId="3B5BE7FD" w14:textId="77777777" w:rsidR="00960A6E" w:rsidRPr="00872C7E" w:rsidRDefault="00161335" w:rsidP="00872C7E">
            <w:r w:rsidRPr="00872C7E">
              <w:t>Tilskudd til grønn skipsfart</w:t>
            </w:r>
            <w:r w:rsidRPr="00872C7E">
              <w:rPr>
                <w:rStyle w:val="kursiv"/>
              </w:rPr>
              <w:t>, kan overføres</w:t>
            </w:r>
            <w:r w:rsidRPr="00872C7E">
              <w:t xml:space="preserve">, reduseres med </w:t>
            </w:r>
            <w:r w:rsidRPr="00872C7E">
              <w:tab/>
            </w:r>
          </w:p>
        </w:tc>
        <w:tc>
          <w:tcPr>
            <w:tcW w:w="1579" w:type="dxa"/>
          </w:tcPr>
          <w:p w14:paraId="4FDFA3F5" w14:textId="77777777" w:rsidR="00960A6E" w:rsidRPr="00872C7E" w:rsidRDefault="00161335" w:rsidP="00872C7E">
            <w:pPr>
              <w:jc w:val="right"/>
            </w:pPr>
            <w:r w:rsidRPr="00872C7E">
              <w:t>33 000 000</w:t>
            </w:r>
          </w:p>
        </w:tc>
      </w:tr>
      <w:tr w:rsidR="00960A6E" w:rsidRPr="00872C7E" w14:paraId="44BB02C1" w14:textId="77777777" w:rsidTr="00872C7E">
        <w:trPr>
          <w:trHeight w:val="380"/>
        </w:trPr>
        <w:tc>
          <w:tcPr>
            <w:tcW w:w="959" w:type="dxa"/>
          </w:tcPr>
          <w:p w14:paraId="4A1CF15E" w14:textId="77777777" w:rsidR="00960A6E" w:rsidRPr="00872C7E" w:rsidRDefault="00960A6E" w:rsidP="00872C7E"/>
        </w:tc>
        <w:tc>
          <w:tcPr>
            <w:tcW w:w="850" w:type="dxa"/>
          </w:tcPr>
          <w:p w14:paraId="53648827" w14:textId="77777777" w:rsidR="00960A6E" w:rsidRPr="00872C7E" w:rsidRDefault="00960A6E" w:rsidP="00872C7E"/>
        </w:tc>
        <w:tc>
          <w:tcPr>
            <w:tcW w:w="5812" w:type="dxa"/>
          </w:tcPr>
          <w:p w14:paraId="52C81450" w14:textId="77777777" w:rsidR="00960A6E" w:rsidRPr="00872C7E" w:rsidRDefault="00161335" w:rsidP="00872C7E">
            <w:r w:rsidRPr="00872C7E">
              <w:t>fra kr 57 520 000 til kr 24 520 000</w:t>
            </w:r>
          </w:p>
        </w:tc>
        <w:tc>
          <w:tcPr>
            <w:tcW w:w="1579" w:type="dxa"/>
          </w:tcPr>
          <w:p w14:paraId="60C01A3A" w14:textId="77777777" w:rsidR="00960A6E" w:rsidRPr="00872C7E" w:rsidRDefault="00960A6E" w:rsidP="00872C7E">
            <w:pPr>
              <w:jc w:val="right"/>
            </w:pPr>
          </w:p>
        </w:tc>
      </w:tr>
      <w:tr w:rsidR="00960A6E" w:rsidRPr="00872C7E" w14:paraId="6EB99769" w14:textId="77777777" w:rsidTr="00872C7E">
        <w:trPr>
          <w:trHeight w:val="380"/>
        </w:trPr>
        <w:tc>
          <w:tcPr>
            <w:tcW w:w="959" w:type="dxa"/>
          </w:tcPr>
          <w:p w14:paraId="55657E3A" w14:textId="77777777" w:rsidR="00960A6E" w:rsidRPr="00872C7E" w:rsidRDefault="00960A6E" w:rsidP="00872C7E"/>
        </w:tc>
        <w:tc>
          <w:tcPr>
            <w:tcW w:w="850" w:type="dxa"/>
          </w:tcPr>
          <w:p w14:paraId="31A8684A" w14:textId="77777777" w:rsidR="00960A6E" w:rsidRPr="00872C7E" w:rsidRDefault="00161335" w:rsidP="00872C7E">
            <w:r w:rsidRPr="00872C7E">
              <w:t>63</w:t>
            </w:r>
          </w:p>
        </w:tc>
        <w:tc>
          <w:tcPr>
            <w:tcW w:w="5812" w:type="dxa"/>
          </w:tcPr>
          <w:p w14:paraId="24B5A3F8" w14:textId="77777777" w:rsidR="00960A6E" w:rsidRPr="00872C7E" w:rsidRDefault="00161335" w:rsidP="00872C7E">
            <w:r w:rsidRPr="00872C7E">
              <w:t xml:space="preserve">Returordning for kasserte fritidsbåter, reduseres med </w:t>
            </w:r>
            <w:r w:rsidRPr="00872C7E">
              <w:tab/>
            </w:r>
          </w:p>
        </w:tc>
        <w:tc>
          <w:tcPr>
            <w:tcW w:w="1579" w:type="dxa"/>
          </w:tcPr>
          <w:p w14:paraId="676026B3" w14:textId="77777777" w:rsidR="00960A6E" w:rsidRPr="00872C7E" w:rsidRDefault="00161335" w:rsidP="00872C7E">
            <w:pPr>
              <w:jc w:val="right"/>
            </w:pPr>
            <w:r w:rsidRPr="00872C7E">
              <w:t>800 000</w:t>
            </w:r>
          </w:p>
        </w:tc>
      </w:tr>
      <w:tr w:rsidR="00960A6E" w:rsidRPr="00872C7E" w14:paraId="39AFA029" w14:textId="77777777" w:rsidTr="00872C7E">
        <w:trPr>
          <w:trHeight w:val="380"/>
        </w:trPr>
        <w:tc>
          <w:tcPr>
            <w:tcW w:w="959" w:type="dxa"/>
          </w:tcPr>
          <w:p w14:paraId="60F2970C" w14:textId="77777777" w:rsidR="00960A6E" w:rsidRPr="00872C7E" w:rsidRDefault="00960A6E" w:rsidP="00872C7E"/>
        </w:tc>
        <w:tc>
          <w:tcPr>
            <w:tcW w:w="850" w:type="dxa"/>
          </w:tcPr>
          <w:p w14:paraId="55998398" w14:textId="77777777" w:rsidR="00960A6E" w:rsidRPr="00872C7E" w:rsidRDefault="00960A6E" w:rsidP="00872C7E"/>
        </w:tc>
        <w:tc>
          <w:tcPr>
            <w:tcW w:w="5812" w:type="dxa"/>
          </w:tcPr>
          <w:p w14:paraId="7D5A4F0F" w14:textId="77777777" w:rsidR="00960A6E" w:rsidRPr="00872C7E" w:rsidRDefault="00161335" w:rsidP="00872C7E">
            <w:r w:rsidRPr="00872C7E">
              <w:t>fra kr 1 000 000 til kr 200 000</w:t>
            </w:r>
          </w:p>
        </w:tc>
        <w:tc>
          <w:tcPr>
            <w:tcW w:w="1579" w:type="dxa"/>
          </w:tcPr>
          <w:p w14:paraId="0C97E16C" w14:textId="77777777" w:rsidR="00960A6E" w:rsidRPr="00872C7E" w:rsidRDefault="00960A6E" w:rsidP="00872C7E">
            <w:pPr>
              <w:jc w:val="right"/>
            </w:pPr>
          </w:p>
        </w:tc>
      </w:tr>
      <w:tr w:rsidR="00960A6E" w:rsidRPr="00872C7E" w14:paraId="345609F0" w14:textId="77777777" w:rsidTr="00872C7E">
        <w:trPr>
          <w:trHeight w:val="640"/>
        </w:trPr>
        <w:tc>
          <w:tcPr>
            <w:tcW w:w="959" w:type="dxa"/>
          </w:tcPr>
          <w:p w14:paraId="21A01A04" w14:textId="77777777" w:rsidR="00960A6E" w:rsidRPr="00872C7E" w:rsidRDefault="00960A6E" w:rsidP="00872C7E"/>
        </w:tc>
        <w:tc>
          <w:tcPr>
            <w:tcW w:w="850" w:type="dxa"/>
          </w:tcPr>
          <w:p w14:paraId="1612CC1E" w14:textId="77777777" w:rsidR="00960A6E" w:rsidRPr="00872C7E" w:rsidRDefault="00161335" w:rsidP="00872C7E">
            <w:r w:rsidRPr="00872C7E">
              <w:t>69</w:t>
            </w:r>
          </w:p>
        </w:tc>
        <w:tc>
          <w:tcPr>
            <w:tcW w:w="5812" w:type="dxa"/>
          </w:tcPr>
          <w:p w14:paraId="6A2D6B5F" w14:textId="77777777" w:rsidR="00960A6E" w:rsidRPr="00872C7E" w:rsidRDefault="00161335" w:rsidP="00872C7E">
            <w:r w:rsidRPr="00872C7E">
              <w:t>Oppryddingstiltak</w:t>
            </w:r>
            <w:r w:rsidRPr="00872C7E">
              <w:rPr>
                <w:rStyle w:val="kursiv"/>
              </w:rPr>
              <w:t>, kan overføres, kan nyttes under postene 39 og 79</w:t>
            </w:r>
            <w:r w:rsidRPr="00872C7E">
              <w:t xml:space="preserve">, </w:t>
            </w:r>
            <w:r w:rsidRPr="00872C7E">
              <w:br/>
              <w:t xml:space="preserve">reduseres med </w:t>
            </w:r>
            <w:r w:rsidRPr="00872C7E">
              <w:tab/>
            </w:r>
          </w:p>
        </w:tc>
        <w:tc>
          <w:tcPr>
            <w:tcW w:w="1579" w:type="dxa"/>
          </w:tcPr>
          <w:p w14:paraId="6B7CF87F" w14:textId="77777777" w:rsidR="00960A6E" w:rsidRPr="00872C7E" w:rsidRDefault="00161335" w:rsidP="00872C7E">
            <w:pPr>
              <w:jc w:val="right"/>
            </w:pPr>
            <w:r w:rsidRPr="00872C7E">
              <w:t>20 700 000</w:t>
            </w:r>
          </w:p>
        </w:tc>
      </w:tr>
      <w:tr w:rsidR="00960A6E" w:rsidRPr="00872C7E" w14:paraId="1389A486" w14:textId="77777777" w:rsidTr="00872C7E">
        <w:trPr>
          <w:trHeight w:val="380"/>
        </w:trPr>
        <w:tc>
          <w:tcPr>
            <w:tcW w:w="959" w:type="dxa"/>
          </w:tcPr>
          <w:p w14:paraId="63C801F2" w14:textId="77777777" w:rsidR="00960A6E" w:rsidRPr="00872C7E" w:rsidRDefault="00960A6E" w:rsidP="00872C7E"/>
        </w:tc>
        <w:tc>
          <w:tcPr>
            <w:tcW w:w="850" w:type="dxa"/>
          </w:tcPr>
          <w:p w14:paraId="0AFF7EE1" w14:textId="77777777" w:rsidR="00960A6E" w:rsidRPr="00872C7E" w:rsidRDefault="00960A6E" w:rsidP="00872C7E"/>
        </w:tc>
        <w:tc>
          <w:tcPr>
            <w:tcW w:w="5812" w:type="dxa"/>
          </w:tcPr>
          <w:p w14:paraId="06B328AD" w14:textId="77777777" w:rsidR="00960A6E" w:rsidRPr="00872C7E" w:rsidRDefault="00161335" w:rsidP="00872C7E">
            <w:r w:rsidRPr="00872C7E">
              <w:t>fra kr 92 962 000 til kr 72 262 000</w:t>
            </w:r>
          </w:p>
        </w:tc>
        <w:tc>
          <w:tcPr>
            <w:tcW w:w="1579" w:type="dxa"/>
          </w:tcPr>
          <w:p w14:paraId="222C2B66" w14:textId="77777777" w:rsidR="00960A6E" w:rsidRPr="00872C7E" w:rsidRDefault="00960A6E" w:rsidP="00872C7E">
            <w:pPr>
              <w:jc w:val="right"/>
            </w:pPr>
          </w:p>
        </w:tc>
      </w:tr>
      <w:tr w:rsidR="00960A6E" w:rsidRPr="00872C7E" w14:paraId="30582EAF" w14:textId="77777777" w:rsidTr="00872C7E">
        <w:trPr>
          <w:trHeight w:val="380"/>
        </w:trPr>
        <w:tc>
          <w:tcPr>
            <w:tcW w:w="959" w:type="dxa"/>
          </w:tcPr>
          <w:p w14:paraId="22797290" w14:textId="77777777" w:rsidR="00960A6E" w:rsidRPr="00872C7E" w:rsidRDefault="00960A6E" w:rsidP="00872C7E"/>
        </w:tc>
        <w:tc>
          <w:tcPr>
            <w:tcW w:w="850" w:type="dxa"/>
          </w:tcPr>
          <w:p w14:paraId="282CB589" w14:textId="77777777" w:rsidR="00960A6E" w:rsidRPr="00872C7E" w:rsidRDefault="00161335" w:rsidP="00872C7E">
            <w:r w:rsidRPr="00872C7E">
              <w:t>71</w:t>
            </w:r>
          </w:p>
        </w:tc>
        <w:tc>
          <w:tcPr>
            <w:tcW w:w="5812" w:type="dxa"/>
          </w:tcPr>
          <w:p w14:paraId="563D1D96" w14:textId="77777777" w:rsidR="00960A6E" w:rsidRPr="00872C7E" w:rsidRDefault="00161335" w:rsidP="00872C7E">
            <w:r w:rsidRPr="00872C7E">
              <w:t>Marin forsøpling</w:t>
            </w:r>
            <w:r w:rsidRPr="00872C7E">
              <w:rPr>
                <w:rStyle w:val="kursiv"/>
              </w:rPr>
              <w:t>, kan overføres</w:t>
            </w:r>
            <w:r w:rsidRPr="00872C7E">
              <w:t xml:space="preserve">, reduseres med </w:t>
            </w:r>
            <w:r w:rsidRPr="00872C7E">
              <w:tab/>
            </w:r>
          </w:p>
        </w:tc>
        <w:tc>
          <w:tcPr>
            <w:tcW w:w="1579" w:type="dxa"/>
          </w:tcPr>
          <w:p w14:paraId="01A4F503" w14:textId="77777777" w:rsidR="00960A6E" w:rsidRPr="00872C7E" w:rsidRDefault="00161335" w:rsidP="00872C7E">
            <w:pPr>
              <w:jc w:val="right"/>
            </w:pPr>
            <w:r w:rsidRPr="00872C7E">
              <w:t>10 000 000</w:t>
            </w:r>
          </w:p>
        </w:tc>
      </w:tr>
      <w:tr w:rsidR="00960A6E" w:rsidRPr="00872C7E" w14:paraId="72A6C888" w14:textId="77777777" w:rsidTr="00872C7E">
        <w:trPr>
          <w:trHeight w:val="380"/>
        </w:trPr>
        <w:tc>
          <w:tcPr>
            <w:tcW w:w="959" w:type="dxa"/>
          </w:tcPr>
          <w:p w14:paraId="4203CB10" w14:textId="77777777" w:rsidR="00960A6E" w:rsidRPr="00872C7E" w:rsidRDefault="00960A6E" w:rsidP="00872C7E"/>
        </w:tc>
        <w:tc>
          <w:tcPr>
            <w:tcW w:w="850" w:type="dxa"/>
          </w:tcPr>
          <w:p w14:paraId="269201D6" w14:textId="77777777" w:rsidR="00960A6E" w:rsidRPr="00872C7E" w:rsidRDefault="00960A6E" w:rsidP="00872C7E"/>
        </w:tc>
        <w:tc>
          <w:tcPr>
            <w:tcW w:w="5812" w:type="dxa"/>
          </w:tcPr>
          <w:p w14:paraId="4A5D48CE" w14:textId="77777777" w:rsidR="00960A6E" w:rsidRPr="00872C7E" w:rsidRDefault="00161335" w:rsidP="00872C7E">
            <w:r w:rsidRPr="00872C7E">
              <w:t>fra kr 65 690 000 til kr 55 690 000</w:t>
            </w:r>
          </w:p>
        </w:tc>
        <w:tc>
          <w:tcPr>
            <w:tcW w:w="1579" w:type="dxa"/>
          </w:tcPr>
          <w:p w14:paraId="77BEED69" w14:textId="77777777" w:rsidR="00960A6E" w:rsidRPr="00872C7E" w:rsidRDefault="00960A6E" w:rsidP="00872C7E">
            <w:pPr>
              <w:jc w:val="right"/>
            </w:pPr>
          </w:p>
        </w:tc>
      </w:tr>
      <w:tr w:rsidR="00960A6E" w:rsidRPr="00872C7E" w14:paraId="48F8739A" w14:textId="77777777" w:rsidTr="00872C7E">
        <w:trPr>
          <w:trHeight w:val="380"/>
        </w:trPr>
        <w:tc>
          <w:tcPr>
            <w:tcW w:w="959" w:type="dxa"/>
          </w:tcPr>
          <w:p w14:paraId="0367FF1F" w14:textId="77777777" w:rsidR="00960A6E" w:rsidRPr="00872C7E" w:rsidRDefault="00960A6E" w:rsidP="00872C7E"/>
        </w:tc>
        <w:tc>
          <w:tcPr>
            <w:tcW w:w="850" w:type="dxa"/>
          </w:tcPr>
          <w:p w14:paraId="47B30986" w14:textId="77777777" w:rsidR="00960A6E" w:rsidRPr="00872C7E" w:rsidRDefault="00161335" w:rsidP="00872C7E">
            <w:r w:rsidRPr="00872C7E">
              <w:t>73</w:t>
            </w:r>
          </w:p>
        </w:tc>
        <w:tc>
          <w:tcPr>
            <w:tcW w:w="5812" w:type="dxa"/>
          </w:tcPr>
          <w:p w14:paraId="3A813B89" w14:textId="77777777" w:rsidR="00960A6E" w:rsidRPr="00872C7E" w:rsidRDefault="00161335" w:rsidP="00872C7E">
            <w:r w:rsidRPr="00872C7E">
              <w:t>Tilskudd til rovvilttiltak</w:t>
            </w:r>
            <w:r w:rsidRPr="00872C7E">
              <w:rPr>
                <w:rStyle w:val="kursiv"/>
              </w:rPr>
              <w:t>, kan overføres</w:t>
            </w:r>
            <w:r w:rsidRPr="00872C7E">
              <w:t xml:space="preserve">, reduseres med </w:t>
            </w:r>
            <w:r w:rsidRPr="00872C7E">
              <w:tab/>
            </w:r>
          </w:p>
        </w:tc>
        <w:tc>
          <w:tcPr>
            <w:tcW w:w="1579" w:type="dxa"/>
          </w:tcPr>
          <w:p w14:paraId="0AD5D927" w14:textId="77777777" w:rsidR="00960A6E" w:rsidRPr="00872C7E" w:rsidRDefault="00161335" w:rsidP="00872C7E">
            <w:pPr>
              <w:jc w:val="right"/>
            </w:pPr>
            <w:r w:rsidRPr="00872C7E">
              <w:t>3 000 000</w:t>
            </w:r>
          </w:p>
        </w:tc>
      </w:tr>
      <w:tr w:rsidR="00960A6E" w:rsidRPr="00872C7E" w14:paraId="51098D05" w14:textId="77777777" w:rsidTr="00872C7E">
        <w:trPr>
          <w:trHeight w:val="380"/>
        </w:trPr>
        <w:tc>
          <w:tcPr>
            <w:tcW w:w="959" w:type="dxa"/>
          </w:tcPr>
          <w:p w14:paraId="7E77AAE4" w14:textId="77777777" w:rsidR="00960A6E" w:rsidRPr="00872C7E" w:rsidRDefault="00960A6E" w:rsidP="00872C7E"/>
        </w:tc>
        <w:tc>
          <w:tcPr>
            <w:tcW w:w="850" w:type="dxa"/>
          </w:tcPr>
          <w:p w14:paraId="4FE3E5C3" w14:textId="77777777" w:rsidR="00960A6E" w:rsidRPr="00872C7E" w:rsidRDefault="00960A6E" w:rsidP="00872C7E"/>
        </w:tc>
        <w:tc>
          <w:tcPr>
            <w:tcW w:w="5812" w:type="dxa"/>
          </w:tcPr>
          <w:p w14:paraId="74F24A45" w14:textId="77777777" w:rsidR="00960A6E" w:rsidRPr="00872C7E" w:rsidRDefault="00161335" w:rsidP="00872C7E">
            <w:r w:rsidRPr="00872C7E">
              <w:t>fra kr 75 326 000 til kr 72 326 000</w:t>
            </w:r>
          </w:p>
        </w:tc>
        <w:tc>
          <w:tcPr>
            <w:tcW w:w="1579" w:type="dxa"/>
          </w:tcPr>
          <w:p w14:paraId="0E183081" w14:textId="77777777" w:rsidR="00960A6E" w:rsidRPr="00872C7E" w:rsidRDefault="00960A6E" w:rsidP="00872C7E">
            <w:pPr>
              <w:jc w:val="right"/>
            </w:pPr>
          </w:p>
        </w:tc>
      </w:tr>
      <w:tr w:rsidR="00960A6E" w:rsidRPr="00872C7E" w14:paraId="3628CD9E" w14:textId="77777777" w:rsidTr="00872C7E">
        <w:trPr>
          <w:trHeight w:val="380"/>
        </w:trPr>
        <w:tc>
          <w:tcPr>
            <w:tcW w:w="959" w:type="dxa"/>
          </w:tcPr>
          <w:p w14:paraId="7673CF95" w14:textId="77777777" w:rsidR="00960A6E" w:rsidRPr="00872C7E" w:rsidRDefault="00960A6E" w:rsidP="00872C7E"/>
        </w:tc>
        <w:tc>
          <w:tcPr>
            <w:tcW w:w="850" w:type="dxa"/>
          </w:tcPr>
          <w:p w14:paraId="53EF6E01" w14:textId="77777777" w:rsidR="00960A6E" w:rsidRPr="00872C7E" w:rsidRDefault="00161335" w:rsidP="00872C7E">
            <w:r w:rsidRPr="00872C7E">
              <w:t>74</w:t>
            </w:r>
          </w:p>
        </w:tc>
        <w:tc>
          <w:tcPr>
            <w:tcW w:w="5812" w:type="dxa"/>
          </w:tcPr>
          <w:p w14:paraId="235C0557" w14:textId="77777777" w:rsidR="00960A6E" w:rsidRPr="00872C7E" w:rsidRDefault="00161335" w:rsidP="00872C7E">
            <w:r w:rsidRPr="00872C7E">
              <w:t>CO</w:t>
            </w:r>
            <w:r w:rsidRPr="00872C7E">
              <w:rPr>
                <w:rStyle w:val="skrift-senket"/>
              </w:rPr>
              <w:t>2</w:t>
            </w:r>
            <w:r w:rsidRPr="00872C7E">
              <w:t xml:space="preserve">-kompensasjonsordning for industrien, reduseres med </w:t>
            </w:r>
            <w:r w:rsidRPr="00872C7E">
              <w:tab/>
            </w:r>
          </w:p>
        </w:tc>
        <w:tc>
          <w:tcPr>
            <w:tcW w:w="1579" w:type="dxa"/>
          </w:tcPr>
          <w:p w14:paraId="1C45A071" w14:textId="77777777" w:rsidR="00960A6E" w:rsidRPr="00872C7E" w:rsidRDefault="00161335" w:rsidP="00872C7E">
            <w:pPr>
              <w:jc w:val="right"/>
            </w:pPr>
            <w:r w:rsidRPr="00872C7E">
              <w:t>40 800 000</w:t>
            </w:r>
          </w:p>
        </w:tc>
      </w:tr>
      <w:tr w:rsidR="00960A6E" w:rsidRPr="00872C7E" w14:paraId="49D3DE23" w14:textId="77777777" w:rsidTr="00872C7E">
        <w:trPr>
          <w:trHeight w:val="380"/>
        </w:trPr>
        <w:tc>
          <w:tcPr>
            <w:tcW w:w="959" w:type="dxa"/>
          </w:tcPr>
          <w:p w14:paraId="5664F393" w14:textId="77777777" w:rsidR="00960A6E" w:rsidRPr="00872C7E" w:rsidRDefault="00960A6E" w:rsidP="00872C7E"/>
        </w:tc>
        <w:tc>
          <w:tcPr>
            <w:tcW w:w="850" w:type="dxa"/>
          </w:tcPr>
          <w:p w14:paraId="79E12BAF" w14:textId="77777777" w:rsidR="00960A6E" w:rsidRPr="00872C7E" w:rsidRDefault="00960A6E" w:rsidP="00872C7E"/>
        </w:tc>
        <w:tc>
          <w:tcPr>
            <w:tcW w:w="5812" w:type="dxa"/>
          </w:tcPr>
          <w:p w14:paraId="4E55DE3F" w14:textId="77777777" w:rsidR="00960A6E" w:rsidRPr="00872C7E" w:rsidRDefault="00161335" w:rsidP="00872C7E">
            <w:r w:rsidRPr="00872C7E">
              <w:t>fra kr 2 567 000 000 til kr 2 526 200 000</w:t>
            </w:r>
          </w:p>
        </w:tc>
        <w:tc>
          <w:tcPr>
            <w:tcW w:w="1579" w:type="dxa"/>
          </w:tcPr>
          <w:p w14:paraId="4F3BF286" w14:textId="77777777" w:rsidR="00960A6E" w:rsidRPr="00872C7E" w:rsidRDefault="00960A6E" w:rsidP="00872C7E">
            <w:pPr>
              <w:jc w:val="right"/>
            </w:pPr>
          </w:p>
        </w:tc>
      </w:tr>
      <w:tr w:rsidR="00960A6E" w:rsidRPr="00872C7E" w14:paraId="6ED8AE44" w14:textId="77777777" w:rsidTr="00872C7E">
        <w:trPr>
          <w:trHeight w:val="640"/>
        </w:trPr>
        <w:tc>
          <w:tcPr>
            <w:tcW w:w="959" w:type="dxa"/>
          </w:tcPr>
          <w:p w14:paraId="5FFDCE4A" w14:textId="77777777" w:rsidR="00960A6E" w:rsidRPr="00872C7E" w:rsidRDefault="00960A6E" w:rsidP="00872C7E"/>
        </w:tc>
        <w:tc>
          <w:tcPr>
            <w:tcW w:w="850" w:type="dxa"/>
          </w:tcPr>
          <w:p w14:paraId="26DFC41A" w14:textId="77777777" w:rsidR="00960A6E" w:rsidRPr="00872C7E" w:rsidRDefault="00161335" w:rsidP="00872C7E">
            <w:r w:rsidRPr="00872C7E">
              <w:t>75</w:t>
            </w:r>
          </w:p>
        </w:tc>
        <w:tc>
          <w:tcPr>
            <w:tcW w:w="5812" w:type="dxa"/>
          </w:tcPr>
          <w:p w14:paraId="7172DD67" w14:textId="77777777" w:rsidR="00960A6E" w:rsidRPr="00872C7E" w:rsidRDefault="00161335" w:rsidP="00872C7E">
            <w:r w:rsidRPr="00872C7E">
              <w:t>Utbetaling for vrakpant og tilskudd til kjøretøy og fritidsbåter</w:t>
            </w:r>
            <w:r w:rsidRPr="00872C7E">
              <w:rPr>
                <w:rStyle w:val="kursiv"/>
              </w:rPr>
              <w:t xml:space="preserve">, </w:t>
            </w:r>
            <w:r w:rsidRPr="00872C7E">
              <w:rPr>
                <w:rStyle w:val="kursiv"/>
              </w:rPr>
              <w:br/>
              <w:t>overslagsbevilgning</w:t>
            </w:r>
            <w:r w:rsidRPr="00872C7E">
              <w:t xml:space="preserve">, reduseres med </w:t>
            </w:r>
            <w:r w:rsidRPr="00872C7E">
              <w:tab/>
            </w:r>
          </w:p>
        </w:tc>
        <w:tc>
          <w:tcPr>
            <w:tcW w:w="1579" w:type="dxa"/>
          </w:tcPr>
          <w:p w14:paraId="5EA4AEF4" w14:textId="77777777" w:rsidR="00960A6E" w:rsidRPr="00872C7E" w:rsidRDefault="00161335" w:rsidP="00872C7E">
            <w:pPr>
              <w:jc w:val="right"/>
            </w:pPr>
            <w:r w:rsidRPr="00872C7E">
              <w:t>11 000 000</w:t>
            </w:r>
          </w:p>
        </w:tc>
      </w:tr>
      <w:tr w:rsidR="00960A6E" w:rsidRPr="00872C7E" w14:paraId="70759210" w14:textId="77777777" w:rsidTr="00872C7E">
        <w:trPr>
          <w:trHeight w:val="380"/>
        </w:trPr>
        <w:tc>
          <w:tcPr>
            <w:tcW w:w="959" w:type="dxa"/>
          </w:tcPr>
          <w:p w14:paraId="09A24890" w14:textId="77777777" w:rsidR="00960A6E" w:rsidRPr="00872C7E" w:rsidRDefault="00960A6E" w:rsidP="00872C7E"/>
        </w:tc>
        <w:tc>
          <w:tcPr>
            <w:tcW w:w="850" w:type="dxa"/>
          </w:tcPr>
          <w:p w14:paraId="31C6787B" w14:textId="77777777" w:rsidR="00960A6E" w:rsidRPr="00872C7E" w:rsidRDefault="00960A6E" w:rsidP="00872C7E"/>
        </w:tc>
        <w:tc>
          <w:tcPr>
            <w:tcW w:w="5812" w:type="dxa"/>
          </w:tcPr>
          <w:p w14:paraId="2608DB0E" w14:textId="77777777" w:rsidR="00960A6E" w:rsidRPr="00872C7E" w:rsidRDefault="00161335" w:rsidP="00872C7E">
            <w:r w:rsidRPr="00872C7E">
              <w:t>fra kr 534 000 000 til kr 523 000 000</w:t>
            </w:r>
          </w:p>
        </w:tc>
        <w:tc>
          <w:tcPr>
            <w:tcW w:w="1579" w:type="dxa"/>
          </w:tcPr>
          <w:p w14:paraId="3CC86FCB" w14:textId="77777777" w:rsidR="00960A6E" w:rsidRPr="00872C7E" w:rsidRDefault="00960A6E" w:rsidP="00872C7E">
            <w:pPr>
              <w:jc w:val="right"/>
            </w:pPr>
          </w:p>
        </w:tc>
      </w:tr>
      <w:tr w:rsidR="00960A6E" w:rsidRPr="00872C7E" w14:paraId="0AC7F338" w14:textId="77777777" w:rsidTr="00872C7E">
        <w:trPr>
          <w:trHeight w:val="380"/>
        </w:trPr>
        <w:tc>
          <w:tcPr>
            <w:tcW w:w="959" w:type="dxa"/>
          </w:tcPr>
          <w:p w14:paraId="69716F6A" w14:textId="77777777" w:rsidR="00960A6E" w:rsidRPr="00872C7E" w:rsidRDefault="00960A6E" w:rsidP="00872C7E"/>
        </w:tc>
        <w:tc>
          <w:tcPr>
            <w:tcW w:w="850" w:type="dxa"/>
          </w:tcPr>
          <w:p w14:paraId="3FCC1C3C" w14:textId="77777777" w:rsidR="00960A6E" w:rsidRPr="00872C7E" w:rsidRDefault="00161335" w:rsidP="00872C7E">
            <w:r w:rsidRPr="00872C7E">
              <w:t>76</w:t>
            </w:r>
          </w:p>
        </w:tc>
        <w:tc>
          <w:tcPr>
            <w:tcW w:w="5812" w:type="dxa"/>
          </w:tcPr>
          <w:p w14:paraId="146404C3" w14:textId="77777777" w:rsidR="00960A6E" w:rsidRPr="00872C7E" w:rsidRDefault="00161335" w:rsidP="00872C7E">
            <w:r w:rsidRPr="00872C7E">
              <w:t>Refusjonsordninger</w:t>
            </w:r>
            <w:r w:rsidRPr="00872C7E">
              <w:rPr>
                <w:rStyle w:val="kursiv"/>
              </w:rPr>
              <w:t>, overslagsbevilgning</w:t>
            </w:r>
            <w:r w:rsidRPr="00872C7E">
              <w:t xml:space="preserve">, økes med </w:t>
            </w:r>
            <w:r w:rsidRPr="00872C7E">
              <w:tab/>
            </w:r>
          </w:p>
        </w:tc>
        <w:tc>
          <w:tcPr>
            <w:tcW w:w="1579" w:type="dxa"/>
          </w:tcPr>
          <w:p w14:paraId="5C1773F2" w14:textId="77777777" w:rsidR="00960A6E" w:rsidRPr="00872C7E" w:rsidRDefault="00161335" w:rsidP="00872C7E">
            <w:pPr>
              <w:jc w:val="right"/>
            </w:pPr>
            <w:r w:rsidRPr="00872C7E">
              <w:t>5 000 000</w:t>
            </w:r>
          </w:p>
        </w:tc>
      </w:tr>
      <w:tr w:rsidR="00960A6E" w:rsidRPr="00872C7E" w14:paraId="35B1C87F" w14:textId="77777777" w:rsidTr="00872C7E">
        <w:trPr>
          <w:trHeight w:val="380"/>
        </w:trPr>
        <w:tc>
          <w:tcPr>
            <w:tcW w:w="959" w:type="dxa"/>
          </w:tcPr>
          <w:p w14:paraId="33CA58D4" w14:textId="77777777" w:rsidR="00960A6E" w:rsidRPr="00872C7E" w:rsidRDefault="00960A6E" w:rsidP="00872C7E"/>
        </w:tc>
        <w:tc>
          <w:tcPr>
            <w:tcW w:w="850" w:type="dxa"/>
          </w:tcPr>
          <w:p w14:paraId="74BE7A4E" w14:textId="77777777" w:rsidR="00960A6E" w:rsidRPr="00872C7E" w:rsidRDefault="00960A6E" w:rsidP="00872C7E"/>
        </w:tc>
        <w:tc>
          <w:tcPr>
            <w:tcW w:w="5812" w:type="dxa"/>
          </w:tcPr>
          <w:p w14:paraId="4A66F281" w14:textId="77777777" w:rsidR="00960A6E" w:rsidRPr="00872C7E" w:rsidRDefault="00161335" w:rsidP="00872C7E">
            <w:r w:rsidRPr="00872C7E">
              <w:t>fra kr 175 000 000 til kr 180 000 000</w:t>
            </w:r>
          </w:p>
        </w:tc>
        <w:tc>
          <w:tcPr>
            <w:tcW w:w="1579" w:type="dxa"/>
          </w:tcPr>
          <w:p w14:paraId="6A72158E" w14:textId="77777777" w:rsidR="00960A6E" w:rsidRPr="00872C7E" w:rsidRDefault="00960A6E" w:rsidP="00872C7E">
            <w:pPr>
              <w:jc w:val="right"/>
            </w:pPr>
          </w:p>
        </w:tc>
      </w:tr>
      <w:tr w:rsidR="00960A6E" w:rsidRPr="00872C7E" w14:paraId="5B4E1281" w14:textId="77777777" w:rsidTr="00872C7E">
        <w:trPr>
          <w:trHeight w:val="640"/>
        </w:trPr>
        <w:tc>
          <w:tcPr>
            <w:tcW w:w="959" w:type="dxa"/>
          </w:tcPr>
          <w:p w14:paraId="006576CC" w14:textId="77777777" w:rsidR="00960A6E" w:rsidRPr="00872C7E" w:rsidRDefault="00960A6E" w:rsidP="00872C7E"/>
        </w:tc>
        <w:tc>
          <w:tcPr>
            <w:tcW w:w="850" w:type="dxa"/>
          </w:tcPr>
          <w:p w14:paraId="4F8B2E99" w14:textId="77777777" w:rsidR="00960A6E" w:rsidRPr="00872C7E" w:rsidRDefault="00161335" w:rsidP="00872C7E">
            <w:r w:rsidRPr="00872C7E">
              <w:t>81</w:t>
            </w:r>
          </w:p>
        </w:tc>
        <w:tc>
          <w:tcPr>
            <w:tcW w:w="5812" w:type="dxa"/>
          </w:tcPr>
          <w:p w14:paraId="29879028" w14:textId="77777777" w:rsidR="00960A6E" w:rsidRPr="00872C7E" w:rsidRDefault="00161335" w:rsidP="00872C7E">
            <w:r w:rsidRPr="00872C7E">
              <w:t>Naturarv og kulturlandskap</w:t>
            </w:r>
            <w:r w:rsidRPr="00872C7E">
              <w:rPr>
                <w:rStyle w:val="kursiv"/>
              </w:rPr>
              <w:t>, kan overføres, kan nyttes under post 21</w:t>
            </w:r>
            <w:r w:rsidRPr="00872C7E">
              <w:t xml:space="preserve">, </w:t>
            </w:r>
            <w:r w:rsidRPr="00872C7E">
              <w:br/>
              <w:t xml:space="preserve">reduseres med </w:t>
            </w:r>
            <w:r w:rsidRPr="00872C7E">
              <w:tab/>
            </w:r>
          </w:p>
        </w:tc>
        <w:tc>
          <w:tcPr>
            <w:tcW w:w="1579" w:type="dxa"/>
          </w:tcPr>
          <w:p w14:paraId="50B217F6" w14:textId="77777777" w:rsidR="00960A6E" w:rsidRPr="00872C7E" w:rsidRDefault="00161335" w:rsidP="00872C7E">
            <w:pPr>
              <w:jc w:val="right"/>
            </w:pPr>
            <w:r w:rsidRPr="00872C7E">
              <w:t>260 000</w:t>
            </w:r>
          </w:p>
        </w:tc>
      </w:tr>
      <w:tr w:rsidR="00960A6E" w:rsidRPr="00872C7E" w14:paraId="30A0D333" w14:textId="77777777" w:rsidTr="00872C7E">
        <w:trPr>
          <w:trHeight w:val="380"/>
        </w:trPr>
        <w:tc>
          <w:tcPr>
            <w:tcW w:w="959" w:type="dxa"/>
          </w:tcPr>
          <w:p w14:paraId="5D28CC68" w14:textId="77777777" w:rsidR="00960A6E" w:rsidRPr="00872C7E" w:rsidRDefault="00960A6E" w:rsidP="00872C7E"/>
        </w:tc>
        <w:tc>
          <w:tcPr>
            <w:tcW w:w="850" w:type="dxa"/>
          </w:tcPr>
          <w:p w14:paraId="0136A10E" w14:textId="77777777" w:rsidR="00960A6E" w:rsidRPr="00872C7E" w:rsidRDefault="00960A6E" w:rsidP="00872C7E"/>
        </w:tc>
        <w:tc>
          <w:tcPr>
            <w:tcW w:w="5812" w:type="dxa"/>
          </w:tcPr>
          <w:p w14:paraId="27CD3F73" w14:textId="77777777" w:rsidR="00960A6E" w:rsidRPr="00872C7E" w:rsidRDefault="00161335" w:rsidP="00872C7E">
            <w:r w:rsidRPr="00872C7E">
              <w:t>fra kr 67 933 000 til kr 67 673 000</w:t>
            </w:r>
          </w:p>
        </w:tc>
        <w:tc>
          <w:tcPr>
            <w:tcW w:w="1579" w:type="dxa"/>
          </w:tcPr>
          <w:p w14:paraId="0807DC73" w14:textId="77777777" w:rsidR="00960A6E" w:rsidRPr="00872C7E" w:rsidRDefault="00960A6E" w:rsidP="00872C7E">
            <w:pPr>
              <w:jc w:val="right"/>
            </w:pPr>
          </w:p>
        </w:tc>
      </w:tr>
      <w:tr w:rsidR="00960A6E" w:rsidRPr="00872C7E" w14:paraId="238903AD" w14:textId="77777777" w:rsidTr="00872C7E">
        <w:trPr>
          <w:trHeight w:val="380"/>
        </w:trPr>
        <w:tc>
          <w:tcPr>
            <w:tcW w:w="959" w:type="dxa"/>
          </w:tcPr>
          <w:p w14:paraId="24D31C31" w14:textId="77777777" w:rsidR="00960A6E" w:rsidRPr="00872C7E" w:rsidRDefault="00960A6E" w:rsidP="00872C7E"/>
        </w:tc>
        <w:tc>
          <w:tcPr>
            <w:tcW w:w="850" w:type="dxa"/>
          </w:tcPr>
          <w:p w14:paraId="51ED38A9" w14:textId="77777777" w:rsidR="00960A6E" w:rsidRPr="00872C7E" w:rsidRDefault="00161335" w:rsidP="00872C7E">
            <w:r w:rsidRPr="00872C7E">
              <w:t>85</w:t>
            </w:r>
          </w:p>
        </w:tc>
        <w:tc>
          <w:tcPr>
            <w:tcW w:w="5812" w:type="dxa"/>
          </w:tcPr>
          <w:p w14:paraId="14A39E13" w14:textId="77777777" w:rsidR="00960A6E" w:rsidRPr="00872C7E" w:rsidRDefault="00161335" w:rsidP="00872C7E">
            <w:r w:rsidRPr="00872C7E">
              <w:t>Naturinformasjonssentre</w:t>
            </w:r>
            <w:r w:rsidRPr="00872C7E">
              <w:rPr>
                <w:rStyle w:val="kursiv"/>
              </w:rPr>
              <w:t>, kan overføres</w:t>
            </w:r>
            <w:r w:rsidRPr="00872C7E">
              <w:t xml:space="preserve">, økes med </w:t>
            </w:r>
            <w:r w:rsidRPr="00872C7E">
              <w:tab/>
            </w:r>
          </w:p>
        </w:tc>
        <w:tc>
          <w:tcPr>
            <w:tcW w:w="1579" w:type="dxa"/>
          </w:tcPr>
          <w:p w14:paraId="63F405A2" w14:textId="77777777" w:rsidR="00960A6E" w:rsidRPr="00872C7E" w:rsidRDefault="00161335" w:rsidP="00872C7E">
            <w:pPr>
              <w:jc w:val="right"/>
            </w:pPr>
            <w:r w:rsidRPr="00872C7E">
              <w:t>8 000 000</w:t>
            </w:r>
          </w:p>
        </w:tc>
      </w:tr>
      <w:tr w:rsidR="00960A6E" w:rsidRPr="00872C7E" w14:paraId="6BCE76EA" w14:textId="77777777" w:rsidTr="00872C7E">
        <w:trPr>
          <w:trHeight w:val="380"/>
        </w:trPr>
        <w:tc>
          <w:tcPr>
            <w:tcW w:w="959" w:type="dxa"/>
          </w:tcPr>
          <w:p w14:paraId="5A5EC5EF" w14:textId="77777777" w:rsidR="00960A6E" w:rsidRPr="00872C7E" w:rsidRDefault="00960A6E" w:rsidP="00872C7E"/>
        </w:tc>
        <w:tc>
          <w:tcPr>
            <w:tcW w:w="850" w:type="dxa"/>
          </w:tcPr>
          <w:p w14:paraId="00DC439C" w14:textId="77777777" w:rsidR="00960A6E" w:rsidRPr="00872C7E" w:rsidRDefault="00960A6E" w:rsidP="00872C7E"/>
        </w:tc>
        <w:tc>
          <w:tcPr>
            <w:tcW w:w="5812" w:type="dxa"/>
          </w:tcPr>
          <w:p w14:paraId="1D1A6CB9" w14:textId="77777777" w:rsidR="00960A6E" w:rsidRPr="00872C7E" w:rsidRDefault="00161335" w:rsidP="00872C7E">
            <w:r w:rsidRPr="00872C7E">
              <w:t>fra kr 84 826 000 til kr 92 826 000</w:t>
            </w:r>
          </w:p>
        </w:tc>
        <w:tc>
          <w:tcPr>
            <w:tcW w:w="1579" w:type="dxa"/>
          </w:tcPr>
          <w:p w14:paraId="19C9BFC4" w14:textId="77777777" w:rsidR="00960A6E" w:rsidRPr="00872C7E" w:rsidRDefault="00960A6E" w:rsidP="00872C7E">
            <w:pPr>
              <w:jc w:val="right"/>
            </w:pPr>
          </w:p>
        </w:tc>
      </w:tr>
      <w:tr w:rsidR="00960A6E" w:rsidRPr="00872C7E" w14:paraId="63B87759" w14:textId="77777777" w:rsidTr="00872C7E">
        <w:trPr>
          <w:trHeight w:val="380"/>
        </w:trPr>
        <w:tc>
          <w:tcPr>
            <w:tcW w:w="959" w:type="dxa"/>
          </w:tcPr>
          <w:p w14:paraId="6AB4D3BF" w14:textId="77777777" w:rsidR="00960A6E" w:rsidRPr="00872C7E" w:rsidRDefault="00161335" w:rsidP="00872C7E">
            <w:r w:rsidRPr="00872C7E">
              <w:t>1471</w:t>
            </w:r>
          </w:p>
        </w:tc>
        <w:tc>
          <w:tcPr>
            <w:tcW w:w="850" w:type="dxa"/>
          </w:tcPr>
          <w:p w14:paraId="362C3BCD" w14:textId="77777777" w:rsidR="00960A6E" w:rsidRPr="00872C7E" w:rsidRDefault="00960A6E" w:rsidP="00872C7E"/>
        </w:tc>
        <w:tc>
          <w:tcPr>
            <w:tcW w:w="5812" w:type="dxa"/>
          </w:tcPr>
          <w:p w14:paraId="59FEF326" w14:textId="77777777" w:rsidR="00960A6E" w:rsidRPr="00872C7E" w:rsidRDefault="00161335" w:rsidP="00872C7E">
            <w:r w:rsidRPr="00872C7E">
              <w:t>Norsk Polarinstitutt</w:t>
            </w:r>
          </w:p>
        </w:tc>
        <w:tc>
          <w:tcPr>
            <w:tcW w:w="1579" w:type="dxa"/>
          </w:tcPr>
          <w:p w14:paraId="24C2E42E" w14:textId="77777777" w:rsidR="00960A6E" w:rsidRPr="00872C7E" w:rsidRDefault="00960A6E" w:rsidP="00872C7E">
            <w:pPr>
              <w:jc w:val="right"/>
            </w:pPr>
          </w:p>
        </w:tc>
      </w:tr>
      <w:tr w:rsidR="00960A6E" w:rsidRPr="00872C7E" w14:paraId="7AB04E80" w14:textId="77777777" w:rsidTr="00872C7E">
        <w:trPr>
          <w:trHeight w:val="380"/>
        </w:trPr>
        <w:tc>
          <w:tcPr>
            <w:tcW w:w="959" w:type="dxa"/>
          </w:tcPr>
          <w:p w14:paraId="36C78BD7" w14:textId="77777777" w:rsidR="00960A6E" w:rsidRPr="00872C7E" w:rsidRDefault="00960A6E" w:rsidP="00872C7E"/>
        </w:tc>
        <w:tc>
          <w:tcPr>
            <w:tcW w:w="850" w:type="dxa"/>
          </w:tcPr>
          <w:p w14:paraId="204C9046" w14:textId="77777777" w:rsidR="00960A6E" w:rsidRPr="00872C7E" w:rsidRDefault="00161335" w:rsidP="00872C7E">
            <w:r w:rsidRPr="00872C7E">
              <w:t>21</w:t>
            </w:r>
          </w:p>
        </w:tc>
        <w:tc>
          <w:tcPr>
            <w:tcW w:w="5812" w:type="dxa"/>
          </w:tcPr>
          <w:p w14:paraId="344786C0" w14:textId="77777777" w:rsidR="00960A6E" w:rsidRPr="00872C7E" w:rsidRDefault="00161335" w:rsidP="00872C7E">
            <w:r w:rsidRPr="00872C7E">
              <w:t>Spesielle driftsutgifter</w:t>
            </w:r>
            <w:r w:rsidRPr="00872C7E">
              <w:rPr>
                <w:rStyle w:val="kursiv"/>
              </w:rPr>
              <w:t>, kan overføres</w:t>
            </w:r>
            <w:r w:rsidRPr="00872C7E">
              <w:t xml:space="preserve">, økes med </w:t>
            </w:r>
            <w:r w:rsidRPr="00872C7E">
              <w:tab/>
            </w:r>
          </w:p>
        </w:tc>
        <w:tc>
          <w:tcPr>
            <w:tcW w:w="1579" w:type="dxa"/>
          </w:tcPr>
          <w:p w14:paraId="37094BDE" w14:textId="77777777" w:rsidR="00960A6E" w:rsidRPr="00872C7E" w:rsidRDefault="00161335" w:rsidP="00872C7E">
            <w:pPr>
              <w:jc w:val="right"/>
            </w:pPr>
            <w:r w:rsidRPr="00872C7E">
              <w:t>9 550 000</w:t>
            </w:r>
          </w:p>
        </w:tc>
      </w:tr>
      <w:tr w:rsidR="00960A6E" w:rsidRPr="00872C7E" w14:paraId="35F4A8D8" w14:textId="77777777" w:rsidTr="00872C7E">
        <w:trPr>
          <w:trHeight w:val="380"/>
        </w:trPr>
        <w:tc>
          <w:tcPr>
            <w:tcW w:w="959" w:type="dxa"/>
          </w:tcPr>
          <w:p w14:paraId="58C06FF2" w14:textId="77777777" w:rsidR="00960A6E" w:rsidRPr="00872C7E" w:rsidRDefault="00960A6E" w:rsidP="00872C7E"/>
        </w:tc>
        <w:tc>
          <w:tcPr>
            <w:tcW w:w="850" w:type="dxa"/>
          </w:tcPr>
          <w:p w14:paraId="69938309" w14:textId="77777777" w:rsidR="00960A6E" w:rsidRPr="00872C7E" w:rsidRDefault="00960A6E" w:rsidP="00872C7E"/>
        </w:tc>
        <w:tc>
          <w:tcPr>
            <w:tcW w:w="5812" w:type="dxa"/>
          </w:tcPr>
          <w:p w14:paraId="5B16CE3A" w14:textId="77777777" w:rsidR="00960A6E" w:rsidRPr="00872C7E" w:rsidRDefault="00161335" w:rsidP="00872C7E">
            <w:r w:rsidRPr="00872C7E">
              <w:t>fra kr 102 271 000 til kr 111 821 000</w:t>
            </w:r>
          </w:p>
        </w:tc>
        <w:tc>
          <w:tcPr>
            <w:tcW w:w="1579" w:type="dxa"/>
          </w:tcPr>
          <w:p w14:paraId="14F27EBC" w14:textId="77777777" w:rsidR="00960A6E" w:rsidRPr="00872C7E" w:rsidRDefault="00960A6E" w:rsidP="00872C7E">
            <w:pPr>
              <w:jc w:val="right"/>
            </w:pPr>
          </w:p>
        </w:tc>
      </w:tr>
      <w:tr w:rsidR="00960A6E" w:rsidRPr="00872C7E" w14:paraId="058B8C7A" w14:textId="77777777" w:rsidTr="00872C7E">
        <w:trPr>
          <w:trHeight w:val="380"/>
        </w:trPr>
        <w:tc>
          <w:tcPr>
            <w:tcW w:w="959" w:type="dxa"/>
          </w:tcPr>
          <w:p w14:paraId="05FE494E" w14:textId="77777777" w:rsidR="00960A6E" w:rsidRPr="00872C7E" w:rsidRDefault="00161335" w:rsidP="00872C7E">
            <w:r w:rsidRPr="00872C7E">
              <w:t>1481</w:t>
            </w:r>
          </w:p>
        </w:tc>
        <w:tc>
          <w:tcPr>
            <w:tcW w:w="850" w:type="dxa"/>
          </w:tcPr>
          <w:p w14:paraId="074ED8DB" w14:textId="77777777" w:rsidR="00960A6E" w:rsidRPr="00872C7E" w:rsidRDefault="00960A6E" w:rsidP="00872C7E"/>
        </w:tc>
        <w:tc>
          <w:tcPr>
            <w:tcW w:w="5812" w:type="dxa"/>
          </w:tcPr>
          <w:p w14:paraId="76E200C7" w14:textId="77777777" w:rsidR="00960A6E" w:rsidRPr="00872C7E" w:rsidRDefault="00161335" w:rsidP="00872C7E">
            <w:r w:rsidRPr="00872C7E">
              <w:t>Klimakvoter</w:t>
            </w:r>
          </w:p>
        </w:tc>
        <w:tc>
          <w:tcPr>
            <w:tcW w:w="1579" w:type="dxa"/>
          </w:tcPr>
          <w:p w14:paraId="5744CD79" w14:textId="77777777" w:rsidR="00960A6E" w:rsidRPr="00872C7E" w:rsidRDefault="00960A6E" w:rsidP="00872C7E">
            <w:pPr>
              <w:jc w:val="right"/>
            </w:pPr>
          </w:p>
        </w:tc>
      </w:tr>
      <w:tr w:rsidR="00960A6E" w:rsidRPr="00872C7E" w14:paraId="761F7C4C" w14:textId="77777777" w:rsidTr="00872C7E">
        <w:trPr>
          <w:trHeight w:val="380"/>
        </w:trPr>
        <w:tc>
          <w:tcPr>
            <w:tcW w:w="959" w:type="dxa"/>
          </w:tcPr>
          <w:p w14:paraId="5598DEEA" w14:textId="77777777" w:rsidR="00960A6E" w:rsidRPr="00872C7E" w:rsidRDefault="00960A6E" w:rsidP="00872C7E"/>
        </w:tc>
        <w:tc>
          <w:tcPr>
            <w:tcW w:w="850" w:type="dxa"/>
          </w:tcPr>
          <w:p w14:paraId="64AC927E" w14:textId="77777777" w:rsidR="00960A6E" w:rsidRPr="00872C7E" w:rsidRDefault="00161335" w:rsidP="00872C7E">
            <w:r w:rsidRPr="00872C7E">
              <w:t>22</w:t>
            </w:r>
          </w:p>
        </w:tc>
        <w:tc>
          <w:tcPr>
            <w:tcW w:w="5812" w:type="dxa"/>
          </w:tcPr>
          <w:p w14:paraId="4B7CE3A9" w14:textId="77777777" w:rsidR="00960A6E" w:rsidRPr="00872C7E" w:rsidRDefault="00161335" w:rsidP="00872C7E">
            <w:r w:rsidRPr="00872C7E">
              <w:t>Kvotekjøp, generell ordning</w:t>
            </w:r>
            <w:r w:rsidRPr="00872C7E">
              <w:rPr>
                <w:rStyle w:val="kursiv"/>
              </w:rPr>
              <w:t>, kan overføres</w:t>
            </w:r>
            <w:r w:rsidRPr="00872C7E">
              <w:t xml:space="preserve">, reduseres med </w:t>
            </w:r>
            <w:r w:rsidRPr="00872C7E">
              <w:tab/>
            </w:r>
          </w:p>
        </w:tc>
        <w:tc>
          <w:tcPr>
            <w:tcW w:w="1579" w:type="dxa"/>
          </w:tcPr>
          <w:p w14:paraId="113695DA" w14:textId="77777777" w:rsidR="00960A6E" w:rsidRPr="00872C7E" w:rsidRDefault="00161335" w:rsidP="00872C7E">
            <w:pPr>
              <w:jc w:val="right"/>
            </w:pPr>
            <w:r w:rsidRPr="00872C7E">
              <w:t>150 000 000</w:t>
            </w:r>
          </w:p>
        </w:tc>
      </w:tr>
      <w:tr w:rsidR="00960A6E" w:rsidRPr="00872C7E" w14:paraId="168204BB" w14:textId="77777777" w:rsidTr="00872C7E">
        <w:trPr>
          <w:trHeight w:val="380"/>
        </w:trPr>
        <w:tc>
          <w:tcPr>
            <w:tcW w:w="959" w:type="dxa"/>
          </w:tcPr>
          <w:p w14:paraId="30F060FA" w14:textId="77777777" w:rsidR="00960A6E" w:rsidRPr="00872C7E" w:rsidRDefault="00960A6E" w:rsidP="00872C7E"/>
        </w:tc>
        <w:tc>
          <w:tcPr>
            <w:tcW w:w="850" w:type="dxa"/>
          </w:tcPr>
          <w:p w14:paraId="10C529EB" w14:textId="77777777" w:rsidR="00960A6E" w:rsidRPr="00872C7E" w:rsidRDefault="00960A6E" w:rsidP="00872C7E"/>
        </w:tc>
        <w:tc>
          <w:tcPr>
            <w:tcW w:w="5812" w:type="dxa"/>
          </w:tcPr>
          <w:p w14:paraId="76E5E0B4" w14:textId="77777777" w:rsidR="00960A6E" w:rsidRPr="00872C7E" w:rsidRDefault="00161335" w:rsidP="00872C7E">
            <w:r w:rsidRPr="00872C7E">
              <w:t>fra kr 280 000 000 til kr 130 000 000</w:t>
            </w:r>
          </w:p>
        </w:tc>
        <w:tc>
          <w:tcPr>
            <w:tcW w:w="1579" w:type="dxa"/>
          </w:tcPr>
          <w:p w14:paraId="6BEA4C67" w14:textId="77777777" w:rsidR="00960A6E" w:rsidRPr="00872C7E" w:rsidRDefault="00960A6E" w:rsidP="00872C7E">
            <w:pPr>
              <w:jc w:val="right"/>
            </w:pPr>
          </w:p>
        </w:tc>
      </w:tr>
    </w:tbl>
    <w:p w14:paraId="29D9E1A5" w14:textId="77777777" w:rsidR="00960A6E" w:rsidRPr="00872C7E" w:rsidRDefault="00161335" w:rsidP="00872C7E">
      <w:pPr>
        <w:pStyle w:val="a-vedtak-tekst"/>
      </w:pPr>
      <w:r w:rsidRPr="00872C7E">
        <w:t>Inntekter:</w:t>
      </w:r>
    </w:p>
    <w:p w14:paraId="26B244F2" w14:textId="77777777" w:rsidR="00960A6E" w:rsidRPr="00872C7E" w:rsidRDefault="00161335" w:rsidP="00872C7E">
      <w:pPr>
        <w:pStyle w:val="Tabellnavn"/>
      </w:pPr>
      <w:r w:rsidRPr="00872C7E">
        <w:t>04N1xx2</w:t>
      </w:r>
    </w:p>
    <w:tbl>
      <w:tblPr>
        <w:tblStyle w:val="StandardTabell"/>
        <w:tblW w:w="9200" w:type="dxa"/>
        <w:tblLayout w:type="fixed"/>
        <w:tblLook w:val="04A0" w:firstRow="1" w:lastRow="0" w:firstColumn="1" w:lastColumn="0" w:noHBand="0" w:noVBand="1"/>
      </w:tblPr>
      <w:tblGrid>
        <w:gridCol w:w="959"/>
        <w:gridCol w:w="850"/>
        <w:gridCol w:w="5812"/>
        <w:gridCol w:w="1579"/>
      </w:tblGrid>
      <w:tr w:rsidR="00960A6E" w:rsidRPr="00872C7E" w14:paraId="249C12B0" w14:textId="77777777" w:rsidTr="00872C7E">
        <w:trPr>
          <w:trHeight w:val="360"/>
        </w:trPr>
        <w:tc>
          <w:tcPr>
            <w:tcW w:w="959" w:type="dxa"/>
            <w:shd w:val="clear" w:color="auto" w:fill="FFFFFF"/>
          </w:tcPr>
          <w:p w14:paraId="200BAEC4" w14:textId="77777777" w:rsidR="00960A6E" w:rsidRPr="00872C7E" w:rsidRDefault="00161335" w:rsidP="00872C7E">
            <w:r w:rsidRPr="00872C7E">
              <w:t>Kap.</w:t>
            </w:r>
          </w:p>
        </w:tc>
        <w:tc>
          <w:tcPr>
            <w:tcW w:w="850" w:type="dxa"/>
          </w:tcPr>
          <w:p w14:paraId="7B3C472D" w14:textId="77777777" w:rsidR="00960A6E" w:rsidRPr="00872C7E" w:rsidRDefault="00161335" w:rsidP="00872C7E">
            <w:r w:rsidRPr="00872C7E">
              <w:t>Post</w:t>
            </w:r>
          </w:p>
        </w:tc>
        <w:tc>
          <w:tcPr>
            <w:tcW w:w="5812" w:type="dxa"/>
          </w:tcPr>
          <w:p w14:paraId="52838F78" w14:textId="77777777" w:rsidR="00960A6E" w:rsidRPr="00872C7E" w:rsidRDefault="00161335" w:rsidP="00872C7E">
            <w:r w:rsidRPr="00872C7E">
              <w:t>Formål</w:t>
            </w:r>
          </w:p>
        </w:tc>
        <w:tc>
          <w:tcPr>
            <w:tcW w:w="1579" w:type="dxa"/>
          </w:tcPr>
          <w:p w14:paraId="1C23CDD5" w14:textId="77777777" w:rsidR="00960A6E" w:rsidRPr="00872C7E" w:rsidRDefault="00161335" w:rsidP="00872C7E">
            <w:pPr>
              <w:jc w:val="right"/>
            </w:pPr>
            <w:r w:rsidRPr="00872C7E">
              <w:t>Kroner</w:t>
            </w:r>
          </w:p>
        </w:tc>
      </w:tr>
      <w:tr w:rsidR="00960A6E" w:rsidRPr="00872C7E" w14:paraId="31ACD635" w14:textId="77777777" w:rsidTr="00872C7E">
        <w:trPr>
          <w:trHeight w:val="380"/>
        </w:trPr>
        <w:tc>
          <w:tcPr>
            <w:tcW w:w="959" w:type="dxa"/>
          </w:tcPr>
          <w:p w14:paraId="1285A728" w14:textId="77777777" w:rsidR="00960A6E" w:rsidRPr="00872C7E" w:rsidRDefault="00161335" w:rsidP="00872C7E">
            <w:r w:rsidRPr="00872C7E">
              <w:t>4420</w:t>
            </w:r>
          </w:p>
        </w:tc>
        <w:tc>
          <w:tcPr>
            <w:tcW w:w="850" w:type="dxa"/>
          </w:tcPr>
          <w:p w14:paraId="2C6A6C5E" w14:textId="77777777" w:rsidR="00960A6E" w:rsidRPr="00872C7E" w:rsidRDefault="00960A6E" w:rsidP="00872C7E"/>
        </w:tc>
        <w:tc>
          <w:tcPr>
            <w:tcW w:w="5812" w:type="dxa"/>
          </w:tcPr>
          <w:p w14:paraId="09CC2CE4" w14:textId="77777777" w:rsidR="00960A6E" w:rsidRPr="00872C7E" w:rsidRDefault="00161335" w:rsidP="00872C7E">
            <w:r w:rsidRPr="00872C7E">
              <w:t>Miljødirektoratet</w:t>
            </w:r>
          </w:p>
        </w:tc>
        <w:tc>
          <w:tcPr>
            <w:tcW w:w="1579" w:type="dxa"/>
          </w:tcPr>
          <w:p w14:paraId="78E2D907" w14:textId="77777777" w:rsidR="00960A6E" w:rsidRPr="00872C7E" w:rsidRDefault="00960A6E" w:rsidP="00872C7E">
            <w:pPr>
              <w:jc w:val="right"/>
            </w:pPr>
          </w:p>
        </w:tc>
      </w:tr>
      <w:tr w:rsidR="00960A6E" w:rsidRPr="00872C7E" w14:paraId="381FCE9B" w14:textId="77777777" w:rsidTr="00872C7E">
        <w:trPr>
          <w:trHeight w:val="380"/>
        </w:trPr>
        <w:tc>
          <w:tcPr>
            <w:tcW w:w="959" w:type="dxa"/>
          </w:tcPr>
          <w:p w14:paraId="4EA2820D" w14:textId="77777777" w:rsidR="00960A6E" w:rsidRPr="00872C7E" w:rsidRDefault="00960A6E" w:rsidP="00872C7E"/>
        </w:tc>
        <w:tc>
          <w:tcPr>
            <w:tcW w:w="850" w:type="dxa"/>
          </w:tcPr>
          <w:p w14:paraId="4B63FB8C" w14:textId="77777777" w:rsidR="00960A6E" w:rsidRPr="00872C7E" w:rsidRDefault="00161335" w:rsidP="00872C7E">
            <w:r w:rsidRPr="00872C7E">
              <w:t>06</w:t>
            </w:r>
          </w:p>
        </w:tc>
        <w:tc>
          <w:tcPr>
            <w:tcW w:w="5812" w:type="dxa"/>
          </w:tcPr>
          <w:p w14:paraId="55B606FF" w14:textId="77777777" w:rsidR="00960A6E" w:rsidRPr="00872C7E" w:rsidRDefault="00161335" w:rsidP="00872C7E">
            <w:r w:rsidRPr="00872C7E">
              <w:t xml:space="preserve">Gebyrer, fylkesmannsembetenes miljøvernavdelinger, økes med </w:t>
            </w:r>
            <w:r w:rsidRPr="00872C7E">
              <w:tab/>
            </w:r>
          </w:p>
        </w:tc>
        <w:tc>
          <w:tcPr>
            <w:tcW w:w="1579" w:type="dxa"/>
          </w:tcPr>
          <w:p w14:paraId="43373602" w14:textId="77777777" w:rsidR="00960A6E" w:rsidRPr="00872C7E" w:rsidRDefault="00161335" w:rsidP="00872C7E">
            <w:pPr>
              <w:jc w:val="right"/>
            </w:pPr>
            <w:r w:rsidRPr="00872C7E">
              <w:t>3 600 000</w:t>
            </w:r>
          </w:p>
        </w:tc>
      </w:tr>
      <w:tr w:rsidR="00960A6E" w:rsidRPr="00872C7E" w14:paraId="783470B4" w14:textId="77777777" w:rsidTr="00872C7E">
        <w:trPr>
          <w:trHeight w:val="380"/>
        </w:trPr>
        <w:tc>
          <w:tcPr>
            <w:tcW w:w="959" w:type="dxa"/>
          </w:tcPr>
          <w:p w14:paraId="3745EF05" w14:textId="77777777" w:rsidR="00960A6E" w:rsidRPr="00872C7E" w:rsidRDefault="00960A6E" w:rsidP="00872C7E"/>
        </w:tc>
        <w:tc>
          <w:tcPr>
            <w:tcW w:w="850" w:type="dxa"/>
          </w:tcPr>
          <w:p w14:paraId="10EF5D13" w14:textId="77777777" w:rsidR="00960A6E" w:rsidRPr="00872C7E" w:rsidRDefault="00960A6E" w:rsidP="00872C7E"/>
        </w:tc>
        <w:tc>
          <w:tcPr>
            <w:tcW w:w="5812" w:type="dxa"/>
          </w:tcPr>
          <w:p w14:paraId="49D2559A" w14:textId="77777777" w:rsidR="00960A6E" w:rsidRPr="00872C7E" w:rsidRDefault="00161335" w:rsidP="00872C7E">
            <w:r w:rsidRPr="00872C7E">
              <w:t>fra kr 37 784 000 til kr 41 384 000</w:t>
            </w:r>
          </w:p>
        </w:tc>
        <w:tc>
          <w:tcPr>
            <w:tcW w:w="1579" w:type="dxa"/>
          </w:tcPr>
          <w:p w14:paraId="252ADB86" w14:textId="77777777" w:rsidR="00960A6E" w:rsidRPr="00872C7E" w:rsidRDefault="00960A6E" w:rsidP="00872C7E">
            <w:pPr>
              <w:jc w:val="right"/>
            </w:pPr>
          </w:p>
        </w:tc>
      </w:tr>
      <w:tr w:rsidR="00960A6E" w:rsidRPr="00872C7E" w14:paraId="6E857455" w14:textId="77777777" w:rsidTr="00872C7E">
        <w:trPr>
          <w:trHeight w:val="380"/>
        </w:trPr>
        <w:tc>
          <w:tcPr>
            <w:tcW w:w="959" w:type="dxa"/>
          </w:tcPr>
          <w:p w14:paraId="0ED49F1B" w14:textId="77777777" w:rsidR="00960A6E" w:rsidRPr="00872C7E" w:rsidRDefault="00960A6E" w:rsidP="00872C7E"/>
        </w:tc>
        <w:tc>
          <w:tcPr>
            <w:tcW w:w="850" w:type="dxa"/>
          </w:tcPr>
          <w:p w14:paraId="0DE89013" w14:textId="77777777" w:rsidR="00960A6E" w:rsidRPr="00872C7E" w:rsidRDefault="00161335" w:rsidP="00872C7E">
            <w:r w:rsidRPr="00872C7E">
              <w:t>07</w:t>
            </w:r>
          </w:p>
        </w:tc>
        <w:tc>
          <w:tcPr>
            <w:tcW w:w="5812" w:type="dxa"/>
          </w:tcPr>
          <w:p w14:paraId="2DEBE466" w14:textId="77777777" w:rsidR="00960A6E" w:rsidRPr="00872C7E" w:rsidRDefault="00161335" w:rsidP="00872C7E">
            <w:r w:rsidRPr="00872C7E">
              <w:t xml:space="preserve">Gebyrer, kvotesystemet, reduseres med </w:t>
            </w:r>
            <w:r w:rsidRPr="00872C7E">
              <w:tab/>
            </w:r>
          </w:p>
        </w:tc>
        <w:tc>
          <w:tcPr>
            <w:tcW w:w="1579" w:type="dxa"/>
          </w:tcPr>
          <w:p w14:paraId="4DA5D912" w14:textId="77777777" w:rsidR="00960A6E" w:rsidRPr="00872C7E" w:rsidRDefault="00161335" w:rsidP="00872C7E">
            <w:pPr>
              <w:jc w:val="right"/>
            </w:pPr>
            <w:r w:rsidRPr="00872C7E">
              <w:t>13 000 000</w:t>
            </w:r>
          </w:p>
        </w:tc>
      </w:tr>
      <w:tr w:rsidR="00960A6E" w:rsidRPr="00872C7E" w14:paraId="03A4C757" w14:textId="77777777" w:rsidTr="00872C7E">
        <w:trPr>
          <w:trHeight w:val="380"/>
        </w:trPr>
        <w:tc>
          <w:tcPr>
            <w:tcW w:w="959" w:type="dxa"/>
          </w:tcPr>
          <w:p w14:paraId="10CCD732" w14:textId="77777777" w:rsidR="00960A6E" w:rsidRPr="00872C7E" w:rsidRDefault="00960A6E" w:rsidP="00872C7E"/>
        </w:tc>
        <w:tc>
          <w:tcPr>
            <w:tcW w:w="850" w:type="dxa"/>
          </w:tcPr>
          <w:p w14:paraId="1D684573" w14:textId="77777777" w:rsidR="00960A6E" w:rsidRPr="00872C7E" w:rsidRDefault="00960A6E" w:rsidP="00872C7E"/>
        </w:tc>
        <w:tc>
          <w:tcPr>
            <w:tcW w:w="5812" w:type="dxa"/>
          </w:tcPr>
          <w:p w14:paraId="443D0DAA" w14:textId="77777777" w:rsidR="00960A6E" w:rsidRPr="00872C7E" w:rsidRDefault="00161335" w:rsidP="00872C7E">
            <w:r w:rsidRPr="00872C7E">
              <w:t>fra kr 29 012 000 til kr 16 012 000</w:t>
            </w:r>
          </w:p>
        </w:tc>
        <w:tc>
          <w:tcPr>
            <w:tcW w:w="1579" w:type="dxa"/>
          </w:tcPr>
          <w:p w14:paraId="75421822" w14:textId="77777777" w:rsidR="00960A6E" w:rsidRPr="00872C7E" w:rsidRDefault="00960A6E" w:rsidP="00872C7E">
            <w:pPr>
              <w:jc w:val="right"/>
            </w:pPr>
          </w:p>
        </w:tc>
      </w:tr>
      <w:tr w:rsidR="00960A6E" w:rsidRPr="00872C7E" w14:paraId="4B7B2AF9" w14:textId="77777777" w:rsidTr="00872C7E">
        <w:trPr>
          <w:trHeight w:val="380"/>
        </w:trPr>
        <w:tc>
          <w:tcPr>
            <w:tcW w:w="959" w:type="dxa"/>
          </w:tcPr>
          <w:p w14:paraId="6380192A" w14:textId="77777777" w:rsidR="00960A6E" w:rsidRPr="00872C7E" w:rsidRDefault="00960A6E" w:rsidP="00872C7E"/>
        </w:tc>
        <w:tc>
          <w:tcPr>
            <w:tcW w:w="850" w:type="dxa"/>
          </w:tcPr>
          <w:p w14:paraId="445241D1" w14:textId="77777777" w:rsidR="00960A6E" w:rsidRPr="00872C7E" w:rsidRDefault="00161335" w:rsidP="00872C7E">
            <w:r w:rsidRPr="00872C7E">
              <w:t>40</w:t>
            </w:r>
          </w:p>
        </w:tc>
        <w:tc>
          <w:tcPr>
            <w:tcW w:w="5812" w:type="dxa"/>
          </w:tcPr>
          <w:p w14:paraId="22B3B56F" w14:textId="77777777" w:rsidR="00960A6E" w:rsidRPr="00872C7E" w:rsidRDefault="00161335" w:rsidP="00872C7E">
            <w:r w:rsidRPr="00872C7E">
              <w:t xml:space="preserve">Salg av festetomter i statlig sikrede friluftsområder, bevilges med </w:t>
            </w:r>
            <w:r w:rsidRPr="00872C7E">
              <w:tab/>
            </w:r>
          </w:p>
        </w:tc>
        <w:tc>
          <w:tcPr>
            <w:tcW w:w="1579" w:type="dxa"/>
          </w:tcPr>
          <w:p w14:paraId="63443A3D" w14:textId="77777777" w:rsidR="00960A6E" w:rsidRPr="00872C7E" w:rsidRDefault="00161335" w:rsidP="00872C7E">
            <w:pPr>
              <w:jc w:val="right"/>
            </w:pPr>
            <w:r w:rsidRPr="00872C7E">
              <w:t>4 500 000</w:t>
            </w:r>
          </w:p>
        </w:tc>
      </w:tr>
      <w:tr w:rsidR="00960A6E" w:rsidRPr="00872C7E" w14:paraId="4DD7DB53" w14:textId="77777777" w:rsidTr="00872C7E">
        <w:trPr>
          <w:trHeight w:val="380"/>
        </w:trPr>
        <w:tc>
          <w:tcPr>
            <w:tcW w:w="959" w:type="dxa"/>
          </w:tcPr>
          <w:p w14:paraId="4F2C731D" w14:textId="77777777" w:rsidR="00960A6E" w:rsidRPr="00872C7E" w:rsidRDefault="00161335" w:rsidP="00872C7E">
            <w:r w:rsidRPr="00872C7E">
              <w:t>4481</w:t>
            </w:r>
          </w:p>
        </w:tc>
        <w:tc>
          <w:tcPr>
            <w:tcW w:w="850" w:type="dxa"/>
          </w:tcPr>
          <w:p w14:paraId="77490582" w14:textId="77777777" w:rsidR="00960A6E" w:rsidRPr="00872C7E" w:rsidRDefault="00960A6E" w:rsidP="00872C7E"/>
        </w:tc>
        <w:tc>
          <w:tcPr>
            <w:tcW w:w="5812" w:type="dxa"/>
          </w:tcPr>
          <w:p w14:paraId="47655499" w14:textId="77777777" w:rsidR="00960A6E" w:rsidRPr="00872C7E" w:rsidRDefault="00161335" w:rsidP="00872C7E">
            <w:r w:rsidRPr="00872C7E">
              <w:t>Salg av klimakvoter</w:t>
            </w:r>
          </w:p>
        </w:tc>
        <w:tc>
          <w:tcPr>
            <w:tcW w:w="1579" w:type="dxa"/>
          </w:tcPr>
          <w:p w14:paraId="156B3B8A" w14:textId="77777777" w:rsidR="00960A6E" w:rsidRPr="00872C7E" w:rsidRDefault="00960A6E" w:rsidP="00872C7E">
            <w:pPr>
              <w:jc w:val="right"/>
            </w:pPr>
          </w:p>
        </w:tc>
      </w:tr>
      <w:tr w:rsidR="00960A6E" w:rsidRPr="00872C7E" w14:paraId="4282050C" w14:textId="77777777" w:rsidTr="00872C7E">
        <w:trPr>
          <w:trHeight w:val="380"/>
        </w:trPr>
        <w:tc>
          <w:tcPr>
            <w:tcW w:w="959" w:type="dxa"/>
          </w:tcPr>
          <w:p w14:paraId="6D05CFD9" w14:textId="77777777" w:rsidR="00960A6E" w:rsidRPr="00872C7E" w:rsidRDefault="00960A6E" w:rsidP="00872C7E"/>
        </w:tc>
        <w:tc>
          <w:tcPr>
            <w:tcW w:w="850" w:type="dxa"/>
          </w:tcPr>
          <w:p w14:paraId="1303A9BA" w14:textId="77777777" w:rsidR="00960A6E" w:rsidRPr="00872C7E" w:rsidRDefault="00161335" w:rsidP="00872C7E">
            <w:r w:rsidRPr="00872C7E">
              <w:t>01</w:t>
            </w:r>
          </w:p>
        </w:tc>
        <w:tc>
          <w:tcPr>
            <w:tcW w:w="5812" w:type="dxa"/>
          </w:tcPr>
          <w:p w14:paraId="0E92FBA5" w14:textId="77777777" w:rsidR="00960A6E" w:rsidRPr="00872C7E" w:rsidRDefault="00161335" w:rsidP="00872C7E">
            <w:r w:rsidRPr="00872C7E">
              <w:t xml:space="preserve">Salgsinntekter, økes med </w:t>
            </w:r>
            <w:r w:rsidRPr="00872C7E">
              <w:tab/>
            </w:r>
          </w:p>
        </w:tc>
        <w:tc>
          <w:tcPr>
            <w:tcW w:w="1579" w:type="dxa"/>
          </w:tcPr>
          <w:p w14:paraId="37CCAFD3" w14:textId="77777777" w:rsidR="00960A6E" w:rsidRPr="00872C7E" w:rsidRDefault="00161335" w:rsidP="00872C7E">
            <w:pPr>
              <w:jc w:val="right"/>
            </w:pPr>
            <w:r w:rsidRPr="00872C7E">
              <w:t>654 866 000</w:t>
            </w:r>
          </w:p>
        </w:tc>
      </w:tr>
      <w:tr w:rsidR="00960A6E" w:rsidRPr="00872C7E" w14:paraId="6B7AA6B3" w14:textId="77777777" w:rsidTr="00872C7E">
        <w:trPr>
          <w:trHeight w:val="380"/>
        </w:trPr>
        <w:tc>
          <w:tcPr>
            <w:tcW w:w="959" w:type="dxa"/>
          </w:tcPr>
          <w:p w14:paraId="11087D92" w14:textId="77777777" w:rsidR="00960A6E" w:rsidRPr="00872C7E" w:rsidRDefault="00960A6E" w:rsidP="00872C7E"/>
        </w:tc>
        <w:tc>
          <w:tcPr>
            <w:tcW w:w="850" w:type="dxa"/>
          </w:tcPr>
          <w:p w14:paraId="0DC60636" w14:textId="77777777" w:rsidR="00960A6E" w:rsidRPr="00872C7E" w:rsidRDefault="00960A6E" w:rsidP="00872C7E"/>
        </w:tc>
        <w:tc>
          <w:tcPr>
            <w:tcW w:w="5812" w:type="dxa"/>
          </w:tcPr>
          <w:p w14:paraId="00E8F3A1" w14:textId="77777777" w:rsidR="00960A6E" w:rsidRPr="00872C7E" w:rsidRDefault="00161335" w:rsidP="00872C7E">
            <w:r w:rsidRPr="00872C7E">
              <w:t>fra kr 1 147 183 000 til kr 1 802 049 000</w:t>
            </w:r>
          </w:p>
        </w:tc>
        <w:tc>
          <w:tcPr>
            <w:tcW w:w="1579" w:type="dxa"/>
          </w:tcPr>
          <w:p w14:paraId="03D708D6" w14:textId="77777777" w:rsidR="00960A6E" w:rsidRPr="00872C7E" w:rsidRDefault="00960A6E" w:rsidP="00872C7E">
            <w:pPr>
              <w:jc w:val="right"/>
            </w:pPr>
          </w:p>
        </w:tc>
      </w:tr>
    </w:tbl>
    <w:p w14:paraId="279BF79D" w14:textId="77777777" w:rsidR="00960A6E" w:rsidRPr="00872C7E" w:rsidRDefault="00161335" w:rsidP="00872C7E">
      <w:pPr>
        <w:pStyle w:val="a-vedtak-del"/>
      </w:pPr>
      <w:r w:rsidRPr="00872C7E">
        <w:t>II</w:t>
      </w:r>
    </w:p>
    <w:p w14:paraId="2576F97C" w14:textId="77777777" w:rsidR="00960A6E" w:rsidRPr="00872C7E" w:rsidRDefault="00161335" w:rsidP="00872C7E">
      <w:pPr>
        <w:pStyle w:val="a-vedtak-tekst"/>
      </w:pPr>
      <w:r w:rsidRPr="00872C7E">
        <w:t>Tilsagnsfullmakter</w:t>
      </w:r>
    </w:p>
    <w:p w14:paraId="604DCD68" w14:textId="77777777" w:rsidR="00960A6E" w:rsidRPr="00872C7E" w:rsidRDefault="00161335" w:rsidP="00872C7E">
      <w:r w:rsidRPr="00872C7E">
        <w:t>Stortinget samtykker i at Klima- og miljødepartementet i 2021 kan gi tilsagn om tilskudd utover gitte bevilgninger, men slik at samlet ramme for nye tilsagn og gammelt ansvar ikke overstiger følgende beløp:</w:t>
      </w:r>
    </w:p>
    <w:p w14:paraId="23CDF3F0" w14:textId="77777777" w:rsidR="00960A6E" w:rsidRPr="00872C7E" w:rsidRDefault="00161335" w:rsidP="00872C7E">
      <w:pPr>
        <w:pStyle w:val="Tabellnavn"/>
      </w:pPr>
      <w:r w:rsidRPr="00872C7E">
        <w:t>04N1xx2</w:t>
      </w:r>
    </w:p>
    <w:tbl>
      <w:tblPr>
        <w:tblStyle w:val="StandardTabell"/>
        <w:tblW w:w="9200" w:type="dxa"/>
        <w:tblLayout w:type="fixed"/>
        <w:tblLook w:val="04A0" w:firstRow="1" w:lastRow="0" w:firstColumn="1" w:lastColumn="0" w:noHBand="0" w:noVBand="1"/>
      </w:tblPr>
      <w:tblGrid>
        <w:gridCol w:w="959"/>
        <w:gridCol w:w="850"/>
        <w:gridCol w:w="5091"/>
        <w:gridCol w:w="2300"/>
      </w:tblGrid>
      <w:tr w:rsidR="00960A6E" w:rsidRPr="00872C7E" w14:paraId="69348B13" w14:textId="77777777" w:rsidTr="00872C7E">
        <w:trPr>
          <w:trHeight w:val="360"/>
        </w:trPr>
        <w:tc>
          <w:tcPr>
            <w:tcW w:w="959" w:type="dxa"/>
            <w:shd w:val="clear" w:color="auto" w:fill="FFFFFF"/>
          </w:tcPr>
          <w:p w14:paraId="2F13F9E8" w14:textId="77777777" w:rsidR="00960A6E" w:rsidRPr="00872C7E" w:rsidRDefault="00161335" w:rsidP="00872C7E">
            <w:r w:rsidRPr="00872C7E">
              <w:t>Kap.</w:t>
            </w:r>
          </w:p>
        </w:tc>
        <w:tc>
          <w:tcPr>
            <w:tcW w:w="850" w:type="dxa"/>
          </w:tcPr>
          <w:p w14:paraId="2C670A35" w14:textId="77777777" w:rsidR="00960A6E" w:rsidRPr="00872C7E" w:rsidRDefault="00161335" w:rsidP="00872C7E">
            <w:r w:rsidRPr="00872C7E">
              <w:t>Post</w:t>
            </w:r>
          </w:p>
        </w:tc>
        <w:tc>
          <w:tcPr>
            <w:tcW w:w="5091" w:type="dxa"/>
          </w:tcPr>
          <w:p w14:paraId="07FF4D54" w14:textId="77777777" w:rsidR="00960A6E" w:rsidRPr="00872C7E" w:rsidRDefault="00161335" w:rsidP="00872C7E">
            <w:r w:rsidRPr="00872C7E">
              <w:t>Betegnelse</w:t>
            </w:r>
          </w:p>
        </w:tc>
        <w:tc>
          <w:tcPr>
            <w:tcW w:w="2300" w:type="dxa"/>
          </w:tcPr>
          <w:p w14:paraId="68463A39" w14:textId="77777777" w:rsidR="00960A6E" w:rsidRPr="00872C7E" w:rsidRDefault="00161335" w:rsidP="00872C7E">
            <w:pPr>
              <w:jc w:val="right"/>
            </w:pPr>
            <w:r w:rsidRPr="00872C7E">
              <w:t>Samlet ramme</w:t>
            </w:r>
          </w:p>
        </w:tc>
      </w:tr>
      <w:tr w:rsidR="00960A6E" w:rsidRPr="00872C7E" w14:paraId="669820FA" w14:textId="77777777" w:rsidTr="00872C7E">
        <w:trPr>
          <w:trHeight w:val="380"/>
        </w:trPr>
        <w:tc>
          <w:tcPr>
            <w:tcW w:w="959" w:type="dxa"/>
          </w:tcPr>
          <w:p w14:paraId="1FC84719" w14:textId="77777777" w:rsidR="00960A6E" w:rsidRPr="00872C7E" w:rsidRDefault="00161335" w:rsidP="00872C7E">
            <w:r w:rsidRPr="00872C7E">
              <w:t>1420</w:t>
            </w:r>
          </w:p>
        </w:tc>
        <w:tc>
          <w:tcPr>
            <w:tcW w:w="850" w:type="dxa"/>
          </w:tcPr>
          <w:p w14:paraId="615C52D6" w14:textId="77777777" w:rsidR="00960A6E" w:rsidRPr="00872C7E" w:rsidRDefault="00960A6E" w:rsidP="00872C7E"/>
        </w:tc>
        <w:tc>
          <w:tcPr>
            <w:tcW w:w="5091" w:type="dxa"/>
          </w:tcPr>
          <w:p w14:paraId="2DE2C3E5" w14:textId="77777777" w:rsidR="00960A6E" w:rsidRPr="00872C7E" w:rsidRDefault="00161335" w:rsidP="00872C7E">
            <w:r w:rsidRPr="00872C7E">
              <w:t>Miljødirektoratet</w:t>
            </w:r>
          </w:p>
        </w:tc>
        <w:tc>
          <w:tcPr>
            <w:tcW w:w="2300" w:type="dxa"/>
          </w:tcPr>
          <w:p w14:paraId="6F81EE19" w14:textId="77777777" w:rsidR="00960A6E" w:rsidRPr="00872C7E" w:rsidRDefault="00960A6E" w:rsidP="00872C7E">
            <w:pPr>
              <w:jc w:val="right"/>
            </w:pPr>
          </w:p>
        </w:tc>
      </w:tr>
      <w:tr w:rsidR="00960A6E" w:rsidRPr="00872C7E" w14:paraId="1850E5BA" w14:textId="77777777" w:rsidTr="00872C7E">
        <w:trPr>
          <w:trHeight w:val="380"/>
        </w:trPr>
        <w:tc>
          <w:tcPr>
            <w:tcW w:w="959" w:type="dxa"/>
          </w:tcPr>
          <w:p w14:paraId="7536063C" w14:textId="77777777" w:rsidR="00960A6E" w:rsidRPr="00872C7E" w:rsidRDefault="00960A6E" w:rsidP="00872C7E"/>
        </w:tc>
        <w:tc>
          <w:tcPr>
            <w:tcW w:w="850" w:type="dxa"/>
          </w:tcPr>
          <w:p w14:paraId="349A2FD2" w14:textId="77777777" w:rsidR="00960A6E" w:rsidRPr="00872C7E" w:rsidRDefault="00161335" w:rsidP="00872C7E">
            <w:r w:rsidRPr="00872C7E">
              <w:t>61</w:t>
            </w:r>
          </w:p>
        </w:tc>
        <w:tc>
          <w:tcPr>
            <w:tcW w:w="5091" w:type="dxa"/>
          </w:tcPr>
          <w:p w14:paraId="1A29673B" w14:textId="77777777" w:rsidR="00960A6E" w:rsidRPr="00872C7E" w:rsidRDefault="00161335" w:rsidP="00872C7E">
            <w:r w:rsidRPr="00872C7E">
              <w:t>Tilskudd til klimatiltak og klimatilpasning</w:t>
            </w:r>
          </w:p>
        </w:tc>
        <w:tc>
          <w:tcPr>
            <w:tcW w:w="2300" w:type="dxa"/>
          </w:tcPr>
          <w:p w14:paraId="4169F10A" w14:textId="77777777" w:rsidR="00960A6E" w:rsidRPr="00872C7E" w:rsidRDefault="00161335" w:rsidP="00872C7E">
            <w:pPr>
              <w:jc w:val="right"/>
            </w:pPr>
            <w:r w:rsidRPr="00872C7E">
              <w:t>413,2 mill. kroner</w:t>
            </w:r>
          </w:p>
        </w:tc>
      </w:tr>
      <w:tr w:rsidR="00960A6E" w:rsidRPr="00872C7E" w14:paraId="4307FBDA" w14:textId="77777777" w:rsidTr="00872C7E">
        <w:trPr>
          <w:trHeight w:val="380"/>
        </w:trPr>
        <w:tc>
          <w:tcPr>
            <w:tcW w:w="959" w:type="dxa"/>
          </w:tcPr>
          <w:p w14:paraId="7289C2EB" w14:textId="77777777" w:rsidR="00960A6E" w:rsidRPr="00872C7E" w:rsidRDefault="00960A6E" w:rsidP="00872C7E"/>
        </w:tc>
        <w:tc>
          <w:tcPr>
            <w:tcW w:w="850" w:type="dxa"/>
          </w:tcPr>
          <w:p w14:paraId="2A07B3F9" w14:textId="77777777" w:rsidR="00960A6E" w:rsidRPr="00872C7E" w:rsidRDefault="00161335" w:rsidP="00872C7E">
            <w:r w:rsidRPr="00872C7E">
              <w:t>62</w:t>
            </w:r>
          </w:p>
        </w:tc>
        <w:tc>
          <w:tcPr>
            <w:tcW w:w="5091" w:type="dxa"/>
          </w:tcPr>
          <w:p w14:paraId="04902204" w14:textId="77777777" w:rsidR="00960A6E" w:rsidRPr="00872C7E" w:rsidRDefault="00161335" w:rsidP="00872C7E">
            <w:r w:rsidRPr="00872C7E">
              <w:t>Tilskudd til grønn skipsfart</w:t>
            </w:r>
          </w:p>
        </w:tc>
        <w:tc>
          <w:tcPr>
            <w:tcW w:w="2300" w:type="dxa"/>
          </w:tcPr>
          <w:p w14:paraId="28759CAA" w14:textId="77777777" w:rsidR="00960A6E" w:rsidRPr="00872C7E" w:rsidRDefault="00161335" w:rsidP="00872C7E">
            <w:pPr>
              <w:jc w:val="right"/>
            </w:pPr>
            <w:r w:rsidRPr="00872C7E">
              <w:t>170,3 mill. kroner</w:t>
            </w:r>
          </w:p>
        </w:tc>
      </w:tr>
      <w:tr w:rsidR="00960A6E" w:rsidRPr="00872C7E" w14:paraId="3A7CE054" w14:textId="77777777" w:rsidTr="00872C7E">
        <w:trPr>
          <w:trHeight w:val="380"/>
        </w:trPr>
        <w:tc>
          <w:tcPr>
            <w:tcW w:w="959" w:type="dxa"/>
          </w:tcPr>
          <w:p w14:paraId="2455A8B9" w14:textId="77777777" w:rsidR="00960A6E" w:rsidRPr="00872C7E" w:rsidRDefault="00960A6E" w:rsidP="00872C7E"/>
        </w:tc>
        <w:tc>
          <w:tcPr>
            <w:tcW w:w="850" w:type="dxa"/>
          </w:tcPr>
          <w:p w14:paraId="05368279" w14:textId="77777777" w:rsidR="00960A6E" w:rsidRPr="00872C7E" w:rsidRDefault="00161335" w:rsidP="00872C7E">
            <w:r w:rsidRPr="00872C7E">
              <w:t>69</w:t>
            </w:r>
          </w:p>
        </w:tc>
        <w:tc>
          <w:tcPr>
            <w:tcW w:w="5091" w:type="dxa"/>
          </w:tcPr>
          <w:p w14:paraId="17381774" w14:textId="77777777" w:rsidR="00960A6E" w:rsidRPr="00872C7E" w:rsidRDefault="00161335" w:rsidP="00872C7E">
            <w:r w:rsidRPr="00872C7E">
              <w:t>Opprydningstiltak</w:t>
            </w:r>
          </w:p>
        </w:tc>
        <w:tc>
          <w:tcPr>
            <w:tcW w:w="2300" w:type="dxa"/>
          </w:tcPr>
          <w:p w14:paraId="5DE87928" w14:textId="77777777" w:rsidR="00960A6E" w:rsidRPr="00872C7E" w:rsidRDefault="00161335" w:rsidP="00872C7E">
            <w:pPr>
              <w:jc w:val="right"/>
            </w:pPr>
            <w:r w:rsidRPr="00872C7E">
              <w:t>112,2 mill. kroner</w:t>
            </w:r>
          </w:p>
        </w:tc>
      </w:tr>
    </w:tbl>
    <w:p w14:paraId="75E895CC" w14:textId="77777777" w:rsidR="00960A6E" w:rsidRPr="00872C7E" w:rsidRDefault="00960A6E" w:rsidP="00872C7E"/>
    <w:sectPr w:rsidR="00960A6E" w:rsidRPr="00872C7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35799" w14:textId="77777777" w:rsidR="00960A6E" w:rsidRDefault="00161335">
      <w:pPr>
        <w:spacing w:after="0" w:line="240" w:lineRule="auto"/>
      </w:pPr>
      <w:r>
        <w:separator/>
      </w:r>
    </w:p>
  </w:endnote>
  <w:endnote w:type="continuationSeparator" w:id="0">
    <w:p w14:paraId="2B66AD6B" w14:textId="77777777" w:rsidR="00960A6E" w:rsidRDefault="0016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E0AAF" w14:textId="77777777" w:rsidR="00960A6E" w:rsidRDefault="00161335">
      <w:pPr>
        <w:spacing w:after="0" w:line="240" w:lineRule="auto"/>
      </w:pPr>
      <w:r>
        <w:separator/>
      </w:r>
    </w:p>
  </w:footnote>
  <w:footnote w:type="continuationSeparator" w:id="0">
    <w:p w14:paraId="4106775D" w14:textId="77777777" w:rsidR="00960A6E" w:rsidRDefault="001613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EE7D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890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CA40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B6204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1F2FAA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22A4A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22"/>
  </w:num>
  <w:num w:numId="10">
    <w:abstractNumId w:val="6"/>
  </w:num>
  <w:num w:numId="11">
    <w:abstractNumId w:val="20"/>
  </w:num>
  <w:num w:numId="12">
    <w:abstractNumId w:val="13"/>
  </w:num>
  <w:num w:numId="13">
    <w:abstractNumId w:val="18"/>
  </w:num>
  <w:num w:numId="14">
    <w:abstractNumId w:val="23"/>
  </w:num>
  <w:num w:numId="15">
    <w:abstractNumId w:val="8"/>
  </w:num>
  <w:num w:numId="16">
    <w:abstractNumId w:val="7"/>
  </w:num>
  <w:num w:numId="17">
    <w:abstractNumId w:val="19"/>
  </w:num>
  <w:num w:numId="18">
    <w:abstractNumId w:val="9"/>
  </w:num>
  <w:num w:numId="19">
    <w:abstractNumId w:val="17"/>
  </w:num>
  <w:num w:numId="20">
    <w:abstractNumId w:val="14"/>
  </w:num>
  <w:num w:numId="21">
    <w:abstractNumId w:val="24"/>
  </w:num>
  <w:num w:numId="22">
    <w:abstractNumId w:val="11"/>
  </w:num>
  <w:num w:numId="23">
    <w:abstractNumId w:val="21"/>
  </w:num>
  <w:num w:numId="24">
    <w:abstractNumId w:val="25"/>
  </w:num>
  <w:num w:numId="25">
    <w:abstractNumId w:val="15"/>
  </w:num>
  <w:num w:numId="26">
    <w:abstractNumId w:val="16"/>
  </w:num>
  <w:num w:numId="27">
    <w:abstractNumId w:val="10"/>
  </w:num>
  <w:num w:numId="28">
    <w:abstractNumId w:val="1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91A52"/>
    <w:rsid w:val="00161335"/>
    <w:rsid w:val="00391A52"/>
    <w:rsid w:val="00872C7E"/>
    <w:rsid w:val="00960A6E"/>
    <w:rsid w:val="00C372FE"/>
    <w:rsid w:val="00DD6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76267B"/>
  <w14:defaultImageDpi w14:val="0"/>
  <w15:docId w15:val="{78ADF2EA-7C87-4BB2-86E0-4858DB75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F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372FE"/>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372FE"/>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C372FE"/>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C372FE"/>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C372FE"/>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C372FE"/>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C372FE"/>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C372FE"/>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C372FE"/>
    <w:pPr>
      <w:numPr>
        <w:ilvl w:val="8"/>
        <w:numId w:val="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372F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72F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372FE"/>
    <w:pPr>
      <w:keepNext/>
      <w:keepLines/>
      <w:spacing w:before="240" w:after="240"/>
    </w:pPr>
  </w:style>
  <w:style w:type="paragraph" w:customStyle="1" w:styleId="a-konge-tit">
    <w:name w:val="a-konge-tit"/>
    <w:basedOn w:val="Normal"/>
    <w:next w:val="Normal"/>
    <w:rsid w:val="00C372FE"/>
    <w:pPr>
      <w:keepNext/>
      <w:keepLines/>
      <w:spacing w:before="240"/>
      <w:jc w:val="center"/>
    </w:pPr>
    <w:rPr>
      <w:spacing w:val="30"/>
    </w:rPr>
  </w:style>
  <w:style w:type="paragraph" w:customStyle="1" w:styleId="a-tilraar-dep">
    <w:name w:val="a-tilraar-dep"/>
    <w:basedOn w:val="Normal"/>
    <w:next w:val="Normal"/>
    <w:rsid w:val="00C372F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372F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372F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372F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372F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372F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372FE"/>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372FE"/>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372F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372F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372F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372F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372FE"/>
  </w:style>
  <w:style w:type="paragraph" w:customStyle="1" w:styleId="Def">
    <w:name w:val="Def"/>
    <w:basedOn w:val="hengende-innrykk"/>
    <w:rsid w:val="00C372FE"/>
    <w:pPr>
      <w:spacing w:line="240" w:lineRule="auto"/>
      <w:ind w:left="0" w:firstLine="0"/>
    </w:pPr>
    <w:rPr>
      <w:rFonts w:ascii="Times" w:eastAsia="Batang" w:hAnsi="Times"/>
      <w:spacing w:val="0"/>
      <w:szCs w:val="20"/>
    </w:rPr>
  </w:style>
  <w:style w:type="paragraph" w:customStyle="1" w:styleId="del-nr">
    <w:name w:val="del-nr"/>
    <w:basedOn w:val="Normal"/>
    <w:qFormat/>
    <w:rsid w:val="00C372F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372F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372FE"/>
  </w:style>
  <w:style w:type="paragraph" w:customStyle="1" w:styleId="figur-noter">
    <w:name w:val="figur-noter"/>
    <w:basedOn w:val="Normal"/>
    <w:next w:val="Normal"/>
    <w:rsid w:val="00C372F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372F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372FE"/>
    <w:rPr>
      <w:sz w:val="20"/>
    </w:rPr>
  </w:style>
  <w:style w:type="character" w:customStyle="1" w:styleId="FotnotetekstTegn">
    <w:name w:val="Fotnotetekst Tegn"/>
    <w:basedOn w:val="Standardskriftforavsnitt"/>
    <w:link w:val="Fotnotetekst"/>
    <w:rsid w:val="00C372F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372FE"/>
    <w:pPr>
      <w:ind w:left="1418" w:hanging="1418"/>
    </w:pPr>
  </w:style>
  <w:style w:type="paragraph" w:customStyle="1" w:styleId="i-budkap-over">
    <w:name w:val="i-budkap-over"/>
    <w:basedOn w:val="Normal"/>
    <w:next w:val="Normal"/>
    <w:rsid w:val="00C372FE"/>
    <w:pPr>
      <w:jc w:val="right"/>
    </w:pPr>
    <w:rPr>
      <w:rFonts w:ascii="Times" w:hAnsi="Times"/>
      <w:b/>
      <w:noProof/>
    </w:rPr>
  </w:style>
  <w:style w:type="paragraph" w:customStyle="1" w:styleId="i-dep">
    <w:name w:val="i-dep"/>
    <w:basedOn w:val="Normal"/>
    <w:next w:val="Normal"/>
    <w:rsid w:val="00C372F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372F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372FE"/>
    <w:pPr>
      <w:ind w:left="1985" w:hanging="1985"/>
    </w:pPr>
    <w:rPr>
      <w:spacing w:val="0"/>
    </w:rPr>
  </w:style>
  <w:style w:type="paragraph" w:customStyle="1" w:styleId="i-statsrdato">
    <w:name w:val="i-statsr.dato"/>
    <w:basedOn w:val="Normal"/>
    <w:next w:val="Normal"/>
    <w:rsid w:val="00C372FE"/>
    <w:pPr>
      <w:spacing w:after="0"/>
      <w:jc w:val="center"/>
    </w:pPr>
    <w:rPr>
      <w:rFonts w:ascii="Times" w:hAnsi="Times"/>
      <w:i/>
      <w:noProof/>
    </w:rPr>
  </w:style>
  <w:style w:type="paragraph" w:customStyle="1" w:styleId="i-termin">
    <w:name w:val="i-termin"/>
    <w:basedOn w:val="Normal"/>
    <w:next w:val="Normal"/>
    <w:rsid w:val="00C372FE"/>
    <w:pPr>
      <w:spacing w:before="360"/>
      <w:jc w:val="center"/>
    </w:pPr>
    <w:rPr>
      <w:b/>
      <w:noProof/>
      <w:sz w:val="28"/>
    </w:rPr>
  </w:style>
  <w:style w:type="paragraph" w:customStyle="1" w:styleId="i-tit">
    <w:name w:val="i-tit"/>
    <w:basedOn w:val="Normal"/>
    <w:next w:val="i-statsrdato"/>
    <w:rsid w:val="00C372F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372FE"/>
  </w:style>
  <w:style w:type="paragraph" w:customStyle="1" w:styleId="Kilde">
    <w:name w:val="Kilde"/>
    <w:basedOn w:val="Normal"/>
    <w:next w:val="Normal"/>
    <w:rsid w:val="00C372F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372F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372F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372F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372F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372FE"/>
    <w:pPr>
      <w:spacing w:after="0"/>
    </w:pPr>
  </w:style>
  <w:style w:type="paragraph" w:customStyle="1" w:styleId="l-tit-endr-avsnitt">
    <w:name w:val="l-tit-endr-avsnitt"/>
    <w:basedOn w:val="l-tit-endr-lovkap"/>
    <w:qFormat/>
    <w:rsid w:val="00C372FE"/>
  </w:style>
  <w:style w:type="paragraph" w:customStyle="1" w:styleId="l-tit-endr-ledd">
    <w:name w:val="l-tit-endr-ledd"/>
    <w:basedOn w:val="Normal"/>
    <w:qFormat/>
    <w:rsid w:val="00C372FE"/>
    <w:pPr>
      <w:keepNext/>
      <w:spacing w:before="240" w:after="0" w:line="240" w:lineRule="auto"/>
    </w:pPr>
    <w:rPr>
      <w:rFonts w:ascii="Times" w:hAnsi="Times"/>
      <w:noProof/>
      <w:lang w:val="nn-NO"/>
    </w:rPr>
  </w:style>
  <w:style w:type="paragraph" w:customStyle="1" w:styleId="l-tit-endr-lov">
    <w:name w:val="l-tit-endr-lov"/>
    <w:basedOn w:val="Normal"/>
    <w:qFormat/>
    <w:rsid w:val="00C372F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372FE"/>
    <w:pPr>
      <w:keepNext/>
      <w:spacing w:before="240" w:after="0" w:line="240" w:lineRule="auto"/>
    </w:pPr>
    <w:rPr>
      <w:rFonts w:ascii="Times" w:hAnsi="Times"/>
      <w:noProof/>
      <w:lang w:val="nn-NO"/>
    </w:rPr>
  </w:style>
  <w:style w:type="paragraph" w:customStyle="1" w:styleId="l-tit-endr-lovkap">
    <w:name w:val="l-tit-endr-lovkap"/>
    <w:basedOn w:val="Normal"/>
    <w:qFormat/>
    <w:rsid w:val="00C372FE"/>
    <w:pPr>
      <w:keepNext/>
      <w:spacing w:before="240" w:after="0" w:line="240" w:lineRule="auto"/>
    </w:pPr>
    <w:rPr>
      <w:rFonts w:ascii="Times" w:hAnsi="Times"/>
      <w:noProof/>
      <w:lang w:val="nn-NO"/>
    </w:rPr>
  </w:style>
  <w:style w:type="paragraph" w:customStyle="1" w:styleId="l-tit-endr-punktum">
    <w:name w:val="l-tit-endr-punktum"/>
    <w:basedOn w:val="l-tit-endr-ledd"/>
    <w:qFormat/>
    <w:rsid w:val="00C372F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372FE"/>
    <w:pPr>
      <w:spacing w:before="60" w:after="0"/>
      <w:ind w:left="397"/>
    </w:pPr>
    <w:rPr>
      <w:spacing w:val="0"/>
    </w:rPr>
  </w:style>
  <w:style w:type="paragraph" w:customStyle="1" w:styleId="Listeavsnitt2">
    <w:name w:val="Listeavsnitt 2"/>
    <w:basedOn w:val="Normal"/>
    <w:qFormat/>
    <w:rsid w:val="00C372FE"/>
    <w:pPr>
      <w:spacing w:before="60" w:after="0"/>
      <w:ind w:left="794"/>
    </w:pPr>
    <w:rPr>
      <w:spacing w:val="0"/>
    </w:rPr>
  </w:style>
  <w:style w:type="paragraph" w:customStyle="1" w:styleId="Listeavsnitt3">
    <w:name w:val="Listeavsnitt 3"/>
    <w:basedOn w:val="Normal"/>
    <w:qFormat/>
    <w:rsid w:val="00C372FE"/>
    <w:pPr>
      <w:spacing w:before="60" w:after="0"/>
      <w:ind w:left="1191"/>
    </w:pPr>
    <w:rPr>
      <w:spacing w:val="0"/>
    </w:rPr>
  </w:style>
  <w:style w:type="paragraph" w:customStyle="1" w:styleId="Listeavsnitt4">
    <w:name w:val="Listeavsnitt 4"/>
    <w:basedOn w:val="Normal"/>
    <w:qFormat/>
    <w:rsid w:val="00C372FE"/>
    <w:pPr>
      <w:spacing w:before="60" w:after="0"/>
      <w:ind w:left="1588"/>
    </w:pPr>
    <w:rPr>
      <w:spacing w:val="0"/>
    </w:rPr>
  </w:style>
  <w:style w:type="paragraph" w:customStyle="1" w:styleId="Listeavsnitt5">
    <w:name w:val="Listeavsnitt 5"/>
    <w:basedOn w:val="Normal"/>
    <w:qFormat/>
    <w:rsid w:val="00C372F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372F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372F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372F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372FE"/>
    <w:pPr>
      <w:keepNext/>
      <w:keepLines/>
      <w:spacing w:before="360"/>
    </w:pPr>
    <w:rPr>
      <w:rFonts w:ascii="Arial" w:hAnsi="Arial"/>
      <w:b/>
      <w:sz w:val="28"/>
    </w:rPr>
  </w:style>
  <w:style w:type="character" w:customStyle="1" w:styleId="UndertittelTegn">
    <w:name w:val="Undertittel Tegn"/>
    <w:basedOn w:val="Standardskriftforavsnitt"/>
    <w:link w:val="Undertittel"/>
    <w:rsid w:val="00C372F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372F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372F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372F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372F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372F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372F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372F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372F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372F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372FE"/>
    <w:pPr>
      <w:numPr>
        <w:numId w:val="0"/>
      </w:numPr>
    </w:pPr>
    <w:rPr>
      <w:b w:val="0"/>
      <w:i/>
    </w:rPr>
  </w:style>
  <w:style w:type="paragraph" w:customStyle="1" w:styleId="Undervedl-tittel">
    <w:name w:val="Undervedl-tittel"/>
    <w:basedOn w:val="Normal"/>
    <w:next w:val="Normal"/>
    <w:rsid w:val="00C372F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372FE"/>
    <w:pPr>
      <w:numPr>
        <w:numId w:val="0"/>
      </w:numPr>
      <w:outlineLvl w:val="9"/>
    </w:pPr>
  </w:style>
  <w:style w:type="paragraph" w:customStyle="1" w:styleId="v-Overskrift2">
    <w:name w:val="v-Overskrift 2"/>
    <w:basedOn w:val="Overskrift2"/>
    <w:next w:val="Normal"/>
    <w:rsid w:val="00C372F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372F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372FE"/>
    <w:pPr>
      <w:keepNext/>
      <w:keepLines/>
      <w:numPr>
        <w:numId w:val="1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372F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372F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372FE"/>
    <w:pPr>
      <w:keepNext/>
      <w:keepLines/>
      <w:spacing w:before="720"/>
      <w:jc w:val="center"/>
    </w:pPr>
    <w:rPr>
      <w:rFonts w:ascii="Times" w:hAnsi="Times"/>
      <w:b/>
      <w:noProof/>
      <w:sz w:val="56"/>
    </w:rPr>
  </w:style>
  <w:style w:type="paragraph" w:customStyle="1" w:styleId="i-sesjon">
    <w:name w:val="i-sesjon"/>
    <w:basedOn w:val="Normal"/>
    <w:next w:val="Normal"/>
    <w:rsid w:val="00C372FE"/>
    <w:pPr>
      <w:jc w:val="center"/>
    </w:pPr>
    <w:rPr>
      <w:rFonts w:ascii="Times" w:hAnsi="Times"/>
      <w:b/>
      <w:noProof/>
      <w:sz w:val="28"/>
    </w:rPr>
  </w:style>
  <w:style w:type="paragraph" w:customStyle="1" w:styleId="i-mtit">
    <w:name w:val="i-mtit"/>
    <w:basedOn w:val="Normal"/>
    <w:next w:val="Normal"/>
    <w:rsid w:val="00C372F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372FE"/>
    <w:rPr>
      <w:rFonts w:ascii="Arial" w:eastAsia="Times New Roman" w:hAnsi="Arial"/>
      <w:b/>
      <w:spacing w:val="4"/>
      <w:sz w:val="28"/>
    </w:rPr>
  </w:style>
  <w:style w:type="character" w:customStyle="1" w:styleId="Overskrift3Tegn">
    <w:name w:val="Overskrift 3 Tegn"/>
    <w:basedOn w:val="Standardskriftforavsnitt"/>
    <w:link w:val="Overskrift3"/>
    <w:rsid w:val="00C372FE"/>
    <w:rPr>
      <w:rFonts w:ascii="Arial" w:eastAsia="Times New Roman" w:hAnsi="Arial"/>
      <w:b/>
      <w:sz w:val="24"/>
    </w:rPr>
  </w:style>
  <w:style w:type="character" w:customStyle="1" w:styleId="Overskrift4Tegn">
    <w:name w:val="Overskrift 4 Tegn"/>
    <w:basedOn w:val="Standardskriftforavsnitt"/>
    <w:link w:val="Overskrift4"/>
    <w:rsid w:val="00C372FE"/>
    <w:rPr>
      <w:rFonts w:ascii="Arial" w:eastAsia="Times New Roman" w:hAnsi="Arial"/>
      <w:i/>
      <w:spacing w:val="4"/>
      <w:sz w:val="24"/>
    </w:rPr>
  </w:style>
  <w:style w:type="character" w:customStyle="1" w:styleId="Overskrift5Tegn">
    <w:name w:val="Overskrift 5 Tegn"/>
    <w:basedOn w:val="Standardskriftforavsnitt"/>
    <w:link w:val="Overskrift5"/>
    <w:rsid w:val="00C372FE"/>
    <w:rPr>
      <w:rFonts w:ascii="Arial" w:eastAsia="Times New Roman" w:hAnsi="Arial"/>
      <w:i/>
      <w:sz w:val="24"/>
    </w:rPr>
  </w:style>
  <w:style w:type="paragraph" w:styleId="Liste">
    <w:name w:val="List"/>
    <w:basedOn w:val="Normal"/>
    <w:rsid w:val="00C372FE"/>
    <w:pPr>
      <w:numPr>
        <w:numId w:val="14"/>
      </w:numPr>
      <w:spacing w:line="240" w:lineRule="auto"/>
      <w:contextualSpacing/>
    </w:pPr>
  </w:style>
  <w:style w:type="paragraph" w:styleId="Liste2">
    <w:name w:val="List 2"/>
    <w:basedOn w:val="Normal"/>
    <w:rsid w:val="00C372FE"/>
    <w:pPr>
      <w:numPr>
        <w:ilvl w:val="1"/>
        <w:numId w:val="14"/>
      </w:numPr>
      <w:spacing w:after="0"/>
    </w:pPr>
  </w:style>
  <w:style w:type="paragraph" w:styleId="Liste3">
    <w:name w:val="List 3"/>
    <w:basedOn w:val="Normal"/>
    <w:rsid w:val="00C372FE"/>
    <w:pPr>
      <w:numPr>
        <w:ilvl w:val="2"/>
        <w:numId w:val="14"/>
      </w:numPr>
      <w:spacing w:after="0"/>
    </w:pPr>
    <w:rPr>
      <w:spacing w:val="0"/>
    </w:rPr>
  </w:style>
  <w:style w:type="paragraph" w:styleId="Liste4">
    <w:name w:val="List 4"/>
    <w:basedOn w:val="Normal"/>
    <w:rsid w:val="00C372FE"/>
    <w:pPr>
      <w:numPr>
        <w:ilvl w:val="3"/>
        <w:numId w:val="14"/>
      </w:numPr>
      <w:spacing w:after="0"/>
    </w:pPr>
    <w:rPr>
      <w:spacing w:val="0"/>
    </w:rPr>
  </w:style>
  <w:style w:type="paragraph" w:styleId="Liste5">
    <w:name w:val="List 5"/>
    <w:basedOn w:val="Normal"/>
    <w:rsid w:val="00C372FE"/>
    <w:pPr>
      <w:numPr>
        <w:ilvl w:val="4"/>
        <w:numId w:val="1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372FE"/>
    <w:pPr>
      <w:numPr>
        <w:numId w:val="1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372FE"/>
    <w:pPr>
      <w:numPr>
        <w:ilvl w:val="1"/>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372FE"/>
    <w:pPr>
      <w:numPr>
        <w:ilvl w:val="2"/>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372FE"/>
    <w:pPr>
      <w:numPr>
        <w:ilvl w:val="3"/>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372FE"/>
    <w:pPr>
      <w:numPr>
        <w:ilvl w:val="4"/>
        <w:numId w:val="12"/>
      </w:numPr>
      <w:spacing w:after="0" w:line="240" w:lineRule="auto"/>
    </w:pPr>
    <w:rPr>
      <w:rFonts w:ascii="Times" w:eastAsia="Batang" w:hAnsi="Times"/>
      <w:spacing w:val="0"/>
      <w:szCs w:val="20"/>
    </w:rPr>
  </w:style>
  <w:style w:type="paragraph" w:customStyle="1" w:styleId="Listebombe">
    <w:name w:val="Liste bombe"/>
    <w:basedOn w:val="Liste"/>
    <w:qFormat/>
    <w:rsid w:val="00C372FE"/>
    <w:pPr>
      <w:numPr>
        <w:numId w:val="22"/>
      </w:numPr>
      <w:tabs>
        <w:tab w:val="left" w:pos="397"/>
      </w:tabs>
      <w:ind w:left="397" w:hanging="397"/>
    </w:pPr>
  </w:style>
  <w:style w:type="paragraph" w:customStyle="1" w:styleId="Listebombe2">
    <w:name w:val="Liste bombe 2"/>
    <w:basedOn w:val="Liste2"/>
    <w:qFormat/>
    <w:rsid w:val="00C372FE"/>
    <w:pPr>
      <w:numPr>
        <w:ilvl w:val="0"/>
        <w:numId w:val="23"/>
      </w:numPr>
      <w:ind w:left="794" w:hanging="397"/>
    </w:pPr>
  </w:style>
  <w:style w:type="paragraph" w:customStyle="1" w:styleId="Listebombe3">
    <w:name w:val="Liste bombe 3"/>
    <w:basedOn w:val="Liste3"/>
    <w:qFormat/>
    <w:rsid w:val="00C372FE"/>
    <w:pPr>
      <w:numPr>
        <w:ilvl w:val="0"/>
        <w:numId w:val="24"/>
      </w:numPr>
      <w:ind w:left="1191" w:hanging="397"/>
    </w:pPr>
  </w:style>
  <w:style w:type="paragraph" w:customStyle="1" w:styleId="Listebombe4">
    <w:name w:val="Liste bombe 4"/>
    <w:basedOn w:val="Liste4"/>
    <w:qFormat/>
    <w:rsid w:val="00C372FE"/>
    <w:pPr>
      <w:numPr>
        <w:ilvl w:val="0"/>
        <w:numId w:val="25"/>
      </w:numPr>
      <w:ind w:left="1588" w:hanging="397"/>
    </w:pPr>
  </w:style>
  <w:style w:type="paragraph" w:customStyle="1" w:styleId="Listebombe5">
    <w:name w:val="Liste bombe 5"/>
    <w:basedOn w:val="Liste5"/>
    <w:qFormat/>
    <w:rsid w:val="00C372FE"/>
    <w:pPr>
      <w:numPr>
        <w:ilvl w:val="0"/>
        <w:numId w:val="2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372FE"/>
    <w:pPr>
      <w:numPr>
        <w:numId w:val="1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372FE"/>
    <w:pPr>
      <w:numPr>
        <w:numId w:val="1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372FE"/>
    <w:pPr>
      <w:numPr>
        <w:ilvl w:val="2"/>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372FE"/>
    <w:pPr>
      <w:numPr>
        <w:ilvl w:val="3"/>
        <w:numId w:val="1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372FE"/>
    <w:pPr>
      <w:numPr>
        <w:ilvl w:val="4"/>
        <w:numId w:val="1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372FE"/>
    <w:pPr>
      <w:numPr>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372FE"/>
    <w:pPr>
      <w:numPr>
        <w:ilvl w:val="1"/>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372FE"/>
    <w:pPr>
      <w:numPr>
        <w:ilvl w:val="2"/>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372FE"/>
    <w:pPr>
      <w:numPr>
        <w:ilvl w:val="3"/>
        <w:numId w:val="2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372FE"/>
    <w:pPr>
      <w:numPr>
        <w:ilvl w:val="4"/>
        <w:numId w:val="21"/>
      </w:numPr>
      <w:spacing w:after="0"/>
    </w:pPr>
  </w:style>
  <w:style w:type="paragraph" w:customStyle="1" w:styleId="opplisting">
    <w:name w:val="opplisting"/>
    <w:basedOn w:val="Normal"/>
    <w:rsid w:val="00C372FE"/>
    <w:pPr>
      <w:spacing w:after="0"/>
    </w:pPr>
    <w:rPr>
      <w:rFonts w:ascii="Times" w:hAnsi="Times" w:cs="Times New Roman"/>
      <w:spacing w:val="0"/>
    </w:rPr>
  </w:style>
  <w:style w:type="paragraph" w:customStyle="1" w:styleId="opplisting2">
    <w:name w:val="opplisting 2"/>
    <w:basedOn w:val="Normal"/>
    <w:qFormat/>
    <w:rsid w:val="00C372FE"/>
    <w:pPr>
      <w:spacing w:after="0"/>
      <w:ind w:left="397"/>
    </w:pPr>
    <w:rPr>
      <w:spacing w:val="0"/>
      <w:lang w:val="en-US"/>
    </w:rPr>
  </w:style>
  <w:style w:type="paragraph" w:customStyle="1" w:styleId="opplisting3">
    <w:name w:val="opplisting 3"/>
    <w:basedOn w:val="Normal"/>
    <w:qFormat/>
    <w:rsid w:val="00C372FE"/>
    <w:pPr>
      <w:spacing w:after="0"/>
      <w:ind w:left="794"/>
    </w:pPr>
    <w:rPr>
      <w:spacing w:val="0"/>
    </w:rPr>
  </w:style>
  <w:style w:type="paragraph" w:customStyle="1" w:styleId="opplisting4">
    <w:name w:val="opplisting 4"/>
    <w:basedOn w:val="Normal"/>
    <w:qFormat/>
    <w:rsid w:val="00C372FE"/>
    <w:pPr>
      <w:spacing w:after="0"/>
      <w:ind w:left="1191"/>
    </w:pPr>
    <w:rPr>
      <w:spacing w:val="0"/>
    </w:rPr>
  </w:style>
  <w:style w:type="paragraph" w:customStyle="1" w:styleId="opplisting5">
    <w:name w:val="opplisting 5"/>
    <w:basedOn w:val="Normal"/>
    <w:qFormat/>
    <w:rsid w:val="00C372FE"/>
    <w:pPr>
      <w:spacing w:after="0"/>
      <w:ind w:left="1588"/>
    </w:pPr>
    <w:rPr>
      <w:spacing w:val="0"/>
    </w:rPr>
  </w:style>
  <w:style w:type="paragraph" w:customStyle="1" w:styleId="friliste">
    <w:name w:val="friliste"/>
    <w:basedOn w:val="Normal"/>
    <w:qFormat/>
    <w:rsid w:val="00C372FE"/>
    <w:pPr>
      <w:tabs>
        <w:tab w:val="left" w:pos="397"/>
      </w:tabs>
      <w:spacing w:after="0"/>
      <w:ind w:left="397" w:hanging="397"/>
    </w:pPr>
    <w:rPr>
      <w:spacing w:val="0"/>
    </w:rPr>
  </w:style>
  <w:style w:type="paragraph" w:customStyle="1" w:styleId="friliste2">
    <w:name w:val="friliste 2"/>
    <w:basedOn w:val="Normal"/>
    <w:qFormat/>
    <w:rsid w:val="00C372FE"/>
    <w:pPr>
      <w:tabs>
        <w:tab w:val="left" w:pos="794"/>
      </w:tabs>
      <w:spacing w:after="0"/>
      <w:ind w:left="794" w:hanging="397"/>
    </w:pPr>
    <w:rPr>
      <w:spacing w:val="0"/>
    </w:rPr>
  </w:style>
  <w:style w:type="paragraph" w:customStyle="1" w:styleId="friliste3">
    <w:name w:val="friliste 3"/>
    <w:basedOn w:val="Normal"/>
    <w:qFormat/>
    <w:rsid w:val="00C372FE"/>
    <w:pPr>
      <w:tabs>
        <w:tab w:val="left" w:pos="1191"/>
      </w:tabs>
      <w:spacing w:after="0"/>
      <w:ind w:left="1191" w:hanging="397"/>
    </w:pPr>
    <w:rPr>
      <w:spacing w:val="0"/>
    </w:rPr>
  </w:style>
  <w:style w:type="paragraph" w:customStyle="1" w:styleId="friliste4">
    <w:name w:val="friliste 4"/>
    <w:basedOn w:val="Normal"/>
    <w:qFormat/>
    <w:rsid w:val="00C372FE"/>
    <w:pPr>
      <w:tabs>
        <w:tab w:val="left" w:pos="1588"/>
      </w:tabs>
      <w:spacing w:after="0"/>
      <w:ind w:left="1588" w:hanging="397"/>
    </w:pPr>
    <w:rPr>
      <w:spacing w:val="0"/>
    </w:rPr>
  </w:style>
  <w:style w:type="paragraph" w:customStyle="1" w:styleId="friliste5">
    <w:name w:val="friliste 5"/>
    <w:basedOn w:val="Normal"/>
    <w:qFormat/>
    <w:rsid w:val="00C372F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372FE"/>
    <w:pPr>
      <w:numPr>
        <w:numId w:val="2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372FE"/>
    <w:pPr>
      <w:numPr>
        <w:numId w:val="20"/>
      </w:numPr>
    </w:pPr>
  </w:style>
  <w:style w:type="paragraph" w:customStyle="1" w:styleId="avsnitt-undertittel">
    <w:name w:val="avsnitt-undertittel"/>
    <w:basedOn w:val="Normal"/>
    <w:next w:val="Normal"/>
    <w:rsid w:val="00C372F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372FE"/>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372FE"/>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372FE"/>
    <w:pPr>
      <w:numPr>
        <w:numId w:val="20"/>
      </w:numPr>
    </w:pPr>
  </w:style>
  <w:style w:type="paragraph" w:customStyle="1" w:styleId="avsnitt-under-undertittel">
    <w:name w:val="avsnitt-under-undertittel"/>
    <w:basedOn w:val="Normal"/>
    <w:next w:val="Normal"/>
    <w:rsid w:val="00C372FE"/>
    <w:pPr>
      <w:keepNext/>
      <w:keepLines/>
      <w:spacing w:before="360" w:line="240" w:lineRule="auto"/>
    </w:pPr>
    <w:rPr>
      <w:rFonts w:eastAsia="Batang"/>
      <w:i/>
      <w:spacing w:val="0"/>
      <w:szCs w:val="20"/>
    </w:rPr>
  </w:style>
  <w:style w:type="paragraph" w:customStyle="1" w:styleId="blokksit">
    <w:name w:val="blokksit"/>
    <w:basedOn w:val="Normal"/>
    <w:qFormat/>
    <w:rsid w:val="00C372F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372FE"/>
    <w:pPr>
      <w:spacing w:before="180" w:after="0"/>
    </w:pPr>
    <w:rPr>
      <w:rFonts w:ascii="Times" w:hAnsi="Times"/>
      <w:i/>
    </w:rPr>
  </w:style>
  <w:style w:type="paragraph" w:customStyle="1" w:styleId="l-ledd">
    <w:name w:val="l-ledd"/>
    <w:basedOn w:val="Normal"/>
    <w:qFormat/>
    <w:rsid w:val="00C372FE"/>
    <w:pPr>
      <w:spacing w:after="0"/>
      <w:ind w:firstLine="397"/>
    </w:pPr>
    <w:rPr>
      <w:rFonts w:ascii="Times" w:hAnsi="Times"/>
    </w:rPr>
  </w:style>
  <w:style w:type="paragraph" w:customStyle="1" w:styleId="l-tit-endr-paragraf">
    <w:name w:val="l-tit-endr-paragraf"/>
    <w:basedOn w:val="Normal"/>
    <w:qFormat/>
    <w:rsid w:val="00C372F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372FE"/>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372FE"/>
    <w:rPr>
      <w:rFonts w:ascii="Times New Roman" w:eastAsia="Times New Roman" w:hAnsi="Times New Roman"/>
      <w:spacing w:val="4"/>
      <w:sz w:val="20"/>
    </w:rPr>
  </w:style>
  <w:style w:type="character" w:customStyle="1" w:styleId="DatoTegn">
    <w:name w:val="Dato Tegn"/>
    <w:basedOn w:val="Standardskriftforavsnitt"/>
    <w:link w:val="Dato0"/>
    <w:rsid w:val="00C372FE"/>
    <w:rPr>
      <w:rFonts w:ascii="Times New Roman" w:eastAsia="Times New Roman" w:hAnsi="Times New Roman"/>
      <w:spacing w:val="4"/>
      <w:sz w:val="24"/>
    </w:rPr>
  </w:style>
  <w:style w:type="character" w:styleId="Fotnotereferanse">
    <w:name w:val="footnote reference"/>
    <w:basedOn w:val="Standardskriftforavsnitt"/>
    <w:rsid w:val="00C372FE"/>
    <w:rPr>
      <w:vertAlign w:val="superscript"/>
    </w:rPr>
  </w:style>
  <w:style w:type="character" w:customStyle="1" w:styleId="gjennomstreket">
    <w:name w:val="gjennomstreket"/>
    <w:uiPriority w:val="1"/>
    <w:rsid w:val="00C372FE"/>
    <w:rPr>
      <w:strike/>
      <w:dstrike w:val="0"/>
    </w:rPr>
  </w:style>
  <w:style w:type="character" w:customStyle="1" w:styleId="halvfet0">
    <w:name w:val="halvfet"/>
    <w:basedOn w:val="Standardskriftforavsnitt"/>
    <w:rsid w:val="00C372FE"/>
    <w:rPr>
      <w:b/>
    </w:rPr>
  </w:style>
  <w:style w:type="character" w:styleId="Hyperkobling">
    <w:name w:val="Hyperlink"/>
    <w:basedOn w:val="Standardskriftforavsnitt"/>
    <w:uiPriority w:val="99"/>
    <w:unhideWhenUsed/>
    <w:rsid w:val="00C372FE"/>
    <w:rPr>
      <w:color w:val="0563C1" w:themeColor="hyperlink"/>
      <w:u w:val="single"/>
    </w:rPr>
  </w:style>
  <w:style w:type="character" w:customStyle="1" w:styleId="kursiv">
    <w:name w:val="kursiv"/>
    <w:basedOn w:val="Standardskriftforavsnitt"/>
    <w:rsid w:val="00C372FE"/>
    <w:rPr>
      <w:i/>
    </w:rPr>
  </w:style>
  <w:style w:type="character" w:customStyle="1" w:styleId="l-endring">
    <w:name w:val="l-endring"/>
    <w:basedOn w:val="Standardskriftforavsnitt"/>
    <w:rsid w:val="00C372F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372FE"/>
  </w:style>
  <w:style w:type="character" w:styleId="Plassholdertekst">
    <w:name w:val="Placeholder Text"/>
    <w:basedOn w:val="Standardskriftforavsnitt"/>
    <w:uiPriority w:val="99"/>
    <w:rsid w:val="00C372FE"/>
    <w:rPr>
      <w:color w:val="808080"/>
    </w:rPr>
  </w:style>
  <w:style w:type="character" w:customStyle="1" w:styleId="regular">
    <w:name w:val="regular"/>
    <w:basedOn w:val="Standardskriftforavsnitt"/>
    <w:uiPriority w:val="1"/>
    <w:qFormat/>
    <w:rsid w:val="00C372F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372FE"/>
    <w:rPr>
      <w:vertAlign w:val="superscript"/>
    </w:rPr>
  </w:style>
  <w:style w:type="character" w:customStyle="1" w:styleId="skrift-senket">
    <w:name w:val="skrift-senket"/>
    <w:basedOn w:val="Standardskriftforavsnitt"/>
    <w:rsid w:val="00C372FE"/>
    <w:rPr>
      <w:vertAlign w:val="subscript"/>
    </w:rPr>
  </w:style>
  <w:style w:type="character" w:customStyle="1" w:styleId="SluttnotetekstTegn">
    <w:name w:val="Sluttnotetekst Tegn"/>
    <w:basedOn w:val="Standardskriftforavsnitt"/>
    <w:link w:val="Sluttnotetekst"/>
    <w:uiPriority w:val="99"/>
    <w:semiHidden/>
    <w:rsid w:val="00C372FE"/>
    <w:rPr>
      <w:rFonts w:ascii="Times New Roman" w:eastAsia="Times New Roman" w:hAnsi="Times New Roman"/>
      <w:spacing w:val="4"/>
      <w:sz w:val="20"/>
      <w:szCs w:val="20"/>
    </w:rPr>
  </w:style>
  <w:style w:type="character" w:customStyle="1" w:styleId="sperret0">
    <w:name w:val="sperret"/>
    <w:basedOn w:val="Standardskriftforavsnitt"/>
    <w:rsid w:val="00C372FE"/>
    <w:rPr>
      <w:spacing w:val="30"/>
    </w:rPr>
  </w:style>
  <w:style w:type="character" w:customStyle="1" w:styleId="SterktsitatTegn">
    <w:name w:val="Sterkt sitat Tegn"/>
    <w:basedOn w:val="Standardskriftforavsnitt"/>
    <w:link w:val="Sterktsitat"/>
    <w:uiPriority w:val="30"/>
    <w:rsid w:val="00C372FE"/>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372FE"/>
    <w:rPr>
      <w:color w:val="0000FF"/>
    </w:rPr>
  </w:style>
  <w:style w:type="character" w:customStyle="1" w:styleId="stikkord0">
    <w:name w:val="stikkord"/>
    <w:uiPriority w:val="99"/>
  </w:style>
  <w:style w:type="character" w:styleId="Sterk">
    <w:name w:val="Strong"/>
    <w:basedOn w:val="Standardskriftforavsnitt"/>
    <w:uiPriority w:val="22"/>
    <w:qFormat/>
    <w:rsid w:val="00C372FE"/>
    <w:rPr>
      <w:b/>
      <w:bCs/>
    </w:rPr>
  </w:style>
  <w:style w:type="character" w:customStyle="1" w:styleId="TopptekstTegn">
    <w:name w:val="Topptekst Tegn"/>
    <w:basedOn w:val="Standardskriftforavsnitt"/>
    <w:link w:val="Topptekst"/>
    <w:rsid w:val="00C372FE"/>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372FE"/>
    <w:rPr>
      <w:rFonts w:ascii="Times New Roman" w:eastAsia="Times New Roman" w:hAnsi="Times New Roman"/>
      <w:spacing w:val="4"/>
      <w:sz w:val="24"/>
    </w:rPr>
  </w:style>
  <w:style w:type="paragraph" w:styleId="Topptekst">
    <w:name w:val="header"/>
    <w:basedOn w:val="Normal"/>
    <w:link w:val="TopptekstTegn"/>
    <w:rsid w:val="00C372F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91A52"/>
    <w:rPr>
      <w:rFonts w:ascii="UniCentury Old Style" w:hAnsi="UniCentury Old Style" w:cs="UniCentury Old Style"/>
      <w:color w:val="000000"/>
      <w:w w:val="0"/>
      <w:sz w:val="20"/>
      <w:szCs w:val="20"/>
    </w:rPr>
  </w:style>
  <w:style w:type="paragraph" w:styleId="Bunntekst">
    <w:name w:val="footer"/>
    <w:basedOn w:val="Normal"/>
    <w:link w:val="BunntekstTegn"/>
    <w:rsid w:val="00C372FE"/>
    <w:pPr>
      <w:tabs>
        <w:tab w:val="center" w:pos="4153"/>
        <w:tab w:val="right" w:pos="8306"/>
      </w:tabs>
    </w:pPr>
    <w:rPr>
      <w:sz w:val="20"/>
    </w:rPr>
  </w:style>
  <w:style w:type="character" w:customStyle="1" w:styleId="BunntekstTegn1">
    <w:name w:val="Bunntekst Tegn1"/>
    <w:basedOn w:val="Standardskriftforavsnitt"/>
    <w:uiPriority w:val="99"/>
    <w:semiHidden/>
    <w:rsid w:val="00391A5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372FE"/>
    <w:rPr>
      <w:rFonts w:ascii="Arial" w:eastAsia="Times New Roman" w:hAnsi="Arial"/>
      <w:i/>
      <w:spacing w:val="4"/>
    </w:rPr>
  </w:style>
  <w:style w:type="character" w:customStyle="1" w:styleId="Overskrift7Tegn">
    <w:name w:val="Overskrift 7 Tegn"/>
    <w:basedOn w:val="Standardskriftforavsnitt"/>
    <w:link w:val="Overskrift7"/>
    <w:rsid w:val="00C372FE"/>
    <w:rPr>
      <w:rFonts w:ascii="Arial" w:eastAsia="Times New Roman" w:hAnsi="Arial"/>
      <w:spacing w:val="4"/>
      <w:sz w:val="24"/>
    </w:rPr>
  </w:style>
  <w:style w:type="character" w:customStyle="1" w:styleId="Overskrift8Tegn">
    <w:name w:val="Overskrift 8 Tegn"/>
    <w:basedOn w:val="Standardskriftforavsnitt"/>
    <w:link w:val="Overskrift8"/>
    <w:rsid w:val="00C372FE"/>
    <w:rPr>
      <w:rFonts w:ascii="Arial" w:eastAsia="Times New Roman" w:hAnsi="Arial"/>
      <w:i/>
      <w:spacing w:val="4"/>
      <w:sz w:val="24"/>
    </w:rPr>
  </w:style>
  <w:style w:type="character" w:customStyle="1" w:styleId="Overskrift9Tegn">
    <w:name w:val="Overskrift 9 Tegn"/>
    <w:basedOn w:val="Standardskriftforavsnitt"/>
    <w:link w:val="Overskrift9"/>
    <w:rsid w:val="00C372FE"/>
    <w:rPr>
      <w:rFonts w:ascii="Arial" w:eastAsia="Times New Roman" w:hAnsi="Arial"/>
      <w:i/>
      <w:spacing w:val="4"/>
      <w:sz w:val="18"/>
    </w:rPr>
  </w:style>
  <w:style w:type="table" w:customStyle="1" w:styleId="Tabell-VM">
    <w:name w:val="Tabell-VM"/>
    <w:basedOn w:val="Tabelltemaer"/>
    <w:uiPriority w:val="99"/>
    <w:qFormat/>
    <w:rsid w:val="00C372FE"/>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372F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372FE"/>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372FE"/>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72FE"/>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372FE"/>
    <w:pPr>
      <w:tabs>
        <w:tab w:val="right" w:leader="dot" w:pos="8306"/>
      </w:tabs>
    </w:pPr>
    <w:rPr>
      <w:spacing w:val="0"/>
    </w:rPr>
  </w:style>
  <w:style w:type="paragraph" w:styleId="INNH2">
    <w:name w:val="toc 2"/>
    <w:basedOn w:val="Normal"/>
    <w:next w:val="Normal"/>
    <w:rsid w:val="00C372FE"/>
    <w:pPr>
      <w:tabs>
        <w:tab w:val="right" w:leader="dot" w:pos="8306"/>
      </w:tabs>
      <w:ind w:left="200"/>
    </w:pPr>
    <w:rPr>
      <w:spacing w:val="0"/>
    </w:rPr>
  </w:style>
  <w:style w:type="paragraph" w:styleId="INNH3">
    <w:name w:val="toc 3"/>
    <w:basedOn w:val="Normal"/>
    <w:next w:val="Normal"/>
    <w:rsid w:val="00C372FE"/>
    <w:pPr>
      <w:tabs>
        <w:tab w:val="right" w:leader="dot" w:pos="8306"/>
      </w:tabs>
      <w:ind w:left="400"/>
    </w:pPr>
    <w:rPr>
      <w:spacing w:val="0"/>
    </w:rPr>
  </w:style>
  <w:style w:type="paragraph" w:styleId="INNH4">
    <w:name w:val="toc 4"/>
    <w:basedOn w:val="Normal"/>
    <w:next w:val="Normal"/>
    <w:rsid w:val="00C372FE"/>
    <w:pPr>
      <w:tabs>
        <w:tab w:val="right" w:leader="dot" w:pos="8306"/>
      </w:tabs>
      <w:ind w:left="600"/>
    </w:pPr>
    <w:rPr>
      <w:spacing w:val="0"/>
    </w:rPr>
  </w:style>
  <w:style w:type="paragraph" w:styleId="INNH5">
    <w:name w:val="toc 5"/>
    <w:basedOn w:val="Normal"/>
    <w:next w:val="Normal"/>
    <w:rsid w:val="00C372FE"/>
    <w:pPr>
      <w:tabs>
        <w:tab w:val="right" w:leader="dot" w:pos="8306"/>
      </w:tabs>
      <w:ind w:left="800"/>
    </w:pPr>
    <w:rPr>
      <w:spacing w:val="0"/>
    </w:rPr>
  </w:style>
  <w:style w:type="character" w:styleId="Merknadsreferanse">
    <w:name w:val="annotation reference"/>
    <w:basedOn w:val="Standardskriftforavsnitt"/>
    <w:rsid w:val="00C372FE"/>
    <w:rPr>
      <w:sz w:val="16"/>
    </w:rPr>
  </w:style>
  <w:style w:type="paragraph" w:styleId="Merknadstekst">
    <w:name w:val="annotation text"/>
    <w:basedOn w:val="Normal"/>
    <w:link w:val="MerknadstekstTegn"/>
    <w:rsid w:val="00C372FE"/>
    <w:rPr>
      <w:spacing w:val="0"/>
      <w:sz w:val="20"/>
    </w:rPr>
  </w:style>
  <w:style w:type="character" w:customStyle="1" w:styleId="MerknadstekstTegn">
    <w:name w:val="Merknadstekst Tegn"/>
    <w:basedOn w:val="Standardskriftforavsnitt"/>
    <w:link w:val="Merknadstekst"/>
    <w:rsid w:val="00C372FE"/>
    <w:rPr>
      <w:rFonts w:ascii="Times New Roman" w:eastAsia="Times New Roman" w:hAnsi="Times New Roman"/>
      <w:sz w:val="20"/>
    </w:rPr>
  </w:style>
  <w:style w:type="paragraph" w:styleId="Punktliste">
    <w:name w:val="List Bullet"/>
    <w:basedOn w:val="Normal"/>
    <w:rsid w:val="00C372FE"/>
    <w:pPr>
      <w:spacing w:after="0"/>
      <w:ind w:left="284" w:hanging="284"/>
    </w:pPr>
  </w:style>
  <w:style w:type="paragraph" w:styleId="Punktliste2">
    <w:name w:val="List Bullet 2"/>
    <w:basedOn w:val="Normal"/>
    <w:rsid w:val="00C372FE"/>
    <w:pPr>
      <w:spacing w:after="0"/>
      <w:ind w:left="568" w:hanging="284"/>
    </w:pPr>
  </w:style>
  <w:style w:type="paragraph" w:styleId="Punktliste3">
    <w:name w:val="List Bullet 3"/>
    <w:basedOn w:val="Normal"/>
    <w:rsid w:val="00C372FE"/>
    <w:pPr>
      <w:spacing w:after="0"/>
      <w:ind w:left="851" w:hanging="284"/>
    </w:pPr>
  </w:style>
  <w:style w:type="paragraph" w:styleId="Punktliste4">
    <w:name w:val="List Bullet 4"/>
    <w:basedOn w:val="Normal"/>
    <w:rsid w:val="00C372FE"/>
    <w:pPr>
      <w:spacing w:after="0"/>
      <w:ind w:left="1135" w:hanging="284"/>
    </w:pPr>
    <w:rPr>
      <w:spacing w:val="0"/>
    </w:rPr>
  </w:style>
  <w:style w:type="paragraph" w:styleId="Punktliste5">
    <w:name w:val="List Bullet 5"/>
    <w:basedOn w:val="Normal"/>
    <w:rsid w:val="00C372FE"/>
    <w:pPr>
      <w:spacing w:after="0"/>
      <w:ind w:left="1418" w:hanging="284"/>
    </w:pPr>
    <w:rPr>
      <w:spacing w:val="0"/>
    </w:rPr>
  </w:style>
  <w:style w:type="table" w:customStyle="1" w:styleId="StandardTabell">
    <w:name w:val="StandardTabell"/>
    <w:basedOn w:val="Vanligtabell"/>
    <w:uiPriority w:val="99"/>
    <w:qFormat/>
    <w:rsid w:val="00C372FE"/>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372FE"/>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372F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372FE"/>
    <w:pPr>
      <w:spacing w:after="0" w:line="240" w:lineRule="auto"/>
      <w:ind w:left="240" w:hanging="240"/>
    </w:pPr>
  </w:style>
  <w:style w:type="paragraph" w:styleId="Indeks2">
    <w:name w:val="index 2"/>
    <w:basedOn w:val="Normal"/>
    <w:next w:val="Normal"/>
    <w:autoRedefine/>
    <w:uiPriority w:val="99"/>
    <w:semiHidden/>
    <w:unhideWhenUsed/>
    <w:rsid w:val="00C372FE"/>
    <w:pPr>
      <w:spacing w:after="0" w:line="240" w:lineRule="auto"/>
      <w:ind w:left="480" w:hanging="240"/>
    </w:pPr>
  </w:style>
  <w:style w:type="paragraph" w:styleId="Indeks3">
    <w:name w:val="index 3"/>
    <w:basedOn w:val="Normal"/>
    <w:next w:val="Normal"/>
    <w:autoRedefine/>
    <w:uiPriority w:val="99"/>
    <w:semiHidden/>
    <w:unhideWhenUsed/>
    <w:rsid w:val="00C372FE"/>
    <w:pPr>
      <w:spacing w:after="0" w:line="240" w:lineRule="auto"/>
      <w:ind w:left="720" w:hanging="240"/>
    </w:pPr>
  </w:style>
  <w:style w:type="paragraph" w:styleId="Indeks4">
    <w:name w:val="index 4"/>
    <w:basedOn w:val="Normal"/>
    <w:next w:val="Normal"/>
    <w:autoRedefine/>
    <w:uiPriority w:val="99"/>
    <w:semiHidden/>
    <w:unhideWhenUsed/>
    <w:rsid w:val="00C372FE"/>
    <w:pPr>
      <w:spacing w:after="0" w:line="240" w:lineRule="auto"/>
      <w:ind w:left="960" w:hanging="240"/>
    </w:pPr>
  </w:style>
  <w:style w:type="paragraph" w:styleId="Indeks5">
    <w:name w:val="index 5"/>
    <w:basedOn w:val="Normal"/>
    <w:next w:val="Normal"/>
    <w:autoRedefine/>
    <w:uiPriority w:val="99"/>
    <w:semiHidden/>
    <w:unhideWhenUsed/>
    <w:rsid w:val="00C372FE"/>
    <w:pPr>
      <w:spacing w:after="0" w:line="240" w:lineRule="auto"/>
      <w:ind w:left="1200" w:hanging="240"/>
    </w:pPr>
  </w:style>
  <w:style w:type="paragraph" w:styleId="Indeks6">
    <w:name w:val="index 6"/>
    <w:basedOn w:val="Normal"/>
    <w:next w:val="Normal"/>
    <w:autoRedefine/>
    <w:uiPriority w:val="99"/>
    <w:semiHidden/>
    <w:unhideWhenUsed/>
    <w:rsid w:val="00C372FE"/>
    <w:pPr>
      <w:spacing w:after="0" w:line="240" w:lineRule="auto"/>
      <w:ind w:left="1440" w:hanging="240"/>
    </w:pPr>
  </w:style>
  <w:style w:type="paragraph" w:styleId="Indeks7">
    <w:name w:val="index 7"/>
    <w:basedOn w:val="Normal"/>
    <w:next w:val="Normal"/>
    <w:autoRedefine/>
    <w:uiPriority w:val="99"/>
    <w:semiHidden/>
    <w:unhideWhenUsed/>
    <w:rsid w:val="00C372FE"/>
    <w:pPr>
      <w:spacing w:after="0" w:line="240" w:lineRule="auto"/>
      <w:ind w:left="1680" w:hanging="240"/>
    </w:pPr>
  </w:style>
  <w:style w:type="paragraph" w:styleId="Indeks8">
    <w:name w:val="index 8"/>
    <w:basedOn w:val="Normal"/>
    <w:next w:val="Normal"/>
    <w:autoRedefine/>
    <w:uiPriority w:val="99"/>
    <w:semiHidden/>
    <w:unhideWhenUsed/>
    <w:rsid w:val="00C372FE"/>
    <w:pPr>
      <w:spacing w:after="0" w:line="240" w:lineRule="auto"/>
      <w:ind w:left="1920" w:hanging="240"/>
    </w:pPr>
  </w:style>
  <w:style w:type="paragraph" w:styleId="Indeks9">
    <w:name w:val="index 9"/>
    <w:basedOn w:val="Normal"/>
    <w:next w:val="Normal"/>
    <w:autoRedefine/>
    <w:uiPriority w:val="99"/>
    <w:semiHidden/>
    <w:unhideWhenUsed/>
    <w:rsid w:val="00C372FE"/>
    <w:pPr>
      <w:spacing w:after="0" w:line="240" w:lineRule="auto"/>
      <w:ind w:left="2160" w:hanging="240"/>
    </w:pPr>
  </w:style>
  <w:style w:type="paragraph" w:styleId="INNH6">
    <w:name w:val="toc 6"/>
    <w:basedOn w:val="Normal"/>
    <w:next w:val="Normal"/>
    <w:autoRedefine/>
    <w:uiPriority w:val="39"/>
    <w:semiHidden/>
    <w:unhideWhenUsed/>
    <w:rsid w:val="00C372FE"/>
    <w:pPr>
      <w:spacing w:after="100"/>
      <w:ind w:left="1200"/>
    </w:pPr>
  </w:style>
  <w:style w:type="paragraph" w:styleId="INNH7">
    <w:name w:val="toc 7"/>
    <w:basedOn w:val="Normal"/>
    <w:next w:val="Normal"/>
    <w:autoRedefine/>
    <w:uiPriority w:val="39"/>
    <w:semiHidden/>
    <w:unhideWhenUsed/>
    <w:rsid w:val="00C372FE"/>
    <w:pPr>
      <w:spacing w:after="100"/>
      <w:ind w:left="1440"/>
    </w:pPr>
  </w:style>
  <w:style w:type="paragraph" w:styleId="INNH8">
    <w:name w:val="toc 8"/>
    <w:basedOn w:val="Normal"/>
    <w:next w:val="Normal"/>
    <w:autoRedefine/>
    <w:uiPriority w:val="39"/>
    <w:semiHidden/>
    <w:unhideWhenUsed/>
    <w:rsid w:val="00C372FE"/>
    <w:pPr>
      <w:spacing w:after="100"/>
      <w:ind w:left="1680"/>
    </w:pPr>
  </w:style>
  <w:style w:type="paragraph" w:styleId="INNH9">
    <w:name w:val="toc 9"/>
    <w:basedOn w:val="Normal"/>
    <w:next w:val="Normal"/>
    <w:autoRedefine/>
    <w:uiPriority w:val="39"/>
    <w:semiHidden/>
    <w:unhideWhenUsed/>
    <w:rsid w:val="00C372FE"/>
    <w:pPr>
      <w:spacing w:after="100"/>
      <w:ind w:left="1920"/>
    </w:pPr>
  </w:style>
  <w:style w:type="paragraph" w:styleId="Vanliginnrykk">
    <w:name w:val="Normal Indent"/>
    <w:basedOn w:val="Normal"/>
    <w:uiPriority w:val="99"/>
    <w:semiHidden/>
    <w:unhideWhenUsed/>
    <w:rsid w:val="00C372FE"/>
    <w:pPr>
      <w:ind w:left="708"/>
    </w:pPr>
  </w:style>
  <w:style w:type="paragraph" w:styleId="Stikkordregisteroverskrift">
    <w:name w:val="index heading"/>
    <w:basedOn w:val="Normal"/>
    <w:next w:val="Indeks1"/>
    <w:uiPriority w:val="99"/>
    <w:semiHidden/>
    <w:unhideWhenUsed/>
    <w:rsid w:val="00C372F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372F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372FE"/>
    <w:pPr>
      <w:spacing w:after="0"/>
    </w:pPr>
  </w:style>
  <w:style w:type="paragraph" w:styleId="Konvoluttadresse">
    <w:name w:val="envelope address"/>
    <w:basedOn w:val="Normal"/>
    <w:uiPriority w:val="99"/>
    <w:semiHidden/>
    <w:unhideWhenUsed/>
    <w:rsid w:val="00C372F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372FE"/>
  </w:style>
  <w:style w:type="character" w:styleId="Sluttnotereferanse">
    <w:name w:val="endnote reference"/>
    <w:basedOn w:val="Standardskriftforavsnitt"/>
    <w:uiPriority w:val="99"/>
    <w:semiHidden/>
    <w:unhideWhenUsed/>
    <w:rsid w:val="00C372FE"/>
    <w:rPr>
      <w:vertAlign w:val="superscript"/>
    </w:rPr>
  </w:style>
  <w:style w:type="paragraph" w:styleId="Sluttnotetekst">
    <w:name w:val="endnote text"/>
    <w:basedOn w:val="Normal"/>
    <w:link w:val="SluttnotetekstTegn"/>
    <w:uiPriority w:val="99"/>
    <w:semiHidden/>
    <w:unhideWhenUsed/>
    <w:rsid w:val="00C372FE"/>
    <w:pPr>
      <w:spacing w:after="0" w:line="240" w:lineRule="auto"/>
    </w:pPr>
    <w:rPr>
      <w:sz w:val="20"/>
      <w:szCs w:val="20"/>
    </w:rPr>
  </w:style>
  <w:style w:type="character" w:customStyle="1" w:styleId="SluttnotetekstTegn1">
    <w:name w:val="Sluttnotetekst Tegn1"/>
    <w:basedOn w:val="Standardskriftforavsnitt"/>
    <w:uiPriority w:val="99"/>
    <w:semiHidden/>
    <w:rsid w:val="00391A5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372FE"/>
    <w:pPr>
      <w:spacing w:after="0"/>
      <w:ind w:left="240" w:hanging="240"/>
    </w:pPr>
  </w:style>
  <w:style w:type="paragraph" w:styleId="Makrotekst">
    <w:name w:val="macro"/>
    <w:link w:val="MakrotekstTegn"/>
    <w:uiPriority w:val="99"/>
    <w:semiHidden/>
    <w:unhideWhenUsed/>
    <w:rsid w:val="00C372F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372FE"/>
    <w:rPr>
      <w:rFonts w:ascii="Consolas" w:eastAsia="Times New Roman" w:hAnsi="Consolas"/>
      <w:spacing w:val="4"/>
    </w:rPr>
  </w:style>
  <w:style w:type="paragraph" w:styleId="Kildelisteoverskrift">
    <w:name w:val="toa heading"/>
    <w:basedOn w:val="Normal"/>
    <w:next w:val="Normal"/>
    <w:uiPriority w:val="99"/>
    <w:semiHidden/>
    <w:unhideWhenUsed/>
    <w:rsid w:val="00C372F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372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372FE"/>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372FE"/>
    <w:pPr>
      <w:spacing w:after="0" w:line="240" w:lineRule="auto"/>
      <w:ind w:left="4252"/>
    </w:pPr>
  </w:style>
  <w:style w:type="character" w:customStyle="1" w:styleId="HilsenTegn">
    <w:name w:val="Hilsen Tegn"/>
    <w:basedOn w:val="Standardskriftforavsnitt"/>
    <w:link w:val="Hilsen"/>
    <w:uiPriority w:val="99"/>
    <w:semiHidden/>
    <w:rsid w:val="00C372FE"/>
    <w:rPr>
      <w:rFonts w:ascii="Times New Roman" w:eastAsia="Times New Roman" w:hAnsi="Times New Roman"/>
      <w:spacing w:val="4"/>
      <w:sz w:val="24"/>
    </w:rPr>
  </w:style>
  <w:style w:type="paragraph" w:styleId="Underskrift">
    <w:name w:val="Signature"/>
    <w:basedOn w:val="Normal"/>
    <w:link w:val="UnderskriftTegn"/>
    <w:uiPriority w:val="99"/>
    <w:unhideWhenUsed/>
    <w:rsid w:val="00C372FE"/>
    <w:pPr>
      <w:spacing w:after="0" w:line="240" w:lineRule="auto"/>
      <w:ind w:left="4252"/>
    </w:pPr>
  </w:style>
  <w:style w:type="character" w:customStyle="1" w:styleId="UnderskriftTegn1">
    <w:name w:val="Underskrift Tegn1"/>
    <w:basedOn w:val="Standardskriftforavsnitt"/>
    <w:uiPriority w:val="99"/>
    <w:semiHidden/>
    <w:rsid w:val="00391A52"/>
    <w:rPr>
      <w:rFonts w:ascii="Times New Roman" w:eastAsia="Times New Roman" w:hAnsi="Times New Roman"/>
      <w:spacing w:val="4"/>
      <w:sz w:val="24"/>
    </w:rPr>
  </w:style>
  <w:style w:type="paragraph" w:styleId="Liste-forts">
    <w:name w:val="List Continue"/>
    <w:basedOn w:val="Normal"/>
    <w:uiPriority w:val="99"/>
    <w:semiHidden/>
    <w:unhideWhenUsed/>
    <w:rsid w:val="00C372FE"/>
    <w:pPr>
      <w:ind w:left="283"/>
      <w:contextualSpacing/>
    </w:pPr>
  </w:style>
  <w:style w:type="paragraph" w:styleId="Liste-forts2">
    <w:name w:val="List Continue 2"/>
    <w:basedOn w:val="Normal"/>
    <w:uiPriority w:val="99"/>
    <w:semiHidden/>
    <w:unhideWhenUsed/>
    <w:rsid w:val="00C372FE"/>
    <w:pPr>
      <w:ind w:left="566"/>
      <w:contextualSpacing/>
    </w:pPr>
  </w:style>
  <w:style w:type="paragraph" w:styleId="Liste-forts3">
    <w:name w:val="List Continue 3"/>
    <w:basedOn w:val="Normal"/>
    <w:uiPriority w:val="99"/>
    <w:semiHidden/>
    <w:unhideWhenUsed/>
    <w:rsid w:val="00C372FE"/>
    <w:pPr>
      <w:ind w:left="849"/>
      <w:contextualSpacing/>
    </w:pPr>
  </w:style>
  <w:style w:type="paragraph" w:styleId="Liste-forts4">
    <w:name w:val="List Continue 4"/>
    <w:basedOn w:val="Normal"/>
    <w:uiPriority w:val="99"/>
    <w:semiHidden/>
    <w:unhideWhenUsed/>
    <w:rsid w:val="00C372FE"/>
    <w:pPr>
      <w:ind w:left="1132"/>
      <w:contextualSpacing/>
    </w:pPr>
  </w:style>
  <w:style w:type="paragraph" w:styleId="Liste-forts5">
    <w:name w:val="List Continue 5"/>
    <w:basedOn w:val="Normal"/>
    <w:uiPriority w:val="99"/>
    <w:semiHidden/>
    <w:unhideWhenUsed/>
    <w:rsid w:val="00C372FE"/>
    <w:pPr>
      <w:ind w:left="1415"/>
      <w:contextualSpacing/>
    </w:pPr>
  </w:style>
  <w:style w:type="paragraph" w:styleId="Meldingshode">
    <w:name w:val="Message Header"/>
    <w:basedOn w:val="Normal"/>
    <w:link w:val="MeldingshodeTegn"/>
    <w:uiPriority w:val="99"/>
    <w:semiHidden/>
    <w:unhideWhenUsed/>
    <w:rsid w:val="00C372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372FE"/>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372FE"/>
  </w:style>
  <w:style w:type="character" w:customStyle="1" w:styleId="InnledendehilsenTegn">
    <w:name w:val="Innledende hilsen Tegn"/>
    <w:basedOn w:val="Standardskriftforavsnitt"/>
    <w:link w:val="Innledendehilsen"/>
    <w:uiPriority w:val="99"/>
    <w:semiHidden/>
    <w:rsid w:val="00C372FE"/>
    <w:rPr>
      <w:rFonts w:ascii="Times New Roman" w:eastAsia="Times New Roman" w:hAnsi="Times New Roman"/>
      <w:spacing w:val="4"/>
      <w:sz w:val="24"/>
    </w:rPr>
  </w:style>
  <w:style w:type="paragraph" w:styleId="Dato0">
    <w:name w:val="Date"/>
    <w:basedOn w:val="Normal"/>
    <w:next w:val="Normal"/>
    <w:link w:val="DatoTegn"/>
    <w:rsid w:val="00C372FE"/>
  </w:style>
  <w:style w:type="character" w:customStyle="1" w:styleId="DatoTegn1">
    <w:name w:val="Dato Tegn1"/>
    <w:basedOn w:val="Standardskriftforavsnitt"/>
    <w:uiPriority w:val="99"/>
    <w:semiHidden/>
    <w:rsid w:val="00391A5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372FE"/>
    <w:pPr>
      <w:spacing w:after="0" w:line="240" w:lineRule="auto"/>
    </w:pPr>
  </w:style>
  <w:style w:type="character" w:customStyle="1" w:styleId="NotatoverskriftTegn">
    <w:name w:val="Notatoverskrift Tegn"/>
    <w:basedOn w:val="Standardskriftforavsnitt"/>
    <w:link w:val="Notatoverskrift"/>
    <w:uiPriority w:val="99"/>
    <w:semiHidden/>
    <w:rsid w:val="00C372FE"/>
    <w:rPr>
      <w:rFonts w:ascii="Times New Roman" w:eastAsia="Times New Roman" w:hAnsi="Times New Roman"/>
      <w:spacing w:val="4"/>
      <w:sz w:val="24"/>
    </w:rPr>
  </w:style>
  <w:style w:type="paragraph" w:styleId="Blokktekst">
    <w:name w:val="Block Text"/>
    <w:basedOn w:val="Normal"/>
    <w:uiPriority w:val="99"/>
    <w:semiHidden/>
    <w:unhideWhenUsed/>
    <w:rsid w:val="00C372F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372FE"/>
    <w:rPr>
      <w:color w:val="954F72" w:themeColor="followedHyperlink"/>
      <w:u w:val="single"/>
    </w:rPr>
  </w:style>
  <w:style w:type="character" w:styleId="Utheving">
    <w:name w:val="Emphasis"/>
    <w:basedOn w:val="Standardskriftforavsnitt"/>
    <w:uiPriority w:val="20"/>
    <w:qFormat/>
    <w:rsid w:val="00C372FE"/>
    <w:rPr>
      <w:i/>
      <w:iCs/>
    </w:rPr>
  </w:style>
  <w:style w:type="paragraph" w:styleId="Dokumentkart">
    <w:name w:val="Document Map"/>
    <w:basedOn w:val="Normal"/>
    <w:link w:val="DokumentkartTegn"/>
    <w:uiPriority w:val="99"/>
    <w:semiHidden/>
    <w:rsid w:val="00C372F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372F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372FE"/>
    <w:rPr>
      <w:rFonts w:ascii="Courier New" w:hAnsi="Courier New" w:cs="Courier New"/>
      <w:sz w:val="20"/>
    </w:rPr>
  </w:style>
  <w:style w:type="character" w:customStyle="1" w:styleId="RentekstTegn">
    <w:name w:val="Ren tekst Tegn"/>
    <w:basedOn w:val="Standardskriftforavsnitt"/>
    <w:link w:val="Rentekst"/>
    <w:uiPriority w:val="99"/>
    <w:semiHidden/>
    <w:rsid w:val="00C372F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372FE"/>
    <w:pPr>
      <w:spacing w:after="0" w:line="240" w:lineRule="auto"/>
    </w:pPr>
  </w:style>
  <w:style w:type="character" w:customStyle="1" w:styleId="E-postsignaturTegn">
    <w:name w:val="E-postsignatur Tegn"/>
    <w:basedOn w:val="Standardskriftforavsnitt"/>
    <w:link w:val="E-postsignatur"/>
    <w:uiPriority w:val="99"/>
    <w:semiHidden/>
    <w:rsid w:val="00C372FE"/>
    <w:rPr>
      <w:rFonts w:ascii="Times New Roman" w:eastAsia="Times New Roman" w:hAnsi="Times New Roman"/>
      <w:spacing w:val="4"/>
      <w:sz w:val="24"/>
    </w:rPr>
  </w:style>
  <w:style w:type="paragraph" w:styleId="NormalWeb">
    <w:name w:val="Normal (Web)"/>
    <w:basedOn w:val="Normal"/>
    <w:uiPriority w:val="99"/>
    <w:semiHidden/>
    <w:unhideWhenUsed/>
    <w:rsid w:val="00C372FE"/>
    <w:rPr>
      <w:szCs w:val="24"/>
    </w:rPr>
  </w:style>
  <w:style w:type="character" w:styleId="HTML-akronym">
    <w:name w:val="HTML Acronym"/>
    <w:basedOn w:val="Standardskriftforavsnitt"/>
    <w:uiPriority w:val="99"/>
    <w:semiHidden/>
    <w:unhideWhenUsed/>
    <w:rsid w:val="00C372FE"/>
  </w:style>
  <w:style w:type="paragraph" w:styleId="HTML-adresse">
    <w:name w:val="HTML Address"/>
    <w:basedOn w:val="Normal"/>
    <w:link w:val="HTML-adresseTegn"/>
    <w:uiPriority w:val="99"/>
    <w:semiHidden/>
    <w:unhideWhenUsed/>
    <w:rsid w:val="00C372FE"/>
    <w:pPr>
      <w:spacing w:after="0" w:line="240" w:lineRule="auto"/>
    </w:pPr>
    <w:rPr>
      <w:i/>
      <w:iCs/>
    </w:rPr>
  </w:style>
  <w:style w:type="character" w:customStyle="1" w:styleId="HTML-adresseTegn">
    <w:name w:val="HTML-adresse Tegn"/>
    <w:basedOn w:val="Standardskriftforavsnitt"/>
    <w:link w:val="HTML-adresse"/>
    <w:uiPriority w:val="99"/>
    <w:semiHidden/>
    <w:rsid w:val="00C372FE"/>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372FE"/>
    <w:rPr>
      <w:i/>
      <w:iCs/>
    </w:rPr>
  </w:style>
  <w:style w:type="character" w:styleId="HTML-kode">
    <w:name w:val="HTML Code"/>
    <w:basedOn w:val="Standardskriftforavsnitt"/>
    <w:uiPriority w:val="99"/>
    <w:semiHidden/>
    <w:unhideWhenUsed/>
    <w:rsid w:val="00C372FE"/>
    <w:rPr>
      <w:rFonts w:ascii="Consolas" w:hAnsi="Consolas"/>
      <w:sz w:val="20"/>
      <w:szCs w:val="20"/>
    </w:rPr>
  </w:style>
  <w:style w:type="character" w:styleId="HTML-definisjon">
    <w:name w:val="HTML Definition"/>
    <w:basedOn w:val="Standardskriftforavsnitt"/>
    <w:uiPriority w:val="99"/>
    <w:semiHidden/>
    <w:unhideWhenUsed/>
    <w:rsid w:val="00C372FE"/>
    <w:rPr>
      <w:i/>
      <w:iCs/>
    </w:rPr>
  </w:style>
  <w:style w:type="character" w:styleId="HTML-tastatur">
    <w:name w:val="HTML Keyboard"/>
    <w:basedOn w:val="Standardskriftforavsnitt"/>
    <w:uiPriority w:val="99"/>
    <w:semiHidden/>
    <w:unhideWhenUsed/>
    <w:rsid w:val="00C372FE"/>
    <w:rPr>
      <w:rFonts w:ascii="Consolas" w:hAnsi="Consolas"/>
      <w:sz w:val="20"/>
      <w:szCs w:val="20"/>
    </w:rPr>
  </w:style>
  <w:style w:type="paragraph" w:styleId="HTML-forhndsformatert">
    <w:name w:val="HTML Preformatted"/>
    <w:basedOn w:val="Normal"/>
    <w:link w:val="HTML-forhndsformatertTegn"/>
    <w:uiPriority w:val="99"/>
    <w:semiHidden/>
    <w:unhideWhenUsed/>
    <w:rsid w:val="00C372F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372FE"/>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372FE"/>
    <w:rPr>
      <w:rFonts w:ascii="Consolas" w:hAnsi="Consolas"/>
      <w:sz w:val="24"/>
      <w:szCs w:val="24"/>
    </w:rPr>
  </w:style>
  <w:style w:type="character" w:styleId="HTML-skrivemaskin">
    <w:name w:val="HTML Typewriter"/>
    <w:basedOn w:val="Standardskriftforavsnitt"/>
    <w:uiPriority w:val="99"/>
    <w:semiHidden/>
    <w:unhideWhenUsed/>
    <w:rsid w:val="00C372FE"/>
    <w:rPr>
      <w:rFonts w:ascii="Consolas" w:hAnsi="Consolas"/>
      <w:sz w:val="20"/>
      <w:szCs w:val="20"/>
    </w:rPr>
  </w:style>
  <w:style w:type="character" w:styleId="HTML-variabel">
    <w:name w:val="HTML Variable"/>
    <w:basedOn w:val="Standardskriftforavsnitt"/>
    <w:uiPriority w:val="99"/>
    <w:semiHidden/>
    <w:unhideWhenUsed/>
    <w:rsid w:val="00C372FE"/>
    <w:rPr>
      <w:i/>
      <w:iCs/>
    </w:rPr>
  </w:style>
  <w:style w:type="paragraph" w:styleId="Kommentaremne">
    <w:name w:val="annotation subject"/>
    <w:basedOn w:val="Merknadstekst"/>
    <w:next w:val="Merknadstekst"/>
    <w:link w:val="KommentaremneTegn"/>
    <w:uiPriority w:val="99"/>
    <w:semiHidden/>
    <w:unhideWhenUsed/>
    <w:rsid w:val="00C372FE"/>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372F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372F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372FE"/>
    <w:rPr>
      <w:rFonts w:ascii="Tahoma" w:eastAsia="Times New Roman" w:hAnsi="Tahoma" w:cs="Tahoma"/>
      <w:spacing w:val="4"/>
      <w:sz w:val="16"/>
      <w:szCs w:val="16"/>
    </w:rPr>
  </w:style>
  <w:style w:type="table" w:styleId="Tabellrutenett">
    <w:name w:val="Table Grid"/>
    <w:basedOn w:val="Vanligtabell"/>
    <w:uiPriority w:val="59"/>
    <w:rsid w:val="00C372F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372F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372F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91A5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372FE"/>
    <w:rPr>
      <w:i/>
      <w:iCs/>
      <w:color w:val="808080" w:themeColor="text1" w:themeTint="7F"/>
    </w:rPr>
  </w:style>
  <w:style w:type="character" w:styleId="Sterkutheving">
    <w:name w:val="Intense Emphasis"/>
    <w:basedOn w:val="Standardskriftforavsnitt"/>
    <w:uiPriority w:val="21"/>
    <w:qFormat/>
    <w:rsid w:val="00C372FE"/>
    <w:rPr>
      <w:b/>
      <w:bCs/>
      <w:i/>
      <w:iCs/>
      <w:color w:val="4472C4" w:themeColor="accent1"/>
    </w:rPr>
  </w:style>
  <w:style w:type="character" w:styleId="Svakreferanse">
    <w:name w:val="Subtle Reference"/>
    <w:basedOn w:val="Standardskriftforavsnitt"/>
    <w:uiPriority w:val="31"/>
    <w:qFormat/>
    <w:rsid w:val="00C372FE"/>
    <w:rPr>
      <w:smallCaps/>
      <w:color w:val="ED7D31" w:themeColor="accent2"/>
      <w:u w:val="single"/>
    </w:rPr>
  </w:style>
  <w:style w:type="character" w:styleId="Sterkreferanse">
    <w:name w:val="Intense Reference"/>
    <w:basedOn w:val="Standardskriftforavsnitt"/>
    <w:uiPriority w:val="32"/>
    <w:qFormat/>
    <w:rsid w:val="00C372FE"/>
    <w:rPr>
      <w:b/>
      <w:bCs/>
      <w:smallCaps/>
      <w:color w:val="ED7D31" w:themeColor="accent2"/>
      <w:spacing w:val="5"/>
      <w:u w:val="single"/>
    </w:rPr>
  </w:style>
  <w:style w:type="character" w:styleId="Boktittel">
    <w:name w:val="Book Title"/>
    <w:basedOn w:val="Standardskriftforavsnitt"/>
    <w:uiPriority w:val="33"/>
    <w:qFormat/>
    <w:rsid w:val="00C372FE"/>
    <w:rPr>
      <w:b/>
      <w:bCs/>
      <w:smallCaps/>
      <w:spacing w:val="5"/>
    </w:rPr>
  </w:style>
  <w:style w:type="paragraph" w:styleId="Bibliografi">
    <w:name w:val="Bibliography"/>
    <w:basedOn w:val="Normal"/>
    <w:next w:val="Normal"/>
    <w:uiPriority w:val="37"/>
    <w:semiHidden/>
    <w:unhideWhenUsed/>
    <w:rsid w:val="00C372FE"/>
  </w:style>
  <w:style w:type="paragraph" w:styleId="Overskriftforinnholdsfortegnelse">
    <w:name w:val="TOC Heading"/>
    <w:basedOn w:val="Overskrift1"/>
    <w:next w:val="Normal"/>
    <w:uiPriority w:val="39"/>
    <w:semiHidden/>
    <w:unhideWhenUsed/>
    <w:qFormat/>
    <w:rsid w:val="00C372FE"/>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372FE"/>
    <w:pPr>
      <w:numPr>
        <w:numId w:val="11"/>
      </w:numPr>
    </w:pPr>
  </w:style>
  <w:style w:type="numbering" w:customStyle="1" w:styleId="NrListeStil">
    <w:name w:val="NrListeStil"/>
    <w:uiPriority w:val="99"/>
    <w:rsid w:val="00C372FE"/>
    <w:pPr>
      <w:numPr>
        <w:numId w:val="12"/>
      </w:numPr>
    </w:pPr>
  </w:style>
  <w:style w:type="numbering" w:customStyle="1" w:styleId="RomListeStil">
    <w:name w:val="RomListeStil"/>
    <w:uiPriority w:val="99"/>
    <w:rsid w:val="00C372FE"/>
    <w:pPr>
      <w:numPr>
        <w:numId w:val="13"/>
      </w:numPr>
    </w:pPr>
  </w:style>
  <w:style w:type="numbering" w:customStyle="1" w:styleId="StrekListeStil">
    <w:name w:val="StrekListeStil"/>
    <w:uiPriority w:val="99"/>
    <w:rsid w:val="00C372FE"/>
    <w:pPr>
      <w:numPr>
        <w:numId w:val="14"/>
      </w:numPr>
    </w:pPr>
  </w:style>
  <w:style w:type="numbering" w:customStyle="1" w:styleId="OpplistingListeStil">
    <w:name w:val="OpplistingListeStil"/>
    <w:uiPriority w:val="99"/>
    <w:rsid w:val="00C372FE"/>
    <w:pPr>
      <w:numPr>
        <w:numId w:val="15"/>
      </w:numPr>
    </w:pPr>
  </w:style>
  <w:style w:type="numbering" w:customStyle="1" w:styleId="l-NummerertListeStil">
    <w:name w:val="l-NummerertListeStil"/>
    <w:uiPriority w:val="99"/>
    <w:rsid w:val="00C372FE"/>
    <w:pPr>
      <w:numPr>
        <w:numId w:val="16"/>
      </w:numPr>
    </w:pPr>
  </w:style>
  <w:style w:type="numbering" w:customStyle="1" w:styleId="l-AlfaListeStil">
    <w:name w:val="l-AlfaListeStil"/>
    <w:uiPriority w:val="99"/>
    <w:rsid w:val="00C372FE"/>
    <w:pPr>
      <w:numPr>
        <w:numId w:val="17"/>
      </w:numPr>
    </w:pPr>
  </w:style>
  <w:style w:type="numbering" w:customStyle="1" w:styleId="OverskrifterListeStil">
    <w:name w:val="OverskrifterListeStil"/>
    <w:uiPriority w:val="99"/>
    <w:rsid w:val="00C372FE"/>
    <w:pPr>
      <w:numPr>
        <w:numId w:val="18"/>
      </w:numPr>
    </w:pPr>
  </w:style>
  <w:style w:type="numbering" w:customStyle="1" w:styleId="l-ListeStilMal">
    <w:name w:val="l-ListeStilMal"/>
    <w:uiPriority w:val="99"/>
    <w:rsid w:val="00C372FE"/>
    <w:pPr>
      <w:numPr>
        <w:numId w:val="19"/>
      </w:numPr>
    </w:pPr>
  </w:style>
  <w:style w:type="paragraph" w:styleId="Avsenderadresse">
    <w:name w:val="envelope return"/>
    <w:basedOn w:val="Normal"/>
    <w:uiPriority w:val="99"/>
    <w:semiHidden/>
    <w:unhideWhenUsed/>
    <w:rsid w:val="00C372FE"/>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372FE"/>
  </w:style>
  <w:style w:type="character" w:customStyle="1" w:styleId="BrdtekstTegn">
    <w:name w:val="Brødtekst Tegn"/>
    <w:basedOn w:val="Standardskriftforavsnitt"/>
    <w:link w:val="Brdtekst"/>
    <w:semiHidden/>
    <w:rsid w:val="00C372F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372FE"/>
    <w:pPr>
      <w:ind w:firstLine="360"/>
    </w:pPr>
  </w:style>
  <w:style w:type="character" w:customStyle="1" w:styleId="Brdtekst-frsteinnrykkTegn">
    <w:name w:val="Brødtekst - første innrykk Tegn"/>
    <w:basedOn w:val="BrdtekstTegn"/>
    <w:link w:val="Brdtekst-frsteinnrykk"/>
    <w:uiPriority w:val="99"/>
    <w:semiHidden/>
    <w:rsid w:val="00C372F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372FE"/>
    <w:pPr>
      <w:ind w:left="283"/>
    </w:pPr>
  </w:style>
  <w:style w:type="character" w:customStyle="1" w:styleId="BrdtekstinnrykkTegn">
    <w:name w:val="Brødtekstinnrykk Tegn"/>
    <w:basedOn w:val="Standardskriftforavsnitt"/>
    <w:link w:val="Brdtekstinnrykk"/>
    <w:uiPriority w:val="99"/>
    <w:semiHidden/>
    <w:rsid w:val="00C372F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372FE"/>
    <w:pPr>
      <w:ind w:left="360" w:firstLine="360"/>
    </w:pPr>
  </w:style>
  <w:style w:type="character" w:customStyle="1" w:styleId="Brdtekst-frsteinnrykk2Tegn">
    <w:name w:val="Brødtekst - første innrykk 2 Tegn"/>
    <w:basedOn w:val="BrdtekstinnrykkTegn"/>
    <w:link w:val="Brdtekst-frsteinnrykk2"/>
    <w:uiPriority w:val="99"/>
    <w:semiHidden/>
    <w:rsid w:val="00C372F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372FE"/>
    <w:pPr>
      <w:spacing w:line="480" w:lineRule="auto"/>
    </w:pPr>
  </w:style>
  <w:style w:type="character" w:customStyle="1" w:styleId="Brdtekst2Tegn">
    <w:name w:val="Brødtekst 2 Tegn"/>
    <w:basedOn w:val="Standardskriftforavsnitt"/>
    <w:link w:val="Brdtekst2"/>
    <w:uiPriority w:val="99"/>
    <w:semiHidden/>
    <w:rsid w:val="00C372F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372FE"/>
    <w:rPr>
      <w:sz w:val="16"/>
      <w:szCs w:val="16"/>
    </w:rPr>
  </w:style>
  <w:style w:type="character" w:customStyle="1" w:styleId="Brdtekst3Tegn">
    <w:name w:val="Brødtekst 3 Tegn"/>
    <w:basedOn w:val="Standardskriftforavsnitt"/>
    <w:link w:val="Brdtekst3"/>
    <w:uiPriority w:val="99"/>
    <w:semiHidden/>
    <w:rsid w:val="00C372F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372FE"/>
    <w:pPr>
      <w:spacing w:line="480" w:lineRule="auto"/>
      <w:ind w:left="283"/>
    </w:pPr>
  </w:style>
  <w:style w:type="character" w:customStyle="1" w:styleId="Brdtekstinnrykk2Tegn">
    <w:name w:val="Brødtekstinnrykk 2 Tegn"/>
    <w:basedOn w:val="Standardskriftforavsnitt"/>
    <w:link w:val="Brdtekstinnrykk2"/>
    <w:uiPriority w:val="99"/>
    <w:semiHidden/>
    <w:rsid w:val="00C372F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372FE"/>
    <w:pPr>
      <w:ind w:left="283"/>
    </w:pPr>
    <w:rPr>
      <w:sz w:val="16"/>
      <w:szCs w:val="16"/>
    </w:rPr>
  </w:style>
  <w:style w:type="character" w:customStyle="1" w:styleId="Brdtekstinnrykk3Tegn">
    <w:name w:val="Brødtekstinnrykk 3 Tegn"/>
    <w:basedOn w:val="Standardskriftforavsnitt"/>
    <w:link w:val="Brdtekstinnrykk3"/>
    <w:uiPriority w:val="99"/>
    <w:semiHidden/>
    <w:rsid w:val="00C372FE"/>
    <w:rPr>
      <w:rFonts w:ascii="Times New Roman" w:eastAsia="Times New Roman" w:hAnsi="Times New Roman"/>
      <w:spacing w:val="4"/>
      <w:sz w:val="16"/>
      <w:szCs w:val="16"/>
    </w:rPr>
  </w:style>
  <w:style w:type="paragraph" w:customStyle="1" w:styleId="Sammendrag">
    <w:name w:val="Sammendrag"/>
    <w:basedOn w:val="Overskrift1"/>
    <w:qFormat/>
    <w:rsid w:val="00C372FE"/>
    <w:pPr>
      <w:numPr>
        <w:numId w:val="0"/>
      </w:numPr>
    </w:pPr>
  </w:style>
  <w:style w:type="paragraph" w:customStyle="1" w:styleId="TrykkeriMerknad">
    <w:name w:val="TrykkeriMerknad"/>
    <w:basedOn w:val="Normal"/>
    <w:qFormat/>
    <w:rsid w:val="00C372FE"/>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372FE"/>
    <w:pPr>
      <w:shd w:val="clear" w:color="auto" w:fill="FFFF99"/>
      <w:spacing w:line="240" w:lineRule="auto"/>
    </w:pPr>
    <w:rPr>
      <w:color w:val="833C0B" w:themeColor="accent2" w:themeShade="80"/>
    </w:rPr>
  </w:style>
  <w:style w:type="paragraph" w:customStyle="1" w:styleId="tblRad">
    <w:name w:val="tblRad"/>
    <w:rsid w:val="00C372F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372FE"/>
  </w:style>
  <w:style w:type="paragraph" w:customStyle="1" w:styleId="tbl2LinjeSumBold">
    <w:name w:val="tbl2LinjeSumBold"/>
    <w:basedOn w:val="tblRad"/>
    <w:rsid w:val="00C372FE"/>
    <w:rPr>
      <w:b/>
    </w:rPr>
  </w:style>
  <w:style w:type="paragraph" w:customStyle="1" w:styleId="tblDelsum1">
    <w:name w:val="tblDelsum1"/>
    <w:basedOn w:val="tblRad"/>
    <w:rsid w:val="00C372FE"/>
    <w:rPr>
      <w:i/>
    </w:rPr>
  </w:style>
  <w:style w:type="paragraph" w:customStyle="1" w:styleId="tblDelsum1-Kapittel">
    <w:name w:val="tblDelsum1 - Kapittel"/>
    <w:basedOn w:val="tblDelsum1"/>
    <w:rsid w:val="00C372FE"/>
    <w:pPr>
      <w:keepNext w:val="0"/>
    </w:pPr>
  </w:style>
  <w:style w:type="paragraph" w:customStyle="1" w:styleId="tblDelsum2">
    <w:name w:val="tblDelsum2"/>
    <w:basedOn w:val="tblRad"/>
    <w:rsid w:val="00C372FE"/>
    <w:rPr>
      <w:b/>
      <w:i/>
    </w:rPr>
  </w:style>
  <w:style w:type="paragraph" w:customStyle="1" w:styleId="tblDelsum2-Kapittel">
    <w:name w:val="tblDelsum2 - Kapittel"/>
    <w:basedOn w:val="tblDelsum2"/>
    <w:rsid w:val="00C372FE"/>
    <w:pPr>
      <w:keepNext w:val="0"/>
    </w:pPr>
  </w:style>
  <w:style w:type="paragraph" w:customStyle="1" w:styleId="tblTabelloverskrift">
    <w:name w:val="tblTabelloverskrift"/>
    <w:rsid w:val="00C372F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372FE"/>
    <w:pPr>
      <w:spacing w:after="0"/>
      <w:jc w:val="right"/>
    </w:pPr>
    <w:rPr>
      <w:b w:val="0"/>
      <w:caps w:val="0"/>
      <w:sz w:val="16"/>
    </w:rPr>
  </w:style>
  <w:style w:type="paragraph" w:customStyle="1" w:styleId="tblKategoriOverskrift">
    <w:name w:val="tblKategoriOverskrift"/>
    <w:basedOn w:val="tblRad"/>
    <w:rsid w:val="00C372FE"/>
    <w:pPr>
      <w:spacing w:before="120"/>
    </w:pPr>
    <w:rPr>
      <w:b/>
    </w:rPr>
  </w:style>
  <w:style w:type="paragraph" w:customStyle="1" w:styleId="tblKolonneoverskrift">
    <w:name w:val="tblKolonneoverskrift"/>
    <w:basedOn w:val="Normal"/>
    <w:rsid w:val="00C372F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372FE"/>
    <w:pPr>
      <w:spacing w:after="360"/>
      <w:jc w:val="center"/>
    </w:pPr>
    <w:rPr>
      <w:b w:val="0"/>
      <w:caps w:val="0"/>
    </w:rPr>
  </w:style>
  <w:style w:type="paragraph" w:customStyle="1" w:styleId="tblKolonneoverskrift-Vedtak">
    <w:name w:val="tblKolonneoverskrift - Vedtak"/>
    <w:basedOn w:val="tblTabelloverskrift-Vedtak"/>
    <w:rsid w:val="00C372FE"/>
    <w:pPr>
      <w:spacing w:after="0"/>
    </w:pPr>
  </w:style>
  <w:style w:type="paragraph" w:customStyle="1" w:styleId="tblOverskrift-Vedtak">
    <w:name w:val="tblOverskrift - Vedtak"/>
    <w:basedOn w:val="tblRad"/>
    <w:rsid w:val="00C372FE"/>
    <w:pPr>
      <w:spacing w:before="360"/>
      <w:jc w:val="center"/>
    </w:pPr>
  </w:style>
  <w:style w:type="paragraph" w:customStyle="1" w:styleId="tblRadBold">
    <w:name w:val="tblRadBold"/>
    <w:basedOn w:val="tblRad"/>
    <w:rsid w:val="00C372FE"/>
    <w:rPr>
      <w:b/>
    </w:rPr>
  </w:style>
  <w:style w:type="paragraph" w:customStyle="1" w:styleId="tblRadItalic">
    <w:name w:val="tblRadItalic"/>
    <w:basedOn w:val="tblRad"/>
    <w:rsid w:val="00C372FE"/>
    <w:rPr>
      <w:i/>
    </w:rPr>
  </w:style>
  <w:style w:type="paragraph" w:customStyle="1" w:styleId="tblRadItalicSiste">
    <w:name w:val="tblRadItalicSiste"/>
    <w:basedOn w:val="tblRadItalic"/>
    <w:rsid w:val="00C372FE"/>
  </w:style>
  <w:style w:type="paragraph" w:customStyle="1" w:styleId="tblRadMedLuft">
    <w:name w:val="tblRadMedLuft"/>
    <w:basedOn w:val="tblRad"/>
    <w:rsid w:val="00C372FE"/>
    <w:pPr>
      <w:spacing w:before="120"/>
    </w:pPr>
  </w:style>
  <w:style w:type="paragraph" w:customStyle="1" w:styleId="tblRadMedLuftSiste">
    <w:name w:val="tblRadMedLuftSiste"/>
    <w:basedOn w:val="tblRadMedLuft"/>
    <w:rsid w:val="00C372FE"/>
    <w:pPr>
      <w:spacing w:after="120"/>
    </w:pPr>
  </w:style>
  <w:style w:type="paragraph" w:customStyle="1" w:styleId="tblRadMedLuftSiste-Vedtak">
    <w:name w:val="tblRadMedLuftSiste - Vedtak"/>
    <w:basedOn w:val="tblRadMedLuftSiste"/>
    <w:rsid w:val="00C372FE"/>
    <w:pPr>
      <w:keepNext w:val="0"/>
    </w:pPr>
  </w:style>
  <w:style w:type="paragraph" w:customStyle="1" w:styleId="tblRadSiste">
    <w:name w:val="tblRadSiste"/>
    <w:basedOn w:val="tblRad"/>
    <w:rsid w:val="00C372FE"/>
  </w:style>
  <w:style w:type="paragraph" w:customStyle="1" w:styleId="tblSluttsum">
    <w:name w:val="tblSluttsum"/>
    <w:basedOn w:val="tblRad"/>
    <w:rsid w:val="00C372FE"/>
    <w:pPr>
      <w:spacing w:before="120"/>
    </w:pPr>
    <w:rPr>
      <w:b/>
      <w:i/>
    </w:rPr>
  </w:style>
  <w:style w:type="character" w:styleId="Emneknagg">
    <w:name w:val="Hashtag"/>
    <w:basedOn w:val="Standardskriftforavsnitt"/>
    <w:uiPriority w:val="99"/>
    <w:semiHidden/>
    <w:unhideWhenUsed/>
    <w:rsid w:val="00872C7E"/>
    <w:rPr>
      <w:color w:val="2B579A"/>
      <w:shd w:val="clear" w:color="auto" w:fill="E1DFDD"/>
    </w:rPr>
  </w:style>
  <w:style w:type="character" w:styleId="Omtale">
    <w:name w:val="Mention"/>
    <w:basedOn w:val="Standardskriftforavsnitt"/>
    <w:uiPriority w:val="99"/>
    <w:semiHidden/>
    <w:unhideWhenUsed/>
    <w:rsid w:val="00872C7E"/>
    <w:rPr>
      <w:color w:val="2B579A"/>
      <w:shd w:val="clear" w:color="auto" w:fill="E1DFDD"/>
    </w:rPr>
  </w:style>
  <w:style w:type="paragraph" w:styleId="Sitat0">
    <w:name w:val="Quote"/>
    <w:basedOn w:val="Normal"/>
    <w:next w:val="Normal"/>
    <w:link w:val="SitatTegn1"/>
    <w:uiPriority w:val="29"/>
    <w:qFormat/>
    <w:rsid w:val="00872C7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72C7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72C7E"/>
    <w:rPr>
      <w:u w:val="dotted"/>
    </w:rPr>
  </w:style>
  <w:style w:type="character" w:styleId="Smartkobling">
    <w:name w:val="Smart Link"/>
    <w:basedOn w:val="Standardskriftforavsnitt"/>
    <w:uiPriority w:val="99"/>
    <w:semiHidden/>
    <w:unhideWhenUsed/>
    <w:rsid w:val="00872C7E"/>
    <w:rPr>
      <w:color w:val="0000FF"/>
      <w:u w:val="single"/>
      <w:shd w:val="clear" w:color="auto" w:fill="F3F2F1"/>
    </w:rPr>
  </w:style>
  <w:style w:type="character" w:styleId="Ulstomtale">
    <w:name w:val="Unresolved Mention"/>
    <w:basedOn w:val="Standardskriftforavsnitt"/>
    <w:uiPriority w:val="99"/>
    <w:semiHidden/>
    <w:unhideWhenUsed/>
    <w:rsid w:val="00872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A96EC-995F-4283-8828-CE8D2712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10</Pages>
  <Words>2772</Words>
  <Characters>15793</Characters>
  <Application>Microsoft Office Word</Application>
  <DocSecurity>0</DocSecurity>
  <Lines>131</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2021-11-24T08:42:00Z</dcterms:created>
  <dcterms:modified xsi:type="dcterms:W3CDTF">2021-11-24T09:54:00Z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2021-11-24T08:30:41Z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b4d81f02-7d03-447c-976a-ab380916644d</vt:lpwstr>
  </property>
  <property fmtid="{D5CDD505-2E9C-101B-9397-08002B2CF9AE}" pid="8" name="MSIP_Label_b22f7043-6caf-4431-9109-8eff758a1d8b_ContentBits">
    <vt:lpwstr>0</vt:lpwstr>
  </property>
</Properties>
</file>