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B2D4" w14:textId="16ABC42F" w:rsidR="003737BF" w:rsidRPr="006C7529" w:rsidRDefault="5E4241C7" w:rsidP="007A6A1B">
      <w:pPr>
        <w:pStyle w:val="Heading-14pt"/>
        <w:rPr>
          <w:rFonts w:ascii="Times New Roman" w:hAnsi="Times New Roman" w:cs="Times New Roman"/>
          <w:lang w:val="en-US"/>
        </w:rPr>
      </w:pPr>
      <w:r w:rsidRPr="005200FD">
        <w:rPr>
          <w:rFonts w:ascii="Times New Roman" w:eastAsia="Times New Roman" w:hAnsi="Times New Roman" w:cs="Times New Roman"/>
          <w:lang w:val="en-GB" w:bidi="en-GB"/>
        </w:rPr>
        <w:t>Appendix 8 - Confirmation of obligation to be liable for liquidated damages</w:t>
      </w:r>
    </w:p>
    <w:p w14:paraId="0FC1FE92" w14:textId="1FD53821" w:rsidR="0033013C" w:rsidRPr="006C7529" w:rsidRDefault="0033013C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</w:p>
    <w:p w14:paraId="5FEC08BA" w14:textId="77777777" w:rsidR="009B554C" w:rsidRPr="006C7529" w:rsidRDefault="009B554C" w:rsidP="009B554C">
      <w:pPr>
        <w:rPr>
          <w:rFonts w:ascii="Times New Roman" w:eastAsia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Date: [●]</w:t>
      </w:r>
    </w:p>
    <w:p w14:paraId="7D17C2F9" w14:textId="77777777" w:rsidR="009B554C" w:rsidRPr="006C7529" w:rsidRDefault="009B554C" w:rsidP="009B554C">
      <w:pPr>
        <w:rPr>
          <w:rFonts w:ascii="Times New Roman" w:eastAsia="Times New Roman" w:hAnsi="Times New Roman" w:cs="Times New Roman"/>
          <w:sz w:val="22"/>
          <w:lang w:val="en-US"/>
        </w:rPr>
      </w:pPr>
    </w:p>
    <w:p w14:paraId="51D71285" w14:textId="270D2859" w:rsidR="009B554C" w:rsidRPr="006C7529" w:rsidRDefault="009B554C" w:rsidP="006C7529">
      <w:pPr>
        <w:jc w:val="left"/>
        <w:rPr>
          <w:rStyle w:val="normaltextrun"/>
          <w:rFonts w:ascii="Times New Roman" w:eastAsia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Ministry of Petroleum and Energy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br/>
      </w:r>
      <w:proofErr w:type="spellStart"/>
      <w:r w:rsidRPr="00270E86">
        <w:rPr>
          <w:rFonts w:ascii="Times New Roman" w:eastAsia="Times New Roman" w:hAnsi="Times New Roman" w:cs="Times New Roman"/>
          <w:sz w:val="22"/>
          <w:lang w:bidi="en-GB"/>
        </w:rPr>
        <w:t>Akersgata</w:t>
      </w:r>
      <w:proofErr w:type="spellEnd"/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 59, 0180 Oslo</w:t>
      </w:r>
      <w:r w:rsidR="006C7529">
        <w:rPr>
          <w:rFonts w:ascii="Times New Roman" w:eastAsia="Times New Roman" w:hAnsi="Times New Roman" w:cs="Times New Roman"/>
          <w:sz w:val="22"/>
          <w:lang w:val="en-US"/>
        </w:rPr>
        <w:br/>
      </w:r>
    </w:p>
    <w:p w14:paraId="16A81D24" w14:textId="3E929C1C" w:rsidR="009B554C" w:rsidRPr="006C7529" w:rsidRDefault="009B554C" w:rsidP="00BD720E">
      <w:pPr>
        <w:rPr>
          <w:rFonts w:ascii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We refer to the Ministry of Petroleum and Energy's ("</w:t>
      </w:r>
      <w:r w:rsidRPr="00270E86">
        <w:rPr>
          <w:rStyle w:val="Sterk"/>
          <w:rFonts w:ascii="Times New Roman" w:eastAsia="Times New Roman" w:hAnsi="Times New Roman" w:cs="Times New Roman"/>
          <w:sz w:val="22"/>
          <w:lang w:bidi="en-GB"/>
        </w:rPr>
        <w:t>MPE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") competition for the award of a project area for offshore wind in </w:t>
      </w:r>
      <w:proofErr w:type="spellStart"/>
      <w:r w:rsidRPr="00270E86">
        <w:rPr>
          <w:rFonts w:ascii="Times New Roman" w:eastAsia="Times New Roman" w:hAnsi="Times New Roman" w:cs="Times New Roman"/>
          <w:sz w:val="22"/>
          <w:lang w:bidi="en-GB"/>
        </w:rPr>
        <w:t>Sørlige</w:t>
      </w:r>
      <w:proofErr w:type="spellEnd"/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 Nordsjø II (</w:t>
      </w:r>
      <w:r w:rsidR="003705E5">
        <w:rPr>
          <w:rFonts w:ascii="Times New Roman" w:eastAsia="Times New Roman" w:hAnsi="Times New Roman" w:cs="Times New Roman"/>
          <w:sz w:val="22"/>
          <w:lang w:bidi="en-GB"/>
        </w:rPr>
        <w:t xml:space="preserve">the </w:t>
      </w:r>
      <w:r w:rsidRPr="006C7529">
        <w:rPr>
          <w:rFonts w:ascii="Times New Roman" w:eastAsia="Times New Roman" w:hAnsi="Times New Roman" w:cs="Times New Roman"/>
          <w:bCs/>
          <w:sz w:val="22"/>
          <w:lang w:bidi="en-GB"/>
        </w:rPr>
        <w:t>“</w:t>
      </w:r>
      <w:r w:rsidRPr="00270E86">
        <w:rPr>
          <w:rFonts w:ascii="Times New Roman" w:eastAsia="Times New Roman" w:hAnsi="Times New Roman" w:cs="Times New Roman"/>
          <w:b/>
          <w:sz w:val="22"/>
          <w:lang w:bidi="en-GB"/>
        </w:rPr>
        <w:t>Competition</w:t>
      </w:r>
      <w:r w:rsidRPr="006C7529">
        <w:rPr>
          <w:rFonts w:ascii="Times New Roman" w:eastAsia="Times New Roman" w:hAnsi="Times New Roman" w:cs="Times New Roman"/>
          <w:bCs/>
          <w:sz w:val="22"/>
          <w:lang w:bidi="en-GB"/>
        </w:rPr>
        <w:t>”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). </w:t>
      </w:r>
    </w:p>
    <w:p w14:paraId="7F215A11" w14:textId="4D4B1815" w:rsidR="009B554C" w:rsidRPr="006C7529" w:rsidRDefault="009B554C" w:rsidP="00BD720E">
      <w:pPr>
        <w:rPr>
          <w:rFonts w:ascii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[●] ("</w:t>
      </w:r>
      <w:r w:rsidRPr="00270E86">
        <w:rPr>
          <w:rFonts w:ascii="Times New Roman" w:eastAsia="Times New Roman" w:hAnsi="Times New Roman" w:cs="Times New Roman"/>
          <w:b/>
          <w:sz w:val="22"/>
          <w:lang w:bidi="en-GB"/>
        </w:rPr>
        <w:t>Applicant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") will submit an application in accordance with the conditions for participation in the Competition. It is a condition for </w:t>
      </w:r>
      <w:r w:rsidR="008B49C9">
        <w:rPr>
          <w:rFonts w:ascii="Times New Roman" w:eastAsia="Times New Roman" w:hAnsi="Times New Roman" w:cs="Times New Roman"/>
          <w:sz w:val="22"/>
          <w:lang w:bidi="en-GB"/>
        </w:rPr>
        <w:t xml:space="preserve">participation in the auction 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>that the Applicant confirms its acceptance of the Competition terms and conditions, including the obligation to be liable for liquidated damages.</w:t>
      </w:r>
    </w:p>
    <w:p w14:paraId="4B16DEF7" w14:textId="76379428" w:rsidR="00B8542F" w:rsidRPr="006C7529" w:rsidRDefault="003705E5" w:rsidP="00B8542F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eastAsia="Times New Roman" w:hAnsi="Times New Roman" w:cs="Times New Roman"/>
          <w:sz w:val="22"/>
          <w:lang w:val="en-US" w:bidi="en-GB"/>
        </w:rPr>
        <w:t xml:space="preserve">It is hereby confirmed that, </w:t>
      </w:r>
      <w:r>
        <w:rPr>
          <w:rFonts w:ascii="Times New Roman" w:eastAsia="Times New Roman" w:hAnsi="Times New Roman" w:cs="Times New Roman"/>
          <w:sz w:val="22"/>
          <w:lang w:bidi="en-GB"/>
        </w:rPr>
        <w:t>i</w:t>
      </w:r>
      <w:r w:rsidR="00B8542F"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f the Applicant </w:t>
      </w:r>
      <w:r w:rsidR="008B49C9">
        <w:rPr>
          <w:rFonts w:ascii="Times New Roman" w:eastAsia="Times New Roman" w:hAnsi="Times New Roman" w:cs="Times New Roman"/>
          <w:sz w:val="22"/>
          <w:lang w:bidi="en-GB"/>
        </w:rPr>
        <w:t xml:space="preserve">fulfils the minimum requirements, </w:t>
      </w:r>
      <w:r w:rsidR="00B8542F"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becomes prequalified and wins the subsequent auction for the award of a project area in </w:t>
      </w:r>
      <w:proofErr w:type="spellStart"/>
      <w:r w:rsidR="00B8542F" w:rsidRPr="00270E86">
        <w:rPr>
          <w:rFonts w:ascii="Times New Roman" w:eastAsia="Times New Roman" w:hAnsi="Times New Roman" w:cs="Times New Roman"/>
          <w:sz w:val="22"/>
          <w:lang w:bidi="en-GB"/>
        </w:rPr>
        <w:t>Sørlige</w:t>
      </w:r>
      <w:proofErr w:type="spellEnd"/>
      <w:r w:rsidR="00B8542F"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 Nordsjø II, the Applicant undertakes, as soon as possible and no later than four weeks after the end of the auction, to:</w:t>
      </w:r>
    </w:p>
    <w:p w14:paraId="6AB6B6FE" w14:textId="0B80C9D9" w:rsidR="0033013C" w:rsidRPr="006C7529" w:rsidRDefault="0033013C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Establish a separate </w:t>
      </w:r>
      <w:r w:rsidR="003705E5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legal entity</w:t>
      </w:r>
      <w:r w:rsidR="003705E5"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 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pursuant to Section 3-5 of the Offshore Energy Act (if the Applicant is not already, or has not already established, such a </w:t>
      </w:r>
      <w:r w:rsidR="003705E5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legal entity</w:t>
      </w:r>
      <w:r w:rsidR="003705E5"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 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at the time of the auction), </w:t>
      </w:r>
    </w:p>
    <w:p w14:paraId="7E972E1A" w14:textId="39D7AF16" w:rsidR="0033013C" w:rsidRPr="006C7529" w:rsidRDefault="0033013C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Enter into a contract for difference with the State </w:t>
      </w:r>
      <w:r w:rsidR="003705E5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represented by the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 MPE</w:t>
      </w:r>
      <w:r w:rsidR="002F7034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,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 </w:t>
      </w:r>
      <w:r w:rsidR="003705E5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on 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terms and conditions </w:t>
      </w:r>
      <w:r w:rsidR="003705E5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prescribed</w:t>
      </w:r>
      <w:r w:rsidR="003705E5"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 xml:space="preserve"> </w:t>
      </w: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by the MPE and announced well in advance of the auction, and </w:t>
      </w:r>
    </w:p>
    <w:p w14:paraId="08D087A5" w14:textId="22649F95" w:rsidR="0033013C" w:rsidRPr="006C7529" w:rsidRDefault="00021A64" w:rsidP="00021A64">
      <w:pPr>
        <w:pStyle w:val="Numberedlista"/>
        <w:rPr>
          <w:rFonts w:ascii="Times New Roman" w:hAnsi="Times New Roman" w:cs="Times New Roman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shd w:val="clear" w:color="auto" w:fill="FFFFFF"/>
          <w:lang w:bidi="en-GB"/>
        </w:rPr>
        <w:t>Provide guarantees for obligations in accordance with the contract for difference, as specified therein. </w:t>
      </w:r>
    </w:p>
    <w:p w14:paraId="5EA389AF" w14:textId="189887F6" w:rsidR="00021A64" w:rsidRPr="006C7529" w:rsidRDefault="00021A64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  <w:r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It is furthermore confirmed that</w:t>
      </w: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, if the obligations specified in letters (a), (b) and (c) above are not fulfilled by the deadline, the Applicant agrees to pay liquidated damages in the amount of NOK</w:t>
      </w:r>
      <w:r w:rsidR="002F7034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 </w:t>
      </w: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400,000,000 to the State </w:t>
      </w:r>
      <w:r w:rsidR="002F7034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represented by the</w:t>
      </w: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MPE.</w:t>
      </w:r>
    </w:p>
    <w:p w14:paraId="23BC3ABE" w14:textId="2EA4AB6E" w:rsidR="00466A0D" w:rsidRPr="006C7529" w:rsidRDefault="00021A64" w:rsidP="00BD720E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The liquidated damages shall fall due for payment upon demand. </w:t>
      </w:r>
      <w:r w:rsidR="00466A0D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If several companies cooperate </w:t>
      </w:r>
      <w:r w:rsidR="002F7034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on</w:t>
      </w:r>
      <w:r w:rsidR="002F7034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</w:t>
      </w:r>
      <w:r w:rsidR="00466A0D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the application (consortium), all applicant companies shall be jointly and severally liable for liquidated damages.</w:t>
      </w:r>
      <w:r w:rsidR="00466A0D" w:rsidRPr="00270E86">
        <w:rPr>
          <w:rStyle w:val="Fotnotereferanse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footnoteReference w:id="1"/>
      </w:r>
      <w:r w:rsidR="00466A0D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</w:t>
      </w:r>
    </w:p>
    <w:p w14:paraId="53726940" w14:textId="2C8D7D7F" w:rsidR="006E025F" w:rsidRPr="006C7529" w:rsidRDefault="00D10905" w:rsidP="00EC6119">
      <w:pPr>
        <w:spacing w:after="0" w:line="240" w:lineRule="auto"/>
        <w:jc w:val="left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  <w:r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A</w:t>
      </w: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s collateral for the obligation to pay liquidated damages, the Applicant will ensure that </w:t>
      </w:r>
      <w:r w:rsidR="003737BF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an on-demand guarantee </w:t>
      </w:r>
      <w:r w:rsidR="003737BF" w:rsidRPr="00270E86">
        <w:rPr>
          <w:rStyle w:val="contextualspellingandgrammarerror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is </w:t>
      </w:r>
      <w:r w:rsidR="00EC6119"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provided </w:t>
      </w:r>
      <w:r w:rsidR="00F153D4" w:rsidRPr="00270E86">
        <w:rPr>
          <w:rStyle w:val="contextualspellingandgrammarerror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in favour of the State </w:t>
      </w:r>
      <w:r w:rsidR="002F7034">
        <w:rPr>
          <w:rStyle w:val="contextualspellingandgrammarerror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represented by the</w:t>
      </w:r>
      <w:r w:rsidR="00F153D4" w:rsidRPr="00270E86">
        <w:rPr>
          <w:rStyle w:val="contextualspellingandgrammarerror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MPE</w:t>
      </w:r>
      <w:r w:rsidR="003737BF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no later than 14 days </w:t>
      </w:r>
      <w:r w:rsidR="003737BF" w:rsidRPr="00270E86">
        <w:rPr>
          <w:rStyle w:val="contextualspellingandgrammarerror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before the</w:t>
      </w:r>
      <w:r w:rsidR="006E025F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 start of the auction. </w:t>
      </w:r>
      <w:r w:rsidR="002F7034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The guarantee will, i</w:t>
      </w:r>
      <w:r w:rsidR="006E025F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n </w:t>
      </w:r>
      <w:r w:rsidR="002F7034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 xml:space="preserve">its </w:t>
      </w:r>
      <w:r w:rsidR="006E025F" w:rsidRPr="00270E8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form and content, substantially correspond to the guarantee form enclosed with the announcement documents for the Competition.</w:t>
      </w:r>
    </w:p>
    <w:p w14:paraId="2CCB33B8" w14:textId="77777777" w:rsidR="006E025F" w:rsidRPr="006C7529" w:rsidRDefault="006E025F" w:rsidP="00EC6119">
      <w:pPr>
        <w:spacing w:after="0" w:line="240" w:lineRule="auto"/>
        <w:jc w:val="left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</w:p>
    <w:p w14:paraId="4D54CE59" w14:textId="4E6FA9A0" w:rsidR="00D10905" w:rsidRPr="006C7529" w:rsidRDefault="00B8542F" w:rsidP="00EC6119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The applicant acknowledges that failure to provide such a bank guarantee shall result in the right to participate in the auction lapsing.</w:t>
      </w:r>
    </w:p>
    <w:p w14:paraId="738FE63C" w14:textId="77777777" w:rsidR="00EC6119" w:rsidRPr="006C7529" w:rsidRDefault="00EC6119" w:rsidP="00D10905">
      <w:pP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</w:p>
    <w:p w14:paraId="2900FAB8" w14:textId="1BE4BF7A" w:rsidR="00B63676" w:rsidRPr="006C7529" w:rsidRDefault="00B63676" w:rsidP="00D10905">
      <w:pPr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</w:pPr>
      <w:r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lastRenderedPageBreak/>
        <w:t>Obligations under this confirmation shall be governed by Norwegian law, with Oslo District Court as legal venue.</w:t>
      </w:r>
    </w:p>
    <w:p w14:paraId="37DB87BB" w14:textId="4C5550F0" w:rsidR="00F153D4" w:rsidRPr="006C7529" w:rsidRDefault="00F153D4" w:rsidP="007A6A1B">
      <w:pPr>
        <w:jc w:val="center"/>
        <w:rPr>
          <w:rFonts w:ascii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***</w:t>
      </w:r>
    </w:p>
    <w:p w14:paraId="1D6DCF42" w14:textId="705C6344" w:rsidR="001E4F8C" w:rsidRPr="006C7529" w:rsidRDefault="001E4F8C" w:rsidP="001E4F8C">
      <w:pPr>
        <w:jc w:val="center"/>
        <w:rPr>
          <w:rFonts w:ascii="Times New Roman" w:hAnsi="Times New Roman" w:cs="Times New Roman"/>
          <w:i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i/>
          <w:sz w:val="22"/>
          <w:lang w:bidi="en-GB"/>
        </w:rPr>
        <w:t>[​Signature page follows</w:t>
      </w:r>
      <w:r w:rsidR="006C7529" w:rsidRPr="00270E86">
        <w:rPr>
          <w:rFonts w:ascii="Times New Roman" w:eastAsia="Times New Roman" w:hAnsi="Times New Roman" w:cs="Times New Roman"/>
          <w:i/>
          <w:sz w:val="22"/>
          <w:lang w:bidi="en-GB"/>
        </w:rPr>
        <w:t>​</w:t>
      </w:r>
      <w:r w:rsidRPr="00270E86">
        <w:rPr>
          <w:rFonts w:ascii="Times New Roman" w:eastAsia="Times New Roman" w:hAnsi="Times New Roman" w:cs="Times New Roman"/>
          <w:i/>
          <w:sz w:val="22"/>
          <w:lang w:bidi="en-GB"/>
        </w:rPr>
        <w:t>]</w:t>
      </w:r>
    </w:p>
    <w:p w14:paraId="6CB33F3D" w14:textId="3ED1ABBC" w:rsidR="006C7529" w:rsidRDefault="006C7529">
      <w:pPr>
        <w:spacing w:after="0" w:line="308" w:lineRule="atLeast"/>
        <w:jc w:val="left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br w:type="page"/>
      </w:r>
    </w:p>
    <w:p w14:paraId="0CB61721" w14:textId="77777777" w:rsidR="001E4F8C" w:rsidRPr="006C7529" w:rsidRDefault="001E4F8C">
      <w:pPr>
        <w:spacing w:after="0" w:line="308" w:lineRule="atLeast"/>
        <w:jc w:val="left"/>
        <w:rPr>
          <w:rFonts w:ascii="Times New Roman" w:hAnsi="Times New Roman" w:cs="Times New Roman"/>
          <w:sz w:val="22"/>
          <w:lang w:val="en-US"/>
        </w:rPr>
      </w:pPr>
    </w:p>
    <w:p w14:paraId="55282822" w14:textId="72669586" w:rsidR="001E4F8C" w:rsidRPr="006C7529" w:rsidRDefault="001E4F8C" w:rsidP="001E4F8C">
      <w:pPr>
        <w:jc w:val="center"/>
        <w:rPr>
          <w:rFonts w:ascii="Times New Roman" w:hAnsi="Times New Roman" w:cs="Times New Roman"/>
          <w:i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i/>
          <w:sz w:val="22"/>
          <w:lang w:bidi="en-GB"/>
        </w:rPr>
        <w:t>[​Signature page</w:t>
      </w:r>
      <w:r w:rsidR="006C7529" w:rsidRPr="00270E86">
        <w:rPr>
          <w:rFonts w:ascii="Times New Roman" w:eastAsia="Times New Roman" w:hAnsi="Times New Roman" w:cs="Times New Roman"/>
          <w:i/>
          <w:sz w:val="22"/>
          <w:lang w:bidi="en-GB"/>
        </w:rPr>
        <w:t>​</w:t>
      </w:r>
      <w:r w:rsidRPr="00270E86">
        <w:rPr>
          <w:rFonts w:ascii="Times New Roman" w:eastAsia="Times New Roman" w:hAnsi="Times New Roman" w:cs="Times New Roman"/>
          <w:i/>
          <w:sz w:val="22"/>
          <w:lang w:bidi="en-GB"/>
        </w:rPr>
        <w:t xml:space="preserve"> for Confirmation of obligation to be liable for liquidated damages]</w:t>
      </w:r>
    </w:p>
    <w:p w14:paraId="176B52A2" w14:textId="77777777" w:rsidR="001E4F8C" w:rsidRPr="006C7529" w:rsidRDefault="001E4F8C" w:rsidP="00BD720E">
      <w:pPr>
        <w:rPr>
          <w:rFonts w:ascii="Times New Roman" w:hAnsi="Times New Roman" w:cs="Times New Roman"/>
          <w:sz w:val="22"/>
          <w:lang w:val="en-US"/>
        </w:rPr>
      </w:pPr>
    </w:p>
    <w:p w14:paraId="05F21A2B" w14:textId="41BD54CF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>[</w:t>
      </w:r>
      <w:r w:rsidRPr="00270E86">
        <w:rPr>
          <w:rFonts w:ascii="Times New Roman" w:eastAsia="Times New Roman" w:hAnsi="Times New Roman" w:cs="Times New Roman"/>
          <w:sz w:val="22"/>
          <w:highlight w:val="lightGray"/>
          <w:lang w:bidi="en-GB"/>
        </w:rPr>
        <w:t>Place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>], [</w:t>
      </w:r>
      <w:r w:rsidRPr="00270E86">
        <w:rPr>
          <w:rFonts w:ascii="Times New Roman" w:eastAsia="Times New Roman" w:hAnsi="Times New Roman" w:cs="Times New Roman"/>
          <w:sz w:val="22"/>
          <w:highlight w:val="lightGray"/>
          <w:lang w:bidi="en-GB"/>
        </w:rPr>
        <w:t>date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>]</w:t>
      </w:r>
    </w:p>
    <w:p w14:paraId="5FDCC1FB" w14:textId="77777777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</w:p>
    <w:p w14:paraId="236879F9" w14:textId="4AA9DD14" w:rsidR="00F153D4" w:rsidRPr="00270E86" w:rsidRDefault="00F153D4" w:rsidP="00BD720E">
      <w:pPr>
        <w:rPr>
          <w:rFonts w:ascii="Times New Roman" w:hAnsi="Times New Roman" w:cs="Times New Roman"/>
          <w:color w:val="000000"/>
          <w:sz w:val="22"/>
          <w:shd w:val="clear" w:color="auto" w:fill="FFFFFF"/>
          <w:lang w:val="nb-NO"/>
        </w:rPr>
      </w:pPr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For </w:t>
      </w:r>
      <w:r w:rsidR="007A6A1B" w:rsidRPr="00270E8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  <w:lang w:bidi="en-GB"/>
        </w:rPr>
        <w:t>Applicant</w:t>
      </w:r>
    </w:p>
    <w:p w14:paraId="1F81A481" w14:textId="77777777" w:rsidR="008C4212" w:rsidRPr="00270E86" w:rsidRDefault="008C4212" w:rsidP="00BD720E">
      <w:pPr>
        <w:rPr>
          <w:rFonts w:ascii="Times New Roman" w:hAnsi="Times New Roman" w:cs="Times New Roman"/>
          <w:sz w:val="22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F153D4" w:rsidRPr="00270E86" w14:paraId="4AC1FFD8" w14:textId="77777777" w:rsidTr="007A6A1B">
        <w:tc>
          <w:tcPr>
            <w:tcW w:w="4457" w:type="dxa"/>
          </w:tcPr>
          <w:p w14:paraId="0A587FBE" w14:textId="5752C7F3" w:rsidR="00F153D4" w:rsidRPr="00270E86" w:rsidRDefault="00F153D4" w:rsidP="00AC312F">
            <w:pPr>
              <w:rPr>
                <w:rFonts w:ascii="Times New Roman" w:hAnsi="Times New Roman" w:cs="Times New Roman"/>
                <w:b/>
                <w:bCs/>
                <w:sz w:val="22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>Signature:  ______________________</w:t>
            </w:r>
          </w:p>
        </w:tc>
        <w:tc>
          <w:tcPr>
            <w:tcW w:w="4457" w:type="dxa"/>
          </w:tcPr>
          <w:p w14:paraId="00294829" w14:textId="05FE7AED" w:rsidR="00F153D4" w:rsidRPr="00270E86" w:rsidRDefault="00F153D4" w:rsidP="00AC312F">
            <w:pPr>
              <w:rPr>
                <w:rFonts w:ascii="Times New Roman" w:hAnsi="Times New Roman" w:cs="Times New Roman"/>
                <w:b/>
                <w:bCs/>
                <w:sz w:val="22"/>
                <w:u w:val="single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>Signature:  ______________________</w:t>
            </w:r>
          </w:p>
        </w:tc>
      </w:tr>
      <w:tr w:rsidR="00F153D4" w:rsidRPr="00270E86" w14:paraId="09A02B36" w14:textId="77777777" w:rsidTr="007A6A1B">
        <w:tc>
          <w:tcPr>
            <w:tcW w:w="4457" w:type="dxa"/>
          </w:tcPr>
          <w:p w14:paraId="0F80EF18" w14:textId="71A3DABB" w:rsidR="00F153D4" w:rsidRPr="00270E86" w:rsidRDefault="00F153D4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>Name:</w:t>
            </w:r>
          </w:p>
        </w:tc>
        <w:tc>
          <w:tcPr>
            <w:tcW w:w="4457" w:type="dxa"/>
          </w:tcPr>
          <w:p w14:paraId="6061239D" w14:textId="4B0A3ECA" w:rsidR="00F153D4" w:rsidRPr="00270E86" w:rsidRDefault="00F153D4" w:rsidP="00AC312F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 xml:space="preserve">Name: </w:t>
            </w:r>
          </w:p>
        </w:tc>
      </w:tr>
      <w:tr w:rsidR="00F153D4" w:rsidRPr="00270E86" w14:paraId="6771052C" w14:textId="77777777" w:rsidTr="007A6A1B">
        <w:tc>
          <w:tcPr>
            <w:tcW w:w="4457" w:type="dxa"/>
          </w:tcPr>
          <w:p w14:paraId="1C4B25EB" w14:textId="4FD48520" w:rsidR="00F153D4" w:rsidRPr="00270E86" w:rsidRDefault="00F153D4" w:rsidP="00F153D4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>Title:</w:t>
            </w:r>
          </w:p>
        </w:tc>
        <w:tc>
          <w:tcPr>
            <w:tcW w:w="4457" w:type="dxa"/>
          </w:tcPr>
          <w:p w14:paraId="09FA6E95" w14:textId="366E6261" w:rsidR="00F153D4" w:rsidRPr="00270E86" w:rsidRDefault="00F153D4" w:rsidP="00AC312F">
            <w:pPr>
              <w:rPr>
                <w:rFonts w:ascii="Times New Roman" w:hAnsi="Times New Roman" w:cs="Times New Roman"/>
                <w:bCs/>
                <w:sz w:val="22"/>
                <w:lang w:val="da-DK"/>
              </w:rPr>
            </w:pPr>
            <w:r w:rsidRPr="00270E86">
              <w:rPr>
                <w:rFonts w:ascii="Times New Roman" w:eastAsia="Times New Roman" w:hAnsi="Times New Roman" w:cs="Times New Roman"/>
                <w:sz w:val="22"/>
                <w:lang w:bidi="en-GB"/>
              </w:rPr>
              <w:t>Title:</w:t>
            </w:r>
          </w:p>
        </w:tc>
      </w:tr>
    </w:tbl>
    <w:p w14:paraId="6B8C7686" w14:textId="34AEAF45" w:rsidR="00F153D4" w:rsidRPr="00270E86" w:rsidRDefault="00F153D4" w:rsidP="00AC312F">
      <w:pPr>
        <w:rPr>
          <w:rFonts w:ascii="Times New Roman" w:hAnsi="Times New Roman" w:cs="Times New Roman"/>
          <w:b/>
          <w:bCs/>
          <w:sz w:val="22"/>
          <w:lang w:val="da-DK"/>
        </w:rPr>
      </w:pPr>
    </w:p>
    <w:p w14:paraId="15721FAE" w14:textId="77777777" w:rsidR="00AC312F" w:rsidRPr="00270E86" w:rsidRDefault="00AC312F" w:rsidP="00BD720E">
      <w:pPr>
        <w:rPr>
          <w:rFonts w:ascii="Times New Roman" w:hAnsi="Times New Roman" w:cs="Times New Roman"/>
          <w:sz w:val="22"/>
          <w:lang w:val="nb-NO"/>
        </w:rPr>
      </w:pPr>
    </w:p>
    <w:p w14:paraId="0FCB7B5A" w14:textId="77777777" w:rsidR="00F153D4" w:rsidRPr="00270E86" w:rsidRDefault="00F153D4" w:rsidP="00BD720E">
      <w:pPr>
        <w:rPr>
          <w:rFonts w:ascii="Times New Roman" w:hAnsi="Times New Roman" w:cs="Times New Roman"/>
          <w:sz w:val="22"/>
          <w:lang w:val="nb-NO"/>
        </w:rPr>
      </w:pPr>
    </w:p>
    <w:p w14:paraId="0CE219CD" w14:textId="51099C62" w:rsidR="003737BF" w:rsidRPr="006C7529" w:rsidRDefault="00AC312F" w:rsidP="00BD720E">
      <w:pPr>
        <w:rPr>
          <w:rFonts w:ascii="Times New Roman" w:hAnsi="Times New Roman" w:cs="Times New Roman"/>
          <w:sz w:val="22"/>
          <w:lang w:val="en-US"/>
        </w:rPr>
      </w:pPr>
      <w:r w:rsidRPr="00270E86">
        <w:rPr>
          <w:rFonts w:ascii="Times New Roman" w:eastAsia="Times New Roman" w:hAnsi="Times New Roman" w:cs="Times New Roman"/>
          <w:sz w:val="22"/>
          <w:u w:val="single"/>
          <w:lang w:bidi="en-GB"/>
        </w:rPr>
        <w:t>Appendix:</w:t>
      </w:r>
      <w:r w:rsidRPr="00270E86">
        <w:rPr>
          <w:rFonts w:ascii="Times New Roman" w:eastAsia="Times New Roman" w:hAnsi="Times New Roman" w:cs="Times New Roman"/>
          <w:sz w:val="22"/>
          <w:lang w:bidi="en-GB"/>
        </w:rPr>
        <w:t xml:space="preserve"> Documentation confirming that the signatory/signatories on the declaration is/are authorised to bind the Applicant through right of signature, power of attorney or special authority.</w:t>
      </w:r>
    </w:p>
    <w:sectPr w:rsidR="003737BF" w:rsidRPr="006C7529" w:rsidSect="00AB54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91" w:right="1491" w:bottom="1491" w:left="1491" w:header="743" w:footer="74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06AD" w14:textId="77777777" w:rsidR="00B75C49" w:rsidRDefault="00B75C49" w:rsidP="00C17A1E">
      <w:r>
        <w:separator/>
      </w:r>
    </w:p>
  </w:endnote>
  <w:endnote w:type="continuationSeparator" w:id="0">
    <w:p w14:paraId="39A1E513" w14:textId="77777777" w:rsidR="00B75C49" w:rsidRDefault="00B75C49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7F06" w14:textId="07E4E1BF" w:rsidR="00BE1E74" w:rsidRPr="00C81165" w:rsidRDefault="00BE1E74" w:rsidP="00C81165">
    <w:pPr>
      <w:pStyle w:val="Bunntekst"/>
    </w:pPr>
    <w:r w:rsidRPr="00DC5B96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A20090" wp14:editId="4BFC87B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049662" w14:textId="4B1435B2" w:rsidR="00BE1E74" w:rsidRPr="0071323B" w:rsidRDefault="00BE1E74" w:rsidP="00C81165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separate"/>
                          </w:r>
                          <w:r w:rsidR="002F3583">
                            <w:rPr>
                              <w:rStyle w:val="Sidetall"/>
                              <w:noProof/>
                              <w:lang w:bidi="en-GB"/>
                            </w:rPr>
                            <w:t>2</w:t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t>/</w: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separate"/>
                          </w:r>
                          <w:r w:rsidR="002F3583">
                            <w:rPr>
                              <w:rStyle w:val="Sidetall"/>
                              <w:noProof/>
                              <w:lang w:bidi="en-GB"/>
                            </w:rPr>
                            <w:t>3</w: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20090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left:0;text-align:left;margin-left:80.55pt;margin-top:0;width:131.75pt;height:65.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" filled="f" fillcolor="white [3201]" stroked="f" strokeweight=".5pt">
              <v:textbox inset="0,0,26.3mm,12.8mm">
                <w:txbxContent>
                  <w:p w14:paraId="4A049662" w14:textId="4B1435B2" w:rsidR="00BE1E74" w:rsidRPr="0071323B" w:rsidRDefault="00BE1E74" w:rsidP="00C81165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  <w:lang w:bidi="en-GB"/>
                      </w:rPr>
                      <w:fldChar w:fldCharType="begin"/>
                    </w:r>
                    <w:r w:rsidRPr="0071323B">
                      <w:rPr>
                        <w:rStyle w:val="Sidetall"/>
                        <w:lang w:bidi="en-GB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  <w:lang w:bidi="en-GB"/>
                      </w:rPr>
                      <w:fldChar w:fldCharType="separate"/>
                    </w:r>
                    <w:r w:rsidR="002F3583">
                      <w:rPr>
                        <w:rStyle w:val="Sidetall"/>
                        <w:noProof/>
                        <w:lang w:bidi="en-GB"/>
                      </w:rPr>
                      <w:t>2</w:t>
                    </w:r>
                    <w:r w:rsidRPr="0071323B">
                      <w:rPr>
                        <w:rStyle w:val="Sidetall"/>
                        <w:lang w:bidi="en-GB"/>
                      </w:rPr>
                      <w:fldChar w:fldCharType="end"/>
                    </w:r>
                    <w:r w:rsidRPr="0071323B">
                      <w:rPr>
                        <w:rStyle w:val="Sidetall"/>
                        <w:lang w:bidi="en-GB"/>
                      </w:rPr>
                      <w:t>/</w:t>
                    </w:r>
                    <w:r>
                      <w:rPr>
                        <w:rStyle w:val="Sidetall"/>
                        <w:lang w:bidi="en-GB"/>
                      </w:rPr>
                      <w:fldChar w:fldCharType="begin"/>
                    </w:r>
                    <w:r>
                      <w:rPr>
                        <w:rStyle w:val="Sidetall"/>
                        <w:lang w:bidi="en-GB"/>
                      </w:rPr>
                      <w:instrText xml:space="preserve"> NUMPAGES  </w:instrText>
                    </w:r>
                    <w:r>
                      <w:rPr>
                        <w:rStyle w:val="Sidetall"/>
                        <w:lang w:bidi="en-GB"/>
                      </w:rPr>
                      <w:fldChar w:fldCharType="separate"/>
                    </w:r>
                    <w:r w:rsidR="002F3583">
                      <w:rPr>
                        <w:rStyle w:val="Sidetall"/>
                        <w:noProof/>
                        <w:lang w:bidi="en-GB"/>
                      </w:rPr>
                      <w:t>3</w:t>
                    </w:r>
                    <w:r>
                      <w:rPr>
                        <w:rStyle w:val="Sidetall"/>
                        <w:lang w:bidi="en-GB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DEE" w14:textId="55A39F63" w:rsidR="00BE1E74" w:rsidRPr="00C81165" w:rsidRDefault="00BE1E74" w:rsidP="00A70C51">
    <w:pPr>
      <w:pStyle w:val="Bunntekst"/>
    </w:pPr>
    <w:r w:rsidRPr="00DC5B96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ABB235" wp14:editId="71E06EB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7E83B4" w14:textId="40868437" w:rsidR="00BE1E74" w:rsidRPr="0071323B" w:rsidRDefault="00BE1E74" w:rsidP="00A70C51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separate"/>
                          </w:r>
                          <w:r w:rsidR="002F3583">
                            <w:rPr>
                              <w:rStyle w:val="Sidetall"/>
                              <w:noProof/>
                              <w:lang w:bidi="en-GB"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  <w:lang w:bidi="en-GB"/>
                            </w:rPr>
                            <w:t>/</w: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separate"/>
                          </w:r>
                          <w:r w:rsidR="002F3583">
                            <w:rPr>
                              <w:rStyle w:val="Sidetall"/>
                              <w:noProof/>
                              <w:lang w:bidi="en-GB"/>
                            </w:rPr>
                            <w:t>3</w:t>
                          </w:r>
                          <w:r>
                            <w:rPr>
                              <w:rStyle w:val="Sidetall"/>
                              <w:lang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BB2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0.55pt;margin-top:0;width:131.75pt;height:65.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" filled="f" fillcolor="white [3201]" stroked="f" strokeweight=".5pt">
              <v:textbox inset="0,0,26.3mm,12.8mm">
                <w:txbxContent>
                  <w:p w14:paraId="757E83B4" w14:textId="40868437" w:rsidR="00BE1E74" w:rsidRPr="0071323B" w:rsidRDefault="00BE1E74" w:rsidP="00A70C51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  <w:lang w:bidi="en-GB"/>
                      </w:rPr>
                      <w:fldChar w:fldCharType="begin"/>
                    </w:r>
                    <w:r w:rsidRPr="0071323B">
                      <w:rPr>
                        <w:rStyle w:val="Sidetall"/>
                        <w:lang w:bidi="en-GB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  <w:lang w:bidi="en-GB"/>
                      </w:rPr>
                      <w:fldChar w:fldCharType="separate"/>
                    </w:r>
                    <w:r w:rsidR="002F3583">
                      <w:rPr>
                        <w:rStyle w:val="Sidetall"/>
                        <w:noProof/>
                        <w:lang w:bidi="en-GB"/>
                      </w:rPr>
                      <w:t>1</w:t>
                    </w:r>
                    <w:r w:rsidRPr="0071323B">
                      <w:rPr>
                        <w:rStyle w:val="Sidetall"/>
                        <w:lang w:bidi="en-GB"/>
                      </w:rPr>
                      <w:fldChar w:fldCharType="end"/>
                    </w:r>
                    <w:r w:rsidRPr="0071323B">
                      <w:rPr>
                        <w:rStyle w:val="Sidetall"/>
                        <w:lang w:bidi="en-GB"/>
                      </w:rPr>
                      <w:t>/</w:t>
                    </w:r>
                    <w:r>
                      <w:rPr>
                        <w:rStyle w:val="Sidetall"/>
                        <w:lang w:bidi="en-GB"/>
                      </w:rPr>
                      <w:fldChar w:fldCharType="begin"/>
                    </w:r>
                    <w:r>
                      <w:rPr>
                        <w:rStyle w:val="Sidetall"/>
                        <w:lang w:bidi="en-GB"/>
                      </w:rPr>
                      <w:instrText xml:space="preserve"> NUMPAGES  </w:instrText>
                    </w:r>
                    <w:r>
                      <w:rPr>
                        <w:rStyle w:val="Sidetall"/>
                        <w:lang w:bidi="en-GB"/>
                      </w:rPr>
                      <w:fldChar w:fldCharType="separate"/>
                    </w:r>
                    <w:r w:rsidR="002F3583">
                      <w:rPr>
                        <w:rStyle w:val="Sidetall"/>
                        <w:noProof/>
                        <w:lang w:bidi="en-GB"/>
                      </w:rPr>
                      <w:t>3</w:t>
                    </w:r>
                    <w:r>
                      <w:rPr>
                        <w:rStyle w:val="Sidetall"/>
                        <w:lang w:bidi="en-GB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22FE" w14:textId="77777777" w:rsidR="00B75C49" w:rsidRDefault="00B75C49" w:rsidP="00C17A1E">
      <w:r>
        <w:separator/>
      </w:r>
    </w:p>
  </w:footnote>
  <w:footnote w:type="continuationSeparator" w:id="0">
    <w:p w14:paraId="5D5367FA" w14:textId="77777777" w:rsidR="00B75C49" w:rsidRDefault="00B75C49" w:rsidP="00C17A1E">
      <w:r>
        <w:continuationSeparator/>
      </w:r>
    </w:p>
  </w:footnote>
  <w:footnote w:id="1">
    <w:p w14:paraId="0CEDC06B" w14:textId="7B87B9E5" w:rsidR="00BE1E74" w:rsidRPr="006C7529" w:rsidRDefault="00BE1E74">
      <w:pPr>
        <w:pStyle w:val="Fotnotetekst"/>
        <w:rPr>
          <w:rFonts w:ascii="Times New Roman" w:hAnsi="Times New Roman" w:cs="Times New Roman"/>
          <w:lang w:val="en-US"/>
        </w:rPr>
      </w:pPr>
      <w:r w:rsidRPr="00270E86">
        <w:rPr>
          <w:rStyle w:val="Fotnotereferanse"/>
          <w:rFonts w:ascii="Times New Roman" w:eastAsia="Times New Roman" w:hAnsi="Times New Roman" w:cs="Times New Roman"/>
          <w:lang w:bidi="en-GB"/>
        </w:rPr>
        <w:footnoteRef/>
      </w:r>
      <w:r w:rsidRPr="00270E86">
        <w:rPr>
          <w:rFonts w:ascii="Times New Roman" w:eastAsia="Times New Roman" w:hAnsi="Times New Roman" w:cs="Times New Roman"/>
          <w:lang w:bidi="en-GB"/>
        </w:rPr>
        <w:t xml:space="preserve"> In such cases, confirmation of commitment shall be provided by each of the applicant companies.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8E9E" w14:textId="77777777" w:rsidR="00BE1E74" w:rsidRDefault="00BE1E74">
    <w:r>
      <w:rPr>
        <w:noProof/>
        <w:lang w:val="nb-NO" w:eastAsia="nb-NO"/>
      </w:rPr>
      <w:drawing>
        <wp:anchor distT="0" distB="0" distL="0" distR="0" simplePos="0" relativeHeight="251658240" behindDoc="0" locked="0" layoutInCell="1" allowOverlap="1" wp14:anchorId="54840345" wp14:editId="677E48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68334875" name="Greenb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34875" name="Greenbar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3DB" w14:textId="1F317C8B" w:rsidR="00BE1E74" w:rsidRPr="00F554B2" w:rsidRDefault="00BE1E74">
    <w:pPr>
      <w:rPr>
        <w:lang w:val="nb-NO"/>
      </w:rPr>
    </w:pPr>
    <w:r>
      <w:rPr>
        <w:noProof/>
        <w:lang w:val="nb-NO" w:eastAsia="nb-NO"/>
      </w:rPr>
      <w:drawing>
        <wp:anchor distT="0" distB="0" distL="0" distR="0" simplePos="0" relativeHeight="251659264" behindDoc="0" locked="0" layoutInCell="1" allowOverlap="1" wp14:anchorId="31EED3BE" wp14:editId="323DE136">
          <wp:simplePos x="0" y="0"/>
          <wp:positionH relativeFrom="margin">
            <wp:align>left</wp:align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306774900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7490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b-NO" w:eastAsia="nb-NO"/>
      </w:rPr>
      <w:drawing>
        <wp:anchor distT="0" distB="0" distL="0" distR="0" simplePos="0" relativeHeight="251660288" behindDoc="0" locked="0" layoutInCell="1" allowOverlap="1" wp14:anchorId="0AF5AF82" wp14:editId="0E5ACE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23336745" name="Greenba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6745" name="Greenbar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482632"/>
    <w:multiLevelType w:val="multilevel"/>
    <w:tmpl w:val="C6BA7572"/>
    <w:lvl w:ilvl="0">
      <w:start w:val="1"/>
      <w:numFmt w:val="decimal"/>
      <w:pStyle w:val="Vedtekter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60F4C784"/>
    <w:lvl w:ilvl="0">
      <w:start w:val="1"/>
      <w:numFmt w:val="lowerLetter"/>
      <w:pStyle w:val="Numberedlista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4F4082"/>
    <w:multiLevelType w:val="multilevel"/>
    <w:tmpl w:val="1276BEF4"/>
    <w:lvl w:ilvl="0">
      <w:start w:val="1"/>
      <w:numFmt w:val="decimal"/>
      <w:pStyle w:val="Vedlegg"/>
      <w:lvlText w:val="Appendix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CE0F0B"/>
    <w:multiLevelType w:val="multilevel"/>
    <w:tmpl w:val="6076F784"/>
    <w:lvl w:ilvl="0">
      <w:start w:val="1"/>
      <w:numFmt w:val="decimal"/>
      <w:pStyle w:val="Appendix"/>
      <w:lvlText w:val="Appendix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B787C"/>
    <w:multiLevelType w:val="multilevel"/>
    <w:tmpl w:val="8D463854"/>
    <w:lvl w:ilvl="0">
      <w:start w:val="1"/>
      <w:numFmt w:val="decimal"/>
      <w:pStyle w:val="Schedule"/>
      <w:lvlText w:val="Schedule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13655F1"/>
    <w:multiLevelType w:val="multilevel"/>
    <w:tmpl w:val="0DA864B0"/>
    <w:lvl w:ilvl="0">
      <w:start w:val="1"/>
      <w:numFmt w:val="bullet"/>
      <w:pStyle w:val="ListBulletbullet-indented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7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31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14" w15:restartNumberingAfterBreak="0">
    <w:nsid w:val="27A35F22"/>
    <w:multiLevelType w:val="multilevel"/>
    <w:tmpl w:val="02584F62"/>
    <w:numStyleLink w:val="ListStyle-TableListNumber"/>
  </w:abstractNum>
  <w:abstractNum w:abstractNumId="15" w15:restartNumberingAfterBreak="0">
    <w:nsid w:val="2B2F70F9"/>
    <w:multiLevelType w:val="multilevel"/>
    <w:tmpl w:val="C1A44FF8"/>
    <w:lvl w:ilvl="0">
      <w:start w:val="1"/>
      <w:numFmt w:val="decimal"/>
      <w:pStyle w:val="ArticlesofAssociation"/>
      <w:lvlText w:val="Article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F876D3"/>
    <w:multiLevelType w:val="multilevel"/>
    <w:tmpl w:val="557616F6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2EE363AE"/>
    <w:multiLevelType w:val="multilevel"/>
    <w:tmpl w:val="6FE41FFA"/>
    <w:lvl w:ilvl="0">
      <w:start w:val="1"/>
      <w:numFmt w:val="decimal"/>
      <w:pStyle w:val="Numberedparagraphs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312511E4"/>
    <w:multiLevelType w:val="multilevel"/>
    <w:tmpl w:val="464A08FC"/>
    <w:lvl w:ilvl="0">
      <w:start w:val="1"/>
      <w:numFmt w:val="lowerRoman"/>
      <w:pStyle w:val="Numberedlisti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96E723E"/>
    <w:multiLevelType w:val="multilevel"/>
    <w:tmpl w:val="012668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F12C5F"/>
    <w:multiLevelType w:val="multilevel"/>
    <w:tmpl w:val="D05C048E"/>
    <w:lvl w:ilvl="0">
      <w:start w:val="1"/>
      <w:numFmt w:val="bullet"/>
      <w:pStyle w:val="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68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2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22" w15:restartNumberingAfterBreak="0">
    <w:nsid w:val="44D90D71"/>
    <w:multiLevelType w:val="multilevel"/>
    <w:tmpl w:val="A68E25C6"/>
    <w:lvl w:ilvl="0">
      <w:start w:val="1"/>
      <w:numFmt w:val="lowerRoman"/>
      <w:pStyle w:val="Numberedlisti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4" w15:restartNumberingAfterBreak="0">
    <w:nsid w:val="4BBD4945"/>
    <w:multiLevelType w:val="multilevel"/>
    <w:tmpl w:val="2032919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B4E39"/>
    <w:multiLevelType w:val="multilevel"/>
    <w:tmpl w:val="DAF816E6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907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68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2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26" w15:restartNumberingAfterBreak="0">
    <w:nsid w:val="50E769C2"/>
    <w:multiLevelType w:val="multilevel"/>
    <w:tmpl w:val="B9D4787A"/>
    <w:lvl w:ilvl="0">
      <w:start w:val="1"/>
      <w:numFmt w:val="decimal"/>
      <w:pStyle w:val="Numberedlist1-indented"/>
      <w:lvlText w:val="%1.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537168"/>
    <w:multiLevelType w:val="multilevel"/>
    <w:tmpl w:val="C2DC0E38"/>
    <w:lvl w:ilvl="0">
      <w:start w:val="1"/>
      <w:numFmt w:val="upperRoman"/>
      <w:pStyle w:val="Exhibit"/>
      <w:lvlText w:val="Exhibit %1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9" w15:restartNumberingAfterBreak="0">
    <w:nsid w:val="5C4F072D"/>
    <w:multiLevelType w:val="multilevel"/>
    <w:tmpl w:val="C270E494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0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57B401E4"/>
    <w:lvl w:ilvl="0">
      <w:start w:val="1"/>
      <w:numFmt w:val="decimal"/>
      <w:pStyle w:val="Multilevellisttable"/>
      <w:suff w:val="space"/>
      <w:lvlText w:val="%1."/>
      <w:lvlJc w:val="left"/>
      <w:pPr>
        <w:ind w:left="0" w:firstLine="1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1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0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0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0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08"/>
      </w:pPr>
      <w:rPr>
        <w:rFonts w:hint="default"/>
      </w:rPr>
    </w:lvl>
  </w:abstractNum>
  <w:abstractNum w:abstractNumId="32" w15:restartNumberingAfterBreak="0">
    <w:nsid w:val="6C4A261C"/>
    <w:multiLevelType w:val="multilevel"/>
    <w:tmpl w:val="6A3AA55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6AB0"/>
    <w:multiLevelType w:val="multilevel"/>
    <w:tmpl w:val="2766C1E2"/>
    <w:lvl w:ilvl="0">
      <w:start w:val="1"/>
      <w:numFmt w:val="lowerLetter"/>
      <w:pStyle w:val="Numberedlista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8" w:hanging="453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9132064"/>
    <w:multiLevelType w:val="multilevel"/>
    <w:tmpl w:val="DEB42C04"/>
    <w:lvl w:ilvl="0">
      <w:start w:val="1"/>
      <w:numFmt w:val="none"/>
      <w:pStyle w:val="Indent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35" w15:restartNumberingAfterBreak="0">
    <w:nsid w:val="79213F5B"/>
    <w:multiLevelType w:val="multilevel"/>
    <w:tmpl w:val="E16C9EDE"/>
    <w:lvl w:ilvl="0">
      <w:start w:val="1"/>
      <w:numFmt w:val="bullet"/>
      <w:pStyle w:val="ListBulletdash-indented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7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31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5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36" w15:restartNumberingAfterBreak="0">
    <w:nsid w:val="7BF82676"/>
    <w:multiLevelType w:val="multilevel"/>
    <w:tmpl w:val="2F0C49EC"/>
    <w:lvl w:ilvl="0">
      <w:start w:val="1"/>
      <w:numFmt w:val="decimal"/>
      <w:pStyle w:val="Numberedlist1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B56D9A"/>
    <w:multiLevelType w:val="multilevel"/>
    <w:tmpl w:val="E47648F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9061209">
    <w:abstractNumId w:val="38"/>
  </w:num>
  <w:num w:numId="2" w16cid:durableId="57477719">
    <w:abstractNumId w:val="9"/>
  </w:num>
  <w:num w:numId="3" w16cid:durableId="2132627919">
    <w:abstractNumId w:val="2"/>
  </w:num>
  <w:num w:numId="4" w16cid:durableId="1978953881">
    <w:abstractNumId w:val="1"/>
  </w:num>
  <w:num w:numId="5" w16cid:durableId="1058700198">
    <w:abstractNumId w:val="0"/>
  </w:num>
  <w:num w:numId="6" w16cid:durableId="296104422">
    <w:abstractNumId w:val="10"/>
  </w:num>
  <w:num w:numId="7" w16cid:durableId="1955281211">
    <w:abstractNumId w:val="30"/>
  </w:num>
  <w:num w:numId="8" w16cid:durableId="1789087471">
    <w:abstractNumId w:val="23"/>
  </w:num>
  <w:num w:numId="9" w16cid:durableId="527793599">
    <w:abstractNumId w:val="12"/>
  </w:num>
  <w:num w:numId="10" w16cid:durableId="1830826602">
    <w:abstractNumId w:val="28"/>
  </w:num>
  <w:num w:numId="11" w16cid:durableId="804469527">
    <w:abstractNumId w:val="20"/>
  </w:num>
  <w:num w:numId="12" w16cid:durableId="465393926">
    <w:abstractNumId w:val="25"/>
  </w:num>
  <w:num w:numId="13" w16cid:durableId="2036612144">
    <w:abstractNumId w:val="4"/>
  </w:num>
  <w:num w:numId="14" w16cid:durableId="1534264311">
    <w:abstractNumId w:val="11"/>
  </w:num>
  <w:num w:numId="15" w16cid:durableId="992636967">
    <w:abstractNumId w:val="14"/>
  </w:num>
  <w:num w:numId="16" w16cid:durableId="1511292200">
    <w:abstractNumId w:val="21"/>
  </w:num>
  <w:num w:numId="17" w16cid:durableId="927235172">
    <w:abstractNumId w:val="22"/>
  </w:num>
  <w:num w:numId="18" w16cid:durableId="1854419693">
    <w:abstractNumId w:val="5"/>
  </w:num>
  <w:num w:numId="19" w16cid:durableId="1677728776">
    <w:abstractNumId w:val="31"/>
  </w:num>
  <w:num w:numId="20" w16cid:durableId="1371689264">
    <w:abstractNumId w:val="34"/>
  </w:num>
  <w:num w:numId="21" w16cid:durableId="1399089561">
    <w:abstractNumId w:val="17"/>
  </w:num>
  <w:num w:numId="22" w16cid:durableId="893471040">
    <w:abstractNumId w:val="13"/>
  </w:num>
  <w:num w:numId="23" w16cid:durableId="97918401">
    <w:abstractNumId w:val="35"/>
  </w:num>
  <w:num w:numId="24" w16cid:durableId="1586108604">
    <w:abstractNumId w:val="33"/>
  </w:num>
  <w:num w:numId="25" w16cid:durableId="655229486">
    <w:abstractNumId w:val="18"/>
  </w:num>
  <w:num w:numId="26" w16cid:durableId="827752110">
    <w:abstractNumId w:val="16"/>
  </w:num>
  <w:num w:numId="27" w16cid:durableId="735248655">
    <w:abstractNumId w:val="29"/>
  </w:num>
  <w:num w:numId="28" w16cid:durableId="515507578">
    <w:abstractNumId w:val="6"/>
  </w:num>
  <w:num w:numId="29" w16cid:durableId="1501579633">
    <w:abstractNumId w:val="27"/>
  </w:num>
  <w:num w:numId="30" w16cid:durableId="1874028887">
    <w:abstractNumId w:val="7"/>
  </w:num>
  <w:num w:numId="31" w16cid:durableId="1833179131">
    <w:abstractNumId w:val="8"/>
  </w:num>
  <w:num w:numId="32" w16cid:durableId="1462571891">
    <w:abstractNumId w:val="26"/>
  </w:num>
  <w:num w:numId="33" w16cid:durableId="1749575138">
    <w:abstractNumId w:val="36"/>
  </w:num>
  <w:num w:numId="34" w16cid:durableId="312687914">
    <w:abstractNumId w:val="3"/>
  </w:num>
  <w:num w:numId="35" w16cid:durableId="680814647">
    <w:abstractNumId w:val="15"/>
  </w:num>
  <w:num w:numId="36" w16cid:durableId="866412410">
    <w:abstractNumId w:val="32"/>
  </w:num>
  <w:num w:numId="37" w16cid:durableId="1354645267">
    <w:abstractNumId w:val="19"/>
  </w:num>
  <w:num w:numId="38" w16cid:durableId="505749272">
    <w:abstractNumId w:val="24"/>
  </w:num>
  <w:num w:numId="39" w16cid:durableId="595480205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45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5AC6"/>
    <w:rsid w:val="00006781"/>
    <w:rsid w:val="00013592"/>
    <w:rsid w:val="000155D5"/>
    <w:rsid w:val="00021A64"/>
    <w:rsid w:val="00031A55"/>
    <w:rsid w:val="00031F56"/>
    <w:rsid w:val="0003278E"/>
    <w:rsid w:val="00034387"/>
    <w:rsid w:val="000379BD"/>
    <w:rsid w:val="000500C9"/>
    <w:rsid w:val="0006672A"/>
    <w:rsid w:val="00080079"/>
    <w:rsid w:val="00083721"/>
    <w:rsid w:val="00092D0C"/>
    <w:rsid w:val="000961AD"/>
    <w:rsid w:val="000962F5"/>
    <w:rsid w:val="0009783B"/>
    <w:rsid w:val="000A3B91"/>
    <w:rsid w:val="000B5114"/>
    <w:rsid w:val="000B7F46"/>
    <w:rsid w:val="000C62A3"/>
    <w:rsid w:val="000C6B0B"/>
    <w:rsid w:val="000C73D1"/>
    <w:rsid w:val="000D371E"/>
    <w:rsid w:val="000D7A1F"/>
    <w:rsid w:val="000D7CFA"/>
    <w:rsid w:val="000E0A54"/>
    <w:rsid w:val="000E17EE"/>
    <w:rsid w:val="000E1A06"/>
    <w:rsid w:val="000E5543"/>
    <w:rsid w:val="000E67F9"/>
    <w:rsid w:val="000E6916"/>
    <w:rsid w:val="000E7464"/>
    <w:rsid w:val="000F130E"/>
    <w:rsid w:val="000F379F"/>
    <w:rsid w:val="000F3EFA"/>
    <w:rsid w:val="00100CAD"/>
    <w:rsid w:val="00106D2E"/>
    <w:rsid w:val="001103F6"/>
    <w:rsid w:val="001133C7"/>
    <w:rsid w:val="00113ACB"/>
    <w:rsid w:val="0012402D"/>
    <w:rsid w:val="0012481A"/>
    <w:rsid w:val="001274A8"/>
    <w:rsid w:val="00132E66"/>
    <w:rsid w:val="00135522"/>
    <w:rsid w:val="00145E01"/>
    <w:rsid w:val="001547F8"/>
    <w:rsid w:val="00162279"/>
    <w:rsid w:val="0016322C"/>
    <w:rsid w:val="0016479B"/>
    <w:rsid w:val="001654E0"/>
    <w:rsid w:val="00165826"/>
    <w:rsid w:val="00167618"/>
    <w:rsid w:val="0017388C"/>
    <w:rsid w:val="00176C66"/>
    <w:rsid w:val="00182ED1"/>
    <w:rsid w:val="001837ED"/>
    <w:rsid w:val="00187FC8"/>
    <w:rsid w:val="00197F54"/>
    <w:rsid w:val="001A24BB"/>
    <w:rsid w:val="001A576D"/>
    <w:rsid w:val="001B0AE7"/>
    <w:rsid w:val="001B6234"/>
    <w:rsid w:val="001B6745"/>
    <w:rsid w:val="001C18D1"/>
    <w:rsid w:val="001C2142"/>
    <w:rsid w:val="001C33CC"/>
    <w:rsid w:val="001C4C44"/>
    <w:rsid w:val="001D460D"/>
    <w:rsid w:val="001D4990"/>
    <w:rsid w:val="001E2393"/>
    <w:rsid w:val="001E27E2"/>
    <w:rsid w:val="001E38A6"/>
    <w:rsid w:val="001E4F8C"/>
    <w:rsid w:val="001E6989"/>
    <w:rsid w:val="001E6FEE"/>
    <w:rsid w:val="001F0B52"/>
    <w:rsid w:val="001F1B9F"/>
    <w:rsid w:val="002103F8"/>
    <w:rsid w:val="00211757"/>
    <w:rsid w:val="002123A2"/>
    <w:rsid w:val="002150E0"/>
    <w:rsid w:val="00220057"/>
    <w:rsid w:val="00223F07"/>
    <w:rsid w:val="002258E3"/>
    <w:rsid w:val="0023019B"/>
    <w:rsid w:val="00230EF6"/>
    <w:rsid w:val="0023251A"/>
    <w:rsid w:val="00241D5F"/>
    <w:rsid w:val="00250A68"/>
    <w:rsid w:val="002563F3"/>
    <w:rsid w:val="00262E41"/>
    <w:rsid w:val="00263B7F"/>
    <w:rsid w:val="00270D00"/>
    <w:rsid w:val="00270E86"/>
    <w:rsid w:val="00271A6B"/>
    <w:rsid w:val="002731E3"/>
    <w:rsid w:val="002743C4"/>
    <w:rsid w:val="00276A5D"/>
    <w:rsid w:val="0028657A"/>
    <w:rsid w:val="00290328"/>
    <w:rsid w:val="002937B6"/>
    <w:rsid w:val="00294979"/>
    <w:rsid w:val="0029524E"/>
    <w:rsid w:val="002A133E"/>
    <w:rsid w:val="002A1D5D"/>
    <w:rsid w:val="002A550D"/>
    <w:rsid w:val="002A6CC0"/>
    <w:rsid w:val="002A6D65"/>
    <w:rsid w:val="002B1281"/>
    <w:rsid w:val="002B2F06"/>
    <w:rsid w:val="002B72D1"/>
    <w:rsid w:val="002C0457"/>
    <w:rsid w:val="002D1BBE"/>
    <w:rsid w:val="002D21EE"/>
    <w:rsid w:val="002D79AA"/>
    <w:rsid w:val="002E3338"/>
    <w:rsid w:val="002E47B4"/>
    <w:rsid w:val="002F3583"/>
    <w:rsid w:val="002F4476"/>
    <w:rsid w:val="002F5740"/>
    <w:rsid w:val="002F6541"/>
    <w:rsid w:val="002F7034"/>
    <w:rsid w:val="00303FB3"/>
    <w:rsid w:val="00304CFA"/>
    <w:rsid w:val="00305914"/>
    <w:rsid w:val="00306375"/>
    <w:rsid w:val="003067FE"/>
    <w:rsid w:val="00306DD8"/>
    <w:rsid w:val="00307FB7"/>
    <w:rsid w:val="00312444"/>
    <w:rsid w:val="00317803"/>
    <w:rsid w:val="00323694"/>
    <w:rsid w:val="00327EB4"/>
    <w:rsid w:val="0033013C"/>
    <w:rsid w:val="00340EC4"/>
    <w:rsid w:val="00341F18"/>
    <w:rsid w:val="003442FA"/>
    <w:rsid w:val="003462C3"/>
    <w:rsid w:val="00350D73"/>
    <w:rsid w:val="00350D9B"/>
    <w:rsid w:val="00351F7A"/>
    <w:rsid w:val="003548D3"/>
    <w:rsid w:val="00355729"/>
    <w:rsid w:val="003566AC"/>
    <w:rsid w:val="003611DF"/>
    <w:rsid w:val="00364DCE"/>
    <w:rsid w:val="00366BEE"/>
    <w:rsid w:val="003705E5"/>
    <w:rsid w:val="0037189B"/>
    <w:rsid w:val="003737BF"/>
    <w:rsid w:val="00373C34"/>
    <w:rsid w:val="00374BBD"/>
    <w:rsid w:val="00377C72"/>
    <w:rsid w:val="003927FF"/>
    <w:rsid w:val="00392C53"/>
    <w:rsid w:val="003A2754"/>
    <w:rsid w:val="003A282B"/>
    <w:rsid w:val="003A30FE"/>
    <w:rsid w:val="003A463D"/>
    <w:rsid w:val="003A6D6C"/>
    <w:rsid w:val="003B29D9"/>
    <w:rsid w:val="003B6C6E"/>
    <w:rsid w:val="003C48D9"/>
    <w:rsid w:val="003C6AF4"/>
    <w:rsid w:val="003D0011"/>
    <w:rsid w:val="003D2D7A"/>
    <w:rsid w:val="003D3C14"/>
    <w:rsid w:val="003D4EEE"/>
    <w:rsid w:val="003D5D97"/>
    <w:rsid w:val="003E6FCB"/>
    <w:rsid w:val="003F24DE"/>
    <w:rsid w:val="003F34BB"/>
    <w:rsid w:val="00400D10"/>
    <w:rsid w:val="00402212"/>
    <w:rsid w:val="00415F1D"/>
    <w:rsid w:val="00417F93"/>
    <w:rsid w:val="00421A85"/>
    <w:rsid w:val="004247AA"/>
    <w:rsid w:val="004309A1"/>
    <w:rsid w:val="00431052"/>
    <w:rsid w:val="0044557A"/>
    <w:rsid w:val="00451C4D"/>
    <w:rsid w:val="00456E40"/>
    <w:rsid w:val="004628E4"/>
    <w:rsid w:val="00463BBA"/>
    <w:rsid w:val="00465512"/>
    <w:rsid w:val="00466A0D"/>
    <w:rsid w:val="004672EB"/>
    <w:rsid w:val="00467609"/>
    <w:rsid w:val="00483C63"/>
    <w:rsid w:val="00492954"/>
    <w:rsid w:val="00496F11"/>
    <w:rsid w:val="004A1396"/>
    <w:rsid w:val="004A16DA"/>
    <w:rsid w:val="004A3958"/>
    <w:rsid w:val="004A443C"/>
    <w:rsid w:val="004B1C6E"/>
    <w:rsid w:val="004B46B2"/>
    <w:rsid w:val="004C08D5"/>
    <w:rsid w:val="004C4FA5"/>
    <w:rsid w:val="004D2953"/>
    <w:rsid w:val="004D2B91"/>
    <w:rsid w:val="004E0DC6"/>
    <w:rsid w:val="004E2ED9"/>
    <w:rsid w:val="004E336C"/>
    <w:rsid w:val="004E7E71"/>
    <w:rsid w:val="004F3662"/>
    <w:rsid w:val="00500725"/>
    <w:rsid w:val="00505471"/>
    <w:rsid w:val="005133CC"/>
    <w:rsid w:val="005200FD"/>
    <w:rsid w:val="00532CA1"/>
    <w:rsid w:val="00533E47"/>
    <w:rsid w:val="00534C9F"/>
    <w:rsid w:val="00537A2D"/>
    <w:rsid w:val="00537D05"/>
    <w:rsid w:val="00541CB6"/>
    <w:rsid w:val="005440FA"/>
    <w:rsid w:val="00544675"/>
    <w:rsid w:val="00546427"/>
    <w:rsid w:val="00547DE2"/>
    <w:rsid w:val="00550FCB"/>
    <w:rsid w:val="005516EC"/>
    <w:rsid w:val="00554A83"/>
    <w:rsid w:val="00557CEC"/>
    <w:rsid w:val="00561B4C"/>
    <w:rsid w:val="00567A04"/>
    <w:rsid w:val="005708B6"/>
    <w:rsid w:val="005809CA"/>
    <w:rsid w:val="00580E6D"/>
    <w:rsid w:val="00580E7C"/>
    <w:rsid w:val="0058213A"/>
    <w:rsid w:val="005876BB"/>
    <w:rsid w:val="005A10E5"/>
    <w:rsid w:val="005B0313"/>
    <w:rsid w:val="005B1F55"/>
    <w:rsid w:val="005B4626"/>
    <w:rsid w:val="005B50BF"/>
    <w:rsid w:val="005B65F5"/>
    <w:rsid w:val="005C0557"/>
    <w:rsid w:val="005C0C19"/>
    <w:rsid w:val="005C1C42"/>
    <w:rsid w:val="005C74D6"/>
    <w:rsid w:val="005D0865"/>
    <w:rsid w:val="005D2CB8"/>
    <w:rsid w:val="005D2D53"/>
    <w:rsid w:val="005D7E9D"/>
    <w:rsid w:val="005E3254"/>
    <w:rsid w:val="005E5522"/>
    <w:rsid w:val="005F0323"/>
    <w:rsid w:val="005F2512"/>
    <w:rsid w:val="005F3C2E"/>
    <w:rsid w:val="005F6B3E"/>
    <w:rsid w:val="00624564"/>
    <w:rsid w:val="00624C85"/>
    <w:rsid w:val="00624D4A"/>
    <w:rsid w:val="006305A3"/>
    <w:rsid w:val="006343DB"/>
    <w:rsid w:val="00636710"/>
    <w:rsid w:val="0063768C"/>
    <w:rsid w:val="00642907"/>
    <w:rsid w:val="00643123"/>
    <w:rsid w:val="006517FA"/>
    <w:rsid w:val="00652D72"/>
    <w:rsid w:val="006577E4"/>
    <w:rsid w:val="00661471"/>
    <w:rsid w:val="0066236B"/>
    <w:rsid w:val="006640CD"/>
    <w:rsid w:val="00664AC3"/>
    <w:rsid w:val="006650E5"/>
    <w:rsid w:val="006804FA"/>
    <w:rsid w:val="00680B76"/>
    <w:rsid w:val="00680B95"/>
    <w:rsid w:val="00680FA0"/>
    <w:rsid w:val="006826B7"/>
    <w:rsid w:val="006846D7"/>
    <w:rsid w:val="006857C8"/>
    <w:rsid w:val="006943CA"/>
    <w:rsid w:val="00695883"/>
    <w:rsid w:val="006964B3"/>
    <w:rsid w:val="006A0568"/>
    <w:rsid w:val="006A10A3"/>
    <w:rsid w:val="006B0F02"/>
    <w:rsid w:val="006C4775"/>
    <w:rsid w:val="006C7529"/>
    <w:rsid w:val="006D0CA6"/>
    <w:rsid w:val="006D11B0"/>
    <w:rsid w:val="006D2CD8"/>
    <w:rsid w:val="006D3292"/>
    <w:rsid w:val="006D5059"/>
    <w:rsid w:val="006E025F"/>
    <w:rsid w:val="006E127D"/>
    <w:rsid w:val="006E2850"/>
    <w:rsid w:val="006E43B7"/>
    <w:rsid w:val="006F0B93"/>
    <w:rsid w:val="006F3DCC"/>
    <w:rsid w:val="006F4E3E"/>
    <w:rsid w:val="006F6DD6"/>
    <w:rsid w:val="006F75ED"/>
    <w:rsid w:val="0071323B"/>
    <w:rsid w:val="007138EA"/>
    <w:rsid w:val="00715748"/>
    <w:rsid w:val="00716DE0"/>
    <w:rsid w:val="00720583"/>
    <w:rsid w:val="007208E7"/>
    <w:rsid w:val="0072250E"/>
    <w:rsid w:val="00726160"/>
    <w:rsid w:val="0073335E"/>
    <w:rsid w:val="00734F1B"/>
    <w:rsid w:val="00736E94"/>
    <w:rsid w:val="007410AF"/>
    <w:rsid w:val="00741983"/>
    <w:rsid w:val="0074250C"/>
    <w:rsid w:val="00745A3A"/>
    <w:rsid w:val="00747671"/>
    <w:rsid w:val="00750B59"/>
    <w:rsid w:val="007517F1"/>
    <w:rsid w:val="0075449C"/>
    <w:rsid w:val="00757937"/>
    <w:rsid w:val="007640D9"/>
    <w:rsid w:val="00766C0E"/>
    <w:rsid w:val="00780E1D"/>
    <w:rsid w:val="00784D7F"/>
    <w:rsid w:val="00795CF9"/>
    <w:rsid w:val="007A1245"/>
    <w:rsid w:val="007A137F"/>
    <w:rsid w:val="007A3F00"/>
    <w:rsid w:val="007A3F07"/>
    <w:rsid w:val="007A4AD7"/>
    <w:rsid w:val="007A5CC4"/>
    <w:rsid w:val="007A6A1B"/>
    <w:rsid w:val="007A6A2F"/>
    <w:rsid w:val="007B4C3A"/>
    <w:rsid w:val="007B6EFE"/>
    <w:rsid w:val="007C580C"/>
    <w:rsid w:val="007C74CC"/>
    <w:rsid w:val="007D2365"/>
    <w:rsid w:val="007D5955"/>
    <w:rsid w:val="007D644F"/>
    <w:rsid w:val="007D6994"/>
    <w:rsid w:val="007E5722"/>
    <w:rsid w:val="007E7688"/>
    <w:rsid w:val="007E7C67"/>
    <w:rsid w:val="007E7F3A"/>
    <w:rsid w:val="007F0313"/>
    <w:rsid w:val="007F0CFF"/>
    <w:rsid w:val="007F4D03"/>
    <w:rsid w:val="008024E1"/>
    <w:rsid w:val="0080631E"/>
    <w:rsid w:val="008069CD"/>
    <w:rsid w:val="00807D37"/>
    <w:rsid w:val="0081169B"/>
    <w:rsid w:val="00812C08"/>
    <w:rsid w:val="00813495"/>
    <w:rsid w:val="008148F8"/>
    <w:rsid w:val="00824AF3"/>
    <w:rsid w:val="00830EA2"/>
    <w:rsid w:val="008323E6"/>
    <w:rsid w:val="00833016"/>
    <w:rsid w:val="00835E0D"/>
    <w:rsid w:val="008368B9"/>
    <w:rsid w:val="008436A5"/>
    <w:rsid w:val="00845C8D"/>
    <w:rsid w:val="00846C94"/>
    <w:rsid w:val="00847772"/>
    <w:rsid w:val="0085031C"/>
    <w:rsid w:val="00852B99"/>
    <w:rsid w:val="00861127"/>
    <w:rsid w:val="00862CA7"/>
    <w:rsid w:val="008716DD"/>
    <w:rsid w:val="00875461"/>
    <w:rsid w:val="00877532"/>
    <w:rsid w:val="00880DD4"/>
    <w:rsid w:val="00883A3C"/>
    <w:rsid w:val="008926A4"/>
    <w:rsid w:val="008955A0"/>
    <w:rsid w:val="008A50F7"/>
    <w:rsid w:val="008A6676"/>
    <w:rsid w:val="008A6E88"/>
    <w:rsid w:val="008B49C9"/>
    <w:rsid w:val="008B7195"/>
    <w:rsid w:val="008C4212"/>
    <w:rsid w:val="008C4DEB"/>
    <w:rsid w:val="008D4425"/>
    <w:rsid w:val="008D6134"/>
    <w:rsid w:val="008D7677"/>
    <w:rsid w:val="008E0D6A"/>
    <w:rsid w:val="008E634B"/>
    <w:rsid w:val="008F1E55"/>
    <w:rsid w:val="008F4AD8"/>
    <w:rsid w:val="008F5727"/>
    <w:rsid w:val="008F791F"/>
    <w:rsid w:val="00900346"/>
    <w:rsid w:val="00901E5E"/>
    <w:rsid w:val="00911713"/>
    <w:rsid w:val="00911DE3"/>
    <w:rsid w:val="009134A0"/>
    <w:rsid w:val="00916F61"/>
    <w:rsid w:val="00923696"/>
    <w:rsid w:val="00927B60"/>
    <w:rsid w:val="00931A5F"/>
    <w:rsid w:val="00932DC4"/>
    <w:rsid w:val="0093538D"/>
    <w:rsid w:val="00935C8C"/>
    <w:rsid w:val="00936947"/>
    <w:rsid w:val="00942836"/>
    <w:rsid w:val="00942EE6"/>
    <w:rsid w:val="00946679"/>
    <w:rsid w:val="009529EE"/>
    <w:rsid w:val="00963DA2"/>
    <w:rsid w:val="00964CCE"/>
    <w:rsid w:val="00971786"/>
    <w:rsid w:val="00973778"/>
    <w:rsid w:val="00976781"/>
    <w:rsid w:val="00981EE6"/>
    <w:rsid w:val="00983BA4"/>
    <w:rsid w:val="009859B2"/>
    <w:rsid w:val="00985EDF"/>
    <w:rsid w:val="00986A6C"/>
    <w:rsid w:val="00987E5E"/>
    <w:rsid w:val="00990A20"/>
    <w:rsid w:val="00991903"/>
    <w:rsid w:val="00991EEA"/>
    <w:rsid w:val="009928CF"/>
    <w:rsid w:val="00992C7B"/>
    <w:rsid w:val="009B42BF"/>
    <w:rsid w:val="009B5161"/>
    <w:rsid w:val="009B554C"/>
    <w:rsid w:val="009B7803"/>
    <w:rsid w:val="009C139E"/>
    <w:rsid w:val="009C30D2"/>
    <w:rsid w:val="009C79C4"/>
    <w:rsid w:val="009D1B6A"/>
    <w:rsid w:val="009D4EC9"/>
    <w:rsid w:val="009D77EC"/>
    <w:rsid w:val="009D7F7F"/>
    <w:rsid w:val="009E411C"/>
    <w:rsid w:val="009F3C73"/>
    <w:rsid w:val="00A11847"/>
    <w:rsid w:val="00A25F9A"/>
    <w:rsid w:val="00A26419"/>
    <w:rsid w:val="00A35CFB"/>
    <w:rsid w:val="00A365DD"/>
    <w:rsid w:val="00A37F0F"/>
    <w:rsid w:val="00A42440"/>
    <w:rsid w:val="00A42FDA"/>
    <w:rsid w:val="00A444EE"/>
    <w:rsid w:val="00A44986"/>
    <w:rsid w:val="00A568FD"/>
    <w:rsid w:val="00A5741D"/>
    <w:rsid w:val="00A64817"/>
    <w:rsid w:val="00A65ED1"/>
    <w:rsid w:val="00A6661C"/>
    <w:rsid w:val="00A70C51"/>
    <w:rsid w:val="00A82DDB"/>
    <w:rsid w:val="00A92EF0"/>
    <w:rsid w:val="00A9381F"/>
    <w:rsid w:val="00AA05E3"/>
    <w:rsid w:val="00AA101D"/>
    <w:rsid w:val="00AA1D0A"/>
    <w:rsid w:val="00AB2FDC"/>
    <w:rsid w:val="00AB4678"/>
    <w:rsid w:val="00AB5482"/>
    <w:rsid w:val="00AC312F"/>
    <w:rsid w:val="00AC424C"/>
    <w:rsid w:val="00AC4BDD"/>
    <w:rsid w:val="00AD2511"/>
    <w:rsid w:val="00AD346D"/>
    <w:rsid w:val="00AD4E11"/>
    <w:rsid w:val="00AE146B"/>
    <w:rsid w:val="00AE2A25"/>
    <w:rsid w:val="00AE2F7E"/>
    <w:rsid w:val="00AE35FC"/>
    <w:rsid w:val="00AE5B34"/>
    <w:rsid w:val="00AF21FC"/>
    <w:rsid w:val="00AF4E6A"/>
    <w:rsid w:val="00B03D94"/>
    <w:rsid w:val="00B05CE4"/>
    <w:rsid w:val="00B1108F"/>
    <w:rsid w:val="00B12058"/>
    <w:rsid w:val="00B121C4"/>
    <w:rsid w:val="00B17B08"/>
    <w:rsid w:val="00B2322B"/>
    <w:rsid w:val="00B26798"/>
    <w:rsid w:val="00B300D6"/>
    <w:rsid w:val="00B319AE"/>
    <w:rsid w:val="00B32C6E"/>
    <w:rsid w:val="00B32EF5"/>
    <w:rsid w:val="00B4107B"/>
    <w:rsid w:val="00B42888"/>
    <w:rsid w:val="00B44B52"/>
    <w:rsid w:val="00B46502"/>
    <w:rsid w:val="00B51882"/>
    <w:rsid w:val="00B5270C"/>
    <w:rsid w:val="00B52E6B"/>
    <w:rsid w:val="00B572B8"/>
    <w:rsid w:val="00B63676"/>
    <w:rsid w:val="00B65BD6"/>
    <w:rsid w:val="00B6736C"/>
    <w:rsid w:val="00B711D3"/>
    <w:rsid w:val="00B75C49"/>
    <w:rsid w:val="00B75FD1"/>
    <w:rsid w:val="00B76144"/>
    <w:rsid w:val="00B82574"/>
    <w:rsid w:val="00B83B0E"/>
    <w:rsid w:val="00B850B9"/>
    <w:rsid w:val="00B8542F"/>
    <w:rsid w:val="00B8777A"/>
    <w:rsid w:val="00B95042"/>
    <w:rsid w:val="00B96627"/>
    <w:rsid w:val="00B96B97"/>
    <w:rsid w:val="00BB64DD"/>
    <w:rsid w:val="00BC03C1"/>
    <w:rsid w:val="00BC4551"/>
    <w:rsid w:val="00BC4D15"/>
    <w:rsid w:val="00BC5F58"/>
    <w:rsid w:val="00BD423C"/>
    <w:rsid w:val="00BD6FA8"/>
    <w:rsid w:val="00BD720E"/>
    <w:rsid w:val="00BE03F6"/>
    <w:rsid w:val="00BE1A16"/>
    <w:rsid w:val="00BE1E74"/>
    <w:rsid w:val="00BE4EF7"/>
    <w:rsid w:val="00BE5E8F"/>
    <w:rsid w:val="00BF1216"/>
    <w:rsid w:val="00BF16E2"/>
    <w:rsid w:val="00BF4108"/>
    <w:rsid w:val="00BF7B8D"/>
    <w:rsid w:val="00C02588"/>
    <w:rsid w:val="00C11E9A"/>
    <w:rsid w:val="00C14973"/>
    <w:rsid w:val="00C14AA8"/>
    <w:rsid w:val="00C17A1E"/>
    <w:rsid w:val="00C20451"/>
    <w:rsid w:val="00C21C9E"/>
    <w:rsid w:val="00C2685A"/>
    <w:rsid w:val="00C26C62"/>
    <w:rsid w:val="00C402F1"/>
    <w:rsid w:val="00C43C22"/>
    <w:rsid w:val="00C45BE3"/>
    <w:rsid w:val="00C47E61"/>
    <w:rsid w:val="00C6679A"/>
    <w:rsid w:val="00C70953"/>
    <w:rsid w:val="00C76661"/>
    <w:rsid w:val="00C807EB"/>
    <w:rsid w:val="00C8103F"/>
    <w:rsid w:val="00C81165"/>
    <w:rsid w:val="00C841A1"/>
    <w:rsid w:val="00C85B33"/>
    <w:rsid w:val="00C91844"/>
    <w:rsid w:val="00C92DC2"/>
    <w:rsid w:val="00CA189E"/>
    <w:rsid w:val="00CA2CFB"/>
    <w:rsid w:val="00CA4F8F"/>
    <w:rsid w:val="00CA7DDB"/>
    <w:rsid w:val="00CB17BC"/>
    <w:rsid w:val="00CB3B68"/>
    <w:rsid w:val="00CB4CC8"/>
    <w:rsid w:val="00CB5E95"/>
    <w:rsid w:val="00CB734B"/>
    <w:rsid w:val="00CC3569"/>
    <w:rsid w:val="00CC6FA6"/>
    <w:rsid w:val="00CD2289"/>
    <w:rsid w:val="00CD41B4"/>
    <w:rsid w:val="00CE5FF8"/>
    <w:rsid w:val="00CF199C"/>
    <w:rsid w:val="00CF47D6"/>
    <w:rsid w:val="00CF718C"/>
    <w:rsid w:val="00D02A26"/>
    <w:rsid w:val="00D045DF"/>
    <w:rsid w:val="00D055F1"/>
    <w:rsid w:val="00D07F44"/>
    <w:rsid w:val="00D10905"/>
    <w:rsid w:val="00D15BC8"/>
    <w:rsid w:val="00D27F5D"/>
    <w:rsid w:val="00D3686B"/>
    <w:rsid w:val="00D45106"/>
    <w:rsid w:val="00D46412"/>
    <w:rsid w:val="00D46B6F"/>
    <w:rsid w:val="00D50CC7"/>
    <w:rsid w:val="00D54B20"/>
    <w:rsid w:val="00D60FBB"/>
    <w:rsid w:val="00D71A4B"/>
    <w:rsid w:val="00D737BA"/>
    <w:rsid w:val="00D81CAE"/>
    <w:rsid w:val="00DA51D7"/>
    <w:rsid w:val="00DB0F0E"/>
    <w:rsid w:val="00DB1A5E"/>
    <w:rsid w:val="00DB68A0"/>
    <w:rsid w:val="00DB6AB7"/>
    <w:rsid w:val="00DB6E87"/>
    <w:rsid w:val="00DB7845"/>
    <w:rsid w:val="00DB7CC3"/>
    <w:rsid w:val="00DC0E19"/>
    <w:rsid w:val="00DC28BD"/>
    <w:rsid w:val="00DC5899"/>
    <w:rsid w:val="00DC5B96"/>
    <w:rsid w:val="00DC63E4"/>
    <w:rsid w:val="00DD67B0"/>
    <w:rsid w:val="00DE0CAE"/>
    <w:rsid w:val="00DE6F3B"/>
    <w:rsid w:val="00DF0E89"/>
    <w:rsid w:val="00DF30CD"/>
    <w:rsid w:val="00DF4AAA"/>
    <w:rsid w:val="00DF6A9F"/>
    <w:rsid w:val="00E001A6"/>
    <w:rsid w:val="00E119C9"/>
    <w:rsid w:val="00E16DC9"/>
    <w:rsid w:val="00E1786E"/>
    <w:rsid w:val="00E20514"/>
    <w:rsid w:val="00E260A2"/>
    <w:rsid w:val="00E3059E"/>
    <w:rsid w:val="00E415BA"/>
    <w:rsid w:val="00E4398F"/>
    <w:rsid w:val="00E50543"/>
    <w:rsid w:val="00E50629"/>
    <w:rsid w:val="00E51389"/>
    <w:rsid w:val="00E51F75"/>
    <w:rsid w:val="00E5472F"/>
    <w:rsid w:val="00E56363"/>
    <w:rsid w:val="00E57AF6"/>
    <w:rsid w:val="00E679B5"/>
    <w:rsid w:val="00E7154A"/>
    <w:rsid w:val="00E739E2"/>
    <w:rsid w:val="00E74665"/>
    <w:rsid w:val="00E76E3E"/>
    <w:rsid w:val="00E82ED5"/>
    <w:rsid w:val="00E8414E"/>
    <w:rsid w:val="00E8695B"/>
    <w:rsid w:val="00E94989"/>
    <w:rsid w:val="00EA015E"/>
    <w:rsid w:val="00EA3A45"/>
    <w:rsid w:val="00EA3D21"/>
    <w:rsid w:val="00EA5415"/>
    <w:rsid w:val="00EA6921"/>
    <w:rsid w:val="00EB0778"/>
    <w:rsid w:val="00EB0FE2"/>
    <w:rsid w:val="00EB289A"/>
    <w:rsid w:val="00EC0108"/>
    <w:rsid w:val="00EC0484"/>
    <w:rsid w:val="00EC18A0"/>
    <w:rsid w:val="00EC58AC"/>
    <w:rsid w:val="00EC6119"/>
    <w:rsid w:val="00EC6B73"/>
    <w:rsid w:val="00ED1F45"/>
    <w:rsid w:val="00EE0632"/>
    <w:rsid w:val="00EE10D5"/>
    <w:rsid w:val="00EE25D3"/>
    <w:rsid w:val="00EE5EA4"/>
    <w:rsid w:val="00EF344D"/>
    <w:rsid w:val="00EF36E2"/>
    <w:rsid w:val="00EF38D8"/>
    <w:rsid w:val="00EF591F"/>
    <w:rsid w:val="00EF7DC2"/>
    <w:rsid w:val="00F008B0"/>
    <w:rsid w:val="00F02BA3"/>
    <w:rsid w:val="00F04B93"/>
    <w:rsid w:val="00F100B1"/>
    <w:rsid w:val="00F153D4"/>
    <w:rsid w:val="00F16D57"/>
    <w:rsid w:val="00F2399B"/>
    <w:rsid w:val="00F36137"/>
    <w:rsid w:val="00F475AE"/>
    <w:rsid w:val="00F50885"/>
    <w:rsid w:val="00F5387A"/>
    <w:rsid w:val="00F554B2"/>
    <w:rsid w:val="00F73FA0"/>
    <w:rsid w:val="00F7567B"/>
    <w:rsid w:val="00F75A5F"/>
    <w:rsid w:val="00F775CC"/>
    <w:rsid w:val="00F8111A"/>
    <w:rsid w:val="00F81E46"/>
    <w:rsid w:val="00F822B6"/>
    <w:rsid w:val="00F85B41"/>
    <w:rsid w:val="00F91BC1"/>
    <w:rsid w:val="00F959A4"/>
    <w:rsid w:val="00F96D3E"/>
    <w:rsid w:val="00F97BEC"/>
    <w:rsid w:val="00FA45E1"/>
    <w:rsid w:val="00FB3026"/>
    <w:rsid w:val="00FC5C4C"/>
    <w:rsid w:val="00FD0588"/>
    <w:rsid w:val="00FD2A90"/>
    <w:rsid w:val="00FE2A3A"/>
    <w:rsid w:val="00FE3A76"/>
    <w:rsid w:val="00FE5C1A"/>
    <w:rsid w:val="0BF745AA"/>
    <w:rsid w:val="1584FF93"/>
    <w:rsid w:val="3BC1CD0E"/>
    <w:rsid w:val="5E4241C7"/>
    <w:rsid w:val="7DC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3F47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30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E6F3B"/>
    <w:pPr>
      <w:spacing w:after="180" w:line="280" w:lineRule="atLeast"/>
      <w:jc w:val="both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E17EE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E17EE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E17EE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0E17EE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0E17EE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F3DCC"/>
    <w:pPr>
      <w:keepNext/>
      <w:keepLines/>
      <w:numPr>
        <w:ilvl w:val="5"/>
        <w:numId w:val="26"/>
      </w:numPr>
      <w:suppressAutoHyphens/>
      <w:spacing w:before="120" w:after="60" w:line="280" w:lineRule="exact"/>
      <w:outlineLvl w:val="5"/>
    </w:pPr>
    <w:rPr>
      <w:rFonts w:eastAsiaTheme="majorEastAsia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E17EE"/>
    <w:pPr>
      <w:keepNext/>
      <w:keepLines/>
      <w:numPr>
        <w:ilvl w:val="6"/>
        <w:numId w:val="26"/>
      </w:numPr>
      <w:suppressAutoHyphens/>
      <w:spacing w:after="0" w:line="240" w:lineRule="atLeas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E17EE"/>
    <w:pPr>
      <w:keepNext/>
      <w:keepLines/>
      <w:numPr>
        <w:ilvl w:val="7"/>
        <w:numId w:val="26"/>
      </w:numPr>
      <w:suppressAutoHyphens/>
      <w:spacing w:after="0" w:line="240" w:lineRule="atLeas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E17EE"/>
    <w:pPr>
      <w:keepNext/>
      <w:keepLines/>
      <w:numPr>
        <w:ilvl w:val="8"/>
        <w:numId w:val="26"/>
      </w:numPr>
      <w:suppressAutoHyphens/>
      <w:spacing w:after="0" w:line="240" w:lineRule="atLeas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en-GB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  <w:pPr>
      <w:spacing w:after="0"/>
    </w:pPr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en-GB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en-GB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en-GB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en-GB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en-GB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en-GB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en-GB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en-GB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en-GB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Bunntekst">
    <w:name w:val="footer"/>
    <w:basedOn w:val="Normal"/>
    <w:link w:val="BunntekstTegn"/>
    <w:uiPriority w:val="99"/>
    <w:rsid w:val="00624C85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24C85"/>
    <w:rPr>
      <w:color w:val="333333"/>
      <w:sz w:val="16"/>
      <w:lang w:val="en-GB"/>
    </w:rPr>
  </w:style>
  <w:style w:type="character" w:styleId="Fotnotereferanse">
    <w:name w:val="footnote reference"/>
    <w:basedOn w:val="Standardskriftforavsnitt"/>
    <w:semiHidden/>
    <w:rsid w:val="002D79AA"/>
    <w:rPr>
      <w:sz w:val="16"/>
      <w:vertAlign w:val="superscript"/>
      <w:lang w:val="en-GB"/>
    </w:rPr>
  </w:style>
  <w:style w:type="paragraph" w:styleId="Fotnotetekst">
    <w:name w:val="footnote text"/>
    <w:basedOn w:val="Normal"/>
    <w:link w:val="FotnotetekstTegn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semiHidden/>
    <w:rsid w:val="000F3EFA"/>
    <w:rPr>
      <w:sz w:val="16"/>
      <w:lang w:val="en-GB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Topptekst">
    <w:name w:val="header"/>
    <w:basedOn w:val="Normal"/>
    <w:link w:val="TopptekstTegn"/>
    <w:uiPriority w:val="13"/>
    <w:rsid w:val="009C79C4"/>
    <w:pPr>
      <w:tabs>
        <w:tab w:val="center" w:pos="4462"/>
        <w:tab w:val="right" w:pos="8925"/>
        <w:tab w:val="right" w:pos="13857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uiPriority w:val="13"/>
    <w:rsid w:val="009C79C4"/>
    <w:rPr>
      <w:sz w:val="20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D3C14"/>
    <w:rPr>
      <w:rFonts w:eastAsiaTheme="majorEastAsia" w:cs="Arial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D3C14"/>
    <w:rPr>
      <w:rFonts w:eastAsiaTheme="majorEastAsia" w:cs="Arial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C48D9"/>
    <w:rPr>
      <w:rFonts w:eastAsiaTheme="majorEastAsia" w:cs="Arial"/>
      <w:b/>
      <w:sz w:val="20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C48D9"/>
    <w:rPr>
      <w:rFonts w:eastAsiaTheme="majorEastAsia" w:cs="Arial"/>
      <w:b/>
      <w:i/>
      <w:iCs/>
      <w:sz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3D3C14"/>
    <w:rPr>
      <w:rFonts w:eastAsiaTheme="majorEastAsia" w:cs="Arial"/>
      <w:i/>
      <w:sz w:val="20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6F3DCC"/>
    <w:rPr>
      <w:rFonts w:eastAsiaTheme="majorEastAsia" w:cs="Arial"/>
      <w:sz w:val="20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17F93"/>
    <w:rPr>
      <w:rFonts w:eastAsiaTheme="majorEastAsia" w:cs="Arial"/>
      <w:b/>
      <w:iCs/>
      <w:sz w:val="20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17F93"/>
    <w:rPr>
      <w:rFonts w:eastAsiaTheme="majorEastAsia" w:cs="Arial"/>
      <w:b/>
      <w:sz w:val="20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17F93"/>
    <w:rPr>
      <w:rFonts w:eastAsiaTheme="majorEastAsia" w:cs="Arial"/>
      <w:b/>
      <w:iCs/>
      <w:sz w:val="20"/>
      <w:szCs w:val="21"/>
      <w:lang w:val="en-GB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en-GB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en-GB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en-GB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en-GB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en-GB"/>
    </w:rPr>
  </w:style>
  <w:style w:type="character" w:styleId="Hyperkobling">
    <w:name w:val="Hyperlink"/>
    <w:basedOn w:val="Standardskriftforavsnitt"/>
    <w:uiPriority w:val="14"/>
    <w:semiHidden/>
    <w:qFormat/>
    <w:rsid w:val="00911DE3"/>
    <w:rPr>
      <w:color w:val="606060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en-GB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en-GB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3"/>
    <w:qFormat/>
    <w:rsid w:val="00561B4C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3F34BB"/>
    <w:pPr>
      <w:numPr>
        <w:ilvl w:val="1"/>
        <w:numId w:val="12"/>
      </w:numPr>
      <w:ind w:left="908" w:hanging="454"/>
    </w:pPr>
  </w:style>
  <w:style w:type="paragraph" w:styleId="Punktliste3">
    <w:name w:val="List Bullet 3"/>
    <w:basedOn w:val="Normal"/>
    <w:uiPriority w:val="3"/>
    <w:semiHidden/>
    <w:rsid w:val="003F34BB"/>
    <w:pPr>
      <w:numPr>
        <w:ilvl w:val="2"/>
        <w:numId w:val="12"/>
      </w:numPr>
      <w:ind w:hanging="454"/>
    </w:pPr>
  </w:style>
  <w:style w:type="paragraph" w:styleId="Punktliste4">
    <w:name w:val="List Bullet 4"/>
    <w:basedOn w:val="Normal"/>
    <w:uiPriority w:val="3"/>
    <w:semiHidden/>
    <w:rsid w:val="003F34BB"/>
    <w:pPr>
      <w:numPr>
        <w:ilvl w:val="3"/>
        <w:numId w:val="12"/>
      </w:numPr>
      <w:ind w:left="1815" w:hanging="454"/>
    </w:pPr>
  </w:style>
  <w:style w:type="paragraph" w:styleId="Punktliste5">
    <w:name w:val="List Bullet 5"/>
    <w:basedOn w:val="Normal"/>
    <w:uiPriority w:val="3"/>
    <w:semiHidden/>
    <w:rsid w:val="003F34BB"/>
    <w:pPr>
      <w:numPr>
        <w:numId w:val="3"/>
      </w:numPr>
      <w:ind w:left="1491" w:hanging="357"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semiHidden/>
    <w:rsid w:val="003F34BB"/>
    <w:pPr>
      <w:numPr>
        <w:numId w:val="13"/>
      </w:numPr>
    </w:pPr>
  </w:style>
  <w:style w:type="paragraph" w:styleId="Nummerertliste2">
    <w:name w:val="List Number 2"/>
    <w:basedOn w:val="Normal"/>
    <w:uiPriority w:val="3"/>
    <w:semiHidden/>
    <w:rsid w:val="003F34BB"/>
    <w:pPr>
      <w:numPr>
        <w:ilvl w:val="1"/>
        <w:numId w:val="13"/>
      </w:numPr>
    </w:pPr>
  </w:style>
  <w:style w:type="paragraph" w:styleId="Nummerertliste3">
    <w:name w:val="List Number 3"/>
    <w:basedOn w:val="Normal"/>
    <w:uiPriority w:val="3"/>
    <w:semiHidden/>
    <w:rsid w:val="003F34BB"/>
    <w:pPr>
      <w:numPr>
        <w:ilvl w:val="2"/>
        <w:numId w:val="13"/>
      </w:numPr>
    </w:pPr>
  </w:style>
  <w:style w:type="paragraph" w:styleId="Nummerertliste4">
    <w:name w:val="List Number 4"/>
    <w:basedOn w:val="Normal"/>
    <w:uiPriority w:val="3"/>
    <w:semiHidden/>
    <w:rsid w:val="003F34BB"/>
    <w:pPr>
      <w:numPr>
        <w:numId w:val="4"/>
      </w:numPr>
      <w:ind w:left="1208" w:hanging="357"/>
    </w:pPr>
  </w:style>
  <w:style w:type="paragraph" w:styleId="Nummerertliste5">
    <w:name w:val="List Number 5"/>
    <w:basedOn w:val="Normal"/>
    <w:uiPriority w:val="3"/>
    <w:semiHidden/>
    <w:rsid w:val="003F34BB"/>
    <w:pPr>
      <w:numPr>
        <w:numId w:val="5"/>
      </w:numPr>
      <w:ind w:left="1491" w:hanging="357"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en-GB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Ingenmellomrom">
    <w:name w:val="No Spacing"/>
    <w:semiHidden/>
    <w:rsid w:val="00911DE3"/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en-GB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en-GB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en-GB"/>
    </w:rPr>
  </w:style>
  <w:style w:type="paragraph" w:styleId="Sitat">
    <w:name w:val="Quote"/>
    <w:basedOn w:val="Normal"/>
    <w:next w:val="Normal"/>
    <w:link w:val="SitatTegn"/>
    <w:uiPriority w:val="5"/>
    <w:qFormat/>
    <w:rsid w:val="004E336C"/>
    <w:pPr>
      <w:ind w:left="454" w:right="45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5"/>
    <w:rsid w:val="004E336C"/>
    <w:rPr>
      <w:i/>
      <w:iCs/>
      <w:sz w:val="20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erk">
    <w:name w:val="Strong"/>
    <w:basedOn w:val="Standardskriftforavsnitt"/>
    <w:uiPriority w:val="22"/>
    <w:qFormat/>
    <w:rsid w:val="00911DE3"/>
    <w:rPr>
      <w:b/>
      <w:bCs/>
      <w:lang w:val="en-GB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lang w:val="en-GB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135522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99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B7195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510" w:right="743" w:hanging="510"/>
    </w:pPr>
    <w:rPr>
      <w:rFonts w:cs="Arial"/>
      <w:caps/>
      <w:szCs w:val="20"/>
    </w:rPr>
  </w:style>
  <w:style w:type="paragraph" w:styleId="INNH2">
    <w:name w:val="toc 2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3">
    <w:name w:val="toc 3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4">
    <w:name w:val="toc 4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5">
    <w:name w:val="toc 5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right="743"/>
      <w:contextualSpacing/>
    </w:pPr>
    <w:rPr>
      <w:rFonts w:cs="Arial"/>
      <w:szCs w:val="20"/>
    </w:rPr>
  </w:style>
  <w:style w:type="paragraph" w:styleId="INNH6">
    <w:name w:val="toc 6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7">
    <w:name w:val="toc 7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8">
    <w:name w:val="toc 8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  <w:szCs w:val="20"/>
    </w:rPr>
  </w:style>
  <w:style w:type="paragraph" w:styleId="INNH9">
    <w:name w:val="toc 9"/>
    <w:basedOn w:val="INNH1"/>
    <w:next w:val="Normal"/>
    <w:uiPriority w:val="39"/>
    <w:semiHidden/>
    <w:rsid w:val="004C08D5"/>
    <w:pPr>
      <w:spacing w:after="0"/>
      <w:ind w:left="0" w:firstLine="0"/>
      <w:contextualSpacing/>
    </w:pPr>
  </w:style>
  <w:style w:type="paragraph" w:styleId="Overskriftforinnholdsfortegnelse">
    <w:name w:val="TOC Heading"/>
    <w:next w:val="Normal"/>
    <w:uiPriority w:val="39"/>
    <w:qFormat/>
    <w:rsid w:val="009C79C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29"/>
    <w:qFormat/>
    <w:rsid w:val="009C79C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9C79C4"/>
    <w:pPr>
      <w:numPr>
        <w:numId w:val="19"/>
      </w:numPr>
      <w:spacing w:before="120" w:after="120" w:line="240" w:lineRule="auto"/>
      <w:ind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Petit">
    <w:name w:val="Petit"/>
    <w:basedOn w:val="Normal"/>
    <w:uiPriority w:val="5"/>
    <w:qFormat/>
    <w:rsid w:val="00D737BA"/>
    <w:pPr>
      <w:spacing w:line="252" w:lineRule="atLeast"/>
      <w:ind w:left="454" w:right="454"/>
    </w:pPr>
    <w:rPr>
      <w:sz w:val="18"/>
    </w:rPr>
  </w:style>
  <w:style w:type="paragraph" w:customStyle="1" w:styleId="Simple">
    <w:name w:val="Simple"/>
    <w:semiHidden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customStyle="1" w:styleId="Numberedlisti">
    <w:name w:val="Numbered list (i)"/>
    <w:basedOn w:val="Normal"/>
    <w:uiPriority w:val="3"/>
    <w:qFormat/>
    <w:rsid w:val="003F34BB"/>
    <w:pPr>
      <w:numPr>
        <w:numId w:val="17"/>
      </w:numPr>
    </w:pPr>
  </w:style>
  <w:style w:type="paragraph" w:customStyle="1" w:styleId="Numberedlista">
    <w:name w:val="Numbered list (a)"/>
    <w:basedOn w:val="Brdtekst"/>
    <w:uiPriority w:val="3"/>
    <w:qFormat/>
    <w:rsid w:val="003F34BB"/>
    <w:pPr>
      <w:numPr>
        <w:numId w:val="18"/>
      </w:numPr>
      <w:spacing w:after="180"/>
    </w:pPr>
  </w:style>
  <w:style w:type="paragraph" w:customStyle="1" w:styleId="Indent">
    <w:name w:val="Indent"/>
    <w:basedOn w:val="Normal"/>
    <w:uiPriority w:val="4"/>
    <w:qFormat/>
    <w:rsid w:val="006D2CD8"/>
    <w:pPr>
      <w:numPr>
        <w:numId w:val="20"/>
      </w:numPr>
    </w:pPr>
  </w:style>
  <w:style w:type="paragraph" w:customStyle="1" w:styleId="Indent2">
    <w:name w:val="Indent 2"/>
    <w:basedOn w:val="Normal"/>
    <w:uiPriority w:val="4"/>
    <w:qFormat/>
    <w:rsid w:val="006D2CD8"/>
    <w:pPr>
      <w:numPr>
        <w:ilvl w:val="1"/>
        <w:numId w:val="20"/>
      </w:numPr>
      <w:ind w:left="907"/>
    </w:pPr>
  </w:style>
  <w:style w:type="paragraph" w:customStyle="1" w:styleId="ListBulletdash">
    <w:name w:val="List Bullet (dash)"/>
    <w:basedOn w:val="Normal"/>
    <w:uiPriority w:val="3"/>
    <w:qFormat/>
    <w:rsid w:val="003F34BB"/>
    <w:pPr>
      <w:numPr>
        <w:numId w:val="16"/>
      </w:numPr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1C33CC"/>
    <w:pPr>
      <w:numPr>
        <w:numId w:val="0"/>
      </w:numPr>
      <w:outlineLvl w:val="4"/>
    </w:pPr>
  </w:style>
  <w:style w:type="paragraph" w:customStyle="1" w:styleId="Headinglowercase10pt">
    <w:name w:val="Heading lower case 10 pt"/>
    <w:basedOn w:val="Overskrift3"/>
    <w:next w:val="Normal"/>
    <w:uiPriority w:val="2"/>
    <w:qFormat/>
    <w:rsid w:val="001C33CC"/>
    <w:pPr>
      <w:numPr>
        <w:ilvl w:val="0"/>
        <w:numId w:val="0"/>
      </w:numPr>
      <w:outlineLvl w:val="5"/>
    </w:pPr>
  </w:style>
  <w:style w:type="paragraph" w:customStyle="1" w:styleId="Indent3">
    <w:name w:val="Indent 3"/>
    <w:basedOn w:val="Normal"/>
    <w:uiPriority w:val="4"/>
    <w:qFormat/>
    <w:rsid w:val="006D2CD8"/>
    <w:pPr>
      <w:numPr>
        <w:ilvl w:val="2"/>
        <w:numId w:val="20"/>
      </w:numPr>
      <w:ind w:left="1361"/>
    </w:pPr>
  </w:style>
  <w:style w:type="paragraph" w:customStyle="1" w:styleId="Indent4">
    <w:name w:val="Indent 4"/>
    <w:basedOn w:val="Brdtekst"/>
    <w:uiPriority w:val="4"/>
    <w:qFormat/>
    <w:rsid w:val="006D2CD8"/>
    <w:pPr>
      <w:numPr>
        <w:ilvl w:val="3"/>
        <w:numId w:val="20"/>
      </w:numPr>
      <w:spacing w:after="180"/>
      <w:ind w:left="1814"/>
    </w:pPr>
  </w:style>
  <w:style w:type="paragraph" w:customStyle="1" w:styleId="Parties-heading">
    <w:name w:val="Parties - heading"/>
    <w:basedOn w:val="Simple"/>
    <w:uiPriority w:val="9"/>
    <w:rsid w:val="00306DD8"/>
    <w:rPr>
      <w:b/>
      <w:bCs/>
    </w:rPr>
  </w:style>
  <w:style w:type="paragraph" w:customStyle="1" w:styleId="Parties-details">
    <w:name w:val="Parties - details"/>
    <w:basedOn w:val="Simple"/>
    <w:uiPriority w:val="9"/>
    <w:rsid w:val="00306DD8"/>
  </w:style>
  <w:style w:type="paragraph" w:customStyle="1" w:styleId="Person">
    <w:name w:val="Person"/>
    <w:basedOn w:val="Simple"/>
    <w:next w:val="Normal"/>
    <w:uiPriority w:val="6"/>
    <w:rsid w:val="00306DD8"/>
    <w:pPr>
      <w:keepNext/>
      <w:keepLines/>
    </w:pPr>
  </w:style>
  <w:style w:type="paragraph" w:customStyle="1" w:styleId="Quoteindented">
    <w:name w:val="Quote indented"/>
    <w:basedOn w:val="Sitat"/>
    <w:next w:val="Bodytextindented"/>
    <w:uiPriority w:val="5"/>
    <w:qFormat/>
    <w:rsid w:val="00D737BA"/>
    <w:pPr>
      <w:ind w:left="1361"/>
    </w:pPr>
  </w:style>
  <w:style w:type="paragraph" w:customStyle="1" w:styleId="Petitindented">
    <w:name w:val="Petit indented"/>
    <w:basedOn w:val="Petit"/>
    <w:uiPriority w:val="5"/>
    <w:qFormat/>
    <w:rsid w:val="00D737BA"/>
    <w:pPr>
      <w:ind w:left="1361"/>
    </w:pPr>
  </w:style>
  <w:style w:type="paragraph" w:customStyle="1" w:styleId="Numberedparagraphs">
    <w:name w:val="Numbered paragraphs"/>
    <w:basedOn w:val="Normal"/>
    <w:qFormat/>
    <w:rsid w:val="00875461"/>
    <w:pPr>
      <w:numPr>
        <w:numId w:val="21"/>
      </w:numPr>
      <w:ind w:left="907" w:hanging="907"/>
    </w:pPr>
  </w:style>
  <w:style w:type="paragraph" w:customStyle="1" w:styleId="ListBulletbullet-indented">
    <w:name w:val="List Bullet (bullet) - indented"/>
    <w:basedOn w:val="Normal"/>
    <w:uiPriority w:val="3"/>
    <w:qFormat/>
    <w:rsid w:val="00561B4C"/>
    <w:pPr>
      <w:numPr>
        <w:numId w:val="22"/>
      </w:numPr>
    </w:pPr>
  </w:style>
  <w:style w:type="paragraph" w:customStyle="1" w:styleId="ListBulletdash-indented">
    <w:name w:val="List Bullet (dash) - indented"/>
    <w:basedOn w:val="Normal"/>
    <w:uiPriority w:val="3"/>
    <w:qFormat/>
    <w:rsid w:val="003F34BB"/>
    <w:pPr>
      <w:numPr>
        <w:numId w:val="23"/>
      </w:numPr>
    </w:pPr>
  </w:style>
  <w:style w:type="paragraph" w:customStyle="1" w:styleId="Numberedlista-indented">
    <w:name w:val="Numbered list (a) - indented"/>
    <w:basedOn w:val="Normal"/>
    <w:uiPriority w:val="3"/>
    <w:qFormat/>
    <w:rsid w:val="003F34BB"/>
    <w:pPr>
      <w:numPr>
        <w:numId w:val="24"/>
      </w:numPr>
    </w:pPr>
  </w:style>
  <w:style w:type="paragraph" w:customStyle="1" w:styleId="Numberedlisti-indented">
    <w:name w:val="Numbered list (i) - indented"/>
    <w:basedOn w:val="Normal"/>
    <w:uiPriority w:val="3"/>
    <w:qFormat/>
    <w:rsid w:val="001B0AE7"/>
    <w:pPr>
      <w:numPr>
        <w:numId w:val="25"/>
      </w:numPr>
    </w:pPr>
  </w:style>
  <w:style w:type="paragraph" w:customStyle="1" w:styleId="Numberedbodytext0">
    <w:name w:val="Numbered body text 0"/>
    <w:basedOn w:val="Overskrift1"/>
    <w:link w:val="Numberedbodytext0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link w:val="Numberedbodytext1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umberedbodytext2">
    <w:name w:val="Numbered body text 2"/>
    <w:basedOn w:val="Overskrift3"/>
    <w:link w:val="Numberedbodytext2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link w:val="Numberedbodytext3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umberedbodytext4">
    <w:name w:val="Numbered body text 4"/>
    <w:basedOn w:val="Overskrift5"/>
    <w:link w:val="Numberedbodytext4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umberedbodytext5">
    <w:name w:val="Numbered body text 5"/>
    <w:basedOn w:val="Overskrift6"/>
    <w:link w:val="Numberedbodytext5Char"/>
    <w:uiPriority w:val="1"/>
    <w:qFormat/>
    <w:rsid w:val="005A10E5"/>
    <w:pPr>
      <w:keepNext w:val="0"/>
      <w:keepLines w:val="0"/>
      <w:suppressAutoHyphens w:val="0"/>
      <w:spacing w:before="0" w:after="180" w:line="280" w:lineRule="atLeast"/>
    </w:pPr>
  </w:style>
  <w:style w:type="paragraph" w:customStyle="1" w:styleId="Bodytextindented">
    <w:name w:val="Body text indented"/>
    <w:basedOn w:val="Normal"/>
    <w:qFormat/>
    <w:rsid w:val="004E336C"/>
    <w:pPr>
      <w:ind w:left="907"/>
    </w:pPr>
  </w:style>
  <w:style w:type="paragraph" w:customStyle="1" w:styleId="NoTOCHeading1">
    <w:name w:val="No TOC: Heading 1"/>
    <w:basedOn w:val="Normal"/>
    <w:next w:val="Normal"/>
    <w:link w:val="NoTOCHeading1Char"/>
    <w:uiPriority w:val="6"/>
    <w:qFormat/>
    <w:rsid w:val="000E17EE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TOCHeading1"/>
    <w:next w:val="Normal"/>
    <w:link w:val="NoTOCHeading2Char"/>
    <w:uiPriority w:val="6"/>
    <w:qFormat/>
    <w:rsid w:val="000E17EE"/>
    <w:pPr>
      <w:numPr>
        <w:ilvl w:val="1"/>
      </w:numPr>
      <w:spacing w:before="120"/>
    </w:pPr>
    <w:rPr>
      <w:caps w:val="0"/>
    </w:rPr>
  </w:style>
  <w:style w:type="paragraph" w:customStyle="1" w:styleId="NoTOCHeading3">
    <w:name w:val="No TOC: Heading 3"/>
    <w:basedOn w:val="NoTOCHeading2"/>
    <w:next w:val="Normal"/>
    <w:link w:val="NoTOCHeading3Char"/>
    <w:uiPriority w:val="6"/>
    <w:qFormat/>
    <w:rsid w:val="000E17EE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link w:val="NoTOCHeading4Char"/>
    <w:uiPriority w:val="6"/>
    <w:qFormat/>
    <w:rsid w:val="000E17EE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link w:val="NoTOCHeading5Char"/>
    <w:uiPriority w:val="6"/>
    <w:qFormat/>
    <w:rsid w:val="000E17EE"/>
    <w:pPr>
      <w:numPr>
        <w:ilvl w:val="4"/>
      </w:numPr>
    </w:pPr>
    <w:rPr>
      <w:b w:val="0"/>
    </w:rPr>
  </w:style>
  <w:style w:type="paragraph" w:customStyle="1" w:styleId="Title14pt">
    <w:name w:val="Title 14 pt"/>
    <w:basedOn w:val="Normal"/>
    <w:next w:val="Normal"/>
    <w:uiPriority w:val="29"/>
    <w:qFormat/>
    <w:rsid w:val="009C79C4"/>
    <w:pPr>
      <w:keepNext/>
      <w:keepLines/>
      <w:suppressAutoHyphens/>
      <w:spacing w:after="380" w:line="308" w:lineRule="exact"/>
      <w:contextualSpacing/>
      <w:jc w:val="left"/>
    </w:pPr>
    <w:rPr>
      <w:b/>
      <w:sz w:val="28"/>
    </w:rPr>
  </w:style>
  <w:style w:type="paragraph" w:customStyle="1" w:styleId="Title12pt">
    <w:name w:val="Title 12 pt"/>
    <w:basedOn w:val="Normal"/>
    <w:next w:val="Normal"/>
    <w:uiPriority w:val="29"/>
    <w:qFormat/>
    <w:rsid w:val="009C79C4"/>
    <w:pPr>
      <w:keepNext/>
      <w:keepLines/>
      <w:suppressAutoHyphens/>
      <w:spacing w:after="400" w:line="264" w:lineRule="exact"/>
      <w:contextualSpacing/>
      <w:jc w:val="left"/>
    </w:pPr>
    <w:rPr>
      <w:b/>
      <w:sz w:val="24"/>
    </w:rPr>
  </w:style>
  <w:style w:type="paragraph" w:customStyle="1" w:styleId="NoTOCNumberedbodytext0">
    <w:name w:val="No TOC: Numbered body text 0"/>
    <w:basedOn w:val="NoTOCHeading1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link w:val="NoTOCNumberedbodytext4Char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Numberedbodytext5">
    <w:name w:val="No TOC: Numbered body text 5"/>
    <w:basedOn w:val="NoTOCHeading6"/>
    <w:link w:val="NoTOCNumberedbodytext5Char"/>
    <w:uiPriority w:val="6"/>
    <w:qFormat/>
    <w:rsid w:val="00990A20"/>
    <w:pPr>
      <w:keepNext w:val="0"/>
      <w:keepLines w:val="0"/>
      <w:suppressAutoHyphens w:val="0"/>
      <w:spacing w:before="0" w:after="180" w:line="280" w:lineRule="atLeast"/>
    </w:pPr>
  </w:style>
  <w:style w:type="character" w:customStyle="1" w:styleId="NoTOCHeading1Char">
    <w:name w:val="No TOC: Heading 1 Char"/>
    <w:basedOn w:val="Standardskriftforavsnitt"/>
    <w:link w:val="NoTOCHeading1"/>
    <w:uiPriority w:val="6"/>
    <w:rsid w:val="00135522"/>
    <w:rPr>
      <w:b/>
      <w:caps/>
      <w:lang w:val="en-GB"/>
    </w:rPr>
  </w:style>
  <w:style w:type="character" w:customStyle="1" w:styleId="NoTOCHeading2Char">
    <w:name w:val="No TOC: Heading 2 Char"/>
    <w:basedOn w:val="NoTOCHeading1Char"/>
    <w:link w:val="NoTOCHeading2"/>
    <w:uiPriority w:val="6"/>
    <w:rsid w:val="00135522"/>
    <w:rPr>
      <w:b/>
      <w:caps w:val="0"/>
      <w:lang w:val="en-GB"/>
    </w:rPr>
  </w:style>
  <w:style w:type="character" w:customStyle="1" w:styleId="NoTOCHeading3Char">
    <w:name w:val="No TOC: Heading 3 Char"/>
    <w:basedOn w:val="NoTOCHeading2Char"/>
    <w:link w:val="NoTOCHeading3"/>
    <w:uiPriority w:val="6"/>
    <w:rsid w:val="00135522"/>
    <w:rPr>
      <w:b/>
      <w:caps w:val="0"/>
      <w:sz w:val="20"/>
      <w:lang w:val="en-GB"/>
    </w:rPr>
  </w:style>
  <w:style w:type="character" w:customStyle="1" w:styleId="NoTOCHeading4Char">
    <w:name w:val="No TOC: Heading 4 Char"/>
    <w:basedOn w:val="NoTOCHeading3Char"/>
    <w:link w:val="NoTOCHeading4"/>
    <w:uiPriority w:val="6"/>
    <w:rsid w:val="00135522"/>
    <w:rPr>
      <w:b/>
      <w:i/>
      <w:caps w:val="0"/>
      <w:sz w:val="20"/>
      <w:lang w:val="en-GB"/>
    </w:rPr>
  </w:style>
  <w:style w:type="character" w:customStyle="1" w:styleId="NoTOCHeading5Char">
    <w:name w:val="No TOC: Heading 5 Char"/>
    <w:basedOn w:val="NoTOCHeading4Char"/>
    <w:link w:val="NoTOCHeading5"/>
    <w:uiPriority w:val="6"/>
    <w:rsid w:val="00135522"/>
    <w:rPr>
      <w:b w:val="0"/>
      <w:i/>
      <w:caps w:val="0"/>
      <w:sz w:val="20"/>
      <w:lang w:val="en-GB"/>
    </w:rPr>
  </w:style>
  <w:style w:type="character" w:customStyle="1" w:styleId="NoTOCNumberedbodytext4Char">
    <w:name w:val="No TOC: Numbered body text 4 Char"/>
    <w:basedOn w:val="NoTOCHeading5Char"/>
    <w:link w:val="NoTOCNumberedbodytext4"/>
    <w:uiPriority w:val="6"/>
    <w:rsid w:val="00135522"/>
    <w:rPr>
      <w:b w:val="0"/>
      <w:i w:val="0"/>
      <w:caps w:val="0"/>
      <w:sz w:val="20"/>
      <w:lang w:val="en-GB"/>
    </w:rPr>
  </w:style>
  <w:style w:type="character" w:customStyle="1" w:styleId="NoTOCNumberedbodytext5Char">
    <w:name w:val="No TOC: Numbered body text 5 Char"/>
    <w:basedOn w:val="NoTOCNumberedbodytext4Char"/>
    <w:link w:val="NoTOCNumberedbodytext5"/>
    <w:uiPriority w:val="6"/>
    <w:rsid w:val="00135522"/>
    <w:rPr>
      <w:rFonts w:eastAsiaTheme="majorEastAsia" w:cs="Arial"/>
      <w:b w:val="0"/>
      <w:i w:val="0"/>
      <w:caps w:val="0"/>
      <w:sz w:val="20"/>
      <w:lang w:val="en-GB"/>
    </w:rPr>
  </w:style>
  <w:style w:type="paragraph" w:customStyle="1" w:styleId="NoTOCHeading6">
    <w:name w:val="No TOC: Heading 6"/>
    <w:basedOn w:val="Numberedbodytext5"/>
    <w:link w:val="NoTOCHeading6Char"/>
    <w:uiPriority w:val="6"/>
    <w:rsid w:val="00355729"/>
    <w:pPr>
      <w:keepNext/>
      <w:keepLines/>
      <w:numPr>
        <w:numId w:val="27"/>
      </w:numPr>
      <w:suppressAutoHyphens/>
      <w:spacing w:before="120" w:after="60" w:line="280" w:lineRule="exact"/>
    </w:pPr>
  </w:style>
  <w:style w:type="character" w:customStyle="1" w:styleId="Numberedbodytext0Char">
    <w:name w:val="Numbered body text 0 Char"/>
    <w:basedOn w:val="Standardskriftforavsnitt"/>
    <w:link w:val="Numberedbodytext0"/>
    <w:uiPriority w:val="1"/>
    <w:rsid w:val="007E7C67"/>
    <w:rPr>
      <w:rFonts w:eastAsiaTheme="majorEastAsia" w:cs="Arial"/>
      <w:sz w:val="20"/>
      <w:szCs w:val="32"/>
      <w:lang w:val="en-GB"/>
    </w:rPr>
  </w:style>
  <w:style w:type="character" w:customStyle="1" w:styleId="Numberedbodytext1Char">
    <w:name w:val="Numbered body text 1 Char"/>
    <w:basedOn w:val="Numberedbodytext0Char"/>
    <w:link w:val="Numberedbodytext1"/>
    <w:uiPriority w:val="1"/>
    <w:rsid w:val="007E7C67"/>
    <w:rPr>
      <w:rFonts w:eastAsiaTheme="majorEastAsia" w:cs="Arial"/>
      <w:sz w:val="20"/>
      <w:szCs w:val="26"/>
      <w:lang w:val="en-GB"/>
    </w:rPr>
  </w:style>
  <w:style w:type="character" w:customStyle="1" w:styleId="Numberedbodytext2Char">
    <w:name w:val="Numbered body text 2 Char"/>
    <w:basedOn w:val="Numberedbodytext1Char"/>
    <w:link w:val="Numberedbodytext2"/>
    <w:uiPriority w:val="1"/>
    <w:rsid w:val="007E7C67"/>
    <w:rPr>
      <w:rFonts w:eastAsiaTheme="majorEastAsia" w:cs="Arial"/>
      <w:sz w:val="20"/>
      <w:szCs w:val="24"/>
      <w:lang w:val="en-GB"/>
    </w:rPr>
  </w:style>
  <w:style w:type="character" w:customStyle="1" w:styleId="Numberedbodytext3Char">
    <w:name w:val="Numbered body text 3 Char"/>
    <w:basedOn w:val="Numberedbodytext2Char"/>
    <w:link w:val="Numberedbodytext3"/>
    <w:uiPriority w:val="1"/>
    <w:rsid w:val="007E7C67"/>
    <w:rPr>
      <w:rFonts w:eastAsiaTheme="majorEastAsia" w:cs="Arial"/>
      <w:iCs/>
      <w:sz w:val="20"/>
      <w:szCs w:val="24"/>
      <w:lang w:val="en-GB"/>
    </w:rPr>
  </w:style>
  <w:style w:type="character" w:customStyle="1" w:styleId="Numberedbodytext4Char">
    <w:name w:val="Numbered body text 4 Char"/>
    <w:basedOn w:val="Numberedbodytext3Char"/>
    <w:link w:val="Numberedbodytext4"/>
    <w:uiPriority w:val="1"/>
    <w:rsid w:val="007E7C67"/>
    <w:rPr>
      <w:rFonts w:eastAsiaTheme="majorEastAsia" w:cs="Arial"/>
      <w:iCs w:val="0"/>
      <w:sz w:val="20"/>
      <w:szCs w:val="24"/>
      <w:lang w:val="en-GB"/>
    </w:rPr>
  </w:style>
  <w:style w:type="character" w:customStyle="1" w:styleId="Numberedbodytext5Char">
    <w:name w:val="Numbered body text 5 Char"/>
    <w:basedOn w:val="Numberedbodytext4Char"/>
    <w:link w:val="Numberedbodytext5"/>
    <w:uiPriority w:val="1"/>
    <w:rsid w:val="005A10E5"/>
    <w:rPr>
      <w:rFonts w:eastAsiaTheme="majorEastAsia" w:cs="Arial"/>
      <w:iCs w:val="0"/>
      <w:sz w:val="20"/>
      <w:szCs w:val="24"/>
      <w:lang w:val="en-GB"/>
    </w:rPr>
  </w:style>
  <w:style w:type="character" w:customStyle="1" w:styleId="NoTOCHeading6Char">
    <w:name w:val="No TOC: Heading 6 Char"/>
    <w:basedOn w:val="Numberedbodytext5Char"/>
    <w:link w:val="NoTOCHeading6"/>
    <w:uiPriority w:val="6"/>
    <w:rsid w:val="00135522"/>
    <w:rPr>
      <w:rFonts w:eastAsiaTheme="majorEastAsia" w:cs="Arial"/>
      <w:iCs w:val="0"/>
      <w:sz w:val="20"/>
      <w:szCs w:val="24"/>
      <w:lang w:val="en-GB"/>
    </w:rPr>
  </w:style>
  <w:style w:type="paragraph" w:customStyle="1" w:styleId="Schedule">
    <w:name w:val="Schedule"/>
    <w:basedOn w:val="Normal"/>
    <w:next w:val="Normal"/>
    <w:link w:val="ScheduleChar"/>
    <w:uiPriority w:val="99"/>
    <w:qFormat/>
    <w:rsid w:val="00652D72"/>
    <w:pPr>
      <w:keepNext/>
      <w:keepLines/>
      <w:numPr>
        <w:numId w:val="31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paragraph" w:customStyle="1" w:styleId="Appendix">
    <w:name w:val="Appendix"/>
    <w:basedOn w:val="Normal"/>
    <w:next w:val="Normal"/>
    <w:link w:val="AppendixChar"/>
    <w:uiPriority w:val="99"/>
    <w:qFormat/>
    <w:rsid w:val="00652D72"/>
    <w:pPr>
      <w:keepNext/>
      <w:keepLines/>
      <w:numPr>
        <w:numId w:val="30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ScheduleChar">
    <w:name w:val="Schedule Char"/>
    <w:basedOn w:val="Standardskriftforavsnitt"/>
    <w:link w:val="Schedule"/>
    <w:uiPriority w:val="99"/>
    <w:rsid w:val="00652D72"/>
    <w:rPr>
      <w:b/>
      <w:sz w:val="24"/>
      <w:szCs w:val="20"/>
      <w:lang w:val="en-GB"/>
    </w:rPr>
  </w:style>
  <w:style w:type="paragraph" w:customStyle="1" w:styleId="Vedlegg">
    <w:name w:val="Vedlegg"/>
    <w:basedOn w:val="Normal"/>
    <w:next w:val="Normal"/>
    <w:link w:val="VedleggChar"/>
    <w:uiPriority w:val="99"/>
    <w:qFormat/>
    <w:rsid w:val="00652D72"/>
    <w:pPr>
      <w:keepNext/>
      <w:keepLines/>
      <w:numPr>
        <w:numId w:val="28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AppendixChar">
    <w:name w:val="Appendix Char"/>
    <w:basedOn w:val="ScheduleChar"/>
    <w:link w:val="Appendix"/>
    <w:uiPriority w:val="99"/>
    <w:rsid w:val="00652D72"/>
    <w:rPr>
      <w:b/>
      <w:sz w:val="24"/>
      <w:szCs w:val="20"/>
      <w:lang w:val="en-GB"/>
    </w:rPr>
  </w:style>
  <w:style w:type="character" w:customStyle="1" w:styleId="VedleggChar">
    <w:name w:val="Vedlegg Char"/>
    <w:basedOn w:val="AppendixChar"/>
    <w:link w:val="Vedlegg"/>
    <w:uiPriority w:val="99"/>
    <w:rsid w:val="00652D72"/>
    <w:rPr>
      <w:b/>
      <w:sz w:val="24"/>
      <w:szCs w:val="20"/>
      <w:lang w:val="en-GB"/>
    </w:rPr>
  </w:style>
  <w:style w:type="paragraph" w:customStyle="1" w:styleId="Exhibit">
    <w:name w:val="Exhibit"/>
    <w:basedOn w:val="Normal"/>
    <w:next w:val="Normal"/>
    <w:link w:val="ExhibitChar"/>
    <w:uiPriority w:val="99"/>
    <w:qFormat/>
    <w:rsid w:val="00652D72"/>
    <w:pPr>
      <w:keepNext/>
      <w:keepLines/>
      <w:numPr>
        <w:numId w:val="29"/>
      </w:numPr>
      <w:suppressAutoHyphens/>
      <w:spacing w:after="400" w:line="264" w:lineRule="atLeast"/>
      <w:jc w:val="left"/>
      <w:outlineLvl w:val="7"/>
    </w:pPr>
    <w:rPr>
      <w:b/>
      <w:sz w:val="24"/>
      <w:szCs w:val="24"/>
    </w:rPr>
  </w:style>
  <w:style w:type="character" w:customStyle="1" w:styleId="ExhibitChar">
    <w:name w:val="Exhibit Char"/>
    <w:basedOn w:val="ScheduleChar"/>
    <w:link w:val="Exhibit"/>
    <w:uiPriority w:val="99"/>
    <w:rsid w:val="00652D72"/>
    <w:rPr>
      <w:b/>
      <w:sz w:val="24"/>
      <w:szCs w:val="24"/>
      <w:lang w:val="en-GB"/>
    </w:rPr>
  </w:style>
  <w:style w:type="paragraph" w:customStyle="1" w:styleId="Headinglowercase10pt-indented">
    <w:name w:val="Heading lower case 10 pt - indented"/>
    <w:basedOn w:val="Headinglowercase10pt"/>
    <w:next w:val="Normal"/>
    <w:link w:val="Headinglowercase10pt-indentedChar"/>
    <w:uiPriority w:val="2"/>
    <w:qFormat/>
    <w:rsid w:val="001C33CC"/>
    <w:pPr>
      <w:ind w:left="907"/>
    </w:pPr>
  </w:style>
  <w:style w:type="paragraph" w:customStyle="1" w:styleId="Headinglowercase11pt-indented">
    <w:name w:val="Heading lower case 11 pt - indented"/>
    <w:basedOn w:val="Headinglowercase11pt"/>
    <w:next w:val="Normal"/>
    <w:link w:val="Headinglowercase11pt-indentedChar"/>
    <w:uiPriority w:val="2"/>
    <w:qFormat/>
    <w:rsid w:val="001C33CC"/>
    <w:pPr>
      <w:ind w:left="907"/>
    </w:pPr>
  </w:style>
  <w:style w:type="character" w:customStyle="1" w:styleId="Headinglowercase10pt-indentedChar">
    <w:name w:val="Heading lower case 10 pt - indented Char"/>
    <w:basedOn w:val="Standardskriftforavsnitt"/>
    <w:link w:val="Headinglowercase10pt-indented"/>
    <w:uiPriority w:val="2"/>
    <w:rsid w:val="001C33CC"/>
    <w:rPr>
      <w:rFonts w:eastAsiaTheme="majorEastAsia" w:cs="Arial"/>
      <w:b/>
      <w:sz w:val="20"/>
      <w:szCs w:val="24"/>
      <w:lang w:val="en-GB"/>
    </w:rPr>
  </w:style>
  <w:style w:type="character" w:customStyle="1" w:styleId="Headinglowercase11pt-indentedChar">
    <w:name w:val="Heading lower case 11 pt - indented Char"/>
    <w:basedOn w:val="Standardskriftforavsnitt"/>
    <w:link w:val="Headinglowercase11pt-indented"/>
    <w:uiPriority w:val="2"/>
    <w:rsid w:val="001C33CC"/>
    <w:rPr>
      <w:rFonts w:eastAsiaTheme="majorEastAsia" w:cs="Arial"/>
      <w:b/>
      <w:szCs w:val="26"/>
      <w:lang w:val="en-GB"/>
    </w:rPr>
  </w:style>
  <w:style w:type="paragraph" w:customStyle="1" w:styleId="Numberedlist1-indented">
    <w:name w:val="Numbered list 1. - indented"/>
    <w:basedOn w:val="Brdtekst"/>
    <w:link w:val="Numberedlist1-indentedChar"/>
    <w:uiPriority w:val="3"/>
    <w:qFormat/>
    <w:rsid w:val="00B711D3"/>
    <w:pPr>
      <w:numPr>
        <w:numId w:val="32"/>
      </w:numPr>
      <w:spacing w:after="180"/>
    </w:pPr>
    <w:rPr>
      <w:szCs w:val="20"/>
    </w:rPr>
  </w:style>
  <w:style w:type="paragraph" w:customStyle="1" w:styleId="Numberedlist1">
    <w:name w:val="Numbered list 1."/>
    <w:basedOn w:val="Brdtekst"/>
    <w:link w:val="Numberedlist1Char"/>
    <w:uiPriority w:val="3"/>
    <w:qFormat/>
    <w:rsid w:val="00B711D3"/>
    <w:pPr>
      <w:numPr>
        <w:numId w:val="33"/>
      </w:numPr>
      <w:spacing w:after="180"/>
    </w:pPr>
    <w:rPr>
      <w:szCs w:val="20"/>
    </w:rPr>
  </w:style>
  <w:style w:type="character" w:customStyle="1" w:styleId="Numberedlist1-indentedChar">
    <w:name w:val="Numbered list 1. - indented Char"/>
    <w:basedOn w:val="Standardskriftforavsnitt"/>
    <w:link w:val="Numberedlist1-indented"/>
    <w:uiPriority w:val="3"/>
    <w:rsid w:val="007D6994"/>
    <w:rPr>
      <w:sz w:val="20"/>
      <w:szCs w:val="20"/>
      <w:lang w:val="en-GB"/>
    </w:rPr>
  </w:style>
  <w:style w:type="character" w:customStyle="1" w:styleId="Numberedlist1Char">
    <w:name w:val="Numbered list 1. Char"/>
    <w:basedOn w:val="Standardskriftforavsnitt"/>
    <w:link w:val="Numberedlist1"/>
    <w:uiPriority w:val="3"/>
    <w:rsid w:val="007D6994"/>
    <w:rPr>
      <w:sz w:val="20"/>
      <w:szCs w:val="20"/>
      <w:lang w:val="en-GB"/>
    </w:rPr>
  </w:style>
  <w:style w:type="paragraph" w:customStyle="1" w:styleId="Vedtekter">
    <w:name w:val="Vedtekter"/>
    <w:basedOn w:val="Normal"/>
    <w:next w:val="Normal"/>
    <w:link w:val="VedtekterChar"/>
    <w:uiPriority w:val="9"/>
    <w:qFormat/>
    <w:rsid w:val="00830EA2"/>
    <w:pPr>
      <w:keepNext/>
      <w:keepLines/>
      <w:numPr>
        <w:numId w:val="34"/>
      </w:numPr>
      <w:spacing w:before="240" w:after="60" w:line="308" w:lineRule="exact"/>
    </w:pPr>
    <w:rPr>
      <w:b/>
      <w:sz w:val="22"/>
    </w:rPr>
  </w:style>
  <w:style w:type="paragraph" w:customStyle="1" w:styleId="ArticlesofAssociation">
    <w:name w:val="Articles of Association"/>
    <w:basedOn w:val="Normal"/>
    <w:next w:val="Normal"/>
    <w:link w:val="ArticlesofAssociationChar"/>
    <w:uiPriority w:val="9"/>
    <w:qFormat/>
    <w:rsid w:val="00830EA2"/>
    <w:pPr>
      <w:keepNext/>
      <w:keepLines/>
      <w:numPr>
        <w:numId w:val="35"/>
      </w:numPr>
      <w:spacing w:before="240" w:after="60" w:line="308" w:lineRule="exact"/>
    </w:pPr>
    <w:rPr>
      <w:b/>
      <w:sz w:val="22"/>
    </w:rPr>
  </w:style>
  <w:style w:type="character" w:customStyle="1" w:styleId="VedtekterChar">
    <w:name w:val="Vedtekter Char"/>
    <w:basedOn w:val="Standardskriftforavsnitt"/>
    <w:link w:val="Vedtekter"/>
    <w:uiPriority w:val="9"/>
    <w:rsid w:val="00830EA2"/>
    <w:rPr>
      <w:b/>
      <w:lang w:val="en-GB"/>
    </w:rPr>
  </w:style>
  <w:style w:type="character" w:customStyle="1" w:styleId="ArticlesofAssociationChar">
    <w:name w:val="Articles of Association Char"/>
    <w:basedOn w:val="Standardskriftforavsnitt"/>
    <w:link w:val="ArticlesofAssociation"/>
    <w:uiPriority w:val="9"/>
    <w:rsid w:val="00830EA2"/>
    <w:rPr>
      <w:b/>
      <w:lang w:val="en-GB"/>
    </w:rPr>
  </w:style>
  <w:style w:type="character" w:customStyle="1" w:styleId="normaltextrun">
    <w:name w:val="normaltextrun"/>
    <w:basedOn w:val="Standardskriftforavsnitt"/>
    <w:rsid w:val="003737BF"/>
  </w:style>
  <w:style w:type="character" w:customStyle="1" w:styleId="eop">
    <w:name w:val="eop"/>
    <w:basedOn w:val="Standardskriftforavsnitt"/>
    <w:rsid w:val="003737BF"/>
  </w:style>
  <w:style w:type="character" w:customStyle="1" w:styleId="spellingerror">
    <w:name w:val="spellingerror"/>
    <w:basedOn w:val="Standardskriftforavsnitt"/>
    <w:rsid w:val="003737BF"/>
  </w:style>
  <w:style w:type="character" w:customStyle="1" w:styleId="contextualspellingandgrammarerror">
    <w:name w:val="contextualspellingandgrammarerror"/>
    <w:basedOn w:val="Standardskriftforavsnitt"/>
    <w:rsid w:val="003737BF"/>
  </w:style>
  <w:style w:type="paragraph" w:customStyle="1" w:styleId="paragraph">
    <w:name w:val="paragraph"/>
    <w:basedOn w:val="Normal"/>
    <w:rsid w:val="003737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Heading-14pt">
    <w:name w:val="Heading - 14 pt"/>
    <w:basedOn w:val="Normal"/>
    <w:qFormat/>
    <w:rsid w:val="009B554C"/>
    <w:pPr>
      <w:jc w:val="center"/>
    </w:pPr>
    <w:rPr>
      <w:b/>
      <w:bCs/>
      <w:sz w:val="28"/>
      <w:szCs w:val="28"/>
      <w:lang w:val="nb-NO"/>
    </w:rPr>
  </w:style>
  <w:style w:type="paragraph" w:styleId="Revisjon">
    <w:name w:val="Revision"/>
    <w:hidden/>
    <w:uiPriority w:val="99"/>
    <w:semiHidden/>
    <w:rsid w:val="006846D7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 M A T T E R S ! 2 1 0 9 0 4 4 2 . 1 < / d o c u m e n t i d >  
     < s e n d e r i d > s j 1 3 < / s e n d e r i d >  
     < s e n d e r e m a i l > A N R U @ W I E R S H O L M . N O < / s e n d e r e m a i l >  
     < l a s t m o d i f i e d > 2 0 2 3 - 0 7 - 0 7 T 1 2 : 3 9 : 0 0 . 0 0 0 0 0 0 0 + 0 2 : 0 0 < / l a s t m o d i f i e d >  
     < d a t a b a s e >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9788-C8C7-4A54-BB67-5EB8B605BF1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EFBFE7A-1C6C-475F-AF72-7594FC09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class='Internal'</cp:keywords>
  <dc:description/>
  <cp:lastModifiedBy/>
  <cp:revision>1</cp:revision>
  <dcterms:created xsi:type="dcterms:W3CDTF">2023-07-07T12:15:00Z</dcterms:created>
  <dcterms:modified xsi:type="dcterms:W3CDTF">2023-10-26T06:49:00Z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53eb79-5405-4fab-85ab-e0d3e25d92cd_Enabled">
    <vt:lpwstr>true</vt:lpwstr>
  </property>
  <property fmtid="{D5CDD505-2E9C-101B-9397-08002B2CF9AE}" pid="3" name="MSIP_Label_3c53eb79-5405-4fab-85ab-e0d3e25d92cd_SetDate">
    <vt:lpwstr>2023-10-24T13:00:10Z</vt:lpwstr>
  </property>
  <property fmtid="{D5CDD505-2E9C-101B-9397-08002B2CF9AE}" pid="4" name="MSIP_Label_3c53eb79-5405-4fab-85ab-e0d3e25d92cd_Method">
    <vt:lpwstr>Standard</vt:lpwstr>
  </property>
  <property fmtid="{D5CDD505-2E9C-101B-9397-08002B2CF9AE}" pid="5" name="MSIP_Label_3c53eb79-5405-4fab-85ab-e0d3e25d92cd_Name">
    <vt:lpwstr>Intern (OED)</vt:lpwstr>
  </property>
  <property fmtid="{D5CDD505-2E9C-101B-9397-08002B2CF9AE}" pid="6" name="MSIP_Label_3c53eb79-5405-4fab-85ab-e0d3e25d92cd_SiteId">
    <vt:lpwstr>f696e186-1c3b-44cd-bf76-5ace0e7007bd</vt:lpwstr>
  </property>
  <property fmtid="{D5CDD505-2E9C-101B-9397-08002B2CF9AE}" pid="7" name="MSIP_Label_3c53eb79-5405-4fab-85ab-e0d3e25d92cd_ActionId">
    <vt:lpwstr>a24cb3eb-7e61-475d-bdf2-3767ab7ebf90</vt:lpwstr>
  </property>
  <property fmtid="{D5CDD505-2E9C-101B-9397-08002B2CF9AE}" pid="8" name="MSIP_Label_3c53eb79-5405-4fab-85ab-e0d3e25d92cd_ContentBits">
    <vt:lpwstr>0</vt:lpwstr>
  </property>
</Properties>
</file>