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A08B3F3" w14:textId="77777777" w:rsidR="00C93825" w:rsidRPr="005B024F" w:rsidRDefault="004763CC" w:rsidP="00964AFE">
      <w:pPr>
        <w:spacing w:before="900"/>
        <w:ind w:left="0"/>
      </w:pPr>
      <w:r w:rsidRPr="005B02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AD475" wp14:editId="581548E5">
                <wp:simplePos x="0" y="0"/>
                <wp:positionH relativeFrom="column">
                  <wp:posOffset>199599</wp:posOffset>
                </wp:positionH>
                <wp:positionV relativeFrom="paragraph">
                  <wp:posOffset>-175675</wp:posOffset>
                </wp:positionV>
                <wp:extent cx="0" cy="0"/>
                <wp:effectExtent l="0" t="0" r="0" b="0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81E07" id="Rett linje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pt,-13.85pt" to="15.7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UBqgEAALUDAAAOAAAAZHJzL2Uyb0RvYy54bWysU01P4zAQvSPtf7B8p0k5VChqygHEXlZQ&#10;8fEDjDNujPylsWnSf8/YaQNikVa72ovjsee9mfc8WV+N1rA9YNTetXy5qDkDJ32n3a7lz0+355ec&#10;xSRcJ4x30PIDRH61+XG2HkIDF773pgNkROJiM4SW9ymFpqqi7MGKuPABHF0qj1YkCnFXdSgGYrem&#10;uqjrVTV47AJ6CTHS6c10yTeFXymQ6V6pCImZllNvqaxY1pe8Vpu1aHYoQq/lsQ3xD11YoR0Vnalu&#10;RBLsDfVvVFZL9NGrtJDeVl4pLaFoIDXL+ouax14EKFrInBhmm+L/o5V3+y0y3bV8xZkTlp7oARLZ&#10;pd0rsFX2ZwixobRrt8VjFMMWs9hRoc1fksHG4ulh9hTGxOR0KE+n1QckYEw/wVuWNy2nclmoaMT+&#10;V0xUhlJPKRTkFqaiZZcOBnKycQ+gqHkqsyzoMjZwbZDtBT24kBJcWmYRxFeyM0xpY2Zg/WfgMT9D&#10;oYzU34BnRKnsXZrBVjuP31VP46llNeWfHJh0ZwtefHcoz1GsodkoCo9znIfvc1zgH3/b5h0AAP//&#10;AwBQSwMEFAAGAAgAAAAhABMbt13dAAAACQEAAA8AAABkcnMvZG93bnJldi54bWxMj9FKw0AQRd8L&#10;/sMygm/tplFaidmUUhBrQYpVqI/b7JhEs7Nhd9ukf+8ogj7OncOdM/lisK04oQ+NIwXTSQICqXSm&#10;oUrB68v9+BZEiJqMbh2hgjMGWBQXo1xnxvX0jKddrASXUMi0gjrGLpMylDVaHSauQ+Ldu/NWRx59&#10;JY3XPZfbVqZJMpNWN8QXat3hqsbyc3e0Cp78er1abs4ftH2z/T7d7LePw4NSV5fD8g5ExCH+wfCt&#10;z+pQsNPBHckE0Sq4nt4wqWCczucgGPgJDr+BLHL5/4PiCwAA//8DAFBLAQItABQABgAIAAAAIQC2&#10;gziS/gAAAOEBAAATAAAAAAAAAAAAAAAAAAAAAABbQ29udGVudF9UeXBlc10ueG1sUEsBAi0AFAAG&#10;AAgAAAAhADj9If/WAAAAlAEAAAsAAAAAAAAAAAAAAAAALwEAAF9yZWxzLy5yZWxzUEsBAi0AFAAG&#10;AAgAAAAhABRXBQGqAQAAtQMAAA4AAAAAAAAAAAAAAAAALgIAAGRycy9lMm9Eb2MueG1sUEsBAi0A&#10;FAAGAAgAAAAhABMbt13dAAAACQEAAA8AAAAAAAAAAAAAAAAABA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</w:p>
    <w:p w14:paraId="5CA44DD7" w14:textId="7443B3FF" w:rsidR="00931CA0" w:rsidRDefault="00326F58" w:rsidP="00403617">
      <w:pPr>
        <w:pStyle w:val="Overskrift"/>
        <w:spacing w:before="480" w:after="360"/>
        <w:ind w:left="0"/>
        <w:rPr>
          <w:sz w:val="28"/>
        </w:rPr>
      </w:pPr>
      <w:r>
        <w:rPr>
          <w:sz w:val="28"/>
        </w:rPr>
        <w:t>T</w:t>
      </w:r>
      <w:r w:rsidR="00A153E0">
        <w:rPr>
          <w:sz w:val="28"/>
        </w:rPr>
        <w:t>ransportkostnader for</w:t>
      </w:r>
      <w:r w:rsidR="00BA738E">
        <w:rPr>
          <w:sz w:val="28"/>
        </w:rPr>
        <w:t xml:space="preserve"> </w:t>
      </w:r>
      <w:r w:rsidR="002A1599">
        <w:rPr>
          <w:sz w:val="28"/>
        </w:rPr>
        <w:t>besøksreiser for familie</w:t>
      </w:r>
    </w:p>
    <w:p w14:paraId="44A4A0BC" w14:textId="694AAC6D" w:rsidR="00A153E0" w:rsidRDefault="002A1599" w:rsidP="00403617">
      <w:pPr>
        <w:spacing w:before="240" w:after="120"/>
        <w:ind w:left="0"/>
        <w:rPr>
          <w:b/>
        </w:rPr>
      </w:pPr>
      <w:r>
        <w:rPr>
          <w:b/>
        </w:rPr>
        <w:t xml:space="preserve">1. </w:t>
      </w:r>
      <w:r w:rsidR="00A153E0">
        <w:rPr>
          <w:b/>
        </w:rPr>
        <w:t>Veiledning</w:t>
      </w:r>
    </w:p>
    <w:p w14:paraId="70C5BB52" w14:textId="039D662B" w:rsidR="00A153E0" w:rsidRDefault="00A153E0" w:rsidP="00A153E0">
      <w:pPr>
        <w:pStyle w:val="Brdtekst"/>
      </w:pPr>
      <w:r>
        <w:rPr>
          <w:w w:val="105"/>
        </w:rPr>
        <w:t xml:space="preserve">Rett til dekning av transportkostnader for besøksreiser for familie er beskrevet i </w:t>
      </w:r>
      <w:hyperlink r:id="rId7" w:history="1">
        <w:r w:rsidRPr="00A153E0">
          <w:rPr>
            <w:rStyle w:val="Hyperkobling"/>
            <w:w w:val="105"/>
          </w:rPr>
          <w:t>Håndbok for politisk led</w:t>
        </w:r>
      </w:hyperlink>
      <w:r>
        <w:rPr>
          <w:w w:val="105"/>
        </w:rPr>
        <w:t xml:space="preserve">else punkt 6.7. </w:t>
      </w:r>
      <w:r>
        <w:t>Dekning av transportkostnader til besøksreise forutsetter at reisen</w:t>
      </w:r>
      <w:r w:rsidRPr="00C95F9F">
        <w:t xml:space="preserve"> </w:t>
      </w:r>
      <w:r>
        <w:t>«</w:t>
      </w:r>
      <w:r w:rsidRPr="00E813AC">
        <w:t>foretas på den for staten hurtigste og rimeligste måte når det samlet tas hensyn til alle utgifter, og til en effektiv og forsvarlig gjennomføring av reisen</w:t>
      </w:r>
      <w:r>
        <w:t xml:space="preserve">», se </w:t>
      </w:r>
      <w:hyperlink r:id="rId8" w:anchor="KAPITTEL_9-2" w:history="1">
        <w:r w:rsidRPr="006408FD">
          <w:rPr>
            <w:rStyle w:val="Hyperkobling"/>
          </w:rPr>
          <w:t>Særavtale om dekning av utgifter til reise og kost innenlands</w:t>
        </w:r>
      </w:hyperlink>
      <w:r>
        <w:rPr>
          <w:w w:val="105"/>
        </w:rPr>
        <w:t xml:space="preserve"> § 3 første ledd. </w:t>
      </w:r>
      <w:r>
        <w:t>Det er kun transportkostnader for besøksreisen som dekkes og ikke andre utgifter (kost, losji mv.). Kostnader for drosje dekkes heller ikke.</w:t>
      </w:r>
    </w:p>
    <w:p w14:paraId="6877DCEC" w14:textId="2DE13AD1" w:rsidR="00A153E0" w:rsidRPr="00A153E0" w:rsidRDefault="00A153E0" w:rsidP="00A153E0">
      <w:pPr>
        <w:pStyle w:val="Brdtekst"/>
        <w:rPr>
          <w:w w:val="105"/>
        </w:rPr>
      </w:pPr>
      <w:r>
        <w:t xml:space="preserve">For å få dekket transportkostnader for besøksreiser for familie, fylles dette skjemaet ut og sendes til eget departement for behandling. Kvitteringer o.l. som knytter seg til reiseutleggene skal legges ved. </w:t>
      </w:r>
    </w:p>
    <w:p w14:paraId="0638D9A6" w14:textId="000DB9B4" w:rsidR="00403617" w:rsidRDefault="00A153E0" w:rsidP="00403617">
      <w:pPr>
        <w:spacing w:before="240" w:after="120"/>
        <w:ind w:left="0"/>
        <w:rPr>
          <w:b/>
        </w:rPr>
      </w:pPr>
      <w:r>
        <w:rPr>
          <w:b/>
        </w:rPr>
        <w:t xml:space="preserve">2. </w:t>
      </w:r>
      <w:r w:rsidR="002A1599">
        <w:rPr>
          <w:b/>
        </w:rPr>
        <w:t>Generelle opp</w:t>
      </w:r>
      <w:r w:rsidR="00403617" w:rsidRPr="00403617">
        <w:rPr>
          <w:b/>
        </w:rPr>
        <w:t xml:space="preserve">lysninger </w:t>
      </w:r>
    </w:p>
    <w:p w14:paraId="2999E83D" w14:textId="7826072B" w:rsidR="00A153E0" w:rsidRPr="00A153E0" w:rsidRDefault="00A153E0" w:rsidP="00A153E0">
      <w:pPr>
        <w:pStyle w:val="Brdtekst"/>
        <w:spacing w:after="240"/>
      </w:pPr>
      <w:r>
        <w:t>Informasjon om politikerens navn mv. føres inn i tabellen under.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2913"/>
        <w:gridCol w:w="5729"/>
      </w:tblGrid>
      <w:tr w:rsidR="00931CA0" w14:paraId="11111B95" w14:textId="77777777" w:rsidTr="002A1599">
        <w:tc>
          <w:tcPr>
            <w:tcW w:w="2913" w:type="dxa"/>
          </w:tcPr>
          <w:p w14:paraId="2790E61A" w14:textId="32AB400C" w:rsidR="00931CA0" w:rsidRDefault="002A1599" w:rsidP="00931CA0">
            <w:pPr>
              <w:spacing w:after="120"/>
              <w:ind w:left="0"/>
            </w:pPr>
            <w:r>
              <w:t>Politikerens navn</w:t>
            </w:r>
            <w:r w:rsidR="00931CA0" w:rsidRPr="007624A2">
              <w:t xml:space="preserve">: </w:t>
            </w:r>
          </w:p>
        </w:tc>
        <w:tc>
          <w:tcPr>
            <w:tcW w:w="5729" w:type="dxa"/>
          </w:tcPr>
          <w:p w14:paraId="7CD84D0E" w14:textId="77777777" w:rsidR="00931CA0" w:rsidRDefault="00931CA0" w:rsidP="00931CA0">
            <w:pPr>
              <w:spacing w:after="120"/>
              <w:ind w:left="0"/>
            </w:pPr>
          </w:p>
        </w:tc>
      </w:tr>
      <w:tr w:rsidR="00931CA0" w14:paraId="1407AA15" w14:textId="77777777" w:rsidTr="002A1599">
        <w:tc>
          <w:tcPr>
            <w:tcW w:w="2913" w:type="dxa"/>
          </w:tcPr>
          <w:p w14:paraId="585BE298" w14:textId="3324AD63" w:rsidR="00931CA0" w:rsidRDefault="00931CA0" w:rsidP="00931CA0">
            <w:pPr>
              <w:spacing w:after="120"/>
              <w:ind w:left="0"/>
            </w:pPr>
            <w:r w:rsidRPr="007624A2">
              <w:t xml:space="preserve">Stilling: </w:t>
            </w:r>
          </w:p>
        </w:tc>
        <w:tc>
          <w:tcPr>
            <w:tcW w:w="5729" w:type="dxa"/>
          </w:tcPr>
          <w:p w14:paraId="5810B54A" w14:textId="77777777" w:rsidR="00931CA0" w:rsidRDefault="00931CA0" w:rsidP="00931CA0">
            <w:pPr>
              <w:spacing w:after="120"/>
              <w:ind w:left="0"/>
            </w:pPr>
          </w:p>
        </w:tc>
      </w:tr>
      <w:tr w:rsidR="00931CA0" w14:paraId="143F4789" w14:textId="77777777" w:rsidTr="002A1599">
        <w:tc>
          <w:tcPr>
            <w:tcW w:w="2913" w:type="dxa"/>
          </w:tcPr>
          <w:p w14:paraId="0514A513" w14:textId="5B2CC160" w:rsidR="00931CA0" w:rsidRDefault="00931CA0" w:rsidP="00931CA0">
            <w:pPr>
              <w:spacing w:after="120"/>
              <w:ind w:left="0"/>
            </w:pPr>
            <w:r w:rsidRPr="007624A2">
              <w:t xml:space="preserve">Departement: </w:t>
            </w:r>
          </w:p>
        </w:tc>
        <w:tc>
          <w:tcPr>
            <w:tcW w:w="5729" w:type="dxa"/>
          </w:tcPr>
          <w:p w14:paraId="040D7B49" w14:textId="622444EF" w:rsidR="00931CA0" w:rsidRDefault="00931CA0" w:rsidP="00931CA0">
            <w:pPr>
              <w:spacing w:after="120"/>
              <w:ind w:left="0"/>
            </w:pPr>
          </w:p>
        </w:tc>
      </w:tr>
      <w:tr w:rsidR="002A1599" w14:paraId="3519FD29" w14:textId="77777777" w:rsidTr="002A1599">
        <w:tc>
          <w:tcPr>
            <w:tcW w:w="2913" w:type="dxa"/>
          </w:tcPr>
          <w:p w14:paraId="4BF791A8" w14:textId="3D4BE6C8" w:rsidR="002A1599" w:rsidRPr="007624A2" w:rsidRDefault="002A1599" w:rsidP="00931CA0">
            <w:pPr>
              <w:spacing w:after="120"/>
              <w:ind w:left="0"/>
            </w:pPr>
            <w:r>
              <w:t>Besøksreisen skal gjennomføres i tidsrommet (dato til dato):</w:t>
            </w:r>
          </w:p>
        </w:tc>
        <w:tc>
          <w:tcPr>
            <w:tcW w:w="5729" w:type="dxa"/>
          </w:tcPr>
          <w:p w14:paraId="739BA51B" w14:textId="77777777" w:rsidR="002A1599" w:rsidRDefault="002A1599" w:rsidP="00931CA0">
            <w:pPr>
              <w:spacing w:after="120"/>
              <w:ind w:left="0"/>
            </w:pPr>
          </w:p>
        </w:tc>
      </w:tr>
      <w:tr w:rsidR="002A1599" w14:paraId="10B5ACEF" w14:textId="77777777" w:rsidTr="002A1599">
        <w:tc>
          <w:tcPr>
            <w:tcW w:w="2913" w:type="dxa"/>
          </w:tcPr>
          <w:p w14:paraId="21A77E76" w14:textId="1719AF92" w:rsidR="002A1599" w:rsidRDefault="002A1599" w:rsidP="00931CA0">
            <w:pPr>
              <w:spacing w:after="120"/>
              <w:ind w:left="0"/>
            </w:pPr>
            <w:r>
              <w:t xml:space="preserve">Navn på besøkende: </w:t>
            </w:r>
          </w:p>
        </w:tc>
        <w:tc>
          <w:tcPr>
            <w:tcW w:w="5729" w:type="dxa"/>
          </w:tcPr>
          <w:p w14:paraId="46589E58" w14:textId="77777777" w:rsidR="002A1599" w:rsidRDefault="002A1599" w:rsidP="00931CA0">
            <w:pPr>
              <w:spacing w:after="120"/>
              <w:ind w:left="0"/>
            </w:pPr>
          </w:p>
          <w:p w14:paraId="5C4ADD32" w14:textId="77777777" w:rsidR="002A1599" w:rsidRDefault="002A1599" w:rsidP="00931CA0">
            <w:pPr>
              <w:spacing w:after="120"/>
              <w:ind w:left="0"/>
            </w:pPr>
          </w:p>
          <w:p w14:paraId="1817D684" w14:textId="77777777" w:rsidR="002A1599" w:rsidRDefault="002A1599" w:rsidP="00931CA0">
            <w:pPr>
              <w:spacing w:after="120"/>
              <w:ind w:left="0"/>
            </w:pPr>
          </w:p>
          <w:p w14:paraId="798A1878" w14:textId="77777777" w:rsidR="002A1599" w:rsidRDefault="002A1599" w:rsidP="00931CA0">
            <w:pPr>
              <w:spacing w:after="120"/>
              <w:ind w:left="0"/>
            </w:pPr>
          </w:p>
          <w:p w14:paraId="31AB38FA" w14:textId="005095AC" w:rsidR="002A1599" w:rsidRDefault="002A1599" w:rsidP="00931CA0">
            <w:pPr>
              <w:spacing w:after="120"/>
              <w:ind w:left="0"/>
            </w:pPr>
          </w:p>
        </w:tc>
      </w:tr>
    </w:tbl>
    <w:p w14:paraId="7A952B4F" w14:textId="07EF1160" w:rsidR="005B024F" w:rsidRDefault="00A153E0" w:rsidP="00403617">
      <w:pPr>
        <w:spacing w:before="240" w:after="120"/>
        <w:ind w:left="0"/>
        <w:rPr>
          <w:b/>
        </w:rPr>
      </w:pPr>
      <w:r>
        <w:rPr>
          <w:b/>
        </w:rPr>
        <w:t>3</w:t>
      </w:r>
      <w:r w:rsidR="00931CA0">
        <w:rPr>
          <w:b/>
        </w:rPr>
        <w:t xml:space="preserve">. </w:t>
      </w:r>
      <w:r w:rsidR="00962B14">
        <w:rPr>
          <w:b/>
        </w:rPr>
        <w:t>Refusjon av reiseutlegg</w:t>
      </w:r>
    </w:p>
    <w:p w14:paraId="3BB916B9" w14:textId="58178FC0" w:rsidR="00962B14" w:rsidRPr="00962B14" w:rsidRDefault="00962B14" w:rsidP="00A153E0">
      <w:pPr>
        <w:pStyle w:val="Brdtekst"/>
        <w:spacing w:after="240"/>
      </w:pPr>
      <w:r>
        <w:t xml:space="preserve">Informasjon om reiseutlegg føres inn i tabellen under. 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744"/>
        <w:gridCol w:w="2898"/>
      </w:tblGrid>
      <w:tr w:rsidR="00403617" w14:paraId="6F7A5A96" w14:textId="77777777" w:rsidTr="00962B14">
        <w:tc>
          <w:tcPr>
            <w:tcW w:w="5744" w:type="dxa"/>
            <w:shd w:val="clear" w:color="auto" w:fill="E7E6E6" w:themeFill="background2"/>
          </w:tcPr>
          <w:p w14:paraId="47AB7DEB" w14:textId="15CE03E8" w:rsidR="00403617" w:rsidRDefault="00962B14" w:rsidP="00931CA0">
            <w:pPr>
              <w:spacing w:after="120"/>
              <w:ind w:left="0"/>
            </w:pPr>
            <w:r>
              <w:lastRenderedPageBreak/>
              <w:t>Hva utlegget knytter seg til (billett for buss, tog, fly e.l.)</w:t>
            </w:r>
          </w:p>
        </w:tc>
        <w:tc>
          <w:tcPr>
            <w:tcW w:w="2898" w:type="dxa"/>
            <w:shd w:val="clear" w:color="auto" w:fill="E7E6E6" w:themeFill="background2"/>
          </w:tcPr>
          <w:p w14:paraId="190A82E8" w14:textId="5A316CE8" w:rsidR="00403617" w:rsidRDefault="00962B14" w:rsidP="00931CA0">
            <w:pPr>
              <w:spacing w:after="120"/>
              <w:ind w:left="0"/>
            </w:pPr>
            <w:r>
              <w:t>Beløp</w:t>
            </w:r>
          </w:p>
        </w:tc>
      </w:tr>
      <w:tr w:rsidR="00403617" w14:paraId="6C99E96F" w14:textId="77777777" w:rsidTr="00962B14">
        <w:tc>
          <w:tcPr>
            <w:tcW w:w="5744" w:type="dxa"/>
          </w:tcPr>
          <w:p w14:paraId="43F2262D" w14:textId="352BF492" w:rsidR="00403617" w:rsidRDefault="00403617" w:rsidP="00931CA0">
            <w:pPr>
              <w:spacing w:after="120"/>
              <w:ind w:left="0"/>
            </w:pPr>
          </w:p>
        </w:tc>
        <w:tc>
          <w:tcPr>
            <w:tcW w:w="2898" w:type="dxa"/>
          </w:tcPr>
          <w:p w14:paraId="3BAF6596" w14:textId="3B884828" w:rsidR="00403617" w:rsidRDefault="00403617" w:rsidP="00931CA0">
            <w:pPr>
              <w:spacing w:after="120"/>
              <w:ind w:left="0"/>
            </w:pPr>
          </w:p>
        </w:tc>
      </w:tr>
      <w:tr w:rsidR="00403617" w14:paraId="014501B4" w14:textId="77777777" w:rsidTr="00962B14">
        <w:tc>
          <w:tcPr>
            <w:tcW w:w="5744" w:type="dxa"/>
          </w:tcPr>
          <w:p w14:paraId="679D38EA" w14:textId="31CC13C6" w:rsidR="00403617" w:rsidRDefault="00403617" w:rsidP="00931CA0">
            <w:pPr>
              <w:spacing w:after="120"/>
              <w:ind w:left="0"/>
            </w:pPr>
          </w:p>
        </w:tc>
        <w:tc>
          <w:tcPr>
            <w:tcW w:w="2898" w:type="dxa"/>
          </w:tcPr>
          <w:p w14:paraId="159D50F0" w14:textId="35F1DA1A" w:rsidR="00403617" w:rsidRDefault="00403617" w:rsidP="00931CA0">
            <w:pPr>
              <w:spacing w:after="120"/>
              <w:ind w:left="0"/>
            </w:pPr>
          </w:p>
        </w:tc>
      </w:tr>
    </w:tbl>
    <w:p w14:paraId="656218DF" w14:textId="67C8B825" w:rsidR="008C34EE" w:rsidRPr="008C34EE" w:rsidRDefault="008C34EE" w:rsidP="008C34EE">
      <w:pPr>
        <w:pStyle w:val="Brdtekst"/>
        <w:spacing w:before="240"/>
        <w:rPr>
          <w:i/>
        </w:rPr>
      </w:pPr>
      <w:r w:rsidRPr="008C34EE">
        <w:rPr>
          <w:i/>
        </w:rPr>
        <w:t>Opplysningene som er ført i tabellen over skal av Statsministerens kontor/departementet registreres i SAP med lønnsart 1262 «Refusjon familiebesøk».</w:t>
      </w:r>
    </w:p>
    <w:p w14:paraId="63E1302E" w14:textId="05867FC8" w:rsidR="008C34EE" w:rsidRDefault="00A153E0" w:rsidP="00403617">
      <w:pPr>
        <w:spacing w:before="240" w:after="120"/>
        <w:ind w:left="0"/>
        <w:rPr>
          <w:b/>
        </w:rPr>
      </w:pPr>
      <w:r>
        <w:rPr>
          <w:b/>
        </w:rPr>
        <w:t>4</w:t>
      </w:r>
      <w:r w:rsidR="008C34EE">
        <w:rPr>
          <w:b/>
        </w:rPr>
        <w:t xml:space="preserve">. </w:t>
      </w:r>
      <w:r w:rsidR="00403617">
        <w:rPr>
          <w:b/>
        </w:rPr>
        <w:t xml:space="preserve">Kjøregodtgjørelse </w:t>
      </w:r>
    </w:p>
    <w:p w14:paraId="7AD629EE" w14:textId="17263BA8" w:rsidR="009A1FC6" w:rsidRPr="00A153E0" w:rsidRDefault="009A1FC6" w:rsidP="00A153E0">
      <w:pPr>
        <w:pStyle w:val="Brdtekst"/>
        <w:spacing w:after="240"/>
      </w:pPr>
      <w:r>
        <w:t xml:space="preserve">Hvis egen bil er brukt transportmiddel for hele eller deler av </w:t>
      </w:r>
      <w:r w:rsidR="008C34EE">
        <w:t>besøksreisen</w:t>
      </w:r>
      <w:r>
        <w:t xml:space="preserve">, skal tabellen under fylles ut.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374"/>
      </w:tblGrid>
      <w:tr w:rsidR="009A1FC6" w14:paraId="699DAFFF" w14:textId="77777777" w:rsidTr="00403617">
        <w:tc>
          <w:tcPr>
            <w:tcW w:w="2263" w:type="dxa"/>
          </w:tcPr>
          <w:p w14:paraId="3224AD88" w14:textId="1750FF79" w:rsidR="009A1FC6" w:rsidRDefault="009A1FC6" w:rsidP="007624A2">
            <w:pPr>
              <w:spacing w:after="120"/>
              <w:ind w:left="0"/>
            </w:pPr>
            <w:r>
              <w:t xml:space="preserve">Dato: </w:t>
            </w:r>
          </w:p>
        </w:tc>
        <w:tc>
          <w:tcPr>
            <w:tcW w:w="6379" w:type="dxa"/>
          </w:tcPr>
          <w:p w14:paraId="44220EC7" w14:textId="77777777" w:rsidR="009A1FC6" w:rsidRDefault="009A1FC6" w:rsidP="007624A2">
            <w:pPr>
              <w:spacing w:after="120"/>
              <w:ind w:left="0"/>
            </w:pPr>
          </w:p>
        </w:tc>
      </w:tr>
      <w:tr w:rsidR="007624A2" w14:paraId="68D227FF" w14:textId="77777777" w:rsidTr="00403617">
        <w:tc>
          <w:tcPr>
            <w:tcW w:w="2263" w:type="dxa"/>
          </w:tcPr>
          <w:p w14:paraId="6A59691F" w14:textId="44F4A1E9" w:rsidR="007624A2" w:rsidRDefault="00403617" w:rsidP="007624A2">
            <w:pPr>
              <w:spacing w:after="120"/>
              <w:ind w:left="0"/>
            </w:pPr>
            <w:r>
              <w:t>Avreisested</w:t>
            </w:r>
            <w:r w:rsidR="009A1FC6">
              <w:t>:</w:t>
            </w:r>
          </w:p>
        </w:tc>
        <w:tc>
          <w:tcPr>
            <w:tcW w:w="6379" w:type="dxa"/>
          </w:tcPr>
          <w:p w14:paraId="0322CAFE" w14:textId="77777777" w:rsidR="007624A2" w:rsidRDefault="007624A2" w:rsidP="007624A2">
            <w:pPr>
              <w:spacing w:after="120"/>
              <w:ind w:left="0"/>
            </w:pPr>
          </w:p>
        </w:tc>
      </w:tr>
      <w:tr w:rsidR="007624A2" w14:paraId="1369D6BC" w14:textId="77777777" w:rsidTr="00403617">
        <w:tc>
          <w:tcPr>
            <w:tcW w:w="2263" w:type="dxa"/>
          </w:tcPr>
          <w:p w14:paraId="6155448B" w14:textId="22DBDBE0" w:rsidR="007624A2" w:rsidRDefault="00403617" w:rsidP="007624A2">
            <w:pPr>
              <w:spacing w:after="120"/>
              <w:ind w:left="0"/>
            </w:pPr>
            <w:r>
              <w:t>Bestemmelsessted</w:t>
            </w:r>
            <w:r w:rsidR="009A1FC6">
              <w:t>:</w:t>
            </w:r>
          </w:p>
        </w:tc>
        <w:tc>
          <w:tcPr>
            <w:tcW w:w="6379" w:type="dxa"/>
          </w:tcPr>
          <w:p w14:paraId="1F337059" w14:textId="77777777" w:rsidR="007624A2" w:rsidRDefault="007624A2" w:rsidP="007624A2">
            <w:pPr>
              <w:spacing w:after="120"/>
              <w:ind w:left="0"/>
            </w:pPr>
          </w:p>
        </w:tc>
      </w:tr>
      <w:tr w:rsidR="007624A2" w14:paraId="231582EA" w14:textId="77777777" w:rsidTr="00403617">
        <w:tc>
          <w:tcPr>
            <w:tcW w:w="2263" w:type="dxa"/>
          </w:tcPr>
          <w:p w14:paraId="5E5F99F3" w14:textId="6440240E" w:rsidR="007624A2" w:rsidRDefault="00403617" w:rsidP="007624A2">
            <w:pPr>
              <w:spacing w:after="120"/>
              <w:ind w:left="0"/>
            </w:pPr>
            <w:r>
              <w:t>Distanse</w:t>
            </w:r>
            <w:r w:rsidR="009A1FC6">
              <w:t>:</w:t>
            </w:r>
          </w:p>
        </w:tc>
        <w:tc>
          <w:tcPr>
            <w:tcW w:w="6379" w:type="dxa"/>
          </w:tcPr>
          <w:p w14:paraId="14A1ED33" w14:textId="77777777" w:rsidR="007624A2" w:rsidRDefault="007624A2" w:rsidP="007624A2">
            <w:pPr>
              <w:spacing w:after="120"/>
              <w:ind w:left="0"/>
            </w:pPr>
          </w:p>
        </w:tc>
      </w:tr>
      <w:tr w:rsidR="007624A2" w14:paraId="09F31916" w14:textId="77777777" w:rsidTr="00403617">
        <w:tc>
          <w:tcPr>
            <w:tcW w:w="2263" w:type="dxa"/>
          </w:tcPr>
          <w:p w14:paraId="0B4C0621" w14:textId="1991ADCE" w:rsidR="007624A2" w:rsidRDefault="00403617" w:rsidP="00403617">
            <w:pPr>
              <w:spacing w:after="120"/>
              <w:ind w:left="0"/>
            </w:pPr>
            <w:r>
              <w:t>Beskrivelse av reisen (kjøretøy, eventuelle passasjerer mv.)</w:t>
            </w:r>
            <w:r w:rsidR="009A1FC6">
              <w:t>:</w:t>
            </w:r>
          </w:p>
        </w:tc>
        <w:tc>
          <w:tcPr>
            <w:tcW w:w="6379" w:type="dxa"/>
          </w:tcPr>
          <w:p w14:paraId="7E93DF86" w14:textId="77777777" w:rsidR="007624A2" w:rsidRDefault="007624A2" w:rsidP="007624A2">
            <w:pPr>
              <w:spacing w:after="120"/>
              <w:ind w:left="0"/>
            </w:pPr>
          </w:p>
        </w:tc>
      </w:tr>
    </w:tbl>
    <w:p w14:paraId="563C87B5" w14:textId="01F71CC2" w:rsidR="008C34EE" w:rsidRPr="008C34EE" w:rsidRDefault="008C34EE" w:rsidP="008C34EE">
      <w:pPr>
        <w:pStyle w:val="Brdtekst"/>
        <w:spacing w:before="240"/>
        <w:rPr>
          <w:i/>
        </w:rPr>
      </w:pPr>
      <w:r w:rsidRPr="008C34EE">
        <w:rPr>
          <w:i/>
        </w:rPr>
        <w:t>Opplysningene som er ført i tabellen over skal av Statsministerens kontor/departementet registreres i SAP</w:t>
      </w:r>
      <w:r>
        <w:rPr>
          <w:i/>
        </w:rPr>
        <w:t xml:space="preserve"> med lønnsart 1274</w:t>
      </w:r>
      <w:r w:rsidRPr="008C34EE">
        <w:rPr>
          <w:i/>
        </w:rPr>
        <w:t xml:space="preserve"> «</w:t>
      </w:r>
      <w:r>
        <w:rPr>
          <w:i/>
        </w:rPr>
        <w:t>Familie på besøksreise - bil</w:t>
      </w:r>
      <w:r w:rsidRPr="008C34EE">
        <w:rPr>
          <w:i/>
        </w:rPr>
        <w:t>».</w:t>
      </w:r>
    </w:p>
    <w:p w14:paraId="21579E40" w14:textId="4AF16975" w:rsidR="00403617" w:rsidRDefault="00A153E0" w:rsidP="009A1FC6">
      <w:pPr>
        <w:spacing w:before="240" w:after="120"/>
        <w:ind w:left="0"/>
        <w:rPr>
          <w:b/>
        </w:rPr>
      </w:pPr>
      <w:r>
        <w:rPr>
          <w:b/>
        </w:rPr>
        <w:t>5</w:t>
      </w:r>
      <w:r w:rsidR="008C34EE">
        <w:rPr>
          <w:b/>
        </w:rPr>
        <w:t xml:space="preserve">. </w:t>
      </w:r>
      <w:r w:rsidR="00403617">
        <w:rPr>
          <w:b/>
        </w:rPr>
        <w:t xml:space="preserve">Utgiftsrefusjon </w:t>
      </w:r>
    </w:p>
    <w:p w14:paraId="52923066" w14:textId="77777777" w:rsidR="003E7D50" w:rsidRDefault="008C34EE" w:rsidP="009A1FC6">
      <w:pPr>
        <w:spacing w:before="120" w:after="120"/>
        <w:ind w:left="0"/>
      </w:pPr>
      <w:r>
        <w:t>Hvis faktura for besøksreiser er betalt av departementet, fylles beløpet f</w:t>
      </w:r>
      <w:r w:rsidR="003E7D50">
        <w:t xml:space="preserve">or de totale kostnadene inn i tabellen under. </w:t>
      </w:r>
    </w:p>
    <w:p w14:paraId="3A7973BB" w14:textId="0D385511" w:rsidR="009A1FC6" w:rsidRPr="009A1FC6" w:rsidRDefault="003E7D50" w:rsidP="009A1FC6">
      <w:pPr>
        <w:spacing w:before="120" w:after="120"/>
        <w:ind w:left="0"/>
      </w:pPr>
      <w:r>
        <w:t>Hvis f</w:t>
      </w:r>
      <w:r w:rsidR="008C34EE">
        <w:t>aktura for besøksreisen er betalt av departemen</w:t>
      </w:r>
      <w:r>
        <w:t xml:space="preserve">tet sendes </w:t>
      </w:r>
      <w:r w:rsidR="008C34EE">
        <w:t xml:space="preserve">kopi til departementets egen lønnsbehandler i DFØ (ikke til SMK).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87"/>
        <w:gridCol w:w="4319"/>
      </w:tblGrid>
      <w:tr w:rsidR="003E7D50" w:rsidRPr="003E7D50" w14:paraId="78C446ED" w14:textId="77777777" w:rsidTr="003E7D50">
        <w:tc>
          <w:tcPr>
            <w:tcW w:w="3787" w:type="dxa"/>
          </w:tcPr>
          <w:p w14:paraId="27BF122A" w14:textId="1F5E343C" w:rsidR="003E7D50" w:rsidRPr="003E7D50" w:rsidRDefault="003E7D50" w:rsidP="00403617">
            <w:pPr>
              <w:spacing w:before="240" w:after="120"/>
              <w:ind w:left="0"/>
            </w:pPr>
            <w:r w:rsidRPr="003E7D50">
              <w:t>Tot</w:t>
            </w:r>
            <w:r>
              <w:t>ale kostnader for besøksreisen (belø</w:t>
            </w:r>
            <w:r w:rsidR="00687A96">
              <w:t>p)</w:t>
            </w:r>
          </w:p>
        </w:tc>
        <w:tc>
          <w:tcPr>
            <w:tcW w:w="4319" w:type="dxa"/>
          </w:tcPr>
          <w:p w14:paraId="68289AB7" w14:textId="77777777" w:rsidR="003E7D50" w:rsidRPr="003E7D50" w:rsidRDefault="003E7D50" w:rsidP="00403617">
            <w:pPr>
              <w:spacing w:before="240" w:after="120"/>
              <w:ind w:left="0"/>
            </w:pPr>
          </w:p>
        </w:tc>
      </w:tr>
    </w:tbl>
    <w:p w14:paraId="686923F7" w14:textId="199C9B1C" w:rsidR="00A153E0" w:rsidRPr="008C34EE" w:rsidRDefault="00A153E0" w:rsidP="00A153E0">
      <w:pPr>
        <w:pStyle w:val="Brdtekst"/>
        <w:spacing w:before="240"/>
        <w:rPr>
          <w:i/>
        </w:rPr>
      </w:pPr>
      <w:r w:rsidRPr="008C34EE">
        <w:rPr>
          <w:i/>
        </w:rPr>
        <w:t>Opplysningene som er ført i tabellen over skal av Statsministerens kontor/departementet registreres i SAP</w:t>
      </w:r>
      <w:r>
        <w:rPr>
          <w:i/>
        </w:rPr>
        <w:t xml:space="preserve"> med lønnsart 1478</w:t>
      </w:r>
      <w:r w:rsidRPr="008C34EE">
        <w:rPr>
          <w:i/>
        </w:rPr>
        <w:t xml:space="preserve"> «</w:t>
      </w:r>
      <w:r>
        <w:rPr>
          <w:i/>
        </w:rPr>
        <w:t>Familie på besøksreise</w:t>
      </w:r>
      <w:r w:rsidRPr="008C34EE">
        <w:rPr>
          <w:i/>
        </w:rPr>
        <w:t>».</w:t>
      </w:r>
    </w:p>
    <w:p w14:paraId="16793252" w14:textId="349A2F74" w:rsidR="00403617" w:rsidRPr="00A153E0" w:rsidRDefault="00403617" w:rsidP="00403617">
      <w:pPr>
        <w:spacing w:before="240" w:after="120"/>
        <w:ind w:left="0"/>
        <w:rPr>
          <w:u w:val="single"/>
        </w:rPr>
      </w:pPr>
    </w:p>
    <w:tbl>
      <w:tblPr>
        <w:tblStyle w:val="Tabellrutenett"/>
        <w:tblW w:w="86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6107"/>
      </w:tblGrid>
      <w:tr w:rsidR="00931CA0" w14:paraId="2A291C9D" w14:textId="77777777" w:rsidTr="00931CA0">
        <w:tc>
          <w:tcPr>
            <w:tcW w:w="2535" w:type="dxa"/>
          </w:tcPr>
          <w:p w14:paraId="048D2469" w14:textId="671F79C6" w:rsidR="00931CA0" w:rsidRDefault="00931CA0" w:rsidP="00931CA0">
            <w:pPr>
              <w:spacing w:before="240"/>
              <w:ind w:left="0"/>
            </w:pPr>
            <w:r>
              <w:t xml:space="preserve">Sted, dato og signatur: </w:t>
            </w:r>
          </w:p>
        </w:tc>
        <w:tc>
          <w:tcPr>
            <w:tcW w:w="6107" w:type="dxa"/>
          </w:tcPr>
          <w:p w14:paraId="35BA9215" w14:textId="3D8F8722" w:rsidR="00931CA0" w:rsidRDefault="00931CA0" w:rsidP="0025141A">
            <w:pPr>
              <w:spacing w:after="120"/>
              <w:ind w:left="0"/>
            </w:pPr>
          </w:p>
        </w:tc>
      </w:tr>
    </w:tbl>
    <w:p w14:paraId="10A161C7" w14:textId="27F734B9" w:rsidR="00AF4D3F" w:rsidRDefault="00AF4D3F" w:rsidP="008C1888">
      <w:pPr>
        <w:ind w:left="0"/>
      </w:pPr>
    </w:p>
    <w:p w14:paraId="51AE75D9" w14:textId="35B5EB97" w:rsidR="00A153E0" w:rsidRDefault="00A153E0" w:rsidP="008C1888">
      <w:pPr>
        <w:ind w:left="0"/>
      </w:pPr>
    </w:p>
    <w:p w14:paraId="1F1BDD98" w14:textId="77777777" w:rsidR="00A153E0" w:rsidRDefault="00A153E0" w:rsidP="008C1888">
      <w:pPr>
        <w:ind w:left="0"/>
      </w:pPr>
    </w:p>
    <w:p w14:paraId="7BC4CDED" w14:textId="347A146F" w:rsidR="00A153E0" w:rsidRPr="009A1FC6" w:rsidRDefault="009A1FC6" w:rsidP="009A1FC6">
      <w:pPr>
        <w:spacing w:before="240" w:after="120"/>
        <w:ind w:left="0"/>
        <w:rPr>
          <w:b/>
        </w:rPr>
      </w:pPr>
      <w:r w:rsidRPr="009A1FC6">
        <w:rPr>
          <w:b/>
        </w:rPr>
        <w:t xml:space="preserve">6. </w:t>
      </w:r>
      <w:proofErr w:type="spellStart"/>
      <w:r>
        <w:rPr>
          <w:b/>
        </w:rPr>
        <w:t>Attesjon</w:t>
      </w:r>
      <w:proofErr w:type="spellEnd"/>
      <w:r>
        <w:rPr>
          <w:b/>
        </w:rPr>
        <w:t xml:space="preserve"> mv. (f</w:t>
      </w:r>
      <w:r w:rsidRPr="009A1FC6">
        <w:rPr>
          <w:b/>
        </w:rPr>
        <w:t xml:space="preserve">ylles av </w:t>
      </w:r>
      <w:r w:rsidRPr="00403617">
        <w:rPr>
          <w:b/>
        </w:rPr>
        <w:t>Statsministerens kontor/departementet</w:t>
      </w:r>
      <w:r w:rsidR="00B739AF">
        <w:rPr>
          <w:b/>
        </w:rPr>
        <w:t>)</w:t>
      </w:r>
    </w:p>
    <w:tbl>
      <w:tblPr>
        <w:tblStyle w:val="Tabellrutenett"/>
        <w:tblW w:w="86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6107"/>
      </w:tblGrid>
      <w:tr w:rsidR="00CC3534" w14:paraId="2017CDFF" w14:textId="77777777" w:rsidTr="0025141A">
        <w:tc>
          <w:tcPr>
            <w:tcW w:w="2535" w:type="dxa"/>
          </w:tcPr>
          <w:p w14:paraId="68B11E82" w14:textId="4DEBDD4F" w:rsidR="00CC3534" w:rsidRDefault="00CC3534" w:rsidP="00CC3534">
            <w:pPr>
              <w:spacing w:before="240"/>
              <w:ind w:left="0"/>
            </w:pPr>
            <w:proofErr w:type="spellStart"/>
            <w:r>
              <w:t>Attesjon</w:t>
            </w:r>
            <w:proofErr w:type="spellEnd"/>
            <w:r>
              <w:t xml:space="preserve">: </w:t>
            </w:r>
          </w:p>
        </w:tc>
        <w:tc>
          <w:tcPr>
            <w:tcW w:w="6107" w:type="dxa"/>
          </w:tcPr>
          <w:p w14:paraId="6DEC5F7A" w14:textId="77777777" w:rsidR="00CC3534" w:rsidRDefault="00CC3534" w:rsidP="0025141A">
            <w:pPr>
              <w:spacing w:after="120"/>
              <w:ind w:left="0"/>
            </w:pPr>
          </w:p>
        </w:tc>
      </w:tr>
    </w:tbl>
    <w:p w14:paraId="5122B9CD" w14:textId="065D986E" w:rsidR="00CC3534" w:rsidRDefault="00CC3534" w:rsidP="008C1888">
      <w:pPr>
        <w:ind w:left="0"/>
      </w:pPr>
    </w:p>
    <w:tbl>
      <w:tblPr>
        <w:tblStyle w:val="Tabellrutenett"/>
        <w:tblW w:w="86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6107"/>
      </w:tblGrid>
      <w:tr w:rsidR="00CC3534" w14:paraId="5932FDF0" w14:textId="77777777" w:rsidTr="0025141A">
        <w:tc>
          <w:tcPr>
            <w:tcW w:w="2535" w:type="dxa"/>
          </w:tcPr>
          <w:p w14:paraId="40B61F48" w14:textId="79F8BB20" w:rsidR="00CC3534" w:rsidRDefault="00C268C4" w:rsidP="00C268C4">
            <w:pPr>
              <w:spacing w:before="100" w:beforeAutospacing="1"/>
              <w:ind w:left="0"/>
            </w:pPr>
            <w:r>
              <w:t>Anvisning</w:t>
            </w:r>
            <w:r w:rsidR="00CC3534">
              <w:t xml:space="preserve">: </w:t>
            </w:r>
          </w:p>
        </w:tc>
        <w:tc>
          <w:tcPr>
            <w:tcW w:w="6107" w:type="dxa"/>
          </w:tcPr>
          <w:p w14:paraId="25DAE294" w14:textId="77777777" w:rsidR="00CC3534" w:rsidRDefault="00CC3534" w:rsidP="00C268C4">
            <w:pPr>
              <w:spacing w:before="100" w:beforeAutospacing="1" w:after="120"/>
              <w:ind w:left="0"/>
            </w:pPr>
          </w:p>
        </w:tc>
      </w:tr>
    </w:tbl>
    <w:p w14:paraId="4B62F9FA" w14:textId="2ECDFA30" w:rsidR="00CC3534" w:rsidRDefault="00CC3534" w:rsidP="008C1888">
      <w:pPr>
        <w:ind w:left="0"/>
      </w:pPr>
    </w:p>
    <w:tbl>
      <w:tblPr>
        <w:tblStyle w:val="Tabellrutenett"/>
        <w:tblW w:w="86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6107"/>
      </w:tblGrid>
      <w:tr w:rsidR="00C268C4" w14:paraId="451E171A" w14:textId="77777777" w:rsidTr="00E34E2E">
        <w:tc>
          <w:tcPr>
            <w:tcW w:w="2535" w:type="dxa"/>
          </w:tcPr>
          <w:p w14:paraId="41B6D983" w14:textId="62EB76EA" w:rsidR="00C268C4" w:rsidRDefault="00C268C4" w:rsidP="00C268C4">
            <w:pPr>
              <w:spacing w:before="100" w:beforeAutospacing="1"/>
              <w:ind w:left="0"/>
            </w:pPr>
            <w:r>
              <w:t xml:space="preserve">Kontering: </w:t>
            </w:r>
          </w:p>
        </w:tc>
        <w:tc>
          <w:tcPr>
            <w:tcW w:w="6107" w:type="dxa"/>
          </w:tcPr>
          <w:p w14:paraId="1EC34AED" w14:textId="77777777" w:rsidR="00C268C4" w:rsidRDefault="00C268C4" w:rsidP="00E34E2E">
            <w:pPr>
              <w:spacing w:before="100" w:beforeAutospacing="1" w:after="120"/>
              <w:ind w:left="0"/>
            </w:pPr>
          </w:p>
        </w:tc>
      </w:tr>
    </w:tbl>
    <w:p w14:paraId="2F03DAA8" w14:textId="77777777" w:rsidR="00C268C4" w:rsidRDefault="00C268C4" w:rsidP="008C1888">
      <w:pPr>
        <w:ind w:left="0"/>
      </w:pPr>
    </w:p>
    <w:sectPr w:rsidR="00C268C4" w:rsidSect="00CC35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84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E0876" w14:textId="77777777" w:rsidR="005B024F" w:rsidRDefault="005B024F">
      <w:r>
        <w:separator/>
      </w:r>
    </w:p>
  </w:endnote>
  <w:endnote w:type="continuationSeparator" w:id="0">
    <w:p w14:paraId="63CBC6DC" w14:textId="77777777" w:rsidR="005B024F" w:rsidRDefault="005B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B300D" w14:textId="77777777" w:rsidR="00F94BA5" w:rsidRDefault="00F94BA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A0B97" w14:textId="77777777" w:rsidR="00F94BA5" w:rsidRDefault="00F94BA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3E256" w14:textId="77777777" w:rsidR="00F94BA5" w:rsidRDefault="00F94BA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249D5" w14:textId="77777777" w:rsidR="005B024F" w:rsidRDefault="005B024F">
      <w:r>
        <w:separator/>
      </w:r>
    </w:p>
  </w:footnote>
  <w:footnote w:type="continuationSeparator" w:id="0">
    <w:p w14:paraId="19D82DA2" w14:textId="77777777" w:rsidR="005B024F" w:rsidRDefault="005B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9D968" w14:textId="77777777" w:rsidR="00F94BA5" w:rsidRDefault="00F94BA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CACC" w14:textId="77777777" w:rsidR="00C80A50" w:rsidRPr="005B024F" w:rsidRDefault="00CB0D62" w:rsidP="0058303C">
    <w:pPr>
      <w:pStyle w:val="Topptekst"/>
      <w:tabs>
        <w:tab w:val="left" w:pos="6800"/>
      </w:tabs>
      <w:spacing w:before="280"/>
      <w:ind w:left="0"/>
      <w:rPr>
        <w:sz w:val="32"/>
        <w:szCs w:val="32"/>
      </w:rPr>
    </w:pPr>
    <w:r w:rsidRPr="005B024F">
      <w:rPr>
        <w:sz w:val="32"/>
        <w:szCs w:val="32"/>
      </w:rPr>
      <w:tab/>
    </w:r>
    <w:r w:rsidRPr="005B024F">
      <w:rPr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C4573" w14:textId="7164A640" w:rsidR="00F94BA5" w:rsidRPr="009A7282" w:rsidRDefault="005B024F" w:rsidP="00F94BA5">
    <w:pPr>
      <w:pStyle w:val="Topptekst"/>
      <w:tabs>
        <w:tab w:val="clear" w:pos="9072"/>
        <w:tab w:val="left" w:pos="6800"/>
        <w:tab w:val="left" w:pos="8222"/>
        <w:tab w:val="right" w:pos="8364"/>
      </w:tabs>
      <w:spacing w:before="280"/>
      <w:ind w:left="6085"/>
      <w:rPr>
        <w:szCs w:val="28"/>
      </w:rPr>
    </w:pPr>
    <w:bookmarkStart w:id="1" w:name="Logo"/>
    <w:r w:rsidRPr="005B024F">
      <w:rPr>
        <w:noProof/>
        <w:szCs w:val="28"/>
      </w:rPr>
      <w:drawing>
        <wp:anchor distT="0" distB="0" distL="114300" distR="114300" simplePos="0" relativeHeight="251658240" behindDoc="0" locked="0" layoutInCell="1" allowOverlap="1" wp14:anchorId="168EF589" wp14:editId="056E44CA">
          <wp:simplePos x="0" y="0"/>
          <wp:positionH relativeFrom="margin">
            <wp:posOffset>-385445</wp:posOffset>
          </wp:positionH>
          <wp:positionV relativeFrom="paragraph">
            <wp:posOffset>-92710</wp:posOffset>
          </wp:positionV>
          <wp:extent cx="2319020" cy="1084580"/>
          <wp:effectExtent l="0" t="0" r="5080" b="1270"/>
          <wp:wrapNone/>
          <wp:docPr id="3" name="Bil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20" cy="1084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24F">
      <w:rPr>
        <w:szCs w:val="28"/>
      </w:rPr>
      <w:t>Skjema</w:t>
    </w:r>
    <w:bookmarkEnd w:id="1"/>
    <w:r w:rsidR="00F94BA5">
      <w:rPr>
        <w:szCs w:val="28"/>
      </w:rPr>
      <w:t>. Senest oppdatert 16. august 2021.</w:t>
    </w:r>
  </w:p>
  <w:p w14:paraId="2CF4E6AB" w14:textId="28052D6C" w:rsidR="0058303C" w:rsidRPr="005B024F" w:rsidRDefault="0058303C" w:rsidP="002F4350">
    <w:pPr>
      <w:pStyle w:val="Topptekst"/>
      <w:tabs>
        <w:tab w:val="clear" w:pos="9072"/>
        <w:tab w:val="left" w:pos="6800"/>
        <w:tab w:val="left" w:pos="8222"/>
        <w:tab w:val="right" w:pos="8364"/>
      </w:tabs>
      <w:spacing w:before="280"/>
      <w:ind w:left="6085" w:firstLine="9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B84AB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5E5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0E74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80C0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F85C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7E0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0F9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8E8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2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B6B43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AB72A7"/>
    <w:multiLevelType w:val="multilevel"/>
    <w:tmpl w:val="B9C8CAC6"/>
    <w:styleLink w:val="Headings"/>
    <w:lvl w:ilvl="0">
      <w:start w:val="1"/>
      <w:numFmt w:val="decimal"/>
      <w:lvlText w:val="%1."/>
      <w:lvlJc w:val="left"/>
      <w:pPr>
        <w:tabs>
          <w:tab w:val="num" w:pos="397"/>
        </w:tabs>
        <w:ind w:left="357" w:firstLine="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4"/>
        </w:tabs>
        <w:ind w:left="374" w:firstLine="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1"/>
        </w:tabs>
        <w:ind w:left="391" w:firstLine="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8"/>
        </w:tabs>
        <w:ind w:left="408" w:firstLine="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5"/>
        </w:tabs>
        <w:ind w:left="425" w:firstLine="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"/>
        </w:tabs>
        <w:ind w:left="442" w:firstLine="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9"/>
        </w:tabs>
        <w:ind w:left="459" w:firstLine="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"/>
        </w:tabs>
        <w:ind w:left="476" w:firstLine="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"/>
        </w:tabs>
        <w:ind w:left="493" w:firstLine="40"/>
      </w:pPr>
      <w:rPr>
        <w:rFonts w:hint="default"/>
      </w:rPr>
    </w:lvl>
  </w:abstractNum>
  <w:abstractNum w:abstractNumId="11" w15:restartNumberingAfterBreak="0">
    <w:nsid w:val="3C8610AA"/>
    <w:multiLevelType w:val="multilevel"/>
    <w:tmpl w:val="88D83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F026629"/>
    <w:multiLevelType w:val="multilevel"/>
    <w:tmpl w:val="28C0A4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6"/>
        <w:szCs w:val="26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ascii="Arial" w:hAnsi="Arial" w:cs="Arial"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75C56FC"/>
    <w:multiLevelType w:val="multilevel"/>
    <w:tmpl w:val="B9C8CAC6"/>
    <w:numStyleLink w:val="Headings"/>
  </w:abstractNum>
  <w:abstractNum w:abstractNumId="14" w15:restartNumberingAfterBreak="0">
    <w:nsid w:val="4F716B68"/>
    <w:multiLevelType w:val="hybridMultilevel"/>
    <w:tmpl w:val="DCAC4F06"/>
    <w:lvl w:ilvl="0" w:tplc="8EEEE54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124A0"/>
    <w:multiLevelType w:val="multilevel"/>
    <w:tmpl w:val="B9C8CAC6"/>
    <w:numStyleLink w:val="Headings"/>
  </w:abstractNum>
  <w:abstractNum w:abstractNumId="16" w15:restartNumberingAfterBreak="0">
    <w:nsid w:val="797C4D3E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C5D4AF4"/>
    <w:multiLevelType w:val="hybridMultilevel"/>
    <w:tmpl w:val="BDD8B424"/>
    <w:lvl w:ilvl="0" w:tplc="29003F76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12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3"/>
  </w:num>
  <w:num w:numId="16">
    <w:abstractNumId w:val="13"/>
  </w:num>
  <w:num w:numId="17">
    <w:abstractNumId w:val="11"/>
  </w:num>
  <w:num w:numId="18">
    <w:abstractNumId w:val="13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4F"/>
    <w:rsid w:val="00001BBA"/>
    <w:rsid w:val="00001F1F"/>
    <w:rsid w:val="000137F8"/>
    <w:rsid w:val="000145F2"/>
    <w:rsid w:val="00020A0D"/>
    <w:rsid w:val="00042684"/>
    <w:rsid w:val="00057637"/>
    <w:rsid w:val="000A1191"/>
    <w:rsid w:val="000D2F03"/>
    <w:rsid w:val="000E1019"/>
    <w:rsid w:val="000E5B05"/>
    <w:rsid w:val="000F645F"/>
    <w:rsid w:val="00151134"/>
    <w:rsid w:val="00193F2D"/>
    <w:rsid w:val="001960C3"/>
    <w:rsid w:val="001B6A5D"/>
    <w:rsid w:val="001D1372"/>
    <w:rsid w:val="001D1E2B"/>
    <w:rsid w:val="001F4097"/>
    <w:rsid w:val="00202D04"/>
    <w:rsid w:val="00220348"/>
    <w:rsid w:val="00221687"/>
    <w:rsid w:val="00242ECB"/>
    <w:rsid w:val="00251EA7"/>
    <w:rsid w:val="0025623F"/>
    <w:rsid w:val="0029524A"/>
    <w:rsid w:val="002967F8"/>
    <w:rsid w:val="002A1599"/>
    <w:rsid w:val="002A1CFD"/>
    <w:rsid w:val="002A588C"/>
    <w:rsid w:val="002B57C7"/>
    <w:rsid w:val="002D1E08"/>
    <w:rsid w:val="002D378D"/>
    <w:rsid w:val="002F4350"/>
    <w:rsid w:val="00303321"/>
    <w:rsid w:val="00326F58"/>
    <w:rsid w:val="00374E60"/>
    <w:rsid w:val="00380F1B"/>
    <w:rsid w:val="00392FBD"/>
    <w:rsid w:val="00396927"/>
    <w:rsid w:val="003B67B3"/>
    <w:rsid w:val="003C4120"/>
    <w:rsid w:val="003C78FC"/>
    <w:rsid w:val="003E7D50"/>
    <w:rsid w:val="00403617"/>
    <w:rsid w:val="0046408F"/>
    <w:rsid w:val="004763CC"/>
    <w:rsid w:val="004A415F"/>
    <w:rsid w:val="004A661F"/>
    <w:rsid w:val="004D5599"/>
    <w:rsid w:val="004E4A42"/>
    <w:rsid w:val="004F0934"/>
    <w:rsid w:val="00526B00"/>
    <w:rsid w:val="005424D8"/>
    <w:rsid w:val="00550489"/>
    <w:rsid w:val="0058303C"/>
    <w:rsid w:val="00586EA2"/>
    <w:rsid w:val="00586F7A"/>
    <w:rsid w:val="005B0158"/>
    <w:rsid w:val="005B024F"/>
    <w:rsid w:val="005C2B7E"/>
    <w:rsid w:val="005D6706"/>
    <w:rsid w:val="005E6DE7"/>
    <w:rsid w:val="005E7FC7"/>
    <w:rsid w:val="00611705"/>
    <w:rsid w:val="00660D47"/>
    <w:rsid w:val="00687A96"/>
    <w:rsid w:val="006968C4"/>
    <w:rsid w:val="006B1C90"/>
    <w:rsid w:val="006D5565"/>
    <w:rsid w:val="007360A3"/>
    <w:rsid w:val="00761858"/>
    <w:rsid w:val="007624A2"/>
    <w:rsid w:val="0077674D"/>
    <w:rsid w:val="007A50FA"/>
    <w:rsid w:val="007B79F7"/>
    <w:rsid w:val="007D3A7B"/>
    <w:rsid w:val="007D6C2E"/>
    <w:rsid w:val="007F09C0"/>
    <w:rsid w:val="00811412"/>
    <w:rsid w:val="00812A0F"/>
    <w:rsid w:val="008308B0"/>
    <w:rsid w:val="00836F87"/>
    <w:rsid w:val="00884139"/>
    <w:rsid w:val="008B190E"/>
    <w:rsid w:val="008C1888"/>
    <w:rsid w:val="008C2567"/>
    <w:rsid w:val="008C34EE"/>
    <w:rsid w:val="008C6F80"/>
    <w:rsid w:val="008D4CF7"/>
    <w:rsid w:val="008D4F0B"/>
    <w:rsid w:val="00902B9A"/>
    <w:rsid w:val="0092416F"/>
    <w:rsid w:val="00931CA0"/>
    <w:rsid w:val="00932A60"/>
    <w:rsid w:val="0096003B"/>
    <w:rsid w:val="00962B14"/>
    <w:rsid w:val="00964AFE"/>
    <w:rsid w:val="009A1FC6"/>
    <w:rsid w:val="009B3799"/>
    <w:rsid w:val="009B51BE"/>
    <w:rsid w:val="009C5E43"/>
    <w:rsid w:val="009F2C50"/>
    <w:rsid w:val="00A153E0"/>
    <w:rsid w:val="00A26948"/>
    <w:rsid w:val="00A45795"/>
    <w:rsid w:val="00A60A6A"/>
    <w:rsid w:val="00A75EB6"/>
    <w:rsid w:val="00A84983"/>
    <w:rsid w:val="00AA3F68"/>
    <w:rsid w:val="00AB5897"/>
    <w:rsid w:val="00AC5930"/>
    <w:rsid w:val="00AC5FA7"/>
    <w:rsid w:val="00AE2AD2"/>
    <w:rsid w:val="00AF4D3F"/>
    <w:rsid w:val="00B344C6"/>
    <w:rsid w:val="00B410E7"/>
    <w:rsid w:val="00B739AF"/>
    <w:rsid w:val="00B84A44"/>
    <w:rsid w:val="00B95985"/>
    <w:rsid w:val="00BA2BAF"/>
    <w:rsid w:val="00BA738E"/>
    <w:rsid w:val="00BB2523"/>
    <w:rsid w:val="00BB2D62"/>
    <w:rsid w:val="00BE779C"/>
    <w:rsid w:val="00C23FE9"/>
    <w:rsid w:val="00C268C4"/>
    <w:rsid w:val="00C4480D"/>
    <w:rsid w:val="00C80A50"/>
    <w:rsid w:val="00C93825"/>
    <w:rsid w:val="00C95126"/>
    <w:rsid w:val="00CA156C"/>
    <w:rsid w:val="00CB0D62"/>
    <w:rsid w:val="00CB214D"/>
    <w:rsid w:val="00CC3534"/>
    <w:rsid w:val="00CD2DA1"/>
    <w:rsid w:val="00D17A90"/>
    <w:rsid w:val="00D8694D"/>
    <w:rsid w:val="00D94B08"/>
    <w:rsid w:val="00DE0DB3"/>
    <w:rsid w:val="00DE307B"/>
    <w:rsid w:val="00DE7D37"/>
    <w:rsid w:val="00E54C41"/>
    <w:rsid w:val="00E55135"/>
    <w:rsid w:val="00E729C7"/>
    <w:rsid w:val="00E740D2"/>
    <w:rsid w:val="00E74EC3"/>
    <w:rsid w:val="00E850EF"/>
    <w:rsid w:val="00EC2BD3"/>
    <w:rsid w:val="00EC31AA"/>
    <w:rsid w:val="00EC4A49"/>
    <w:rsid w:val="00EE2F83"/>
    <w:rsid w:val="00F0791B"/>
    <w:rsid w:val="00F232AC"/>
    <w:rsid w:val="00F431D5"/>
    <w:rsid w:val="00F662B4"/>
    <w:rsid w:val="00F81C2C"/>
    <w:rsid w:val="00F94BA5"/>
    <w:rsid w:val="00FC7DC1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53884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A3"/>
    <w:pPr>
      <w:spacing w:after="300" w:line="300" w:lineRule="atLeast"/>
      <w:ind w:left="397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qFormat/>
    <w:rsid w:val="007D3A7B"/>
    <w:pPr>
      <w:keepNext/>
      <w:spacing w:before="240" w:after="60"/>
      <w:outlineLvl w:val="0"/>
    </w:pPr>
    <w:rPr>
      <w:b/>
      <w:bCs/>
      <w:kern w:val="32"/>
      <w:sz w:val="26"/>
      <w:szCs w:val="32"/>
    </w:rPr>
  </w:style>
  <w:style w:type="paragraph" w:styleId="Overskrift2">
    <w:name w:val="heading 2"/>
    <w:basedOn w:val="Overskrift1"/>
    <w:next w:val="Normal"/>
    <w:link w:val="Overskrift2Tegn"/>
    <w:unhideWhenUsed/>
    <w:qFormat/>
    <w:rsid w:val="007A50FA"/>
    <w:pPr>
      <w:numPr>
        <w:ilvl w:val="1"/>
      </w:numPr>
      <w:ind w:left="397"/>
      <w:outlineLvl w:val="1"/>
    </w:pPr>
    <w:rPr>
      <w:bCs w:val="0"/>
      <w:iCs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D3A7B"/>
    <w:pPr>
      <w:keepNext/>
      <w:spacing w:before="240" w:after="60"/>
      <w:outlineLvl w:val="2"/>
    </w:pPr>
    <w:rPr>
      <w:bCs/>
      <w:szCs w:val="26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E74EC3"/>
    <w:pPr>
      <w:keepNext/>
      <w:numPr>
        <w:ilvl w:val="3"/>
        <w:numId w:val="4"/>
      </w:numPr>
      <w:spacing w:before="240" w:after="60"/>
      <w:ind w:left="1248" w:hanging="851"/>
      <w:outlineLvl w:val="3"/>
    </w:pPr>
    <w:rPr>
      <w:bCs/>
      <w:sz w:val="26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193F2D"/>
    <w:pPr>
      <w:numPr>
        <w:ilvl w:val="4"/>
        <w:numId w:val="4"/>
      </w:numPr>
      <w:spacing w:before="240" w:after="60"/>
      <w:ind w:left="1531" w:hanging="1134"/>
      <w:outlineLvl w:val="4"/>
    </w:pPr>
    <w:rPr>
      <w:bCs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193F2D"/>
    <w:pPr>
      <w:numPr>
        <w:ilvl w:val="5"/>
        <w:numId w:val="4"/>
      </w:numPr>
      <w:spacing w:before="240" w:after="60"/>
      <w:ind w:left="1191" w:hanging="794"/>
      <w:outlineLvl w:val="5"/>
    </w:pPr>
    <w:rPr>
      <w:bCs/>
      <w:sz w:val="26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967F8"/>
    <w:pPr>
      <w:numPr>
        <w:ilvl w:val="6"/>
        <w:numId w:val="4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67F8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67F8"/>
    <w:pPr>
      <w:numPr>
        <w:ilvl w:val="8"/>
        <w:numId w:val="4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E4A42"/>
    <w:pPr>
      <w:tabs>
        <w:tab w:val="center" w:pos="4536"/>
        <w:tab w:val="right" w:pos="9072"/>
      </w:tabs>
    </w:pPr>
  </w:style>
  <w:style w:type="character" w:styleId="Fotnotereferanse">
    <w:name w:val="footnote reference"/>
    <w:basedOn w:val="Standardskriftforavsnitt"/>
    <w:semiHidden/>
    <w:rPr>
      <w:rFonts w:ascii="Arial" w:hAnsi="Arial"/>
      <w:vertAlign w:val="superscript"/>
    </w:rPr>
  </w:style>
  <w:style w:type="character" w:styleId="Linjenummer">
    <w:name w:val="line number"/>
    <w:basedOn w:val="Standardskriftforavsnitt"/>
    <w:rPr>
      <w:rFonts w:ascii="Arial" w:hAnsi="Arial"/>
    </w:rPr>
  </w:style>
  <w:style w:type="character" w:styleId="Sidetall">
    <w:name w:val="page number"/>
    <w:basedOn w:val="Standardskriftforavsnitt"/>
    <w:rPr>
      <w:rFonts w:ascii="Arial" w:hAnsi="Arial"/>
    </w:rPr>
  </w:style>
  <w:style w:type="character" w:styleId="Sluttnotereferanse">
    <w:name w:val="endnote reference"/>
    <w:basedOn w:val="Standardskriftforavsnitt"/>
    <w:semiHidden/>
    <w:rPr>
      <w:rFonts w:ascii="Arial" w:hAnsi="Arial"/>
      <w:vertAlign w:val="superscript"/>
    </w:rPr>
  </w:style>
  <w:style w:type="character" w:styleId="Sterk">
    <w:name w:val="Strong"/>
    <w:basedOn w:val="Standardskriftforavsnitt"/>
    <w:rPr>
      <w:rFonts w:ascii="Arial" w:hAnsi="Arial"/>
      <w:b/>
    </w:rPr>
  </w:style>
  <w:style w:type="character" w:styleId="Utheving">
    <w:name w:val="Emphasis"/>
    <w:basedOn w:val="Standardskriftforavsnitt"/>
    <w:rPr>
      <w:rFonts w:ascii="Arial" w:hAnsi="Arial"/>
    </w:rPr>
  </w:style>
  <w:style w:type="paragraph" w:styleId="Vanliginnrykk">
    <w:name w:val="Normal Indent"/>
    <w:basedOn w:val="Normal"/>
    <w:pPr>
      <w:ind w:left="708"/>
    </w:pPr>
  </w:style>
  <w:style w:type="paragraph" w:styleId="Bunntekst">
    <w:name w:val="footer"/>
    <w:basedOn w:val="Normal"/>
    <w:rsid w:val="004E4A42"/>
    <w:pPr>
      <w:tabs>
        <w:tab w:val="center" w:pos="4536"/>
        <w:tab w:val="right" w:pos="9072"/>
      </w:tabs>
    </w:pPr>
  </w:style>
  <w:style w:type="character" w:customStyle="1" w:styleId="Overskrift1Tegn">
    <w:name w:val="Overskrift 1 Tegn"/>
    <w:basedOn w:val="Standardskriftforavsnitt"/>
    <w:link w:val="Overskrift1"/>
    <w:rsid w:val="007D3A7B"/>
    <w:rPr>
      <w:rFonts w:ascii="Arial" w:hAnsi="Arial"/>
      <w:b/>
      <w:bCs/>
      <w:kern w:val="32"/>
      <w:sz w:val="26"/>
      <w:szCs w:val="32"/>
    </w:rPr>
  </w:style>
  <w:style w:type="character" w:customStyle="1" w:styleId="Overskrift2Tegn">
    <w:name w:val="Overskrift 2 Tegn"/>
    <w:basedOn w:val="Standardskriftforavsnitt"/>
    <w:link w:val="Overskrift2"/>
    <w:rsid w:val="007A50FA"/>
    <w:rPr>
      <w:rFonts w:ascii="Arial" w:hAnsi="Arial"/>
      <w:b/>
      <w:iCs/>
      <w:kern w:val="32"/>
      <w:sz w:val="22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3A7B"/>
    <w:rPr>
      <w:rFonts w:ascii="Arial" w:hAnsi="Arial"/>
      <w:bCs/>
      <w:sz w:val="22"/>
      <w:szCs w:val="26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74EC3"/>
    <w:rPr>
      <w:rFonts w:ascii="Arial" w:hAnsi="Arial"/>
      <w:bCs/>
      <w:sz w:val="26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93F2D"/>
    <w:rPr>
      <w:rFonts w:ascii="Arial" w:hAnsi="Arial"/>
      <w:bCs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93F2D"/>
    <w:rPr>
      <w:rFonts w:ascii="Arial" w:hAnsi="Arial"/>
      <w:bCs/>
      <w:sz w:val="2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2967F8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967F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967F8"/>
    <w:rPr>
      <w:rFonts w:ascii="Cambria" w:eastAsia="Times New Roman" w:hAnsi="Cambria" w:cs="Times New Roman"/>
      <w:sz w:val="22"/>
      <w:szCs w:val="22"/>
    </w:rPr>
  </w:style>
  <w:style w:type="table" w:styleId="Tabellrutenett">
    <w:name w:val="Table Grid"/>
    <w:basedOn w:val="Vanligtabell"/>
    <w:uiPriority w:val="59"/>
    <w:rsid w:val="00C93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">
    <w:name w:val="Overskrift"/>
    <w:basedOn w:val="Normal"/>
    <w:next w:val="Normal"/>
    <w:link w:val="OverskriftTegn"/>
    <w:rsid w:val="007360A3"/>
    <w:pPr>
      <w:keepNext/>
      <w:spacing w:before="900"/>
    </w:pPr>
    <w:rPr>
      <w:b/>
      <w:sz w:val="26"/>
    </w:rPr>
  </w:style>
  <w:style w:type="paragraph" w:customStyle="1" w:styleId="Fratil">
    <w:name w:val="Fra_til"/>
    <w:link w:val="FratilTegn"/>
    <w:rsid w:val="0029524A"/>
    <w:pPr>
      <w:spacing w:after="160" w:line="300" w:lineRule="atLeast"/>
    </w:pPr>
    <w:rPr>
      <w:rFonts w:ascii="Arial" w:hAnsi="Arial"/>
      <w:sz w:val="18"/>
    </w:rPr>
  </w:style>
  <w:style w:type="character" w:customStyle="1" w:styleId="OverskriftTegn">
    <w:name w:val="Overskrift Tegn"/>
    <w:basedOn w:val="Standardskriftforavsnitt"/>
    <w:link w:val="Overskrift"/>
    <w:rsid w:val="007360A3"/>
    <w:rPr>
      <w:rFonts w:ascii="Arial" w:hAnsi="Arial"/>
      <w:b/>
      <w:sz w:val="26"/>
    </w:rPr>
  </w:style>
  <w:style w:type="character" w:customStyle="1" w:styleId="FratilTegn">
    <w:name w:val="Fra_til Tegn"/>
    <w:basedOn w:val="Standardskriftforavsnitt"/>
    <w:link w:val="Fratil"/>
    <w:rsid w:val="0029524A"/>
    <w:rPr>
      <w:rFonts w:ascii="Arial" w:hAnsi="Arial"/>
      <w:sz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33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3321"/>
    <w:rPr>
      <w:rFonts w:ascii="Segoe UI" w:hAnsi="Segoe UI" w:cs="Segoe UI"/>
      <w:sz w:val="18"/>
      <w:szCs w:val="18"/>
    </w:rPr>
  </w:style>
  <w:style w:type="paragraph" w:customStyle="1" w:styleId="tabelltekst">
    <w:name w:val="tabelltekst"/>
    <w:basedOn w:val="Overskrift"/>
    <w:link w:val="tabelltekstTegn"/>
    <w:rsid w:val="0029524A"/>
    <w:pPr>
      <w:spacing w:before="0" w:after="160"/>
      <w:ind w:left="0"/>
    </w:pPr>
    <w:rPr>
      <w:b w:val="0"/>
      <w:sz w:val="18"/>
    </w:rPr>
  </w:style>
  <w:style w:type="character" w:customStyle="1" w:styleId="tabelltekstTegn">
    <w:name w:val="tabelltekst Tegn"/>
    <w:basedOn w:val="OverskriftTegn"/>
    <w:link w:val="tabelltekst"/>
    <w:rsid w:val="0029524A"/>
    <w:rPr>
      <w:rFonts w:ascii="Arial" w:hAnsi="Arial"/>
      <w:b w:val="0"/>
      <w:sz w:val="18"/>
    </w:rPr>
  </w:style>
  <w:style w:type="paragraph" w:customStyle="1" w:styleId="StilOverskrift5">
    <w:name w:val="Stil Overskrift 5"/>
    <w:basedOn w:val="Overskrift1"/>
    <w:rsid w:val="00193F2D"/>
    <w:pPr>
      <w:tabs>
        <w:tab w:val="num" w:pos="397"/>
      </w:tabs>
      <w:ind w:left="357" w:firstLine="40"/>
    </w:pPr>
    <w:rPr>
      <w:bCs w:val="0"/>
      <w:iCs/>
    </w:rPr>
  </w:style>
  <w:style w:type="character" w:styleId="Hyperkobling">
    <w:name w:val="Hyperlink"/>
    <w:basedOn w:val="Standardskriftforavsnitt"/>
    <w:uiPriority w:val="99"/>
    <w:unhideWhenUsed/>
    <w:rsid w:val="005C2B7E"/>
    <w:rPr>
      <w:rFonts w:ascii="Arial" w:hAnsi="Arial"/>
      <w:color w:val="1F4E79" w:themeColor="accent1" w:themeShade="80"/>
      <w:sz w:val="22"/>
      <w:u w:val="single"/>
    </w:rPr>
  </w:style>
  <w:style w:type="paragraph" w:styleId="Sitat">
    <w:name w:val="Quote"/>
    <w:basedOn w:val="Normal"/>
    <w:next w:val="Normal"/>
    <w:link w:val="SitatTegn"/>
    <w:uiPriority w:val="29"/>
    <w:rsid w:val="008C6F80"/>
    <w:pPr>
      <w:spacing w:before="200" w:after="160"/>
      <w:ind w:left="28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C6F80"/>
    <w:rPr>
      <w:rFonts w:ascii="Arial" w:hAnsi="Arial"/>
      <w:i/>
      <w:iCs/>
      <w:color w:val="404040" w:themeColor="text1" w:themeTint="BF"/>
      <w:sz w:val="22"/>
    </w:rPr>
  </w:style>
  <w:style w:type="paragraph" w:styleId="Punktliste">
    <w:name w:val="List Bullet"/>
    <w:basedOn w:val="Normal"/>
    <w:uiPriority w:val="99"/>
    <w:semiHidden/>
    <w:unhideWhenUsed/>
    <w:qFormat/>
    <w:rsid w:val="007D3A7B"/>
    <w:pPr>
      <w:numPr>
        <w:numId w:val="2"/>
      </w:numPr>
      <w:ind w:left="1151" w:hanging="754"/>
      <w:contextualSpacing/>
    </w:pPr>
  </w:style>
  <w:style w:type="numbering" w:customStyle="1" w:styleId="Headings">
    <w:name w:val="Headings"/>
    <w:uiPriority w:val="99"/>
    <w:rsid w:val="00AE2AD2"/>
    <w:pPr>
      <w:numPr>
        <w:numId w:val="14"/>
      </w:numPr>
    </w:pPr>
  </w:style>
  <w:style w:type="paragraph" w:styleId="Brdtekst">
    <w:name w:val="Body Text"/>
    <w:basedOn w:val="Normal"/>
    <w:link w:val="BrdtekstTegn"/>
    <w:uiPriority w:val="99"/>
    <w:unhideWhenUsed/>
    <w:rsid w:val="00962B14"/>
    <w:pPr>
      <w:spacing w:after="120" w:line="276" w:lineRule="auto"/>
      <w:ind w:left="0"/>
    </w:pPr>
    <w:rPr>
      <w:rFonts w:cstheme="minorBidi"/>
      <w:szCs w:val="22"/>
    </w:rPr>
  </w:style>
  <w:style w:type="character" w:customStyle="1" w:styleId="BrdtekstTegn">
    <w:name w:val="Brødtekst Tegn"/>
    <w:basedOn w:val="Standardskriftforavsnitt"/>
    <w:link w:val="Brdtekst"/>
    <w:uiPriority w:val="99"/>
    <w:rsid w:val="00962B14"/>
    <w:rPr>
      <w:rFonts w:ascii="Arial" w:hAnsi="Arial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dokument/SPH/sph-2021/KAPITTEL_9-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regjeringen.no/contentassets/bf7a48eac08a42a5a8758969c5ec64f8/no/pdfs/handbok-for-politisk-ledelse-200908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2021-09-07T20:30:00Z</dcterms:created>
  <dcterms:modified xsi:type="dcterms:W3CDTF">2021-09-07T20:30:00Z</dcterms:modified>
</cp:coreProperties>
</file>