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098" w:rsidRPr="008A409E" w:rsidRDefault="00211BE7" w:rsidP="0016632D">
      <w:pPr>
        <w:pStyle w:val="Overskrift1"/>
        <w:spacing w:before="0" w:after="0"/>
        <w:rPr>
          <w:rFonts w:ascii="Times New Roman" w:hAnsi="Times New Roman" w:cs="Times New Roman"/>
          <w:sz w:val="28"/>
          <w:szCs w:val="28"/>
        </w:rPr>
      </w:pPr>
      <w:r w:rsidRPr="008A409E">
        <w:rPr>
          <w:rFonts w:ascii="Times New Roman" w:hAnsi="Times New Roman" w:cs="Times New Roman"/>
          <w:sz w:val="28"/>
          <w:szCs w:val="28"/>
        </w:rPr>
        <w:t>Høring</w:t>
      </w:r>
      <w:r w:rsidR="006D0C22" w:rsidRPr="008A409E">
        <w:rPr>
          <w:rFonts w:ascii="Times New Roman" w:hAnsi="Times New Roman" w:cs="Times New Roman"/>
          <w:sz w:val="28"/>
          <w:szCs w:val="28"/>
        </w:rPr>
        <w:t>snotat – forslag til e</w:t>
      </w:r>
      <w:r w:rsidRPr="008A409E">
        <w:rPr>
          <w:rFonts w:ascii="Times New Roman" w:hAnsi="Times New Roman" w:cs="Times New Roman"/>
          <w:sz w:val="28"/>
          <w:szCs w:val="28"/>
        </w:rPr>
        <w:t xml:space="preserve">ndringer i </w:t>
      </w:r>
      <w:r w:rsidR="006D0C22" w:rsidRPr="008A409E">
        <w:rPr>
          <w:rFonts w:ascii="Times New Roman" w:hAnsi="Times New Roman" w:cs="Times New Roman"/>
          <w:sz w:val="28"/>
          <w:szCs w:val="28"/>
        </w:rPr>
        <w:t>f</w:t>
      </w:r>
      <w:r w:rsidRPr="008A409E">
        <w:rPr>
          <w:rFonts w:ascii="Times New Roman" w:hAnsi="Times New Roman" w:cs="Times New Roman"/>
          <w:sz w:val="28"/>
          <w:szCs w:val="28"/>
        </w:rPr>
        <w:t>orskrift om skikkethetsvurdering i høyere utdanning</w:t>
      </w:r>
    </w:p>
    <w:p w:rsidR="00211BE7" w:rsidRPr="00477A5C" w:rsidRDefault="00211BE7" w:rsidP="0016632D">
      <w:pPr>
        <w:rPr>
          <w:szCs w:val="24"/>
        </w:rPr>
      </w:pPr>
    </w:p>
    <w:p w:rsidR="00211BE7" w:rsidRDefault="00211BE7" w:rsidP="0016632D">
      <w:pPr>
        <w:pStyle w:val="Default"/>
      </w:pPr>
      <w:r w:rsidRPr="00477A5C">
        <w:t xml:space="preserve">Kunnskapsdepartementet </w:t>
      </w:r>
      <w:r w:rsidR="004F5B8C">
        <w:t xml:space="preserve">sender på høring </w:t>
      </w:r>
      <w:r w:rsidR="004A24AC">
        <w:t>forslag til</w:t>
      </w:r>
      <w:r w:rsidRPr="00477A5C">
        <w:t xml:space="preserve"> endringer i </w:t>
      </w:r>
      <w:r w:rsidR="006D0C22">
        <w:t>f</w:t>
      </w:r>
      <w:r w:rsidRPr="00477A5C">
        <w:t>orskrift</w:t>
      </w:r>
      <w:r w:rsidR="007637A2">
        <w:t xml:space="preserve"> 30. juni </w:t>
      </w:r>
      <w:r w:rsidR="007637A2" w:rsidRPr="007637A2">
        <w:t>2006</w:t>
      </w:r>
      <w:r w:rsidR="007637A2">
        <w:t xml:space="preserve"> nr. </w:t>
      </w:r>
      <w:r w:rsidR="007637A2" w:rsidRPr="007637A2">
        <w:t>859</w:t>
      </w:r>
      <w:r w:rsidR="00E44128">
        <w:t xml:space="preserve"> om skikkethetsvurdering </w:t>
      </w:r>
      <w:r w:rsidRPr="00477A5C">
        <w:t xml:space="preserve">i høyere utdanning </w:t>
      </w:r>
      <w:r w:rsidR="007637A2" w:rsidRPr="00477A5C">
        <w:t>(skikkethetsforskrift</w:t>
      </w:r>
      <w:r w:rsidR="00E44128">
        <w:t>en</w:t>
      </w:r>
      <w:r w:rsidR="007637A2" w:rsidRPr="00477A5C">
        <w:t>)</w:t>
      </w:r>
      <w:r w:rsidR="004A24AC">
        <w:t>.</w:t>
      </w:r>
      <w:r w:rsidR="007637A2">
        <w:t xml:space="preserve"> Det foreslås også å oppheve forskrift</w:t>
      </w:r>
      <w:r w:rsidR="007637A2" w:rsidRPr="00477A5C">
        <w:t xml:space="preserve"> 7. oktober 2005 nr. 1109</w:t>
      </w:r>
      <w:r w:rsidR="007637A2">
        <w:t xml:space="preserve"> om hvilke utdanninger som skal omfattes av </w:t>
      </w:r>
      <w:r w:rsidR="00B9229E" w:rsidRPr="00B9229E">
        <w:t>skikkethetsvurdering etter lov om universiteter og høyskoler § 4-10</w:t>
      </w:r>
      <w:r w:rsidR="007637A2">
        <w:t>.</w:t>
      </w:r>
    </w:p>
    <w:p w:rsidR="006A72FC" w:rsidRDefault="006A72FC" w:rsidP="0016632D">
      <w:pPr>
        <w:pStyle w:val="Default"/>
      </w:pPr>
    </w:p>
    <w:p w:rsidR="00E44128" w:rsidRPr="00477A5C" w:rsidRDefault="00E44128" w:rsidP="0016632D">
      <w:pPr>
        <w:pStyle w:val="Default"/>
      </w:pPr>
    </w:p>
    <w:p w:rsidR="00500B8B" w:rsidRDefault="00CA1CF0" w:rsidP="0016632D">
      <w:pPr>
        <w:pStyle w:val="Default"/>
        <w:rPr>
          <w:b/>
          <w:u w:val="single"/>
        </w:rPr>
      </w:pPr>
      <w:r>
        <w:rPr>
          <w:b/>
          <w:u w:val="single"/>
        </w:rPr>
        <w:t>Bakgrunn</w:t>
      </w:r>
    </w:p>
    <w:p w:rsidR="00E44128" w:rsidRDefault="00E44128" w:rsidP="0016632D">
      <w:pPr>
        <w:pStyle w:val="Default"/>
      </w:pPr>
    </w:p>
    <w:p w:rsidR="00213993" w:rsidRDefault="00213993" w:rsidP="0016632D">
      <w:pPr>
        <w:pStyle w:val="Default"/>
      </w:pPr>
      <w:r w:rsidRPr="00213993">
        <w:t xml:space="preserve">I en rekke lærer- og helse- og sosialfagutdanninger blir studentenes skikkethet vurdert. </w:t>
      </w:r>
      <w:r w:rsidR="00712341">
        <w:t>Vitnemål for fullført utdanning forutsetter at studen</w:t>
      </w:r>
      <w:r w:rsidR="00363F5C">
        <w:t xml:space="preserve">ten er vurdert som skikket for </w:t>
      </w:r>
      <w:r w:rsidR="00712341">
        <w:t xml:space="preserve">yrket. </w:t>
      </w:r>
      <w:r>
        <w:t xml:space="preserve">Hensikten </w:t>
      </w:r>
      <w:r w:rsidR="00712341">
        <w:t xml:space="preserve">bak ordningen med skikkethetsvurderingen </w:t>
      </w:r>
      <w:r>
        <w:t>er å sikre at</w:t>
      </w:r>
      <w:r w:rsidR="00712341">
        <w:t xml:space="preserve"> barn</w:t>
      </w:r>
      <w:r w:rsidR="00CA1CF0">
        <w:t xml:space="preserve">ehagebarn, elever,  </w:t>
      </w:r>
      <w:r w:rsidR="00F33EA1">
        <w:t xml:space="preserve">pasienter </w:t>
      </w:r>
      <w:r w:rsidR="00712341">
        <w:t xml:space="preserve">og </w:t>
      </w:r>
      <w:r w:rsidR="00103783">
        <w:t xml:space="preserve">andre </w:t>
      </w:r>
      <w:r w:rsidR="00712341">
        <w:t>brukere møter lærere og helse-</w:t>
      </w:r>
      <w:r w:rsidR="00A52902">
        <w:t xml:space="preserve"> og </w:t>
      </w:r>
      <w:r w:rsidR="00712341">
        <w:t xml:space="preserve">sosialfagarbeidere som er skikket for det yrket de utøver. </w:t>
      </w:r>
      <w:r w:rsidR="00363F5C">
        <w:t xml:space="preserve">Studenter som </w:t>
      </w:r>
      <w:r>
        <w:t>tilfredsstiller de faglige kravene som stilles i utdanningen,</w:t>
      </w:r>
      <w:r w:rsidR="00363F5C">
        <w:t xml:space="preserve"> kan </w:t>
      </w:r>
      <w:r w:rsidR="00CA1CF0">
        <w:t xml:space="preserve">likevel </w:t>
      </w:r>
      <w:r w:rsidR="00363F5C">
        <w:t>utestenges fra utdanningen hvis de blir vurdert som uskikket for yrket.</w:t>
      </w:r>
      <w:r>
        <w:t xml:space="preserve"> </w:t>
      </w:r>
    </w:p>
    <w:p w:rsidR="00213993" w:rsidRDefault="00213993" w:rsidP="0016632D">
      <w:pPr>
        <w:pStyle w:val="Default"/>
      </w:pPr>
    </w:p>
    <w:p w:rsidR="00D11B59" w:rsidRDefault="006D0C22" w:rsidP="0016632D">
      <w:pPr>
        <w:pStyle w:val="Default"/>
        <w:rPr>
          <w:bCs/>
        </w:rPr>
      </w:pPr>
      <w:r w:rsidRPr="00477A5C">
        <w:t xml:space="preserve">I 2011 kom rapporten ”Skikkethetsarbeid i UH-institusjonene”, </w:t>
      </w:r>
      <w:r w:rsidRPr="00477A5C">
        <w:rPr>
          <w:bCs/>
        </w:rPr>
        <w:t>utarbeidet av en arbeidsgruppe nedsatt av Nasjonalt råd for helse- og sosialfagutdanning og Nasjonalt råd for lærerutdanning</w:t>
      </w:r>
      <w:r w:rsidR="00CC1E92">
        <w:rPr>
          <w:bCs/>
        </w:rPr>
        <w:t xml:space="preserve"> (</w:t>
      </w:r>
      <w:r w:rsidR="00CA1CF0">
        <w:rPr>
          <w:bCs/>
        </w:rPr>
        <w:t xml:space="preserve">heretter kalt </w:t>
      </w:r>
      <w:r w:rsidR="00CC1E92">
        <w:rPr>
          <w:bCs/>
        </w:rPr>
        <w:t>arbeidsgruppen)</w:t>
      </w:r>
      <w:r w:rsidRPr="00477A5C">
        <w:rPr>
          <w:bCs/>
        </w:rPr>
        <w:t xml:space="preserve">. </w:t>
      </w:r>
    </w:p>
    <w:p w:rsidR="00D11B59" w:rsidRDefault="00D11B59" w:rsidP="0016632D">
      <w:pPr>
        <w:pStyle w:val="Default"/>
        <w:rPr>
          <w:bCs/>
          <w:color w:val="auto"/>
        </w:rPr>
      </w:pPr>
    </w:p>
    <w:p w:rsidR="00D11B59" w:rsidRDefault="00D11B59" w:rsidP="00581A44">
      <w:r w:rsidRPr="00477A5C">
        <w:rPr>
          <w:bCs/>
        </w:rPr>
        <w:t xml:space="preserve">Rapporten er omfattende og </w:t>
      </w:r>
      <w:r w:rsidR="007637A2">
        <w:rPr>
          <w:bCs/>
        </w:rPr>
        <w:t xml:space="preserve">arbeidsgruppen </w:t>
      </w:r>
      <w:r w:rsidRPr="00477A5C">
        <w:rPr>
          <w:bCs/>
        </w:rPr>
        <w:t>konkluderer med at a</w:t>
      </w:r>
      <w:r w:rsidRPr="00477A5C">
        <w:t>rbeidet med skikkethetsvurdering møte</w:t>
      </w:r>
      <w:r w:rsidR="00CA1CF0">
        <w:t xml:space="preserve">r to hovedproblemer; at </w:t>
      </w:r>
      <w:r w:rsidRPr="00477A5C">
        <w:t>regelverk</w:t>
      </w:r>
      <w:r w:rsidR="00CA1CF0">
        <w:t>et</w:t>
      </w:r>
      <w:r w:rsidRPr="00477A5C">
        <w:t xml:space="preserve"> er uhensiktsmessig og uklart</w:t>
      </w:r>
      <w:r w:rsidR="00CA1CF0">
        <w:t>,</w:t>
      </w:r>
      <w:r w:rsidRPr="00477A5C">
        <w:t xml:space="preserve"> og at det er manglende fokus på skikkethetsarbeid </w:t>
      </w:r>
      <w:r w:rsidR="00B624BA">
        <w:t>ved</w:t>
      </w:r>
      <w:r w:rsidR="00B624BA" w:rsidRPr="00477A5C">
        <w:t xml:space="preserve"> </w:t>
      </w:r>
      <w:r w:rsidRPr="00477A5C">
        <w:t xml:space="preserve">institusjonene. I rapporten foreslås en </w:t>
      </w:r>
      <w:r w:rsidR="00CA1CF0">
        <w:t xml:space="preserve">rekke tiltak for å styrke </w:t>
      </w:r>
      <w:r w:rsidRPr="00477A5C">
        <w:t>arbeidet</w:t>
      </w:r>
      <w:r w:rsidR="00CA1CF0">
        <w:t xml:space="preserve"> med skikkethet</w:t>
      </w:r>
      <w:r w:rsidRPr="00477A5C">
        <w:t>. Disse tiltakene er i hovedsak knyttet til rammeverket, organisering og prakt</w:t>
      </w:r>
      <w:r w:rsidR="00CA1CF0">
        <w:t xml:space="preserve">isering av skikkethetsarbeidet </w:t>
      </w:r>
      <w:r w:rsidR="00B624BA">
        <w:t>ved</w:t>
      </w:r>
      <w:r w:rsidR="00B624BA" w:rsidRPr="00477A5C">
        <w:t xml:space="preserve"> </w:t>
      </w:r>
      <w:r w:rsidRPr="00477A5C">
        <w:t>institusjonene og kompetanse</w:t>
      </w:r>
      <w:r w:rsidR="00CA1CF0">
        <w:t>n</w:t>
      </w:r>
      <w:r w:rsidRPr="00477A5C">
        <w:t xml:space="preserve"> </w:t>
      </w:r>
      <w:r w:rsidR="00B624BA">
        <w:t>hos de ansatte</w:t>
      </w:r>
      <w:r w:rsidR="00103783">
        <w:t>.</w:t>
      </w:r>
      <w:r w:rsidR="00B624BA">
        <w:t xml:space="preserve"> </w:t>
      </w:r>
    </w:p>
    <w:p w:rsidR="00DF153C" w:rsidRDefault="00DF153C" w:rsidP="0016632D">
      <w:pPr>
        <w:pStyle w:val="Default"/>
        <w:rPr>
          <w:bCs/>
        </w:rPr>
      </w:pPr>
    </w:p>
    <w:p w:rsidR="00B624BA" w:rsidRDefault="006D0C22" w:rsidP="00581A44">
      <w:r w:rsidRPr="00477A5C">
        <w:t>I janu</w:t>
      </w:r>
      <w:r w:rsidR="009809D1">
        <w:t xml:space="preserve">ar 2013 sendte departementet </w:t>
      </w:r>
      <w:r w:rsidRPr="00477A5C">
        <w:t xml:space="preserve">brev til </w:t>
      </w:r>
      <w:r w:rsidR="00D11B59">
        <w:t xml:space="preserve">universiteter og høyskoler </w:t>
      </w:r>
      <w:r w:rsidRPr="00477A5C">
        <w:t xml:space="preserve">og ba </w:t>
      </w:r>
      <w:r w:rsidR="00500B8B">
        <w:t>om tilbakemelding om</w:t>
      </w:r>
      <w:r w:rsidR="00D11B59" w:rsidRPr="00477A5C">
        <w:t xml:space="preserve"> hvilke utdanninger </w:t>
      </w:r>
      <w:r w:rsidR="004A24AC">
        <w:t>institusjonene mener</w:t>
      </w:r>
      <w:r w:rsidR="00D11B59" w:rsidRPr="00477A5C">
        <w:t xml:space="preserve"> bør være omfattet av skikkethetsvurdering</w:t>
      </w:r>
      <w:r w:rsidR="001B07B7">
        <w:t>. Departementet ba også om</w:t>
      </w:r>
      <w:r w:rsidR="00D11B59" w:rsidRPr="00477A5C">
        <w:t xml:space="preserve"> </w:t>
      </w:r>
      <w:r w:rsidRPr="00477A5C">
        <w:t xml:space="preserve">en oversikt over </w:t>
      </w:r>
      <w:r w:rsidR="001B07B7">
        <w:t xml:space="preserve">institusjonenes </w:t>
      </w:r>
      <w:r w:rsidRPr="00477A5C">
        <w:t>kostnader knyttet til studenters bruk av advokat generelt o</w:t>
      </w:r>
      <w:r w:rsidR="00500B8B">
        <w:t xml:space="preserve">g </w:t>
      </w:r>
      <w:r w:rsidR="001B07B7">
        <w:t xml:space="preserve">særskilt </w:t>
      </w:r>
      <w:r w:rsidR="00500B8B">
        <w:t>ved skikkethetsvurderinger.</w:t>
      </w:r>
    </w:p>
    <w:p w:rsidR="00B624BA" w:rsidRDefault="00B624BA" w:rsidP="0016632D">
      <w:pPr>
        <w:pStyle w:val="Default"/>
        <w:rPr>
          <w:bCs/>
          <w:color w:val="auto"/>
        </w:rPr>
      </w:pPr>
    </w:p>
    <w:p w:rsidR="006D0C22" w:rsidRPr="00477A5C" w:rsidRDefault="00500B8B" w:rsidP="00581A44">
      <w:r>
        <w:t xml:space="preserve">Når det gjelder utgifter </w:t>
      </w:r>
      <w:r w:rsidR="00B624BA">
        <w:t xml:space="preserve">til </w:t>
      </w:r>
      <w:r>
        <w:t xml:space="preserve">advokat er </w:t>
      </w:r>
      <w:r w:rsidR="0000063C">
        <w:t>lov 1. april 2005 nr. 15 om universiteter og høyskole</w:t>
      </w:r>
      <w:r w:rsidR="00C05982">
        <w:t>r</w:t>
      </w:r>
      <w:r w:rsidR="0000063C">
        <w:t xml:space="preserve"> </w:t>
      </w:r>
      <w:r w:rsidR="00B624BA">
        <w:t xml:space="preserve"> (uhl</w:t>
      </w:r>
      <w:r w:rsidR="004F5B8C">
        <w:t>.</w:t>
      </w:r>
      <w:r w:rsidR="00B624BA">
        <w:t>)</w:t>
      </w:r>
      <w:r w:rsidR="0000063C">
        <w:t xml:space="preserve"> § 4-8,</w:t>
      </w:r>
      <w:r>
        <w:t xml:space="preserve"> endret med virkning fra 1. august 2014, slik at institusjonene </w:t>
      </w:r>
      <w:r w:rsidR="001B07B7">
        <w:t>nå skal dekke</w:t>
      </w:r>
      <w:r>
        <w:t xml:space="preserve"> studenten</w:t>
      </w:r>
      <w:r w:rsidR="001B07B7">
        <w:t>e</w:t>
      </w:r>
      <w:r>
        <w:t xml:space="preserve">s utgifter til advokat </w:t>
      </w:r>
      <w:r w:rsidRPr="00500B8B">
        <w:t xml:space="preserve">etter sats fastsatt etter forskrift </w:t>
      </w:r>
      <w:r w:rsidR="00C05982" w:rsidRPr="00500B8B">
        <w:t>3. desember 1997 nr. 1441</w:t>
      </w:r>
      <w:r w:rsidR="00C05982">
        <w:t xml:space="preserve"> </w:t>
      </w:r>
      <w:r w:rsidRPr="00500B8B">
        <w:t>om salær fra det offentlige til advokater mv</w:t>
      </w:r>
      <w:r>
        <w:t>. Er det brukt lengre tid enn hva som er rimelig og nødvendig kan salæret settes ned.</w:t>
      </w:r>
    </w:p>
    <w:p w:rsidR="006A72FC" w:rsidRDefault="006A72FC" w:rsidP="0016632D">
      <w:pPr>
        <w:autoSpaceDE w:val="0"/>
        <w:autoSpaceDN w:val="0"/>
        <w:adjustRightInd w:val="0"/>
        <w:rPr>
          <w:b/>
          <w:szCs w:val="24"/>
          <w:u w:val="single"/>
        </w:rPr>
      </w:pPr>
    </w:p>
    <w:p w:rsidR="00E44128" w:rsidRDefault="00E44128" w:rsidP="0016632D">
      <w:pPr>
        <w:autoSpaceDE w:val="0"/>
        <w:autoSpaceDN w:val="0"/>
        <w:adjustRightInd w:val="0"/>
        <w:rPr>
          <w:b/>
          <w:szCs w:val="24"/>
          <w:u w:val="single"/>
        </w:rPr>
      </w:pPr>
    </w:p>
    <w:p w:rsidR="00DC6845" w:rsidRDefault="00DC6845" w:rsidP="0016632D">
      <w:pPr>
        <w:autoSpaceDE w:val="0"/>
        <w:autoSpaceDN w:val="0"/>
        <w:adjustRightInd w:val="0"/>
        <w:rPr>
          <w:b/>
          <w:szCs w:val="24"/>
          <w:u w:val="single"/>
        </w:rPr>
      </w:pPr>
      <w:r w:rsidRPr="00477A5C">
        <w:rPr>
          <w:b/>
          <w:szCs w:val="24"/>
          <w:u w:val="single"/>
        </w:rPr>
        <w:t>Skikkethet</w:t>
      </w:r>
    </w:p>
    <w:tbl>
      <w:tblPr>
        <w:tblW w:w="5000" w:type="pct"/>
        <w:tblCellMar>
          <w:top w:w="15" w:type="dxa"/>
          <w:left w:w="15" w:type="dxa"/>
          <w:bottom w:w="15" w:type="dxa"/>
          <w:right w:w="15" w:type="dxa"/>
        </w:tblCellMar>
        <w:tblLook w:val="04A0"/>
      </w:tblPr>
      <w:tblGrid>
        <w:gridCol w:w="9101"/>
      </w:tblGrid>
      <w:tr w:rsidR="00DC6845" w:rsidRPr="00477A5C" w:rsidTr="00DC6845">
        <w:tc>
          <w:tcPr>
            <w:tcW w:w="0" w:type="auto"/>
            <w:shd w:val="clear" w:color="auto" w:fill="auto"/>
            <w:hideMark/>
          </w:tcPr>
          <w:p w:rsidR="00542B3D" w:rsidRPr="00542B3D" w:rsidRDefault="00542B3D" w:rsidP="0016632D">
            <w:pPr>
              <w:rPr>
                <w:szCs w:val="24"/>
              </w:rPr>
            </w:pPr>
          </w:p>
          <w:p w:rsidR="00DC6845" w:rsidRPr="00542B3D" w:rsidRDefault="00DC6845" w:rsidP="00B624BA">
            <w:pPr>
              <w:rPr>
                <w:szCs w:val="24"/>
                <w:lang w:eastAsia="nb-NO"/>
              </w:rPr>
            </w:pPr>
            <w:r w:rsidRPr="00542B3D">
              <w:rPr>
                <w:szCs w:val="24"/>
                <w:lang w:eastAsia="nb-NO"/>
              </w:rPr>
              <w:t xml:space="preserve">Etter </w:t>
            </w:r>
            <w:r w:rsidR="00B624BA">
              <w:rPr>
                <w:szCs w:val="24"/>
                <w:lang w:eastAsia="nb-NO"/>
              </w:rPr>
              <w:t>uhl</w:t>
            </w:r>
            <w:r w:rsidRPr="00542B3D">
              <w:rPr>
                <w:szCs w:val="24"/>
                <w:lang w:eastAsia="nb-NO"/>
              </w:rPr>
              <w:t xml:space="preserve"> § 4-10 kan Kongen fastsette at i enkelte utdanninger skal institusjonene vurdere om den enkelte student er skikket for yrket. Skikkethetsvurdering skal foregå gjennom hele studiet.</w:t>
            </w:r>
            <w:r w:rsidR="009779F3" w:rsidRPr="00542B3D">
              <w:rPr>
                <w:szCs w:val="24"/>
                <w:lang w:eastAsia="nb-NO"/>
              </w:rPr>
              <w:t xml:space="preserve"> Etter dagens forskrift benyttes skikkethetsvurdering </w:t>
            </w:r>
            <w:r w:rsidR="00706AB4">
              <w:rPr>
                <w:szCs w:val="24"/>
                <w:lang w:eastAsia="nb-NO"/>
              </w:rPr>
              <w:t xml:space="preserve">i </w:t>
            </w:r>
            <w:r w:rsidR="00706AB4" w:rsidRPr="00542B3D">
              <w:rPr>
                <w:szCs w:val="24"/>
                <w:lang w:eastAsia="nb-NO"/>
              </w:rPr>
              <w:t>lærerutdanninger</w:t>
            </w:r>
            <w:r w:rsidR="00706AB4">
              <w:rPr>
                <w:szCs w:val="24"/>
                <w:lang w:eastAsia="nb-NO"/>
              </w:rPr>
              <w:t xml:space="preserve"> og nærmere angitte</w:t>
            </w:r>
            <w:r w:rsidR="006A72FC">
              <w:rPr>
                <w:szCs w:val="24"/>
                <w:lang w:eastAsia="nb-NO"/>
              </w:rPr>
              <w:t xml:space="preserve"> helse- og sosialfag</w:t>
            </w:r>
            <w:r w:rsidR="009779F3" w:rsidRPr="00542B3D">
              <w:rPr>
                <w:szCs w:val="24"/>
                <w:lang w:eastAsia="nb-NO"/>
              </w:rPr>
              <w:t>utdanninger.</w:t>
            </w:r>
          </w:p>
        </w:tc>
      </w:tr>
    </w:tbl>
    <w:p w:rsidR="00DC6845" w:rsidRPr="00477A5C" w:rsidRDefault="00DC6845" w:rsidP="0016632D">
      <w:pPr>
        <w:autoSpaceDE w:val="0"/>
        <w:autoSpaceDN w:val="0"/>
        <w:adjustRightInd w:val="0"/>
        <w:rPr>
          <w:szCs w:val="24"/>
        </w:rPr>
      </w:pPr>
    </w:p>
    <w:p w:rsidR="00DC6845" w:rsidRPr="00477A5C" w:rsidRDefault="00DC6845" w:rsidP="0016632D">
      <w:pPr>
        <w:autoSpaceDE w:val="0"/>
        <w:autoSpaceDN w:val="0"/>
        <w:adjustRightInd w:val="0"/>
        <w:rPr>
          <w:szCs w:val="24"/>
        </w:rPr>
      </w:pPr>
      <w:r w:rsidRPr="00477A5C">
        <w:rPr>
          <w:szCs w:val="24"/>
        </w:rPr>
        <w:t>Skikkethetsvurdering skal sikre at studentene er i stand til å møte de kravene som bl</w:t>
      </w:r>
      <w:r w:rsidR="006A72FC">
        <w:rPr>
          <w:szCs w:val="24"/>
        </w:rPr>
        <w:t>ir stilt til det yrket</w:t>
      </w:r>
      <w:r w:rsidRPr="00477A5C">
        <w:rPr>
          <w:szCs w:val="24"/>
        </w:rPr>
        <w:t xml:space="preserve"> de utdanner seg til. Skikkethetsvurderingen skjer</w:t>
      </w:r>
      <w:r w:rsidR="006A72FC">
        <w:rPr>
          <w:szCs w:val="24"/>
        </w:rPr>
        <w:t xml:space="preserve"> i løpet av utdanningen</w:t>
      </w:r>
      <w:r w:rsidRPr="00477A5C">
        <w:rPr>
          <w:szCs w:val="24"/>
        </w:rPr>
        <w:t xml:space="preserve">, mens </w:t>
      </w:r>
      <w:r w:rsidRPr="00477A5C">
        <w:rPr>
          <w:szCs w:val="24"/>
        </w:rPr>
        <w:lastRenderedPageBreak/>
        <w:t>autorisering og godkjenning som kreves for utøving av yrker foretas etter at kandidaten er ferdig med utdanningen og har mottatt vitnemål. Slik autorisasjon kan tilbakekalles etter at vedkommende har begynt i arbeid.</w:t>
      </w:r>
    </w:p>
    <w:p w:rsidR="00DC6845" w:rsidRPr="00477A5C" w:rsidRDefault="00DC6845" w:rsidP="0016632D">
      <w:pPr>
        <w:autoSpaceDE w:val="0"/>
        <w:autoSpaceDN w:val="0"/>
        <w:adjustRightInd w:val="0"/>
        <w:rPr>
          <w:szCs w:val="24"/>
        </w:rPr>
      </w:pPr>
    </w:p>
    <w:p w:rsidR="00850001" w:rsidRDefault="00D003A2" w:rsidP="0016632D">
      <w:pPr>
        <w:pStyle w:val="Default"/>
        <w:rPr>
          <w:color w:val="auto"/>
        </w:rPr>
      </w:pPr>
      <w:r w:rsidRPr="00477A5C">
        <w:rPr>
          <w:color w:val="auto"/>
        </w:rPr>
        <w:t>Skikkethetsvurdering</w:t>
      </w:r>
      <w:r w:rsidR="00122203">
        <w:rPr>
          <w:color w:val="auto"/>
        </w:rPr>
        <w:t>er</w:t>
      </w:r>
      <w:r w:rsidRPr="00477A5C">
        <w:rPr>
          <w:color w:val="auto"/>
        </w:rPr>
        <w:t xml:space="preserve"> </w:t>
      </w:r>
      <w:r w:rsidR="00122203">
        <w:rPr>
          <w:color w:val="auto"/>
        </w:rPr>
        <w:t xml:space="preserve">foretas </w:t>
      </w:r>
      <w:r w:rsidRPr="00477A5C">
        <w:rPr>
          <w:color w:val="auto"/>
        </w:rPr>
        <w:t xml:space="preserve">uavhengig av resultatene på </w:t>
      </w:r>
      <w:r w:rsidR="00122203">
        <w:rPr>
          <w:color w:val="auto"/>
        </w:rPr>
        <w:t>teoretiske</w:t>
      </w:r>
      <w:r w:rsidRPr="00477A5C">
        <w:rPr>
          <w:color w:val="auto"/>
        </w:rPr>
        <w:t xml:space="preserve"> eksamen</w:t>
      </w:r>
      <w:r w:rsidR="00122203">
        <w:rPr>
          <w:color w:val="auto"/>
        </w:rPr>
        <w:t>er</w:t>
      </w:r>
      <w:r w:rsidRPr="00477A5C">
        <w:rPr>
          <w:color w:val="auto"/>
        </w:rPr>
        <w:t xml:space="preserve"> og </w:t>
      </w:r>
      <w:r w:rsidR="00122203">
        <w:rPr>
          <w:color w:val="auto"/>
        </w:rPr>
        <w:t xml:space="preserve">i </w:t>
      </w:r>
      <w:r w:rsidRPr="00477A5C">
        <w:rPr>
          <w:color w:val="auto"/>
        </w:rPr>
        <w:t>praksisstudie</w:t>
      </w:r>
      <w:r w:rsidR="00122203">
        <w:rPr>
          <w:color w:val="auto"/>
        </w:rPr>
        <w:t>ne, og kommer i tillegg til disse vurderingene</w:t>
      </w:r>
      <w:r w:rsidRPr="00477A5C">
        <w:rPr>
          <w:color w:val="auto"/>
        </w:rPr>
        <w:t xml:space="preserve">. Praksisstudier er typiske arenaer for å vurdere en students skikkethet, men en student kan finnes uskikket til yrket </w:t>
      </w:r>
      <w:r w:rsidR="00122203">
        <w:rPr>
          <w:color w:val="auto"/>
        </w:rPr>
        <w:t>selv om</w:t>
      </w:r>
      <w:r w:rsidRPr="00477A5C">
        <w:rPr>
          <w:color w:val="auto"/>
        </w:rPr>
        <w:t xml:space="preserve"> vedkommende har bestått praksisstudiet. </w:t>
      </w:r>
      <w:r w:rsidR="00BC2526">
        <w:rPr>
          <w:color w:val="auto"/>
        </w:rPr>
        <w:t>I</w:t>
      </w:r>
      <w:r w:rsidR="00850001">
        <w:rPr>
          <w:color w:val="auto"/>
        </w:rPr>
        <w:t xml:space="preserve"> de fleste</w:t>
      </w:r>
      <w:r w:rsidR="00DC6845" w:rsidRPr="00477A5C">
        <w:rPr>
          <w:color w:val="auto"/>
        </w:rPr>
        <w:t xml:space="preserve"> tilfeller vil det forhold at en student ikke er skikket til vedkommende yrke komme </w:t>
      </w:r>
      <w:r w:rsidR="006A72FC">
        <w:rPr>
          <w:color w:val="auto"/>
        </w:rPr>
        <w:t xml:space="preserve">fram under praksisstudiene, slik at studenten </w:t>
      </w:r>
      <w:r w:rsidR="00DC6845" w:rsidRPr="00477A5C">
        <w:rPr>
          <w:color w:val="auto"/>
        </w:rPr>
        <w:t xml:space="preserve">ikke får godkjent praksisperioden. </w:t>
      </w:r>
    </w:p>
    <w:p w:rsidR="00850001" w:rsidRDefault="00850001" w:rsidP="0016632D">
      <w:pPr>
        <w:pStyle w:val="Default"/>
        <w:rPr>
          <w:color w:val="auto"/>
        </w:rPr>
      </w:pPr>
    </w:p>
    <w:p w:rsidR="00850001" w:rsidRPr="00477A5C" w:rsidRDefault="00DC6845" w:rsidP="0016632D">
      <w:pPr>
        <w:pStyle w:val="Default"/>
        <w:rPr>
          <w:b/>
          <w:u w:val="single"/>
        </w:rPr>
      </w:pPr>
      <w:r w:rsidRPr="00477A5C">
        <w:rPr>
          <w:color w:val="auto"/>
        </w:rPr>
        <w:t>Skikkethetsvurdering kommer i tillegg til reglene om bortvisning og utestenging etter uhl.</w:t>
      </w:r>
      <w:r w:rsidR="00A558DF">
        <w:rPr>
          <w:color w:val="auto"/>
        </w:rPr>
        <w:t xml:space="preserve"> </w:t>
      </w:r>
      <w:r w:rsidR="004F5B8C">
        <w:rPr>
          <w:color w:val="auto"/>
        </w:rPr>
        <w:br/>
      </w:r>
      <w:r w:rsidR="00A558DF">
        <w:rPr>
          <w:color w:val="auto"/>
        </w:rPr>
        <w:t>§§ 4-8 og 4-9. Etter § 4-8 kan</w:t>
      </w:r>
      <w:r w:rsidR="00B33374">
        <w:rPr>
          <w:color w:val="auto"/>
        </w:rPr>
        <w:t xml:space="preserve"> </w:t>
      </w:r>
      <w:r w:rsidRPr="00477A5C">
        <w:rPr>
          <w:color w:val="auto"/>
        </w:rPr>
        <w:t>en student bortvises eller utestenges dersom vedkommende gjentatte ganger opptrer grovt forstyrrende, eller grovt klanderverdig opptrer på en måte som skaper fare for liv og helse til for eksempel elever og barnehagebarn. Etter § 4-9 kan en student nektes opptak eller utestenges fra praksisstudier</w:t>
      </w:r>
      <w:r w:rsidR="00B33374">
        <w:rPr>
          <w:color w:val="auto"/>
        </w:rPr>
        <w:t xml:space="preserve"> eller </w:t>
      </w:r>
      <w:r w:rsidRPr="00477A5C">
        <w:rPr>
          <w:color w:val="auto"/>
        </w:rPr>
        <w:t>klinisk undervisning dersom vedkommende har begått visse typer straffbare handlinger</w:t>
      </w:r>
      <w:r w:rsidR="00B33374">
        <w:rPr>
          <w:color w:val="auto"/>
        </w:rPr>
        <w:t>.</w:t>
      </w:r>
      <w:r w:rsidR="00B33374" w:rsidRPr="00477A5C" w:rsidDel="00B33374">
        <w:rPr>
          <w:color w:val="auto"/>
        </w:rPr>
        <w:t xml:space="preserve"> </w:t>
      </w:r>
    </w:p>
    <w:p w:rsidR="00FF0670" w:rsidRDefault="00FF0670" w:rsidP="0016632D">
      <w:pPr>
        <w:pStyle w:val="Default"/>
        <w:rPr>
          <w:b/>
          <w:color w:val="auto"/>
          <w:u w:val="single"/>
        </w:rPr>
      </w:pPr>
    </w:p>
    <w:p w:rsidR="00E44128" w:rsidRDefault="00E44128" w:rsidP="0016632D">
      <w:pPr>
        <w:pStyle w:val="Default"/>
        <w:rPr>
          <w:b/>
          <w:color w:val="auto"/>
          <w:u w:val="single"/>
        </w:rPr>
      </w:pPr>
    </w:p>
    <w:p w:rsidR="00443974" w:rsidRDefault="00443974" w:rsidP="0016632D">
      <w:pPr>
        <w:pStyle w:val="Default"/>
        <w:rPr>
          <w:b/>
          <w:color w:val="auto"/>
          <w:u w:val="single"/>
        </w:rPr>
      </w:pPr>
      <w:r>
        <w:rPr>
          <w:b/>
          <w:color w:val="auto"/>
          <w:u w:val="single"/>
        </w:rPr>
        <w:t>Skikkethetssaker</w:t>
      </w:r>
    </w:p>
    <w:p w:rsidR="00EF6583" w:rsidRPr="00477A5C" w:rsidRDefault="00EF6583" w:rsidP="0016632D">
      <w:pPr>
        <w:pStyle w:val="Default"/>
        <w:rPr>
          <w:b/>
          <w:color w:val="auto"/>
          <w:u w:val="single"/>
        </w:rPr>
      </w:pPr>
    </w:p>
    <w:p w:rsidR="00FF0670" w:rsidRDefault="00B33374" w:rsidP="0016632D">
      <w:pPr>
        <w:autoSpaceDE w:val="0"/>
        <w:autoSpaceDN w:val="0"/>
        <w:adjustRightInd w:val="0"/>
        <w:rPr>
          <w:szCs w:val="24"/>
        </w:rPr>
      </w:pPr>
      <w:r>
        <w:rPr>
          <w:szCs w:val="24"/>
        </w:rPr>
        <w:t xml:space="preserve">Database for statistikk om høyere utdanning (DBH) </w:t>
      </w:r>
      <w:r w:rsidR="00EF6583">
        <w:rPr>
          <w:szCs w:val="24"/>
        </w:rPr>
        <w:t>har</w:t>
      </w:r>
      <w:r w:rsidR="000D236B">
        <w:rPr>
          <w:szCs w:val="24"/>
        </w:rPr>
        <w:t xml:space="preserve"> statistikk som viser hvor mange tvilsmeldinger som er behandlet av institusjonsansvarlig</w:t>
      </w:r>
      <w:r w:rsidR="00EF6583">
        <w:rPr>
          <w:szCs w:val="24"/>
        </w:rPr>
        <w:t>e</w:t>
      </w:r>
      <w:r w:rsidR="000D236B">
        <w:rPr>
          <w:szCs w:val="24"/>
        </w:rPr>
        <w:t>, antall saker som er behandlet i skikkethetsnemndene, samt oversikt over antal</w:t>
      </w:r>
      <w:r w:rsidR="009C56BF">
        <w:rPr>
          <w:szCs w:val="24"/>
        </w:rPr>
        <w:t>l vedtak om at studenten ikke</w:t>
      </w:r>
      <w:r w:rsidR="000D236B">
        <w:rPr>
          <w:szCs w:val="24"/>
        </w:rPr>
        <w:t xml:space="preserve"> er skikket og eventuelt utestengt</w:t>
      </w:r>
      <w:r w:rsidR="00EF6583">
        <w:rPr>
          <w:szCs w:val="24"/>
        </w:rPr>
        <w:t xml:space="preserve"> ved de enkelte institusjonene</w:t>
      </w:r>
      <w:r w:rsidR="009C56BF">
        <w:rPr>
          <w:szCs w:val="24"/>
        </w:rPr>
        <w:t>.</w:t>
      </w:r>
      <w:r w:rsidR="00FF0670" w:rsidRPr="00FF0670">
        <w:t xml:space="preserve"> </w:t>
      </w:r>
      <w:r w:rsidR="00FF0670">
        <w:t>(</w:t>
      </w:r>
      <w:hyperlink r:id="rId8" w:history="1">
        <w:r w:rsidR="00FF0670" w:rsidRPr="002934FA">
          <w:rPr>
            <w:rStyle w:val="Hyperkobling"/>
            <w:szCs w:val="24"/>
          </w:rPr>
          <w:t>http://dbh.nsd.uib.no/dbhvev/dokumenter.cfm?tabell_id=388</w:t>
        </w:r>
      </w:hyperlink>
      <w:r w:rsidR="00FF0670">
        <w:rPr>
          <w:szCs w:val="24"/>
        </w:rPr>
        <w:t xml:space="preserve">) </w:t>
      </w:r>
      <w:r w:rsidR="009C56BF">
        <w:rPr>
          <w:szCs w:val="24"/>
        </w:rPr>
        <w:t xml:space="preserve"> </w:t>
      </w:r>
    </w:p>
    <w:p w:rsidR="00443974" w:rsidRDefault="009C56BF" w:rsidP="0016632D">
      <w:pPr>
        <w:autoSpaceDE w:val="0"/>
        <w:autoSpaceDN w:val="0"/>
        <w:adjustRightInd w:val="0"/>
        <w:rPr>
          <w:szCs w:val="24"/>
        </w:rPr>
      </w:pPr>
      <w:r>
        <w:rPr>
          <w:szCs w:val="24"/>
        </w:rPr>
        <w:t>Eventuelle klager på vedtak om manglende skikkethet</w:t>
      </w:r>
      <w:r w:rsidR="000D236B">
        <w:rPr>
          <w:szCs w:val="24"/>
        </w:rPr>
        <w:t xml:space="preserve"> behandles av Felles</w:t>
      </w:r>
      <w:r w:rsidR="002B4D5F">
        <w:rPr>
          <w:szCs w:val="24"/>
        </w:rPr>
        <w:t xml:space="preserve"> klagenemnd. </w:t>
      </w:r>
    </w:p>
    <w:p w:rsidR="00FF0670" w:rsidRDefault="00FF0670" w:rsidP="0016632D">
      <w:pPr>
        <w:pStyle w:val="Default"/>
        <w:rPr>
          <w:color w:val="auto"/>
        </w:rPr>
      </w:pPr>
    </w:p>
    <w:p w:rsidR="00E44128" w:rsidRPr="00477A5C" w:rsidRDefault="00E44128" w:rsidP="0016632D">
      <w:pPr>
        <w:pStyle w:val="Default"/>
        <w:rPr>
          <w:color w:val="auto"/>
        </w:rPr>
      </w:pPr>
    </w:p>
    <w:p w:rsidR="00443974" w:rsidRDefault="00443974" w:rsidP="0016632D">
      <w:pPr>
        <w:autoSpaceDE w:val="0"/>
        <w:autoSpaceDN w:val="0"/>
        <w:adjustRightInd w:val="0"/>
        <w:rPr>
          <w:b/>
          <w:szCs w:val="24"/>
          <w:u w:val="single"/>
        </w:rPr>
      </w:pPr>
      <w:r w:rsidRPr="00443974">
        <w:rPr>
          <w:b/>
          <w:szCs w:val="24"/>
          <w:u w:val="single"/>
        </w:rPr>
        <w:t>Behov for endringer</w:t>
      </w:r>
      <w:r w:rsidR="00FF0670">
        <w:rPr>
          <w:b/>
          <w:szCs w:val="24"/>
          <w:u w:val="single"/>
        </w:rPr>
        <w:t xml:space="preserve"> i skikkethetsforskriften</w:t>
      </w:r>
    </w:p>
    <w:p w:rsidR="00EF6583" w:rsidRPr="00443974" w:rsidRDefault="00EF6583" w:rsidP="0016632D">
      <w:pPr>
        <w:autoSpaceDE w:val="0"/>
        <w:autoSpaceDN w:val="0"/>
        <w:adjustRightInd w:val="0"/>
        <w:rPr>
          <w:b/>
          <w:szCs w:val="24"/>
          <w:u w:val="single"/>
        </w:rPr>
      </w:pPr>
    </w:p>
    <w:p w:rsidR="002420B3" w:rsidRDefault="0064403E" w:rsidP="0016632D">
      <w:pPr>
        <w:autoSpaceDE w:val="0"/>
        <w:autoSpaceDN w:val="0"/>
        <w:adjustRightInd w:val="0"/>
        <w:rPr>
          <w:szCs w:val="24"/>
        </w:rPr>
      </w:pPr>
      <w:r w:rsidRPr="00477A5C">
        <w:rPr>
          <w:szCs w:val="24"/>
        </w:rPr>
        <w:t xml:space="preserve">Departementet </w:t>
      </w:r>
      <w:r w:rsidR="004A24AC">
        <w:rPr>
          <w:szCs w:val="24"/>
        </w:rPr>
        <w:t xml:space="preserve">ønsker å sende på høring enkelte av </w:t>
      </w:r>
      <w:r w:rsidR="00B9229E">
        <w:rPr>
          <w:szCs w:val="24"/>
        </w:rPr>
        <w:t>arbeidsgruppen</w:t>
      </w:r>
      <w:r w:rsidR="004A24AC">
        <w:rPr>
          <w:szCs w:val="24"/>
        </w:rPr>
        <w:t xml:space="preserve">s forslag til revidering av </w:t>
      </w:r>
      <w:r w:rsidRPr="00477A5C">
        <w:rPr>
          <w:szCs w:val="24"/>
        </w:rPr>
        <w:t>skikkethetsforskriften</w:t>
      </w:r>
      <w:r w:rsidR="00495E1F">
        <w:rPr>
          <w:szCs w:val="24"/>
        </w:rPr>
        <w:t>.</w:t>
      </w:r>
    </w:p>
    <w:p w:rsidR="002E4343" w:rsidRPr="00477A5C" w:rsidRDefault="002E4343" w:rsidP="0016632D">
      <w:pPr>
        <w:autoSpaceDE w:val="0"/>
        <w:autoSpaceDN w:val="0"/>
        <w:adjustRightInd w:val="0"/>
        <w:rPr>
          <w:i/>
          <w:szCs w:val="24"/>
        </w:rPr>
      </w:pPr>
      <w:r>
        <w:rPr>
          <w:szCs w:val="24"/>
        </w:rPr>
        <w:t xml:space="preserve"> </w:t>
      </w:r>
    </w:p>
    <w:p w:rsidR="00CA6151" w:rsidRPr="00290E60" w:rsidRDefault="00290E60" w:rsidP="0016632D">
      <w:pPr>
        <w:autoSpaceDE w:val="0"/>
        <w:autoSpaceDN w:val="0"/>
        <w:adjustRightInd w:val="0"/>
        <w:rPr>
          <w:szCs w:val="24"/>
        </w:rPr>
      </w:pPr>
      <w:r>
        <w:rPr>
          <w:szCs w:val="24"/>
        </w:rPr>
        <w:t xml:space="preserve">Forslag til endringer følger rekkefølgen til paragrafene i skikkethetsforskriften. </w:t>
      </w:r>
    </w:p>
    <w:p w:rsidR="000B7C90" w:rsidRDefault="000B7C90" w:rsidP="0016632D">
      <w:pPr>
        <w:autoSpaceDE w:val="0"/>
        <w:autoSpaceDN w:val="0"/>
        <w:adjustRightInd w:val="0"/>
        <w:rPr>
          <w:b/>
          <w:szCs w:val="24"/>
        </w:rPr>
      </w:pPr>
    </w:p>
    <w:p w:rsidR="00DD18DE" w:rsidRDefault="00DD18DE" w:rsidP="0016632D">
      <w:pPr>
        <w:autoSpaceDE w:val="0"/>
        <w:autoSpaceDN w:val="0"/>
        <w:adjustRightInd w:val="0"/>
        <w:rPr>
          <w:b/>
          <w:szCs w:val="24"/>
        </w:rPr>
      </w:pPr>
    </w:p>
    <w:p w:rsidR="006E41BD" w:rsidRPr="00DD18DE" w:rsidRDefault="006767A9" w:rsidP="0016632D">
      <w:pPr>
        <w:autoSpaceDE w:val="0"/>
        <w:autoSpaceDN w:val="0"/>
        <w:adjustRightInd w:val="0"/>
        <w:rPr>
          <w:b/>
          <w:szCs w:val="24"/>
          <w:u w:val="single"/>
        </w:rPr>
      </w:pPr>
      <w:r w:rsidRPr="00DD18DE">
        <w:rPr>
          <w:b/>
          <w:szCs w:val="24"/>
          <w:u w:val="single"/>
        </w:rPr>
        <w:t>Forslag om å oppheve forskrift av 7. oktober 2005 nr. 1109 om hvilke utdanninger som skal omfattes av skikkethetsvurdering etter lov om universiteter og høyskoler § 4-10</w:t>
      </w:r>
    </w:p>
    <w:p w:rsidR="00F44D31" w:rsidRPr="00DD18DE" w:rsidRDefault="00F44D31" w:rsidP="0016632D">
      <w:pPr>
        <w:autoSpaceDE w:val="0"/>
        <w:autoSpaceDN w:val="0"/>
        <w:adjustRightInd w:val="0"/>
        <w:rPr>
          <w:b/>
          <w:szCs w:val="24"/>
          <w:u w:val="single"/>
        </w:rPr>
      </w:pPr>
    </w:p>
    <w:p w:rsidR="002E4343" w:rsidRDefault="00B9229E" w:rsidP="0016632D">
      <w:pPr>
        <w:autoSpaceDE w:val="0"/>
        <w:autoSpaceDN w:val="0"/>
        <w:adjustRightInd w:val="0"/>
        <w:rPr>
          <w:szCs w:val="24"/>
        </w:rPr>
      </w:pPr>
      <w:r>
        <w:rPr>
          <w:szCs w:val="24"/>
        </w:rPr>
        <w:t xml:space="preserve">I dag er det fastsatt i </w:t>
      </w:r>
      <w:r w:rsidR="002E4343">
        <w:rPr>
          <w:szCs w:val="24"/>
        </w:rPr>
        <w:t>en egen forskrift</w:t>
      </w:r>
      <w:r w:rsidR="002E4343" w:rsidRPr="002E4343">
        <w:rPr>
          <w:szCs w:val="24"/>
        </w:rPr>
        <w:t xml:space="preserve"> </w:t>
      </w:r>
      <w:r w:rsidR="002E4343">
        <w:rPr>
          <w:szCs w:val="24"/>
        </w:rPr>
        <w:t>hvilke utdanninger som skal omfattes av skikkethetsvurdering, jf. f</w:t>
      </w:r>
      <w:r w:rsidR="002E4343" w:rsidRPr="00477A5C">
        <w:rPr>
          <w:szCs w:val="24"/>
        </w:rPr>
        <w:t>orskrift 7. oktober 2005 nr. 1109</w:t>
      </w:r>
      <w:r>
        <w:rPr>
          <w:szCs w:val="24"/>
        </w:rPr>
        <w:t xml:space="preserve"> </w:t>
      </w:r>
      <w:r w:rsidRPr="00B9229E">
        <w:rPr>
          <w:szCs w:val="24"/>
        </w:rPr>
        <w:t xml:space="preserve">om hvilke utdanninger som skal omfattes av skikkethetsvurdering etter </w:t>
      </w:r>
      <w:r w:rsidR="00742A71">
        <w:rPr>
          <w:szCs w:val="24"/>
        </w:rPr>
        <w:t>uhl</w:t>
      </w:r>
      <w:r w:rsidRPr="00B9229E">
        <w:rPr>
          <w:szCs w:val="24"/>
        </w:rPr>
        <w:t xml:space="preserve"> § 4-10</w:t>
      </w:r>
      <w:r w:rsidR="005D3847">
        <w:rPr>
          <w:szCs w:val="24"/>
        </w:rPr>
        <w:t>. I til</w:t>
      </w:r>
      <w:r w:rsidR="00742A71">
        <w:rPr>
          <w:szCs w:val="24"/>
        </w:rPr>
        <w:t>l</w:t>
      </w:r>
      <w:r w:rsidR="005D3847">
        <w:rPr>
          <w:szCs w:val="24"/>
        </w:rPr>
        <w:t>egg er det</w:t>
      </w:r>
      <w:r w:rsidR="002E4343">
        <w:rPr>
          <w:szCs w:val="24"/>
        </w:rPr>
        <w:t xml:space="preserve"> i skikkethetsforskriften § 1</w:t>
      </w:r>
      <w:r w:rsidR="005D3847">
        <w:rPr>
          <w:szCs w:val="24"/>
        </w:rPr>
        <w:t xml:space="preserve"> </w:t>
      </w:r>
      <w:r w:rsidR="00CC4492">
        <w:rPr>
          <w:szCs w:val="24"/>
        </w:rPr>
        <w:t>forskriftsfestet at de samme utdanningene skal omfattes av skikkethetsvurdering</w:t>
      </w:r>
      <w:r w:rsidR="002E4343">
        <w:rPr>
          <w:szCs w:val="24"/>
        </w:rPr>
        <w:t xml:space="preserve">. </w:t>
      </w:r>
      <w:r w:rsidR="00DB60F4">
        <w:rPr>
          <w:szCs w:val="24"/>
        </w:rPr>
        <w:t>Departementet mener</w:t>
      </w:r>
      <w:r w:rsidR="00DA26D8">
        <w:rPr>
          <w:szCs w:val="24"/>
        </w:rPr>
        <w:t xml:space="preserve"> </w:t>
      </w:r>
      <w:r w:rsidR="00290E60">
        <w:rPr>
          <w:szCs w:val="24"/>
        </w:rPr>
        <w:t xml:space="preserve">at </w:t>
      </w:r>
      <w:r w:rsidR="00DA26D8">
        <w:rPr>
          <w:szCs w:val="24"/>
        </w:rPr>
        <w:t xml:space="preserve">det er unødvendig med en dobbelregulering av hvilke utdanninger som skal være omfattet av skikkethetsvurdering. </w:t>
      </w:r>
      <w:r w:rsidR="00CC2A7C">
        <w:rPr>
          <w:szCs w:val="24"/>
        </w:rPr>
        <w:t>Det for</w:t>
      </w:r>
      <w:r w:rsidR="00DA26D8">
        <w:rPr>
          <w:szCs w:val="24"/>
        </w:rPr>
        <w:t>e</w:t>
      </w:r>
      <w:r w:rsidR="00CC2A7C">
        <w:rPr>
          <w:szCs w:val="24"/>
        </w:rPr>
        <w:t xml:space="preserve">slås </w:t>
      </w:r>
      <w:r w:rsidR="00DA26D8">
        <w:rPr>
          <w:szCs w:val="24"/>
        </w:rPr>
        <w:t>derfor å</w:t>
      </w:r>
      <w:r w:rsidR="00256DCE">
        <w:rPr>
          <w:szCs w:val="24"/>
        </w:rPr>
        <w:t xml:space="preserve"> regulere dette kun i skikkethetsforskriften og </w:t>
      </w:r>
      <w:r w:rsidR="000B7C90">
        <w:rPr>
          <w:szCs w:val="24"/>
        </w:rPr>
        <w:t xml:space="preserve">å </w:t>
      </w:r>
      <w:r w:rsidR="002E4343">
        <w:rPr>
          <w:szCs w:val="24"/>
        </w:rPr>
        <w:t>oppheve f</w:t>
      </w:r>
      <w:r w:rsidR="002E4343" w:rsidRPr="00477A5C">
        <w:rPr>
          <w:szCs w:val="24"/>
        </w:rPr>
        <w:t>orskrift 7. oktober 2005 nr. 1109</w:t>
      </w:r>
      <w:r w:rsidR="002E4343">
        <w:rPr>
          <w:szCs w:val="24"/>
        </w:rPr>
        <w:t xml:space="preserve"> om hvilke utdanninger som skal omfattes av skikkethetsvurdering</w:t>
      </w:r>
      <w:r w:rsidR="00DA26D8">
        <w:rPr>
          <w:szCs w:val="24"/>
        </w:rPr>
        <w:t xml:space="preserve"> </w:t>
      </w:r>
      <w:r w:rsidR="00DA26D8" w:rsidRPr="00DA26D8">
        <w:rPr>
          <w:szCs w:val="24"/>
        </w:rPr>
        <w:t xml:space="preserve">etter </w:t>
      </w:r>
      <w:r w:rsidR="009351BC">
        <w:rPr>
          <w:szCs w:val="24"/>
        </w:rPr>
        <w:t>uhl</w:t>
      </w:r>
      <w:r w:rsidR="00DA26D8" w:rsidRPr="00DA26D8">
        <w:rPr>
          <w:szCs w:val="24"/>
        </w:rPr>
        <w:t xml:space="preserve"> § 4-10</w:t>
      </w:r>
      <w:r w:rsidR="002E4343">
        <w:rPr>
          <w:szCs w:val="24"/>
        </w:rPr>
        <w:t xml:space="preserve">. </w:t>
      </w:r>
    </w:p>
    <w:p w:rsidR="00290E60" w:rsidRDefault="00290E60" w:rsidP="0016632D">
      <w:pPr>
        <w:autoSpaceDE w:val="0"/>
        <w:autoSpaceDN w:val="0"/>
        <w:adjustRightInd w:val="0"/>
        <w:rPr>
          <w:szCs w:val="24"/>
        </w:rPr>
      </w:pPr>
    </w:p>
    <w:p w:rsidR="00FA097A" w:rsidRPr="00477A5C" w:rsidRDefault="00FA097A" w:rsidP="0016632D">
      <w:pPr>
        <w:autoSpaceDE w:val="0"/>
        <w:autoSpaceDN w:val="0"/>
        <w:adjustRightInd w:val="0"/>
        <w:rPr>
          <w:szCs w:val="24"/>
        </w:rPr>
      </w:pPr>
    </w:p>
    <w:p w:rsidR="00555F1A" w:rsidRPr="00DD18DE" w:rsidRDefault="00F92634" w:rsidP="0016632D">
      <w:pPr>
        <w:autoSpaceDE w:val="0"/>
        <w:autoSpaceDN w:val="0"/>
        <w:adjustRightInd w:val="0"/>
        <w:rPr>
          <w:b/>
          <w:szCs w:val="24"/>
          <w:u w:val="single"/>
        </w:rPr>
      </w:pPr>
      <w:r w:rsidRPr="00DD18DE">
        <w:rPr>
          <w:b/>
          <w:szCs w:val="24"/>
          <w:u w:val="single"/>
        </w:rPr>
        <w:lastRenderedPageBreak/>
        <w:t>Forslag til endrin</w:t>
      </w:r>
      <w:r w:rsidR="00AB12C1" w:rsidRPr="00DD18DE">
        <w:rPr>
          <w:b/>
          <w:szCs w:val="24"/>
          <w:u w:val="single"/>
        </w:rPr>
        <w:t>g i hvilke utdanninger som skal omfattes av ordningen med skikkethetsvurderinger</w:t>
      </w:r>
    </w:p>
    <w:p w:rsidR="006767A9" w:rsidRPr="00FA097A" w:rsidRDefault="006767A9" w:rsidP="0016632D">
      <w:pPr>
        <w:autoSpaceDE w:val="0"/>
        <w:autoSpaceDN w:val="0"/>
        <w:adjustRightInd w:val="0"/>
        <w:ind w:left="720"/>
        <w:rPr>
          <w:b/>
          <w:szCs w:val="24"/>
        </w:rPr>
      </w:pPr>
    </w:p>
    <w:p w:rsidR="006C4EAB" w:rsidRDefault="006C4EAB" w:rsidP="0016632D">
      <w:pPr>
        <w:autoSpaceDE w:val="0"/>
        <w:autoSpaceDN w:val="0"/>
        <w:adjustRightInd w:val="0"/>
        <w:rPr>
          <w:szCs w:val="24"/>
        </w:rPr>
      </w:pPr>
      <w:r>
        <w:rPr>
          <w:szCs w:val="24"/>
        </w:rPr>
        <w:t xml:space="preserve">Departementet har mottatt </w:t>
      </w:r>
      <w:r w:rsidR="00F92634">
        <w:rPr>
          <w:szCs w:val="24"/>
        </w:rPr>
        <w:t xml:space="preserve">en rekke </w:t>
      </w:r>
      <w:r>
        <w:rPr>
          <w:szCs w:val="24"/>
        </w:rPr>
        <w:t xml:space="preserve">forslag om å </w:t>
      </w:r>
      <w:r w:rsidRPr="00477A5C">
        <w:rPr>
          <w:szCs w:val="24"/>
        </w:rPr>
        <w:t xml:space="preserve">inkludere </w:t>
      </w:r>
      <w:r>
        <w:rPr>
          <w:szCs w:val="24"/>
        </w:rPr>
        <w:t>nye utdanninger i listen over utdanninger som bør omfattes av skikkethetsvurderingen. D</w:t>
      </w:r>
      <w:r w:rsidR="00637343">
        <w:rPr>
          <w:szCs w:val="24"/>
        </w:rPr>
        <w:t xml:space="preserve">et har også </w:t>
      </w:r>
      <w:r w:rsidR="000B7C90">
        <w:rPr>
          <w:szCs w:val="24"/>
        </w:rPr>
        <w:t>kommet forslag</w:t>
      </w:r>
      <w:r w:rsidR="00F92634">
        <w:rPr>
          <w:szCs w:val="24"/>
        </w:rPr>
        <w:t xml:space="preserve"> </w:t>
      </w:r>
      <w:r w:rsidR="00637343">
        <w:rPr>
          <w:szCs w:val="24"/>
        </w:rPr>
        <w:t>om å in</w:t>
      </w:r>
      <w:r>
        <w:rPr>
          <w:szCs w:val="24"/>
        </w:rPr>
        <w:t xml:space="preserve">kludere </w:t>
      </w:r>
      <w:r w:rsidR="00706AB4">
        <w:rPr>
          <w:szCs w:val="24"/>
        </w:rPr>
        <w:t xml:space="preserve">etter- og </w:t>
      </w:r>
      <w:r w:rsidRPr="00477A5C">
        <w:rPr>
          <w:szCs w:val="24"/>
        </w:rPr>
        <w:t>vider</w:t>
      </w:r>
      <w:r w:rsidR="00706AB4">
        <w:rPr>
          <w:szCs w:val="24"/>
        </w:rPr>
        <w:t>eutdanninger</w:t>
      </w:r>
      <w:r w:rsidR="000B7C90">
        <w:rPr>
          <w:szCs w:val="24"/>
        </w:rPr>
        <w:t xml:space="preserve"> for</w:t>
      </w:r>
      <w:r w:rsidR="00D61A63">
        <w:rPr>
          <w:szCs w:val="24"/>
        </w:rPr>
        <w:t xml:space="preserve"> de aktuelle utdanningene</w:t>
      </w:r>
      <w:r>
        <w:rPr>
          <w:szCs w:val="24"/>
        </w:rPr>
        <w:t xml:space="preserve">. </w:t>
      </w:r>
      <w:r w:rsidRPr="00477A5C">
        <w:rPr>
          <w:szCs w:val="24"/>
        </w:rPr>
        <w:t xml:space="preserve"> </w:t>
      </w:r>
    </w:p>
    <w:p w:rsidR="006767A9" w:rsidRPr="006767A9" w:rsidRDefault="006767A9" w:rsidP="0016632D">
      <w:pPr>
        <w:autoSpaceDE w:val="0"/>
        <w:autoSpaceDN w:val="0"/>
        <w:adjustRightInd w:val="0"/>
        <w:rPr>
          <w:b/>
          <w:i/>
          <w:szCs w:val="24"/>
        </w:rPr>
      </w:pPr>
    </w:p>
    <w:p w:rsidR="001B66D6" w:rsidRPr="001B66D6" w:rsidRDefault="00851CB5" w:rsidP="0016632D">
      <w:pPr>
        <w:autoSpaceDE w:val="0"/>
        <w:autoSpaceDN w:val="0"/>
        <w:adjustRightInd w:val="0"/>
        <w:rPr>
          <w:color w:val="FF0000"/>
          <w:szCs w:val="24"/>
        </w:rPr>
      </w:pPr>
      <w:r>
        <w:rPr>
          <w:szCs w:val="24"/>
        </w:rPr>
        <w:t>I dagens forskrift er alle lærerutdanningene</w:t>
      </w:r>
      <w:r w:rsidR="00637343">
        <w:rPr>
          <w:szCs w:val="24"/>
        </w:rPr>
        <w:t xml:space="preserve"> og de utdanningene som fører fram til yrker som er omfattet av ordningen med autorisasjon etter helseperson</w:t>
      </w:r>
      <w:r w:rsidR="009703F0">
        <w:rPr>
          <w:szCs w:val="24"/>
        </w:rPr>
        <w:t xml:space="preserve">elloven § 48 nevnt enkeltvis i </w:t>
      </w:r>
      <w:r w:rsidR="001B66D6">
        <w:rPr>
          <w:szCs w:val="24"/>
        </w:rPr>
        <w:t>l</w:t>
      </w:r>
      <w:r w:rsidR="001B66D6" w:rsidRPr="001B66D6">
        <w:rPr>
          <w:szCs w:val="24"/>
        </w:rPr>
        <w:t>iste</w:t>
      </w:r>
      <w:r w:rsidR="00637343">
        <w:rPr>
          <w:szCs w:val="24"/>
        </w:rPr>
        <w:t>n</w:t>
      </w:r>
      <w:r w:rsidR="001B66D6">
        <w:rPr>
          <w:szCs w:val="24"/>
        </w:rPr>
        <w:t xml:space="preserve"> over hvilke utdanninger som skal omfattes av ordningen. </w:t>
      </w:r>
      <w:r w:rsidR="00A16BE5">
        <w:rPr>
          <w:szCs w:val="24"/>
        </w:rPr>
        <w:t>Det vil være naturlig at eventuelle nye lærerutdanninger og utdanninger til yrker som krever autorisasjon etter helsepersonelloven</w:t>
      </w:r>
      <w:r w:rsidR="00FB56D5">
        <w:rPr>
          <w:szCs w:val="24"/>
        </w:rPr>
        <w:t xml:space="preserve"> </w:t>
      </w:r>
      <w:r w:rsidR="009351BC">
        <w:rPr>
          <w:szCs w:val="24"/>
        </w:rPr>
        <w:t>også</w:t>
      </w:r>
      <w:r w:rsidR="00A16BE5">
        <w:rPr>
          <w:szCs w:val="24"/>
        </w:rPr>
        <w:t xml:space="preserve"> blir omfattet av skikkethetsvurderinger.  </w:t>
      </w:r>
      <w:r w:rsidR="000B7C90">
        <w:rPr>
          <w:szCs w:val="24"/>
        </w:rPr>
        <w:t>Lærer- og helsefagutdanninge</w:t>
      </w:r>
      <w:r w:rsidR="009351BC">
        <w:rPr>
          <w:szCs w:val="24"/>
        </w:rPr>
        <w:t>r</w:t>
      </w:r>
      <w:r w:rsidR="00A16BE5">
        <w:rPr>
          <w:szCs w:val="24"/>
        </w:rPr>
        <w:t xml:space="preserve"> kan etter vårt syn omtales generelt. Det vises til forslag til endret forskriftstekst.</w:t>
      </w:r>
    </w:p>
    <w:p w:rsidR="001B66D6" w:rsidRDefault="001B66D6" w:rsidP="0016632D">
      <w:pPr>
        <w:autoSpaceDE w:val="0"/>
        <w:autoSpaceDN w:val="0"/>
        <w:adjustRightInd w:val="0"/>
        <w:rPr>
          <w:szCs w:val="24"/>
        </w:rPr>
      </w:pPr>
    </w:p>
    <w:p w:rsidR="00252E2D" w:rsidRDefault="00252E2D" w:rsidP="0016632D">
      <w:pPr>
        <w:autoSpaceDE w:val="0"/>
        <w:autoSpaceDN w:val="0"/>
        <w:adjustRightInd w:val="0"/>
      </w:pPr>
      <w:r>
        <w:t xml:space="preserve">Menighetsfakultetet, </w:t>
      </w:r>
      <w:r w:rsidR="00F56CF4">
        <w:t xml:space="preserve">Det teologiske fakultet ved </w:t>
      </w:r>
      <w:r>
        <w:t xml:space="preserve">Universitetet i Oslo, Det praktisk-teologiske seminar og Misjonshøgskolen har fremmet forslag om </w:t>
      </w:r>
      <w:r w:rsidR="00B918C4">
        <w:t>at</w:t>
      </w:r>
      <w:r>
        <w:t xml:space="preserve"> profesjonsstudiet i teologi </w:t>
      </w:r>
      <w:r w:rsidR="00B918C4">
        <w:t>skal omfattes av</w:t>
      </w:r>
      <w:r>
        <w:t xml:space="preserve"> ordningen med skikkethetsvurdering. Dette er begrunnet med at p</w:t>
      </w:r>
      <w:r w:rsidRPr="00252E2D">
        <w:t xml:space="preserve">rester </w:t>
      </w:r>
      <w:r>
        <w:t>arbeid</w:t>
      </w:r>
      <w:r w:rsidRPr="00252E2D">
        <w:t>er med barn og unge</w:t>
      </w:r>
      <w:r>
        <w:t>, samt</w:t>
      </w:r>
      <w:r w:rsidRPr="00252E2D">
        <w:t xml:space="preserve"> </w:t>
      </w:r>
      <w:r w:rsidR="009351BC">
        <w:t xml:space="preserve">med </w:t>
      </w:r>
      <w:r w:rsidRPr="00252E2D">
        <w:t xml:space="preserve">mennesker i kriser og </w:t>
      </w:r>
      <w:r w:rsidR="009351BC">
        <w:t xml:space="preserve">i </w:t>
      </w:r>
      <w:r w:rsidRPr="00252E2D">
        <w:t>sårbare situasjoner. De</w:t>
      </w:r>
      <w:r w:rsidR="00B918C4">
        <w:t xml:space="preserve"> mener det</w:t>
      </w:r>
      <w:r w:rsidRPr="00252E2D">
        <w:t xml:space="preserve"> burde være felles retningslinjer om skikkethetsvurdering for</w:t>
      </w:r>
      <w:r w:rsidR="00495E1F">
        <w:t>profesjonsstudiet i teologi,</w:t>
      </w:r>
      <w:r w:rsidRPr="00252E2D">
        <w:t xml:space="preserve"> både for studentenes egen rettsbeskyttelses skyld og av hensyn til de som er i sårbare situasjoner og skal møte prester.</w:t>
      </w:r>
    </w:p>
    <w:p w:rsidR="00991BA5" w:rsidRDefault="00991BA5" w:rsidP="0016632D">
      <w:pPr>
        <w:autoSpaceDE w:val="0"/>
        <w:autoSpaceDN w:val="0"/>
        <w:adjustRightInd w:val="0"/>
      </w:pPr>
    </w:p>
    <w:p w:rsidR="00991BA5" w:rsidRDefault="00991BA5" w:rsidP="0016632D">
      <w:pPr>
        <w:autoSpaceDE w:val="0"/>
        <w:autoSpaceDN w:val="0"/>
        <w:adjustRightInd w:val="0"/>
      </w:pPr>
      <w:r>
        <w:t xml:space="preserve">Høgskolen i Nord-Trøndelag utdanner trafikklærere. Høgskolen </w:t>
      </w:r>
      <w:r w:rsidR="00AE7172">
        <w:t xml:space="preserve">viser til at det, med hjemmel </w:t>
      </w:r>
    </w:p>
    <w:p w:rsidR="00106274" w:rsidRDefault="009351BC" w:rsidP="0016632D">
      <w:pPr>
        <w:autoSpaceDE w:val="0"/>
        <w:autoSpaceDN w:val="0"/>
        <w:adjustRightInd w:val="0"/>
      </w:pPr>
      <w:r>
        <w:t xml:space="preserve">i </w:t>
      </w:r>
      <w:r w:rsidR="00AE7172">
        <w:t>vegtrafikkloven§ 27, jf</w:t>
      </w:r>
      <w:r>
        <w:t>.</w:t>
      </w:r>
      <w:r w:rsidR="00AE7172">
        <w:t xml:space="preserve"> t</w:t>
      </w:r>
      <w:r w:rsidR="00991BA5">
        <w:t>rafikk</w:t>
      </w:r>
      <w:r w:rsidR="00AE7172">
        <w:t>opplæringsforskriften § 6-2, stilles krav som</w:t>
      </w:r>
      <w:r w:rsidR="00991BA5">
        <w:t xml:space="preserve"> omfatter bl</w:t>
      </w:r>
      <w:r w:rsidR="00581A44">
        <w:t>ant annet</w:t>
      </w:r>
      <w:r w:rsidR="00991BA5">
        <w:t xml:space="preserve"> helse, edruelighet og vandel (politiattest)</w:t>
      </w:r>
      <w:r w:rsidR="00AE7172">
        <w:t xml:space="preserve"> for å få godkjenning som trafikklærer. Det stilles ikke tilsvarende krav </w:t>
      </w:r>
      <w:r w:rsidR="00991BA5">
        <w:t xml:space="preserve">til studenter i praksis ved trafikklærerutdanningen. </w:t>
      </w:r>
      <w:r w:rsidR="00AE7172">
        <w:t xml:space="preserve">Høgskolen skriver blant annet: </w:t>
      </w:r>
    </w:p>
    <w:p w:rsidR="00991BA5" w:rsidRPr="00E44128" w:rsidRDefault="00106274" w:rsidP="0016632D">
      <w:pPr>
        <w:autoSpaceDE w:val="0"/>
        <w:autoSpaceDN w:val="0"/>
        <w:adjustRightInd w:val="0"/>
        <w:rPr>
          <w:i/>
        </w:rPr>
      </w:pPr>
      <w:r>
        <w:t>”</w:t>
      </w:r>
      <w:r w:rsidR="00991BA5" w:rsidRPr="00AE7172">
        <w:rPr>
          <w:i/>
        </w:rPr>
        <w:t>HiNT trafikkskole drives på tilsvarende måte som en ordinær trafikkskole, og er underlagt bestemmelsene i Forskrift om trafikkopplæring og førerprøve mm. Studentene er i praksisen trafikklærere for ordinære kjøreelever i alderen</w:t>
      </w:r>
      <w:r w:rsidR="00052FCB">
        <w:rPr>
          <w:i/>
        </w:rPr>
        <w:t xml:space="preserve"> </w:t>
      </w:r>
      <w:r w:rsidR="00991BA5" w:rsidRPr="00AE7172">
        <w:rPr>
          <w:i/>
        </w:rPr>
        <w:t>15 år og oppover. Ved undervisning i trafikalt grunnkurs og ved kjøreopplæring vil det være et tillits- og avhengighetsforhold mellom elev og lærer (dvs studenten).</w:t>
      </w:r>
      <w:r w:rsidR="00E44128">
        <w:rPr>
          <w:i/>
        </w:rPr>
        <w:t xml:space="preserve"> </w:t>
      </w:r>
      <w:r w:rsidR="00991BA5" w:rsidRPr="00AE7172">
        <w:rPr>
          <w:i/>
        </w:rPr>
        <w:t>Det er dermed naturlig at de krav som stilles for å få godkjenning som trafikklærer i vegtrafikkloven§ 27, og trafikkopplæringsforskriften§ 6-2 førsteledd bokstav</w:t>
      </w:r>
      <w:r w:rsidR="0074423A">
        <w:rPr>
          <w:i/>
        </w:rPr>
        <w:t xml:space="preserve"> </w:t>
      </w:r>
      <w:r w:rsidR="00991BA5" w:rsidRPr="00AE7172">
        <w:rPr>
          <w:i/>
        </w:rPr>
        <w:t>a, b og d også må stilles til studenter som skal gjennomføre praksis som trafikklærere</w:t>
      </w:r>
      <w:r w:rsidR="00991BA5">
        <w:t>.”</w:t>
      </w:r>
    </w:p>
    <w:p w:rsidR="00252E2D" w:rsidRDefault="00252E2D" w:rsidP="0016632D">
      <w:pPr>
        <w:autoSpaceDE w:val="0"/>
        <w:autoSpaceDN w:val="0"/>
        <w:adjustRightInd w:val="0"/>
      </w:pPr>
    </w:p>
    <w:p w:rsidR="00F11E9D" w:rsidRDefault="00D56637" w:rsidP="0016632D">
      <w:pPr>
        <w:autoSpaceDE w:val="0"/>
        <w:autoSpaceDN w:val="0"/>
        <w:adjustRightInd w:val="0"/>
        <w:rPr>
          <w:szCs w:val="24"/>
        </w:rPr>
      </w:pPr>
      <w:r>
        <w:rPr>
          <w:szCs w:val="24"/>
        </w:rPr>
        <w:t>Flere institusjoner</w:t>
      </w:r>
      <w:r w:rsidR="00E44128">
        <w:rPr>
          <w:szCs w:val="24"/>
        </w:rPr>
        <w:t>, blant annet Universitetet i Tr</w:t>
      </w:r>
      <w:r w:rsidR="00F15158">
        <w:rPr>
          <w:szCs w:val="24"/>
        </w:rPr>
        <w:t>o</w:t>
      </w:r>
      <w:r w:rsidR="00E44128">
        <w:rPr>
          <w:szCs w:val="24"/>
        </w:rPr>
        <w:t>msø,</w:t>
      </w:r>
      <w:r>
        <w:rPr>
          <w:szCs w:val="24"/>
        </w:rPr>
        <w:t xml:space="preserve"> har foreslått å inkludere utdanninger i spesialpedagogikk og logop</w:t>
      </w:r>
      <w:r w:rsidR="006040C0">
        <w:rPr>
          <w:szCs w:val="24"/>
        </w:rPr>
        <w:t>e</w:t>
      </w:r>
      <w:r>
        <w:rPr>
          <w:szCs w:val="24"/>
        </w:rPr>
        <w:t>di</w:t>
      </w:r>
      <w:r w:rsidR="006040C0">
        <w:rPr>
          <w:szCs w:val="24"/>
        </w:rPr>
        <w:t>.</w:t>
      </w:r>
      <w:r>
        <w:rPr>
          <w:szCs w:val="24"/>
        </w:rPr>
        <w:t xml:space="preserve"> Universitetet skriver blant </w:t>
      </w:r>
      <w:r w:rsidR="00F11E9D">
        <w:rPr>
          <w:szCs w:val="24"/>
        </w:rPr>
        <w:t>annet:</w:t>
      </w:r>
    </w:p>
    <w:p w:rsidR="00F11E9D" w:rsidRPr="00910A6F" w:rsidRDefault="00F11E9D" w:rsidP="00581A44">
      <w:pPr>
        <w:rPr>
          <w:i/>
        </w:rPr>
      </w:pPr>
      <w:r w:rsidRPr="00910A6F">
        <w:rPr>
          <w:i/>
        </w:rPr>
        <w:t>”Begrunnelsen for at fagmiljøet mener disse utdanningene bør underlegges skikkethetsvurdering, er at logopeder og spesialpedagoger er i nær kontakt med barn og unge i sitt arbeid</w:t>
      </w:r>
      <w:r w:rsidR="00910A6F">
        <w:rPr>
          <w:i/>
        </w:rPr>
        <w:t>….</w:t>
      </w:r>
      <w:r w:rsidR="00E44128">
        <w:rPr>
          <w:i/>
        </w:rPr>
        <w:t xml:space="preserve"> </w:t>
      </w:r>
      <w:r w:rsidR="00910A6F">
        <w:rPr>
          <w:i/>
        </w:rPr>
        <w:t>....</w:t>
      </w:r>
      <w:r w:rsidRPr="00910A6F">
        <w:rPr>
          <w:i/>
        </w:rPr>
        <w:t>Behovet for skikkethetsvurdering i disse mastergradsprogrammene er i dag mer fremtredende enn tidligere. Tidligere var opptakskravet til disse mastergradsprogrammene at søkerne hadde en profesjonsutdanning, som var omfattet av skikkethetsvurdering. Dette medførte at alle studenter som ble tatt opp til mastergradsprogrammene i logopedi og spesialpedagogikk allerede hadde vært igjennom skikkethetsvurdering.</w:t>
      </w:r>
    </w:p>
    <w:p w:rsidR="00F11E9D" w:rsidRPr="00910A6F" w:rsidRDefault="00F11E9D" w:rsidP="0016632D">
      <w:pPr>
        <w:rPr>
          <w:i/>
        </w:rPr>
      </w:pPr>
      <w:r w:rsidRPr="00910A6F">
        <w:rPr>
          <w:i/>
        </w:rPr>
        <w:t>I dag er opptakskravene endret og søkere med disiplinfaglig bakgrunn kvalifiserer også for opptak til mastergradsprogrammene i logopedi og spesialpedagogikk. Disse søkerne vil ikke ha vært gjennom en skikkethetsvurdering tidligere.</w:t>
      </w:r>
      <w:r>
        <w:t>”</w:t>
      </w:r>
    </w:p>
    <w:p w:rsidR="0039270B" w:rsidRDefault="0039270B" w:rsidP="0016632D"/>
    <w:p w:rsidR="006040C0" w:rsidRDefault="0039270B" w:rsidP="0016632D">
      <w:r w:rsidRPr="0074423A">
        <w:rPr>
          <w:lang w:val="nn-NO"/>
        </w:rPr>
        <w:t>Høgskolen i Oslo og Akershus har etablert bachelorstudium i pr</w:t>
      </w:r>
      <w:r w:rsidR="006040C0" w:rsidRPr="0074423A">
        <w:rPr>
          <w:lang w:val="nn-NO"/>
        </w:rPr>
        <w:t xml:space="preserve">ehospitalt arbeid – paramedic. </w:t>
      </w:r>
      <w:r w:rsidR="006040C0">
        <w:t>De f</w:t>
      </w:r>
      <w:r>
        <w:t>ørste ble tatt opp høsten 2014. Høgskolen skriver blant annet:</w:t>
      </w:r>
    </w:p>
    <w:p w:rsidR="0039270B" w:rsidRDefault="0039270B" w:rsidP="0016632D">
      <w:r>
        <w:t>”</w:t>
      </w:r>
      <w:r w:rsidRPr="008C2BCB">
        <w:rPr>
          <w:i/>
        </w:rPr>
        <w:t>Formålet med utdanningen er å kvalifisere studentene til å yte etisk og faglig forsvarlig prehospital helsehjelp til pasienter med kronisk og akutt sykdom eller skade. Utdanningen skal også sikre omsorgsfulle og reflekterte helsearbeidere i møtet med mennesker i sykdom og krise. Av studiets 180 studiepoeng er 45 studiepoeng veiledet, klinisk praksis hvor studentene kommer i direkte kontakt med pasienter og pårørende, herunder sårbare grupper som barn, bevisstløse, psykisk syke, rusmisbrukere etc. Høgskolen mener det er særlig viktig at denne utdanningen bør omfattes av skikkethetsvurdering på lik linje med de øvrige helsefaglige grunnutdanningene.</w:t>
      </w:r>
      <w:r w:rsidR="006040C0" w:rsidRPr="008C2BCB">
        <w:rPr>
          <w:i/>
        </w:rPr>
        <w:t>”</w:t>
      </w:r>
    </w:p>
    <w:p w:rsidR="00F11E9D" w:rsidRDefault="00F11E9D" w:rsidP="0016632D">
      <w:pPr>
        <w:autoSpaceDE w:val="0"/>
        <w:autoSpaceDN w:val="0"/>
        <w:adjustRightInd w:val="0"/>
        <w:rPr>
          <w:szCs w:val="24"/>
        </w:rPr>
      </w:pPr>
    </w:p>
    <w:p w:rsidR="0069191D" w:rsidRDefault="0069191D" w:rsidP="0016632D">
      <w:pPr>
        <w:autoSpaceDE w:val="0"/>
        <w:autoSpaceDN w:val="0"/>
        <w:adjustRightInd w:val="0"/>
        <w:rPr>
          <w:szCs w:val="24"/>
        </w:rPr>
      </w:pPr>
      <w:r>
        <w:rPr>
          <w:szCs w:val="24"/>
        </w:rPr>
        <w:t xml:space="preserve">Det har videre kommet forslag om å føre tolkeutdanningene inn under ordningen med skikkethetsvurderinger. </w:t>
      </w:r>
      <w:r w:rsidR="00AB34A8">
        <w:rPr>
          <w:szCs w:val="24"/>
        </w:rPr>
        <w:t xml:space="preserve">Tolker benyttes av politiet, rettsvesenet, barnevernet, helsevesenet m.m. </w:t>
      </w:r>
      <w:r>
        <w:rPr>
          <w:szCs w:val="24"/>
        </w:rPr>
        <w:t>Når det gjelder tolke</w:t>
      </w:r>
      <w:r w:rsidR="00E44128">
        <w:rPr>
          <w:szCs w:val="24"/>
        </w:rPr>
        <w:t>- og tegnspråktolk</w:t>
      </w:r>
      <w:r>
        <w:rPr>
          <w:szCs w:val="24"/>
        </w:rPr>
        <w:t>utdanning, skriver Høgskolen i Oslo og Akershus blant annet:</w:t>
      </w:r>
    </w:p>
    <w:p w:rsidR="0069191D" w:rsidRPr="0069191D" w:rsidRDefault="0069191D" w:rsidP="0016632D">
      <w:pPr>
        <w:autoSpaceDE w:val="0"/>
        <w:autoSpaceDN w:val="0"/>
        <w:adjustRightInd w:val="0"/>
        <w:rPr>
          <w:i/>
          <w:szCs w:val="24"/>
        </w:rPr>
      </w:pPr>
      <w:r>
        <w:rPr>
          <w:szCs w:val="24"/>
        </w:rPr>
        <w:t>”</w:t>
      </w:r>
      <w:r w:rsidRPr="0069191D">
        <w:rPr>
          <w:i/>
          <w:szCs w:val="24"/>
        </w:rPr>
        <w:t>Begrunnelse for at disse utdanningene bør være underlagt skikkethetsvurdering:</w:t>
      </w:r>
    </w:p>
    <w:p w:rsidR="0069191D" w:rsidRDefault="0069191D" w:rsidP="0016632D">
      <w:pPr>
        <w:autoSpaceDE w:val="0"/>
        <w:autoSpaceDN w:val="0"/>
        <w:adjustRightInd w:val="0"/>
        <w:rPr>
          <w:szCs w:val="24"/>
        </w:rPr>
      </w:pPr>
      <w:r w:rsidRPr="0069191D">
        <w:rPr>
          <w:i/>
          <w:szCs w:val="24"/>
        </w:rPr>
        <w:t>Talespråk- og tegnspråktolker arbeider med mange ulike brukere. Både tale- og tegnspråktolker arbeider med og forholder seg til grupper som kan sies å være like utsatte og sårbare som de lærere, førskolelærere og helsepersonell møter i sin arbeidshverdag. Det å være skikket for yrket og høy etisk standard og rolleforståelse er en forutsetning for å kunne virke i yrket på en god måte</w:t>
      </w:r>
      <w:r w:rsidRPr="0025242C">
        <w:rPr>
          <w:szCs w:val="24"/>
        </w:rPr>
        <w:t>.”</w:t>
      </w:r>
    </w:p>
    <w:p w:rsidR="00AB34A8" w:rsidRDefault="00AB34A8" w:rsidP="0016632D">
      <w:pPr>
        <w:autoSpaceDE w:val="0"/>
        <w:autoSpaceDN w:val="0"/>
        <w:adjustRightInd w:val="0"/>
        <w:rPr>
          <w:szCs w:val="24"/>
        </w:rPr>
      </w:pPr>
    </w:p>
    <w:p w:rsidR="0069191D" w:rsidRDefault="0069191D" w:rsidP="0016632D">
      <w:pPr>
        <w:autoSpaceDE w:val="0"/>
        <w:autoSpaceDN w:val="0"/>
        <w:adjustRightInd w:val="0"/>
        <w:rPr>
          <w:szCs w:val="24"/>
        </w:rPr>
      </w:pPr>
      <w:r>
        <w:rPr>
          <w:szCs w:val="24"/>
        </w:rPr>
        <w:t>Høgskolen i Bergen skriver følgende:</w:t>
      </w:r>
    </w:p>
    <w:p w:rsidR="0069191D" w:rsidRPr="0069191D" w:rsidRDefault="0069191D" w:rsidP="0016632D">
      <w:pPr>
        <w:autoSpaceDE w:val="0"/>
        <w:autoSpaceDN w:val="0"/>
        <w:adjustRightInd w:val="0"/>
        <w:rPr>
          <w:i/>
          <w:szCs w:val="24"/>
        </w:rPr>
      </w:pPr>
      <w:r>
        <w:rPr>
          <w:szCs w:val="24"/>
        </w:rPr>
        <w:t>”</w:t>
      </w:r>
      <w:r w:rsidRPr="0069191D">
        <w:rPr>
          <w:i/>
          <w:szCs w:val="24"/>
        </w:rPr>
        <w:t>Tegnspråk og tolkeutdanningen har i flere år etterlyst muligheten for å ha en</w:t>
      </w:r>
    </w:p>
    <w:p w:rsidR="0069191D" w:rsidRPr="0069191D" w:rsidRDefault="0069191D" w:rsidP="0016632D">
      <w:pPr>
        <w:autoSpaceDE w:val="0"/>
        <w:autoSpaceDN w:val="0"/>
        <w:adjustRightInd w:val="0"/>
        <w:rPr>
          <w:i/>
          <w:szCs w:val="24"/>
        </w:rPr>
      </w:pPr>
      <w:r w:rsidRPr="0069191D">
        <w:rPr>
          <w:i/>
          <w:szCs w:val="24"/>
        </w:rPr>
        <w:t>skikkethetsvurdering knyttet til studiet. Tolker deltar i relasjoner mellom mennesker</w:t>
      </w:r>
    </w:p>
    <w:p w:rsidR="0069191D" w:rsidRPr="0069191D" w:rsidRDefault="0069191D" w:rsidP="0016632D">
      <w:pPr>
        <w:autoSpaceDE w:val="0"/>
        <w:autoSpaceDN w:val="0"/>
        <w:adjustRightInd w:val="0"/>
        <w:rPr>
          <w:i/>
          <w:szCs w:val="24"/>
        </w:rPr>
      </w:pPr>
      <w:r w:rsidRPr="0069191D">
        <w:rPr>
          <w:i/>
          <w:szCs w:val="24"/>
        </w:rPr>
        <w:t>(døve, døvblinde og hørende) og det er derfor viktig med en helhetsvurdering av</w:t>
      </w:r>
    </w:p>
    <w:p w:rsidR="0069191D" w:rsidRPr="0069191D" w:rsidRDefault="0069191D" w:rsidP="0016632D">
      <w:pPr>
        <w:autoSpaceDE w:val="0"/>
        <w:autoSpaceDN w:val="0"/>
        <w:adjustRightInd w:val="0"/>
        <w:rPr>
          <w:i/>
          <w:szCs w:val="24"/>
        </w:rPr>
      </w:pPr>
      <w:r w:rsidRPr="0069191D">
        <w:rPr>
          <w:i/>
          <w:szCs w:val="24"/>
        </w:rPr>
        <w:t>studentens faglige og personlige forutsetninger for å kunne fungere som tolker/tolk og</w:t>
      </w:r>
    </w:p>
    <w:p w:rsidR="0069191D" w:rsidRPr="0069191D" w:rsidRDefault="0069191D" w:rsidP="0016632D">
      <w:pPr>
        <w:autoSpaceDE w:val="0"/>
        <w:autoSpaceDN w:val="0"/>
        <w:adjustRightInd w:val="0"/>
        <w:rPr>
          <w:i/>
          <w:szCs w:val="24"/>
        </w:rPr>
      </w:pPr>
      <w:r w:rsidRPr="0069191D">
        <w:rPr>
          <w:i/>
          <w:szCs w:val="24"/>
        </w:rPr>
        <w:t>ledsagere. Det meste av tolking skjer simultant hvor tolken er til stede i rommet. I tillegg,</w:t>
      </w:r>
    </w:p>
    <w:p w:rsidR="0069191D" w:rsidRPr="0069191D" w:rsidRDefault="0069191D" w:rsidP="0016632D">
      <w:pPr>
        <w:autoSpaceDE w:val="0"/>
        <w:autoSpaceDN w:val="0"/>
        <w:adjustRightInd w:val="0"/>
        <w:rPr>
          <w:i/>
          <w:szCs w:val="24"/>
        </w:rPr>
      </w:pPr>
      <w:r w:rsidRPr="0069191D">
        <w:rPr>
          <w:i/>
          <w:szCs w:val="24"/>
        </w:rPr>
        <w:t>som tolk og ledsager for døvblinde, er man også i fysisk kontakt med døvblinde</w:t>
      </w:r>
    </w:p>
    <w:p w:rsidR="0069191D" w:rsidRDefault="0069191D" w:rsidP="0016632D">
      <w:pPr>
        <w:autoSpaceDE w:val="0"/>
        <w:autoSpaceDN w:val="0"/>
        <w:adjustRightInd w:val="0"/>
        <w:rPr>
          <w:szCs w:val="24"/>
        </w:rPr>
      </w:pPr>
      <w:r w:rsidRPr="0069191D">
        <w:rPr>
          <w:i/>
          <w:szCs w:val="24"/>
        </w:rPr>
        <w:t>tolkebrukerne (gjennom ledsagerteknikker og evt taktil- og haptisk kommunikasjon)</w:t>
      </w:r>
      <w:r w:rsidRPr="0025242C">
        <w:rPr>
          <w:szCs w:val="24"/>
        </w:rPr>
        <w:t>.</w:t>
      </w:r>
    </w:p>
    <w:p w:rsidR="0069191D" w:rsidRDefault="0069191D" w:rsidP="0016632D">
      <w:pPr>
        <w:autoSpaceDE w:val="0"/>
        <w:autoSpaceDN w:val="0"/>
        <w:adjustRightInd w:val="0"/>
        <w:rPr>
          <w:szCs w:val="24"/>
        </w:rPr>
      </w:pPr>
    </w:p>
    <w:p w:rsidR="00E070FF" w:rsidRDefault="00F10FF8" w:rsidP="0016632D">
      <w:pPr>
        <w:autoSpaceDE w:val="0"/>
        <w:autoSpaceDN w:val="0"/>
        <w:adjustRightInd w:val="0"/>
        <w:rPr>
          <w:szCs w:val="24"/>
        </w:rPr>
      </w:pPr>
      <w:r w:rsidRPr="00555F1A">
        <w:rPr>
          <w:szCs w:val="24"/>
        </w:rPr>
        <w:t xml:space="preserve">Departementet </w:t>
      </w:r>
      <w:r w:rsidR="00052FCB">
        <w:rPr>
          <w:szCs w:val="24"/>
        </w:rPr>
        <w:t xml:space="preserve">ønsker å </w:t>
      </w:r>
      <w:r w:rsidR="00581A44">
        <w:rPr>
          <w:szCs w:val="24"/>
        </w:rPr>
        <w:t xml:space="preserve">få høringsinstansenes merknader til </w:t>
      </w:r>
      <w:r w:rsidR="00052FCB">
        <w:rPr>
          <w:szCs w:val="24"/>
        </w:rPr>
        <w:t xml:space="preserve">forslagene om </w:t>
      </w:r>
      <w:r w:rsidR="00C778F3" w:rsidRPr="00555F1A">
        <w:rPr>
          <w:szCs w:val="24"/>
        </w:rPr>
        <w:t xml:space="preserve">å </w:t>
      </w:r>
      <w:r w:rsidR="00E070FF">
        <w:rPr>
          <w:szCs w:val="24"/>
        </w:rPr>
        <w:t xml:space="preserve">utvide skikkethetsforskriften til å omfatte også </w:t>
      </w:r>
      <w:r w:rsidR="0019513C">
        <w:rPr>
          <w:szCs w:val="24"/>
        </w:rPr>
        <w:t xml:space="preserve">profesjonsstudiet i </w:t>
      </w:r>
      <w:r w:rsidRPr="00555F1A">
        <w:rPr>
          <w:szCs w:val="24"/>
        </w:rPr>
        <w:t>teologi</w:t>
      </w:r>
      <w:r w:rsidR="005401E9" w:rsidRPr="0089069F">
        <w:rPr>
          <w:szCs w:val="24"/>
        </w:rPr>
        <w:t>, paramedic</w:t>
      </w:r>
      <w:r w:rsidR="00E070FF">
        <w:rPr>
          <w:szCs w:val="24"/>
        </w:rPr>
        <w:t>-</w:t>
      </w:r>
      <w:r w:rsidR="00AB34A8">
        <w:rPr>
          <w:szCs w:val="24"/>
        </w:rPr>
        <w:t>, logoped</w:t>
      </w:r>
      <w:r w:rsidR="00E070FF">
        <w:rPr>
          <w:szCs w:val="24"/>
        </w:rPr>
        <w:t xml:space="preserve">-, </w:t>
      </w:r>
      <w:r w:rsidR="00AB34A8">
        <w:rPr>
          <w:szCs w:val="24"/>
        </w:rPr>
        <w:t>trafikklærer</w:t>
      </w:r>
      <w:r w:rsidR="00E070FF">
        <w:rPr>
          <w:szCs w:val="24"/>
        </w:rPr>
        <w:t>- og tolkeutdanningene.</w:t>
      </w:r>
      <w:r w:rsidR="008D6366">
        <w:rPr>
          <w:szCs w:val="24"/>
        </w:rPr>
        <w:t xml:space="preserve"> I alle disse utdanningene kommer yrkesutøverne i kontakt med sårbare grupper, slik at begrunnelsen for </w:t>
      </w:r>
      <w:r w:rsidR="00E30ED8">
        <w:rPr>
          <w:szCs w:val="24"/>
        </w:rPr>
        <w:t xml:space="preserve">ha </w:t>
      </w:r>
      <w:r w:rsidR="008D6366">
        <w:rPr>
          <w:szCs w:val="24"/>
        </w:rPr>
        <w:t>en skikkethetsvurdering er den samme som for de utdanningene som allerede er omfattet av forskriften.</w:t>
      </w:r>
    </w:p>
    <w:p w:rsidR="00E070FF" w:rsidRDefault="00E070FF" w:rsidP="0016632D">
      <w:pPr>
        <w:autoSpaceDE w:val="0"/>
        <w:autoSpaceDN w:val="0"/>
        <w:adjustRightInd w:val="0"/>
        <w:rPr>
          <w:szCs w:val="24"/>
        </w:rPr>
      </w:pPr>
    </w:p>
    <w:p w:rsidR="00365243" w:rsidRDefault="00365243" w:rsidP="0016632D">
      <w:pPr>
        <w:autoSpaceDE w:val="0"/>
        <w:autoSpaceDN w:val="0"/>
        <w:adjustRightInd w:val="0"/>
      </w:pPr>
      <w:r>
        <w:rPr>
          <w:szCs w:val="24"/>
        </w:rPr>
        <w:t>I dag er jordmorutdanningen omfattet av skikkethetsforskriften. D</w:t>
      </w:r>
      <w:r w:rsidR="008D6366">
        <w:rPr>
          <w:szCs w:val="24"/>
        </w:rPr>
        <w:t xml:space="preserve">epartementet </w:t>
      </w:r>
      <w:r w:rsidR="00052FCB">
        <w:rPr>
          <w:szCs w:val="24"/>
        </w:rPr>
        <w:t xml:space="preserve">ønsker </w:t>
      </w:r>
      <w:r w:rsidR="00581A44">
        <w:rPr>
          <w:szCs w:val="24"/>
        </w:rPr>
        <w:t>høringsinstansenes merkn</w:t>
      </w:r>
      <w:r w:rsidR="0036545D">
        <w:rPr>
          <w:szCs w:val="24"/>
        </w:rPr>
        <w:t>a</w:t>
      </w:r>
      <w:r w:rsidR="00581A44">
        <w:rPr>
          <w:szCs w:val="24"/>
        </w:rPr>
        <w:t xml:space="preserve">der til </w:t>
      </w:r>
      <w:r>
        <w:rPr>
          <w:szCs w:val="24"/>
        </w:rPr>
        <w:t>forsl</w:t>
      </w:r>
      <w:r w:rsidR="00052FCB">
        <w:rPr>
          <w:szCs w:val="24"/>
        </w:rPr>
        <w:t>ag</w:t>
      </w:r>
      <w:r>
        <w:rPr>
          <w:szCs w:val="24"/>
        </w:rPr>
        <w:t xml:space="preserve"> </w:t>
      </w:r>
      <w:r w:rsidR="00052FCB">
        <w:rPr>
          <w:szCs w:val="24"/>
        </w:rPr>
        <w:t xml:space="preserve">om </w:t>
      </w:r>
      <w:r w:rsidR="008D6366">
        <w:rPr>
          <w:szCs w:val="24"/>
        </w:rPr>
        <w:t xml:space="preserve">at forskriften også skal omfatte </w:t>
      </w:r>
      <w:r>
        <w:rPr>
          <w:szCs w:val="24"/>
        </w:rPr>
        <w:t xml:space="preserve">alle </w:t>
      </w:r>
      <w:r w:rsidR="008D6366" w:rsidRPr="00555F1A">
        <w:rPr>
          <w:szCs w:val="24"/>
        </w:rPr>
        <w:t>videreutdanninger</w:t>
      </w:r>
      <w:r w:rsidR="008D6366">
        <w:rPr>
          <w:szCs w:val="24"/>
        </w:rPr>
        <w:t xml:space="preserve"> innen de utdanningene som omfattes av forskriften</w:t>
      </w:r>
      <w:r w:rsidR="008D6366" w:rsidRPr="00555F1A">
        <w:rPr>
          <w:szCs w:val="24"/>
        </w:rPr>
        <w:t>.</w:t>
      </w:r>
      <w:r>
        <w:rPr>
          <w:szCs w:val="24"/>
        </w:rPr>
        <w:t xml:space="preserve"> </w:t>
      </w:r>
      <w:r w:rsidR="008D6366">
        <w:rPr>
          <w:szCs w:val="24"/>
        </w:rPr>
        <w:t>D</w:t>
      </w:r>
      <w:r w:rsidR="008D6366" w:rsidRPr="00555F1A">
        <w:rPr>
          <w:szCs w:val="24"/>
        </w:rPr>
        <w:t>et kan gå mange år fra en stu</w:t>
      </w:r>
      <w:r w:rsidR="00E44128">
        <w:rPr>
          <w:szCs w:val="24"/>
        </w:rPr>
        <w:t>dent fullfører grunnutdanningen</w:t>
      </w:r>
      <w:r w:rsidR="008D6366">
        <w:rPr>
          <w:szCs w:val="24"/>
        </w:rPr>
        <w:t xml:space="preserve"> </w:t>
      </w:r>
      <w:r w:rsidR="008D6366" w:rsidRPr="00555F1A">
        <w:rPr>
          <w:szCs w:val="24"/>
        </w:rPr>
        <w:t>til vedkommende tar videreutdannin</w:t>
      </w:r>
      <w:r w:rsidR="003A7A40">
        <w:rPr>
          <w:szCs w:val="24"/>
        </w:rPr>
        <w:t>g</w:t>
      </w:r>
      <w:r w:rsidR="00495E1F">
        <w:rPr>
          <w:szCs w:val="24"/>
        </w:rPr>
        <w:t>. S</w:t>
      </w:r>
      <w:r w:rsidR="00E44128">
        <w:t xml:space="preserve">elv om studentene </w:t>
      </w:r>
      <w:r w:rsidR="002231D8">
        <w:t>allerede</w:t>
      </w:r>
      <w:r w:rsidR="00E44128">
        <w:t xml:space="preserve"> har fått </w:t>
      </w:r>
      <w:r>
        <w:t>autorisasjon</w:t>
      </w:r>
      <w:r w:rsidR="00E44128">
        <w:t>,</w:t>
      </w:r>
      <w:r>
        <w:t xml:space="preserve"> kan det oppstå situasjoner der det er tvil om at stude</w:t>
      </w:r>
      <w:r w:rsidR="00E44128">
        <w:t xml:space="preserve">nten er skikket for yrket og </w:t>
      </w:r>
      <w:r>
        <w:t>tilbakekalling av autorisasjon kan bli et alternativ.</w:t>
      </w:r>
      <w:r w:rsidR="003A7A40">
        <w:t xml:space="preserve"> De</w:t>
      </w:r>
      <w:r>
        <w:t>t</w:t>
      </w:r>
      <w:r w:rsidR="003A7A40">
        <w:t xml:space="preserve"> at</w:t>
      </w:r>
      <w:r>
        <w:t xml:space="preserve"> en student</w:t>
      </w:r>
      <w:r w:rsidR="003A7A40">
        <w:t xml:space="preserve"> er funnet skikket til å bli </w:t>
      </w:r>
      <w:r>
        <w:t>sykeplei</w:t>
      </w:r>
      <w:r w:rsidR="003A7A40">
        <w:t>er</w:t>
      </w:r>
      <w:r>
        <w:t>,</w:t>
      </w:r>
      <w:r w:rsidR="003A7A40">
        <w:t xml:space="preserve"> betyr ikke nødvendigvis at vedkommende er</w:t>
      </w:r>
      <w:r>
        <w:t xml:space="preserve"> skikket til å ta </w:t>
      </w:r>
      <w:r w:rsidR="003A7A40">
        <w:t>et spesielt ansvar for eksempel</w:t>
      </w:r>
      <w:r>
        <w:t xml:space="preserve"> barn med psykososiale problem</w:t>
      </w:r>
      <w:r w:rsidR="00E30ED8">
        <w:t>er</w:t>
      </w:r>
      <w:r w:rsidR="003A7A40">
        <w:t>.</w:t>
      </w:r>
      <w:r>
        <w:t xml:space="preserve"> </w:t>
      </w:r>
    </w:p>
    <w:p w:rsidR="003A7A40" w:rsidRDefault="003A7A40" w:rsidP="0016632D">
      <w:pPr>
        <w:autoSpaceDE w:val="0"/>
        <w:autoSpaceDN w:val="0"/>
        <w:adjustRightInd w:val="0"/>
        <w:rPr>
          <w:szCs w:val="24"/>
        </w:rPr>
      </w:pPr>
    </w:p>
    <w:p w:rsidR="00C778F3" w:rsidRDefault="00F11E9D" w:rsidP="0016632D">
      <w:pPr>
        <w:autoSpaceDE w:val="0"/>
        <w:autoSpaceDN w:val="0"/>
        <w:adjustRightInd w:val="0"/>
        <w:rPr>
          <w:szCs w:val="24"/>
        </w:rPr>
      </w:pPr>
      <w:r>
        <w:rPr>
          <w:szCs w:val="24"/>
        </w:rPr>
        <w:t>Det er også fremmet en rekke forslag departementet ikke har funnet gru</w:t>
      </w:r>
      <w:r w:rsidR="00B028A2">
        <w:rPr>
          <w:szCs w:val="24"/>
        </w:rPr>
        <w:t>n</w:t>
      </w:r>
      <w:r>
        <w:rPr>
          <w:szCs w:val="24"/>
        </w:rPr>
        <w:t>n til å gå videre me</w:t>
      </w:r>
      <w:r w:rsidR="003B6CB4">
        <w:rPr>
          <w:szCs w:val="24"/>
        </w:rPr>
        <w:t>d. Hvis studenter ikke er eg</w:t>
      </w:r>
      <w:r>
        <w:rPr>
          <w:szCs w:val="24"/>
        </w:rPr>
        <w:t>n</w:t>
      </w:r>
      <w:r w:rsidR="003B6CB4">
        <w:rPr>
          <w:szCs w:val="24"/>
        </w:rPr>
        <w:t>e</w:t>
      </w:r>
      <w:r>
        <w:rPr>
          <w:szCs w:val="24"/>
        </w:rPr>
        <w:t xml:space="preserve">t for et yrke, vil det ordinære være at de ikke klarer </w:t>
      </w:r>
      <w:r w:rsidR="00B028A2">
        <w:rPr>
          <w:szCs w:val="24"/>
        </w:rPr>
        <w:t>de faglige kravene som er satt i studiet.</w:t>
      </w:r>
      <w:r>
        <w:rPr>
          <w:szCs w:val="24"/>
        </w:rPr>
        <w:t xml:space="preserve"> Skikkethetsvurderinger </w:t>
      </w:r>
      <w:r w:rsidR="00B028A2">
        <w:rPr>
          <w:szCs w:val="24"/>
        </w:rPr>
        <w:t xml:space="preserve">er innført som en ekstra sikkerhet for å </w:t>
      </w:r>
      <w:r w:rsidR="00B028A2">
        <w:rPr>
          <w:szCs w:val="24"/>
        </w:rPr>
        <w:lastRenderedPageBreak/>
        <w:t>verne sårbare grupper mot yrkesutøvere som ikke har de personlige egenskapene som er nødvendige i yrket</w:t>
      </w:r>
      <w:r w:rsidR="00495E1F">
        <w:rPr>
          <w:szCs w:val="24"/>
        </w:rPr>
        <w:t>. Vurderingen bør derfor</w:t>
      </w:r>
      <w:r w:rsidR="00421707">
        <w:rPr>
          <w:szCs w:val="24"/>
        </w:rPr>
        <w:t xml:space="preserve"> </w:t>
      </w:r>
      <w:r w:rsidR="00B028A2">
        <w:rPr>
          <w:szCs w:val="24"/>
        </w:rPr>
        <w:t xml:space="preserve">forbeholdes utdanninger </w:t>
      </w:r>
      <w:r w:rsidR="00495E1F">
        <w:rPr>
          <w:szCs w:val="24"/>
        </w:rPr>
        <w:t xml:space="preserve">der </w:t>
      </w:r>
      <w:r w:rsidR="00F50AB6">
        <w:rPr>
          <w:szCs w:val="24"/>
        </w:rPr>
        <w:t xml:space="preserve">det er </w:t>
      </w:r>
      <w:r w:rsidR="00421707">
        <w:rPr>
          <w:szCs w:val="24"/>
        </w:rPr>
        <w:t xml:space="preserve">særlig </w:t>
      </w:r>
      <w:r w:rsidR="00F50AB6">
        <w:rPr>
          <w:szCs w:val="24"/>
        </w:rPr>
        <w:t>nødvendig å ha en slik si</w:t>
      </w:r>
      <w:r w:rsidR="00421707">
        <w:rPr>
          <w:szCs w:val="24"/>
        </w:rPr>
        <w:t>kri</w:t>
      </w:r>
      <w:r w:rsidR="00F50AB6">
        <w:rPr>
          <w:szCs w:val="24"/>
        </w:rPr>
        <w:t xml:space="preserve">ngsmekanisme </w:t>
      </w:r>
      <w:r w:rsidR="000E166A">
        <w:rPr>
          <w:szCs w:val="24"/>
        </w:rPr>
        <w:t>for studenter som oppnå</w:t>
      </w:r>
      <w:r w:rsidR="00E1786B">
        <w:rPr>
          <w:szCs w:val="24"/>
        </w:rPr>
        <w:t>r de faglige kravene men</w:t>
      </w:r>
      <w:r w:rsidR="00495E1F">
        <w:rPr>
          <w:szCs w:val="24"/>
        </w:rPr>
        <w:t xml:space="preserve"> som</w:t>
      </w:r>
      <w:r w:rsidR="00E1786B">
        <w:rPr>
          <w:szCs w:val="24"/>
        </w:rPr>
        <w:t xml:space="preserve"> likevel ikke er skikket for yrket</w:t>
      </w:r>
      <w:r w:rsidR="00F50AB6">
        <w:rPr>
          <w:szCs w:val="24"/>
        </w:rPr>
        <w:t>.</w:t>
      </w:r>
    </w:p>
    <w:p w:rsidR="008D6366" w:rsidRDefault="008D6366" w:rsidP="0016632D">
      <w:pPr>
        <w:autoSpaceDE w:val="0"/>
        <w:autoSpaceDN w:val="0"/>
        <w:adjustRightInd w:val="0"/>
        <w:rPr>
          <w:szCs w:val="24"/>
        </w:rPr>
      </w:pPr>
    </w:p>
    <w:p w:rsidR="008D6366" w:rsidRDefault="008D6366" w:rsidP="0016632D">
      <w:pPr>
        <w:autoSpaceDE w:val="0"/>
        <w:autoSpaceDN w:val="0"/>
        <w:adjustRightInd w:val="0"/>
        <w:rPr>
          <w:szCs w:val="24"/>
        </w:rPr>
      </w:pPr>
      <w:r>
        <w:rPr>
          <w:szCs w:val="24"/>
        </w:rPr>
        <w:t xml:space="preserve">Når det gjelder utdanning i pedagogikk er dette utdanning som kvalifiserer for en rekke andre yrker enn læreryrket. Det er derfor ikke foreslått å føre denne utdanningen inn under ordningen med skikkethetsvurdering. </w:t>
      </w:r>
    </w:p>
    <w:p w:rsidR="0025242C" w:rsidRPr="000E166A" w:rsidRDefault="0025242C" w:rsidP="0016632D">
      <w:pPr>
        <w:autoSpaceDE w:val="0"/>
        <w:autoSpaceDN w:val="0"/>
        <w:adjustRightInd w:val="0"/>
        <w:rPr>
          <w:szCs w:val="24"/>
        </w:rPr>
      </w:pPr>
    </w:p>
    <w:p w:rsidR="005401E9" w:rsidRPr="000E166A" w:rsidRDefault="00A16BE5" w:rsidP="0016632D">
      <w:pPr>
        <w:autoSpaceDE w:val="0"/>
        <w:autoSpaceDN w:val="0"/>
        <w:adjustRightInd w:val="0"/>
        <w:rPr>
          <w:b/>
          <w:i/>
          <w:szCs w:val="24"/>
        </w:rPr>
      </w:pPr>
      <w:r w:rsidRPr="000E166A">
        <w:rPr>
          <w:b/>
          <w:i/>
          <w:szCs w:val="24"/>
        </w:rPr>
        <w:t xml:space="preserve">Forslag til endret </w:t>
      </w:r>
      <w:r w:rsidR="005401E9" w:rsidRPr="000E166A">
        <w:rPr>
          <w:b/>
          <w:i/>
          <w:szCs w:val="24"/>
        </w:rPr>
        <w:t>§ 1 :</w:t>
      </w:r>
    </w:p>
    <w:p w:rsidR="00447E11" w:rsidRPr="000E166A" w:rsidRDefault="00447E11" w:rsidP="0016632D">
      <w:pPr>
        <w:autoSpaceDE w:val="0"/>
        <w:autoSpaceDN w:val="0"/>
        <w:adjustRightInd w:val="0"/>
        <w:rPr>
          <w:szCs w:val="24"/>
        </w:rPr>
      </w:pPr>
      <w:r w:rsidRPr="000E166A">
        <w:rPr>
          <w:szCs w:val="24"/>
        </w:rPr>
        <w:t>1.Virkeområde</w:t>
      </w:r>
    </w:p>
    <w:p w:rsidR="00447E11" w:rsidRPr="000E166A" w:rsidRDefault="00447E11" w:rsidP="0016632D">
      <w:pPr>
        <w:autoSpaceDE w:val="0"/>
        <w:autoSpaceDN w:val="0"/>
        <w:adjustRightInd w:val="0"/>
        <w:rPr>
          <w:szCs w:val="24"/>
        </w:rPr>
      </w:pPr>
      <w:r w:rsidRPr="000E166A">
        <w:rPr>
          <w:strike/>
          <w:szCs w:val="24"/>
        </w:rPr>
        <w:t xml:space="preserve">Ifølge forskrift 7. oktober 2005 nr. 1109 om hvilke utdanninger som skal omfattes av </w:t>
      </w:r>
      <w:r w:rsidRPr="00AF595C">
        <w:rPr>
          <w:strike/>
          <w:szCs w:val="24"/>
        </w:rPr>
        <w:t>s</w:t>
      </w:r>
      <w:r w:rsidR="00694D78">
        <w:rPr>
          <w:strike/>
          <w:szCs w:val="24"/>
        </w:rPr>
        <w:t xml:space="preserve"> </w:t>
      </w:r>
      <w:r w:rsidR="00AF595C">
        <w:rPr>
          <w:i/>
          <w:szCs w:val="24"/>
        </w:rPr>
        <w:t>S</w:t>
      </w:r>
      <w:r w:rsidRPr="00AF595C">
        <w:rPr>
          <w:i/>
          <w:szCs w:val="24"/>
        </w:rPr>
        <w:t>kikkethetsvurdering</w:t>
      </w:r>
      <w:r w:rsidRPr="000E166A">
        <w:rPr>
          <w:szCs w:val="24"/>
        </w:rPr>
        <w:t xml:space="preserve"> etter lov om universiteter og høyskoler § 4-10 skal </w:t>
      </w:r>
      <w:r w:rsidRPr="000E166A">
        <w:rPr>
          <w:strike/>
          <w:szCs w:val="24"/>
        </w:rPr>
        <w:t xml:space="preserve">skikkethetsvurdering </w:t>
      </w:r>
      <w:r w:rsidRPr="000E166A">
        <w:rPr>
          <w:szCs w:val="24"/>
        </w:rPr>
        <w:t>foregå ved følgende utdanninger:</w:t>
      </w:r>
    </w:p>
    <w:p w:rsidR="00447E11" w:rsidRPr="006B5AC0" w:rsidRDefault="00447E11" w:rsidP="0016632D">
      <w:pPr>
        <w:autoSpaceDE w:val="0"/>
        <w:autoSpaceDN w:val="0"/>
        <w:adjustRightInd w:val="0"/>
        <w:rPr>
          <w:i/>
          <w:szCs w:val="24"/>
        </w:rPr>
      </w:pPr>
      <w:r w:rsidRPr="000E166A">
        <w:rPr>
          <w:szCs w:val="24"/>
        </w:rPr>
        <w:t xml:space="preserve">1. </w:t>
      </w:r>
      <w:r w:rsidRPr="006B5AC0">
        <w:rPr>
          <w:i/>
          <w:szCs w:val="24"/>
        </w:rPr>
        <w:t xml:space="preserve">Utdanninger som tilfredsstiller kravene til å bli tilsatt i undervisningsstilling i grunn- eller videregående skole, </w:t>
      </w:r>
      <w:r w:rsidR="00C57FDF" w:rsidRPr="006B5AC0">
        <w:rPr>
          <w:i/>
          <w:szCs w:val="24"/>
        </w:rPr>
        <w:t>jf. kapittel 14 i forskrift 28. juni 1999 nr. 722 til opplæringslova</w:t>
      </w:r>
    </w:p>
    <w:p w:rsidR="00C57FDF" w:rsidRPr="000E166A" w:rsidRDefault="00C57FDF" w:rsidP="0016632D">
      <w:pPr>
        <w:autoSpaceDE w:val="0"/>
        <w:autoSpaceDN w:val="0"/>
        <w:adjustRightInd w:val="0"/>
        <w:rPr>
          <w:szCs w:val="24"/>
        </w:rPr>
      </w:pPr>
      <w:r w:rsidRPr="000E166A">
        <w:rPr>
          <w:szCs w:val="24"/>
        </w:rPr>
        <w:t>2.</w:t>
      </w:r>
      <w:r w:rsidRPr="006B5AC0">
        <w:rPr>
          <w:i/>
          <w:szCs w:val="24"/>
        </w:rPr>
        <w:t>Utdanninger som fører fram til yrker der det kreves autorisasjon etter § 48 i lov 2. juli 1999 nr. 64 om helsepersonell</w:t>
      </w:r>
    </w:p>
    <w:p w:rsidR="00447E11" w:rsidRPr="000E166A" w:rsidRDefault="00C57FDF" w:rsidP="0016632D">
      <w:pPr>
        <w:autoSpaceDE w:val="0"/>
        <w:autoSpaceDN w:val="0"/>
        <w:adjustRightInd w:val="0"/>
        <w:rPr>
          <w:szCs w:val="24"/>
        </w:rPr>
      </w:pPr>
      <w:r w:rsidRPr="000E166A">
        <w:rPr>
          <w:szCs w:val="24"/>
        </w:rPr>
        <w:t>3.</w:t>
      </w:r>
      <w:r w:rsidR="00A70C03" w:rsidRPr="000E166A">
        <w:rPr>
          <w:i/>
          <w:szCs w:val="24"/>
        </w:rPr>
        <w:t>barnehage</w:t>
      </w:r>
      <w:r w:rsidR="00E1786B" w:rsidRPr="000E166A">
        <w:rPr>
          <w:i/>
          <w:szCs w:val="24"/>
        </w:rPr>
        <w:t>-</w:t>
      </w:r>
      <w:r w:rsidR="00A70C03" w:rsidRPr="000E166A">
        <w:rPr>
          <w:i/>
          <w:szCs w:val="24"/>
        </w:rPr>
        <w:t xml:space="preserve"> og</w:t>
      </w:r>
      <w:r w:rsidR="00A70C03" w:rsidRPr="000E166A">
        <w:rPr>
          <w:szCs w:val="24"/>
        </w:rPr>
        <w:t xml:space="preserve"> </w:t>
      </w:r>
      <w:r w:rsidR="00447E11" w:rsidRPr="000E166A">
        <w:rPr>
          <w:szCs w:val="24"/>
        </w:rPr>
        <w:t xml:space="preserve">førskolelærerutdanning, </w:t>
      </w:r>
    </w:p>
    <w:p w:rsidR="00447E11" w:rsidRPr="0074423A" w:rsidRDefault="00447E11" w:rsidP="0016632D">
      <w:pPr>
        <w:autoSpaceDE w:val="0"/>
        <w:autoSpaceDN w:val="0"/>
        <w:adjustRightInd w:val="0"/>
        <w:rPr>
          <w:strike/>
          <w:sz w:val="20"/>
          <w:lang w:val="nn-NO"/>
        </w:rPr>
      </w:pPr>
      <w:r w:rsidRPr="0074423A">
        <w:rPr>
          <w:strike/>
          <w:sz w:val="20"/>
          <w:lang w:val="nn-NO"/>
        </w:rPr>
        <w:t xml:space="preserve">2. allmennlærerutdanning, </w:t>
      </w:r>
    </w:p>
    <w:p w:rsidR="00447E11" w:rsidRPr="0074423A" w:rsidRDefault="00447E11" w:rsidP="0016632D">
      <w:pPr>
        <w:autoSpaceDE w:val="0"/>
        <w:autoSpaceDN w:val="0"/>
        <w:adjustRightInd w:val="0"/>
        <w:rPr>
          <w:strike/>
          <w:sz w:val="20"/>
          <w:lang w:val="nn-NO"/>
        </w:rPr>
      </w:pPr>
      <w:r w:rsidRPr="0074423A">
        <w:rPr>
          <w:strike/>
          <w:sz w:val="20"/>
          <w:lang w:val="nn-NO"/>
        </w:rPr>
        <w:t xml:space="preserve">3. faglærerutdanning, </w:t>
      </w:r>
    </w:p>
    <w:p w:rsidR="00447E11" w:rsidRPr="0074423A" w:rsidRDefault="00447E11" w:rsidP="0016632D">
      <w:pPr>
        <w:autoSpaceDE w:val="0"/>
        <w:autoSpaceDN w:val="0"/>
        <w:adjustRightInd w:val="0"/>
        <w:rPr>
          <w:strike/>
          <w:sz w:val="20"/>
          <w:lang w:val="nn-NO"/>
        </w:rPr>
      </w:pPr>
      <w:r w:rsidRPr="0074423A">
        <w:rPr>
          <w:strike/>
          <w:sz w:val="20"/>
          <w:lang w:val="nn-NO"/>
        </w:rPr>
        <w:t xml:space="preserve">4. yrkesfaglærerutdanning, </w:t>
      </w:r>
    </w:p>
    <w:p w:rsidR="00447E11" w:rsidRPr="0074423A" w:rsidRDefault="00447E11" w:rsidP="0016632D">
      <w:pPr>
        <w:autoSpaceDE w:val="0"/>
        <w:autoSpaceDN w:val="0"/>
        <w:adjustRightInd w:val="0"/>
        <w:rPr>
          <w:strike/>
          <w:sz w:val="20"/>
          <w:lang w:val="nn-NO"/>
        </w:rPr>
      </w:pPr>
      <w:r w:rsidRPr="0074423A">
        <w:rPr>
          <w:strike/>
          <w:sz w:val="20"/>
          <w:lang w:val="nn-NO"/>
        </w:rPr>
        <w:t xml:space="preserve">5. praktisk-pedagogisk utdanning, </w:t>
      </w:r>
    </w:p>
    <w:p w:rsidR="00447E11" w:rsidRPr="0074423A" w:rsidRDefault="00447E11" w:rsidP="0016632D">
      <w:pPr>
        <w:autoSpaceDE w:val="0"/>
        <w:autoSpaceDN w:val="0"/>
        <w:adjustRightInd w:val="0"/>
        <w:rPr>
          <w:strike/>
          <w:sz w:val="20"/>
          <w:lang w:val="nn-NO"/>
        </w:rPr>
      </w:pPr>
      <w:r w:rsidRPr="0074423A">
        <w:rPr>
          <w:strike/>
          <w:sz w:val="20"/>
          <w:lang w:val="nn-NO"/>
        </w:rPr>
        <w:t xml:space="preserve">6. audiograf (audiolog), </w:t>
      </w:r>
    </w:p>
    <w:p w:rsidR="00447E11" w:rsidRPr="000E166A" w:rsidRDefault="00AF595C" w:rsidP="0016632D">
      <w:pPr>
        <w:autoSpaceDE w:val="0"/>
        <w:autoSpaceDN w:val="0"/>
        <w:adjustRightInd w:val="0"/>
        <w:rPr>
          <w:szCs w:val="24"/>
        </w:rPr>
      </w:pPr>
      <w:r w:rsidRPr="005D7017">
        <w:rPr>
          <w:strike/>
          <w:sz w:val="20"/>
        </w:rPr>
        <w:t>7.</w:t>
      </w:r>
      <w:r>
        <w:rPr>
          <w:strike/>
          <w:szCs w:val="24"/>
        </w:rPr>
        <w:t xml:space="preserve"> </w:t>
      </w:r>
      <w:r w:rsidR="00C57FDF" w:rsidRPr="00AF595C">
        <w:rPr>
          <w:i/>
          <w:szCs w:val="24"/>
        </w:rPr>
        <w:t>4</w:t>
      </w:r>
      <w:r w:rsidR="00447E11" w:rsidRPr="000E166A">
        <w:rPr>
          <w:szCs w:val="24"/>
        </w:rPr>
        <w:t>. barnevernspedagog</w:t>
      </w:r>
      <w:r w:rsidR="003A7524">
        <w:rPr>
          <w:szCs w:val="24"/>
        </w:rPr>
        <w:t>utdanning</w:t>
      </w:r>
      <w:r w:rsidR="00447E11" w:rsidRPr="000E166A">
        <w:rPr>
          <w:szCs w:val="24"/>
        </w:rPr>
        <w:t xml:space="preserve">, </w:t>
      </w:r>
    </w:p>
    <w:p w:rsidR="00447E11" w:rsidRPr="000E166A" w:rsidRDefault="00447E11" w:rsidP="0016632D">
      <w:pPr>
        <w:autoSpaceDE w:val="0"/>
        <w:autoSpaceDN w:val="0"/>
        <w:adjustRightInd w:val="0"/>
        <w:rPr>
          <w:strike/>
          <w:sz w:val="20"/>
        </w:rPr>
      </w:pPr>
      <w:r w:rsidRPr="000E166A">
        <w:rPr>
          <w:strike/>
          <w:sz w:val="20"/>
        </w:rPr>
        <w:t xml:space="preserve">8. bioingeniør, </w:t>
      </w:r>
    </w:p>
    <w:p w:rsidR="00447E11" w:rsidRPr="000E166A" w:rsidRDefault="00447E11" w:rsidP="0016632D">
      <w:pPr>
        <w:autoSpaceDE w:val="0"/>
        <w:autoSpaceDN w:val="0"/>
        <w:adjustRightInd w:val="0"/>
        <w:rPr>
          <w:strike/>
          <w:sz w:val="20"/>
        </w:rPr>
      </w:pPr>
      <w:r w:rsidRPr="000E166A">
        <w:rPr>
          <w:strike/>
          <w:sz w:val="20"/>
        </w:rPr>
        <w:t xml:space="preserve">9. ergoterapeut, </w:t>
      </w:r>
    </w:p>
    <w:p w:rsidR="00447E11" w:rsidRPr="000E166A" w:rsidRDefault="00447E11" w:rsidP="0016632D">
      <w:pPr>
        <w:autoSpaceDE w:val="0"/>
        <w:autoSpaceDN w:val="0"/>
        <w:adjustRightInd w:val="0"/>
        <w:rPr>
          <w:strike/>
          <w:sz w:val="20"/>
        </w:rPr>
      </w:pPr>
      <w:r w:rsidRPr="000E166A">
        <w:rPr>
          <w:strike/>
          <w:sz w:val="20"/>
        </w:rPr>
        <w:t xml:space="preserve">10. farmasøyt (inkludert reseptar), </w:t>
      </w:r>
    </w:p>
    <w:p w:rsidR="00447E11" w:rsidRPr="000E166A" w:rsidRDefault="00447E11" w:rsidP="0016632D">
      <w:pPr>
        <w:autoSpaceDE w:val="0"/>
        <w:autoSpaceDN w:val="0"/>
        <w:adjustRightInd w:val="0"/>
        <w:rPr>
          <w:strike/>
          <w:sz w:val="20"/>
        </w:rPr>
      </w:pPr>
      <w:r w:rsidRPr="000E166A">
        <w:rPr>
          <w:strike/>
          <w:sz w:val="20"/>
        </w:rPr>
        <w:t xml:space="preserve">11. fysioterapeut, </w:t>
      </w:r>
    </w:p>
    <w:p w:rsidR="00447E11" w:rsidRPr="000E166A" w:rsidRDefault="00447E11" w:rsidP="0016632D">
      <w:pPr>
        <w:autoSpaceDE w:val="0"/>
        <w:autoSpaceDN w:val="0"/>
        <w:adjustRightInd w:val="0"/>
        <w:rPr>
          <w:strike/>
          <w:sz w:val="20"/>
        </w:rPr>
      </w:pPr>
      <w:r w:rsidRPr="000E166A">
        <w:rPr>
          <w:strike/>
          <w:sz w:val="20"/>
        </w:rPr>
        <w:t xml:space="preserve">12. jordmor, </w:t>
      </w:r>
    </w:p>
    <w:p w:rsidR="00447E11" w:rsidRPr="000E166A" w:rsidRDefault="00447E11" w:rsidP="0016632D">
      <w:pPr>
        <w:autoSpaceDE w:val="0"/>
        <w:autoSpaceDN w:val="0"/>
        <w:adjustRightInd w:val="0"/>
        <w:rPr>
          <w:strike/>
          <w:sz w:val="20"/>
        </w:rPr>
      </w:pPr>
      <w:r w:rsidRPr="000E166A">
        <w:rPr>
          <w:strike/>
          <w:sz w:val="20"/>
        </w:rPr>
        <w:t xml:space="preserve">13. klinisk ernæringsfysiolog, </w:t>
      </w:r>
    </w:p>
    <w:p w:rsidR="00447E11" w:rsidRPr="000E166A" w:rsidRDefault="00447E11" w:rsidP="0016632D">
      <w:pPr>
        <w:autoSpaceDE w:val="0"/>
        <w:autoSpaceDN w:val="0"/>
        <w:adjustRightInd w:val="0"/>
        <w:rPr>
          <w:strike/>
          <w:sz w:val="20"/>
        </w:rPr>
      </w:pPr>
      <w:r w:rsidRPr="000E166A">
        <w:rPr>
          <w:strike/>
          <w:sz w:val="20"/>
        </w:rPr>
        <w:t xml:space="preserve">14. lege, </w:t>
      </w:r>
    </w:p>
    <w:p w:rsidR="00447E11" w:rsidRPr="000E166A" w:rsidRDefault="00447E11" w:rsidP="0016632D">
      <w:pPr>
        <w:autoSpaceDE w:val="0"/>
        <w:autoSpaceDN w:val="0"/>
        <w:adjustRightInd w:val="0"/>
        <w:rPr>
          <w:strike/>
          <w:sz w:val="20"/>
        </w:rPr>
      </w:pPr>
      <w:r w:rsidRPr="000E166A">
        <w:rPr>
          <w:strike/>
          <w:sz w:val="20"/>
        </w:rPr>
        <w:t xml:space="preserve">15. optiker, </w:t>
      </w:r>
    </w:p>
    <w:p w:rsidR="00447E11" w:rsidRPr="000E166A" w:rsidRDefault="00447E11" w:rsidP="0016632D">
      <w:pPr>
        <w:autoSpaceDE w:val="0"/>
        <w:autoSpaceDN w:val="0"/>
        <w:adjustRightInd w:val="0"/>
        <w:rPr>
          <w:strike/>
          <w:sz w:val="20"/>
        </w:rPr>
      </w:pPr>
      <w:r w:rsidRPr="000E166A">
        <w:rPr>
          <w:strike/>
          <w:sz w:val="20"/>
        </w:rPr>
        <w:t xml:space="preserve">16. ortopediingeniør, </w:t>
      </w:r>
    </w:p>
    <w:p w:rsidR="00447E11" w:rsidRPr="000E166A" w:rsidRDefault="00447E11" w:rsidP="0016632D">
      <w:pPr>
        <w:autoSpaceDE w:val="0"/>
        <w:autoSpaceDN w:val="0"/>
        <w:adjustRightInd w:val="0"/>
        <w:rPr>
          <w:strike/>
          <w:sz w:val="20"/>
        </w:rPr>
      </w:pPr>
      <w:r w:rsidRPr="000E166A">
        <w:rPr>
          <w:strike/>
          <w:sz w:val="20"/>
        </w:rPr>
        <w:t xml:space="preserve">17. psykolog, </w:t>
      </w:r>
    </w:p>
    <w:p w:rsidR="00447E11" w:rsidRPr="000E166A" w:rsidRDefault="00447E11" w:rsidP="0016632D">
      <w:pPr>
        <w:autoSpaceDE w:val="0"/>
        <w:autoSpaceDN w:val="0"/>
        <w:adjustRightInd w:val="0"/>
        <w:rPr>
          <w:strike/>
          <w:sz w:val="20"/>
        </w:rPr>
      </w:pPr>
      <w:r w:rsidRPr="000E166A">
        <w:rPr>
          <w:strike/>
          <w:sz w:val="20"/>
        </w:rPr>
        <w:t xml:space="preserve">18. radiograf, </w:t>
      </w:r>
    </w:p>
    <w:p w:rsidR="00447E11" w:rsidRPr="000E166A" w:rsidRDefault="005D7017" w:rsidP="0016632D">
      <w:pPr>
        <w:autoSpaceDE w:val="0"/>
        <w:autoSpaceDN w:val="0"/>
        <w:adjustRightInd w:val="0"/>
        <w:rPr>
          <w:szCs w:val="24"/>
        </w:rPr>
      </w:pPr>
      <w:r>
        <w:rPr>
          <w:strike/>
          <w:sz w:val="20"/>
        </w:rPr>
        <w:t xml:space="preserve">19. </w:t>
      </w:r>
      <w:r w:rsidR="00A70C03" w:rsidRPr="005D7017">
        <w:rPr>
          <w:i/>
          <w:szCs w:val="24"/>
        </w:rPr>
        <w:t>5</w:t>
      </w:r>
      <w:r w:rsidR="00447E11" w:rsidRPr="000E166A">
        <w:rPr>
          <w:szCs w:val="24"/>
        </w:rPr>
        <w:t>. sosionom</w:t>
      </w:r>
      <w:r w:rsidR="003A7524">
        <w:rPr>
          <w:szCs w:val="24"/>
        </w:rPr>
        <w:t>utdanning</w:t>
      </w:r>
      <w:r w:rsidR="00447E11" w:rsidRPr="000E166A">
        <w:rPr>
          <w:szCs w:val="24"/>
        </w:rPr>
        <w:t xml:space="preserve">, </w:t>
      </w:r>
    </w:p>
    <w:p w:rsidR="00447E11" w:rsidRPr="000E166A" w:rsidRDefault="00447E11" w:rsidP="0016632D">
      <w:pPr>
        <w:autoSpaceDE w:val="0"/>
        <w:autoSpaceDN w:val="0"/>
        <w:adjustRightInd w:val="0"/>
        <w:rPr>
          <w:strike/>
          <w:sz w:val="20"/>
        </w:rPr>
      </w:pPr>
      <w:r w:rsidRPr="000E166A">
        <w:rPr>
          <w:strike/>
          <w:sz w:val="20"/>
        </w:rPr>
        <w:t xml:space="preserve">20. sykepleier, </w:t>
      </w:r>
    </w:p>
    <w:p w:rsidR="00447E11" w:rsidRPr="000E166A" w:rsidRDefault="00447E11" w:rsidP="0016632D">
      <w:pPr>
        <w:autoSpaceDE w:val="0"/>
        <w:autoSpaceDN w:val="0"/>
        <w:adjustRightInd w:val="0"/>
        <w:rPr>
          <w:strike/>
          <w:sz w:val="20"/>
        </w:rPr>
      </w:pPr>
      <w:r w:rsidRPr="000E166A">
        <w:rPr>
          <w:strike/>
          <w:sz w:val="20"/>
        </w:rPr>
        <w:t xml:space="preserve">21. tannlege, </w:t>
      </w:r>
    </w:p>
    <w:p w:rsidR="00447E11" w:rsidRPr="000E166A" w:rsidRDefault="00447E11" w:rsidP="0016632D">
      <w:pPr>
        <w:autoSpaceDE w:val="0"/>
        <w:autoSpaceDN w:val="0"/>
        <w:adjustRightInd w:val="0"/>
        <w:rPr>
          <w:strike/>
          <w:sz w:val="20"/>
        </w:rPr>
      </w:pPr>
      <w:r w:rsidRPr="000E166A">
        <w:rPr>
          <w:strike/>
          <w:sz w:val="20"/>
        </w:rPr>
        <w:t xml:space="preserve">22. tannpleier, </w:t>
      </w:r>
    </w:p>
    <w:p w:rsidR="00447E11" w:rsidRPr="000E166A" w:rsidRDefault="00447E11" w:rsidP="0016632D">
      <w:pPr>
        <w:autoSpaceDE w:val="0"/>
        <w:autoSpaceDN w:val="0"/>
        <w:adjustRightInd w:val="0"/>
        <w:rPr>
          <w:strike/>
          <w:sz w:val="20"/>
        </w:rPr>
      </w:pPr>
      <w:r w:rsidRPr="000E166A">
        <w:rPr>
          <w:strike/>
          <w:sz w:val="20"/>
        </w:rPr>
        <w:t xml:space="preserve">23. tanntekniker, </w:t>
      </w:r>
    </w:p>
    <w:p w:rsidR="00447E11" w:rsidRPr="000E166A" w:rsidRDefault="00447E11" w:rsidP="0016632D">
      <w:pPr>
        <w:autoSpaceDE w:val="0"/>
        <w:autoSpaceDN w:val="0"/>
        <w:adjustRightInd w:val="0"/>
        <w:rPr>
          <w:strike/>
          <w:sz w:val="20"/>
        </w:rPr>
      </w:pPr>
      <w:r w:rsidRPr="000E166A">
        <w:rPr>
          <w:strike/>
          <w:sz w:val="20"/>
        </w:rPr>
        <w:t xml:space="preserve">24. vernepleier, </w:t>
      </w:r>
    </w:p>
    <w:p w:rsidR="00447E11" w:rsidRPr="000E166A" w:rsidRDefault="00447E11" w:rsidP="0016632D">
      <w:pPr>
        <w:autoSpaceDE w:val="0"/>
        <w:autoSpaceDN w:val="0"/>
        <w:adjustRightInd w:val="0"/>
        <w:rPr>
          <w:strike/>
          <w:sz w:val="20"/>
        </w:rPr>
      </w:pPr>
      <w:r w:rsidRPr="000E166A">
        <w:rPr>
          <w:strike/>
          <w:sz w:val="20"/>
        </w:rPr>
        <w:t xml:space="preserve">25. grunnskolelærerutdanningene, </w:t>
      </w:r>
    </w:p>
    <w:p w:rsidR="005D579B" w:rsidRDefault="00447E11" w:rsidP="0016632D">
      <w:pPr>
        <w:autoSpaceDE w:val="0"/>
        <w:autoSpaceDN w:val="0"/>
        <w:adjustRightInd w:val="0"/>
        <w:rPr>
          <w:strike/>
          <w:sz w:val="20"/>
        </w:rPr>
      </w:pPr>
      <w:r w:rsidRPr="000E166A">
        <w:rPr>
          <w:strike/>
          <w:sz w:val="20"/>
        </w:rPr>
        <w:t xml:space="preserve">26. barnehagelærerutdanning. </w:t>
      </w:r>
    </w:p>
    <w:p w:rsidR="00447E11" w:rsidRPr="002F6C17" w:rsidRDefault="00A2698B" w:rsidP="0016632D">
      <w:pPr>
        <w:autoSpaceDE w:val="0"/>
        <w:autoSpaceDN w:val="0"/>
        <w:adjustRightInd w:val="0"/>
        <w:rPr>
          <w:i/>
          <w:szCs w:val="24"/>
        </w:rPr>
      </w:pPr>
      <w:r w:rsidRPr="000E166A">
        <w:rPr>
          <w:szCs w:val="24"/>
        </w:rPr>
        <w:t>6</w:t>
      </w:r>
      <w:r w:rsidRPr="002F6C17">
        <w:rPr>
          <w:i/>
          <w:szCs w:val="24"/>
        </w:rPr>
        <w:t>.</w:t>
      </w:r>
      <w:r w:rsidR="003A7524" w:rsidRPr="002F6C17">
        <w:rPr>
          <w:i/>
          <w:szCs w:val="24"/>
        </w:rPr>
        <w:t xml:space="preserve"> profesjons</w:t>
      </w:r>
      <w:r w:rsidR="00305A12">
        <w:rPr>
          <w:i/>
          <w:szCs w:val="24"/>
        </w:rPr>
        <w:t>utdanningen</w:t>
      </w:r>
      <w:r w:rsidR="003A7524" w:rsidRPr="002F6C17">
        <w:rPr>
          <w:i/>
          <w:szCs w:val="24"/>
        </w:rPr>
        <w:t xml:space="preserve"> i teologi</w:t>
      </w:r>
    </w:p>
    <w:p w:rsidR="00AF2D51" w:rsidRPr="002F6C17" w:rsidRDefault="00AF2D51" w:rsidP="0016632D">
      <w:pPr>
        <w:autoSpaceDE w:val="0"/>
        <w:autoSpaceDN w:val="0"/>
        <w:adjustRightInd w:val="0"/>
        <w:rPr>
          <w:i/>
          <w:szCs w:val="24"/>
        </w:rPr>
      </w:pPr>
      <w:r w:rsidRPr="002F6C17">
        <w:rPr>
          <w:i/>
          <w:szCs w:val="24"/>
        </w:rPr>
        <w:t xml:space="preserve">7. </w:t>
      </w:r>
      <w:r w:rsidR="00991BA5" w:rsidRPr="002F6C17">
        <w:rPr>
          <w:i/>
          <w:szCs w:val="24"/>
        </w:rPr>
        <w:t>trafikklærer</w:t>
      </w:r>
      <w:r w:rsidR="003A7524" w:rsidRPr="002F6C17">
        <w:rPr>
          <w:i/>
          <w:szCs w:val="24"/>
        </w:rPr>
        <w:t>utdanning</w:t>
      </w:r>
    </w:p>
    <w:p w:rsidR="0019513C" w:rsidRPr="002F6C17" w:rsidRDefault="00B028A2" w:rsidP="0016632D">
      <w:pPr>
        <w:autoSpaceDE w:val="0"/>
        <w:autoSpaceDN w:val="0"/>
        <w:adjustRightInd w:val="0"/>
        <w:rPr>
          <w:i/>
          <w:szCs w:val="24"/>
        </w:rPr>
      </w:pPr>
      <w:r w:rsidRPr="002F6C17">
        <w:rPr>
          <w:i/>
          <w:szCs w:val="24"/>
        </w:rPr>
        <w:t>8. logoped</w:t>
      </w:r>
      <w:r w:rsidR="003A7524" w:rsidRPr="002F6C17">
        <w:rPr>
          <w:i/>
          <w:szCs w:val="24"/>
        </w:rPr>
        <w:t>utdanning</w:t>
      </w:r>
    </w:p>
    <w:p w:rsidR="00B028A2" w:rsidRPr="002F6C17" w:rsidRDefault="00B028A2" w:rsidP="0016632D">
      <w:pPr>
        <w:autoSpaceDE w:val="0"/>
        <w:autoSpaceDN w:val="0"/>
        <w:adjustRightInd w:val="0"/>
        <w:rPr>
          <w:i/>
          <w:szCs w:val="24"/>
        </w:rPr>
      </w:pPr>
      <w:r w:rsidRPr="002F6C17">
        <w:rPr>
          <w:i/>
          <w:szCs w:val="24"/>
        </w:rPr>
        <w:t xml:space="preserve">9. </w:t>
      </w:r>
      <w:r w:rsidR="003A7524" w:rsidRPr="002F6C17">
        <w:rPr>
          <w:i/>
          <w:szCs w:val="24"/>
        </w:rPr>
        <w:t xml:space="preserve">utdanninger i </w:t>
      </w:r>
      <w:r w:rsidRPr="002F6C17">
        <w:rPr>
          <w:i/>
          <w:szCs w:val="24"/>
        </w:rPr>
        <w:t>spesialpedagogikk</w:t>
      </w:r>
    </w:p>
    <w:p w:rsidR="003A7524" w:rsidRPr="002F6C17" w:rsidRDefault="003A7524" w:rsidP="0016632D">
      <w:pPr>
        <w:autoSpaceDE w:val="0"/>
        <w:autoSpaceDN w:val="0"/>
        <w:adjustRightInd w:val="0"/>
        <w:rPr>
          <w:i/>
          <w:szCs w:val="24"/>
        </w:rPr>
      </w:pPr>
      <w:r w:rsidRPr="002F6C17">
        <w:rPr>
          <w:i/>
          <w:szCs w:val="24"/>
        </w:rPr>
        <w:t>10. paramedicutdanning</w:t>
      </w:r>
    </w:p>
    <w:p w:rsidR="003A7524" w:rsidRDefault="003A7524" w:rsidP="0016632D">
      <w:pPr>
        <w:autoSpaceDE w:val="0"/>
        <w:autoSpaceDN w:val="0"/>
        <w:adjustRightInd w:val="0"/>
        <w:rPr>
          <w:i/>
          <w:szCs w:val="24"/>
        </w:rPr>
      </w:pPr>
      <w:r w:rsidRPr="002F6C17">
        <w:rPr>
          <w:i/>
          <w:szCs w:val="24"/>
        </w:rPr>
        <w:t>1</w:t>
      </w:r>
      <w:r w:rsidR="002F6C17">
        <w:rPr>
          <w:i/>
          <w:szCs w:val="24"/>
        </w:rPr>
        <w:t>1</w:t>
      </w:r>
      <w:r w:rsidRPr="002F6C17">
        <w:rPr>
          <w:i/>
          <w:szCs w:val="24"/>
        </w:rPr>
        <w:t>. tolkeutdanningene</w:t>
      </w:r>
    </w:p>
    <w:p w:rsidR="005339AA" w:rsidRPr="002F6C17" w:rsidRDefault="005339AA" w:rsidP="0016632D">
      <w:pPr>
        <w:autoSpaceDE w:val="0"/>
        <w:autoSpaceDN w:val="0"/>
        <w:adjustRightInd w:val="0"/>
        <w:rPr>
          <w:i/>
          <w:szCs w:val="24"/>
        </w:rPr>
      </w:pPr>
    </w:p>
    <w:p w:rsidR="00447E11" w:rsidRPr="006B5AC0" w:rsidRDefault="00AF2D51" w:rsidP="0016632D">
      <w:pPr>
        <w:autoSpaceDE w:val="0"/>
        <w:autoSpaceDN w:val="0"/>
        <w:adjustRightInd w:val="0"/>
        <w:rPr>
          <w:i/>
          <w:szCs w:val="24"/>
        </w:rPr>
      </w:pPr>
      <w:r w:rsidRPr="006B5AC0">
        <w:rPr>
          <w:i/>
          <w:szCs w:val="24"/>
        </w:rPr>
        <w:t xml:space="preserve">I tillegg skal det foretas skikkethetsvurderinger </w:t>
      </w:r>
      <w:r w:rsidR="003515FD">
        <w:rPr>
          <w:i/>
          <w:szCs w:val="24"/>
        </w:rPr>
        <w:t xml:space="preserve">i </w:t>
      </w:r>
      <w:r w:rsidRPr="006B5AC0">
        <w:rPr>
          <w:i/>
          <w:szCs w:val="24"/>
        </w:rPr>
        <w:t>e</w:t>
      </w:r>
      <w:r w:rsidR="006B5AC0">
        <w:rPr>
          <w:i/>
          <w:szCs w:val="24"/>
        </w:rPr>
        <w:t xml:space="preserve">tter- og videreutdanninger </w:t>
      </w:r>
      <w:r w:rsidR="00843438">
        <w:rPr>
          <w:i/>
          <w:szCs w:val="24"/>
        </w:rPr>
        <w:t>som bygger på</w:t>
      </w:r>
      <w:r w:rsidR="00A70C03" w:rsidRPr="006B5AC0">
        <w:rPr>
          <w:i/>
          <w:szCs w:val="24"/>
        </w:rPr>
        <w:t xml:space="preserve"> </w:t>
      </w:r>
      <w:r w:rsidR="00A2698B" w:rsidRPr="006B5AC0">
        <w:rPr>
          <w:i/>
          <w:szCs w:val="24"/>
        </w:rPr>
        <w:t xml:space="preserve">ovennevnte </w:t>
      </w:r>
      <w:r w:rsidR="002946BE">
        <w:rPr>
          <w:i/>
          <w:szCs w:val="24"/>
        </w:rPr>
        <w:t>utdanninger</w:t>
      </w:r>
      <w:r w:rsidRPr="006B5AC0">
        <w:rPr>
          <w:i/>
          <w:szCs w:val="24"/>
        </w:rPr>
        <w:t>.</w:t>
      </w:r>
    </w:p>
    <w:p w:rsidR="00447E11" w:rsidRDefault="00447E11" w:rsidP="0016632D">
      <w:pPr>
        <w:autoSpaceDE w:val="0"/>
        <w:autoSpaceDN w:val="0"/>
        <w:adjustRightInd w:val="0"/>
        <w:rPr>
          <w:szCs w:val="24"/>
        </w:rPr>
      </w:pPr>
    </w:p>
    <w:p w:rsidR="00657A67" w:rsidRPr="000E166A" w:rsidRDefault="00657A67" w:rsidP="0016632D">
      <w:pPr>
        <w:autoSpaceDE w:val="0"/>
        <w:autoSpaceDN w:val="0"/>
        <w:adjustRightInd w:val="0"/>
        <w:rPr>
          <w:szCs w:val="24"/>
        </w:rPr>
      </w:pPr>
    </w:p>
    <w:p w:rsidR="00CC6596" w:rsidRPr="006B5428" w:rsidRDefault="0024671A" w:rsidP="0016632D">
      <w:pPr>
        <w:autoSpaceDE w:val="0"/>
        <w:autoSpaceDN w:val="0"/>
        <w:adjustRightInd w:val="0"/>
        <w:rPr>
          <w:b/>
          <w:szCs w:val="24"/>
          <w:u w:val="single"/>
        </w:rPr>
      </w:pPr>
      <w:r>
        <w:rPr>
          <w:b/>
          <w:szCs w:val="24"/>
          <w:u w:val="single"/>
        </w:rPr>
        <w:t>I</w:t>
      </w:r>
      <w:r w:rsidR="00A75E98">
        <w:rPr>
          <w:b/>
          <w:szCs w:val="24"/>
          <w:u w:val="single"/>
        </w:rPr>
        <w:t>nnføring av f</w:t>
      </w:r>
      <w:r w:rsidR="00CC6596" w:rsidRPr="006B5428">
        <w:rPr>
          <w:b/>
          <w:szCs w:val="24"/>
          <w:u w:val="single"/>
        </w:rPr>
        <w:t>ormålsbestemmelse</w:t>
      </w:r>
    </w:p>
    <w:p w:rsidR="00CC6596" w:rsidRDefault="00CC6596" w:rsidP="0016632D">
      <w:pPr>
        <w:shd w:val="clear" w:color="auto" w:fill="FFFFFF"/>
        <w:rPr>
          <w:szCs w:val="24"/>
        </w:rPr>
      </w:pPr>
    </w:p>
    <w:p w:rsidR="00581A44" w:rsidRDefault="00CC6596" w:rsidP="0016632D">
      <w:pPr>
        <w:shd w:val="clear" w:color="auto" w:fill="FFFFFF"/>
        <w:rPr>
          <w:szCs w:val="24"/>
        </w:rPr>
      </w:pPr>
      <w:r w:rsidRPr="00CC6596">
        <w:rPr>
          <w:szCs w:val="24"/>
        </w:rPr>
        <w:t>Forskrift om skikkethetsvurdering i høyere utdanning</w:t>
      </w:r>
      <w:r w:rsidRPr="00CC6596">
        <w:rPr>
          <w:i/>
          <w:szCs w:val="24"/>
        </w:rPr>
        <w:t xml:space="preserve"> </w:t>
      </w:r>
      <w:r w:rsidRPr="00CC6596">
        <w:rPr>
          <w:szCs w:val="24"/>
        </w:rPr>
        <w:t>har i dag ikke en konkret formålsbestemmelse. Forskriftens § 2 har en definisjon av skikkethetsvurdering</w:t>
      </w:r>
      <w:r w:rsidR="00581A44">
        <w:rPr>
          <w:szCs w:val="24"/>
        </w:rPr>
        <w:t>:</w:t>
      </w:r>
      <w:r w:rsidRPr="00CC6596">
        <w:rPr>
          <w:szCs w:val="24"/>
        </w:rPr>
        <w:t xml:space="preserve"> </w:t>
      </w:r>
    </w:p>
    <w:p w:rsidR="00CC6596" w:rsidRPr="00CC6596" w:rsidRDefault="00CC6596" w:rsidP="0016632D">
      <w:pPr>
        <w:shd w:val="clear" w:color="auto" w:fill="FFFFFF"/>
        <w:rPr>
          <w:i/>
          <w:szCs w:val="24"/>
          <w:lang w:eastAsia="nb-NO"/>
        </w:rPr>
      </w:pPr>
      <w:r w:rsidRPr="00CC6596">
        <w:rPr>
          <w:szCs w:val="24"/>
        </w:rPr>
        <w:t>”</w:t>
      </w:r>
      <w:r w:rsidRPr="00CC6596">
        <w:rPr>
          <w:i/>
          <w:szCs w:val="24"/>
          <w:lang w:eastAsia="nb-NO"/>
        </w:rPr>
        <w:t>Løpende skikkethetsvurdering av alle studenter skal foregå gjennom hele studiet og skal inngå i en helhetsvurdering av studentens faglige og personlige forutsetninger for å kunne fungere som lærer eller som helse- eller sosialpersonell. En student som utgjør en mulig fare for barnehagebarns og elevers eller pasienters, klienters og brukeres liv, fysiske og psykiske helse, rettigheter og sikkerhet, er ikke skikket for yrket.</w:t>
      </w:r>
    </w:p>
    <w:p w:rsidR="00CC6596" w:rsidRDefault="00CC6596" w:rsidP="0016632D">
      <w:pPr>
        <w:shd w:val="clear" w:color="auto" w:fill="FFFFFF"/>
        <w:rPr>
          <w:i/>
          <w:szCs w:val="24"/>
          <w:lang w:eastAsia="nb-NO"/>
        </w:rPr>
      </w:pPr>
    </w:p>
    <w:p w:rsidR="00CC6596" w:rsidRPr="00CC6596" w:rsidRDefault="00CC6596" w:rsidP="0016632D">
      <w:pPr>
        <w:shd w:val="clear" w:color="auto" w:fill="FFFFFF"/>
        <w:rPr>
          <w:i/>
          <w:szCs w:val="24"/>
          <w:lang w:eastAsia="nb-NO"/>
        </w:rPr>
      </w:pPr>
      <w:r w:rsidRPr="00CC6596">
        <w:rPr>
          <w:i/>
          <w:szCs w:val="24"/>
          <w:lang w:eastAsia="nb-NO"/>
        </w:rPr>
        <w:t>Hvis det er begrunnet tvil om en student er skikket, skal det foretas en særskilt skikkethetsvurdering. Forvaltningslovens regler om saksbehandling kommer til anvendelse ved særskilt skikkethetsvurdering</w:t>
      </w:r>
      <w:r w:rsidRPr="00CC6596">
        <w:rPr>
          <w:szCs w:val="24"/>
          <w:lang w:eastAsia="nb-NO"/>
        </w:rPr>
        <w:t>.”</w:t>
      </w:r>
    </w:p>
    <w:p w:rsidR="00CC6596" w:rsidRPr="00CC6596" w:rsidRDefault="00CC6596" w:rsidP="0016632D">
      <w:pPr>
        <w:autoSpaceDE w:val="0"/>
        <w:autoSpaceDN w:val="0"/>
        <w:adjustRightInd w:val="0"/>
        <w:rPr>
          <w:b/>
          <w:i/>
          <w:szCs w:val="24"/>
        </w:rPr>
      </w:pPr>
    </w:p>
    <w:p w:rsidR="00CC6596" w:rsidRPr="00477A5C" w:rsidRDefault="004A6B4D" w:rsidP="0016632D">
      <w:pPr>
        <w:autoSpaceDE w:val="0"/>
        <w:autoSpaceDN w:val="0"/>
        <w:adjustRightInd w:val="0"/>
        <w:rPr>
          <w:szCs w:val="24"/>
        </w:rPr>
      </w:pPr>
      <w:r>
        <w:rPr>
          <w:szCs w:val="24"/>
        </w:rPr>
        <w:t xml:space="preserve">Formålet med skikkethetsvurdering er å beskytte </w:t>
      </w:r>
      <w:r w:rsidR="00FF51EF">
        <w:rPr>
          <w:szCs w:val="24"/>
        </w:rPr>
        <w:t xml:space="preserve">spesielt </w:t>
      </w:r>
      <w:r>
        <w:rPr>
          <w:szCs w:val="24"/>
        </w:rPr>
        <w:t>sårbare grupper mot uskikkede yrkesutøvere. Når det gjelder de vurderingene som må foretas underveis i forbindelse med skikket</w:t>
      </w:r>
      <w:r w:rsidR="00FF51EF">
        <w:rPr>
          <w:szCs w:val="24"/>
        </w:rPr>
        <w:t>het</w:t>
      </w:r>
      <w:r>
        <w:rPr>
          <w:szCs w:val="24"/>
        </w:rPr>
        <w:t>svurderingene, må alltid hensynet til pasienter,</w:t>
      </w:r>
      <w:r w:rsidR="00CA1CF0">
        <w:rPr>
          <w:szCs w:val="24"/>
        </w:rPr>
        <w:t xml:space="preserve"> barnehagebarn, elever</w:t>
      </w:r>
      <w:r>
        <w:rPr>
          <w:szCs w:val="24"/>
        </w:rPr>
        <w:t xml:space="preserve"> </w:t>
      </w:r>
      <w:r w:rsidR="00FF51EF">
        <w:rPr>
          <w:szCs w:val="24"/>
        </w:rPr>
        <w:t xml:space="preserve">og andre brukere veie tyngst. </w:t>
      </w:r>
      <w:r w:rsidR="00302A1B">
        <w:rPr>
          <w:szCs w:val="24"/>
        </w:rPr>
        <w:t xml:space="preserve">Det foreslås å innføre en formålsparagraf for å gjøre det tydeligere at forskriften må tolkes ut fra hensynet til </w:t>
      </w:r>
      <w:r w:rsidR="008D60D8">
        <w:rPr>
          <w:szCs w:val="24"/>
        </w:rPr>
        <w:t xml:space="preserve">pasientene, barnehagebarna, elevene og andre brukeres rett til forsvarlig behandling. </w:t>
      </w:r>
    </w:p>
    <w:p w:rsidR="006B5AC0" w:rsidRDefault="006B5AC0" w:rsidP="0016632D">
      <w:pPr>
        <w:shd w:val="clear" w:color="auto" w:fill="FFFFFF"/>
        <w:rPr>
          <w:b/>
          <w:i/>
          <w:szCs w:val="24"/>
          <w:lang w:eastAsia="nb-NO"/>
        </w:rPr>
      </w:pPr>
    </w:p>
    <w:p w:rsidR="00CC6596" w:rsidRDefault="00144410" w:rsidP="0016632D">
      <w:pPr>
        <w:shd w:val="clear" w:color="auto" w:fill="FFFFFF"/>
        <w:rPr>
          <w:b/>
          <w:i/>
          <w:szCs w:val="24"/>
          <w:lang w:eastAsia="nb-NO"/>
        </w:rPr>
      </w:pPr>
      <w:r>
        <w:rPr>
          <w:b/>
          <w:i/>
          <w:szCs w:val="24"/>
          <w:lang w:eastAsia="nb-NO"/>
        </w:rPr>
        <w:t xml:space="preserve">Forslag til endret </w:t>
      </w:r>
      <w:r w:rsidR="008B17F8">
        <w:rPr>
          <w:b/>
          <w:i/>
          <w:szCs w:val="24"/>
          <w:lang w:eastAsia="nb-NO"/>
        </w:rPr>
        <w:t>§ 2:</w:t>
      </w:r>
    </w:p>
    <w:p w:rsidR="008B17F8" w:rsidRPr="008B17F8" w:rsidRDefault="008B17F8" w:rsidP="0016632D">
      <w:pPr>
        <w:shd w:val="clear" w:color="auto" w:fill="FFFFFF"/>
        <w:rPr>
          <w:b/>
          <w:i/>
          <w:szCs w:val="24"/>
          <w:lang w:eastAsia="nb-NO"/>
        </w:rPr>
      </w:pPr>
      <w:r w:rsidRPr="008B17F8">
        <w:rPr>
          <w:b/>
          <w:i/>
          <w:strike/>
          <w:szCs w:val="24"/>
          <w:lang w:eastAsia="nb-NO"/>
        </w:rPr>
        <w:t>Skikkethetsvurdering/definisjon</w:t>
      </w:r>
      <w:r w:rsidRPr="008B17F8">
        <w:rPr>
          <w:b/>
          <w:i/>
          <w:szCs w:val="24"/>
          <w:lang w:eastAsia="nb-NO"/>
        </w:rPr>
        <w:t xml:space="preserve"> </w:t>
      </w:r>
      <w:r w:rsidRPr="008B17F8">
        <w:rPr>
          <w:b/>
          <w:i/>
          <w:iCs/>
          <w:szCs w:val="24"/>
          <w:lang w:eastAsia="nb-NO"/>
        </w:rPr>
        <w:t>Formålet med skikkethetsvurdering</w:t>
      </w:r>
    </w:p>
    <w:p w:rsidR="008B17F8" w:rsidRPr="008B17F8" w:rsidRDefault="008B17F8" w:rsidP="0016632D">
      <w:pPr>
        <w:shd w:val="clear" w:color="auto" w:fill="FFFFFF"/>
        <w:spacing w:after="158"/>
        <w:ind w:firstLine="708"/>
        <w:rPr>
          <w:i/>
          <w:szCs w:val="24"/>
          <w:lang w:eastAsia="nb-NO"/>
        </w:rPr>
      </w:pPr>
      <w:r w:rsidRPr="008B17F8">
        <w:rPr>
          <w:strike/>
          <w:szCs w:val="24"/>
          <w:lang w:eastAsia="nb-NO"/>
        </w:rPr>
        <w:t>Løpende skikkethetsvurdering av alle studenter skal foregå gjennom hele studiet og skal inngå i en helhetvurdering av studentens faglige og personlige forutsetninger for å kunne fungere som lærer eller som helse- og sosialpersonell</w:t>
      </w:r>
      <w:r w:rsidRPr="008B17F8">
        <w:rPr>
          <w:szCs w:val="24"/>
          <w:lang w:eastAsia="nb-NO"/>
        </w:rPr>
        <w:t>.</w:t>
      </w:r>
      <w:r w:rsidR="0036545D">
        <w:rPr>
          <w:szCs w:val="24"/>
          <w:lang w:eastAsia="nb-NO"/>
        </w:rPr>
        <w:t xml:space="preserve"> </w:t>
      </w:r>
      <w:r w:rsidR="003172CA">
        <w:rPr>
          <w:i/>
          <w:szCs w:val="24"/>
          <w:lang w:eastAsia="nb-NO"/>
        </w:rPr>
        <w:t>S</w:t>
      </w:r>
      <w:r w:rsidRPr="008B17F8">
        <w:rPr>
          <w:i/>
          <w:szCs w:val="24"/>
          <w:lang w:eastAsia="nb-NO"/>
        </w:rPr>
        <w:t>kikkethetsvurdering skal avdekke om studenten har de nødvendige faglige og personlige forutsetninger for å kunne</w:t>
      </w:r>
      <w:r w:rsidR="00E8646F">
        <w:rPr>
          <w:i/>
          <w:szCs w:val="24"/>
          <w:lang w:eastAsia="nb-NO"/>
        </w:rPr>
        <w:t xml:space="preserve"> </w:t>
      </w:r>
      <w:r w:rsidR="004A6B4D">
        <w:rPr>
          <w:i/>
          <w:szCs w:val="24"/>
          <w:lang w:eastAsia="nb-NO"/>
        </w:rPr>
        <w:t>utøve yrket</w:t>
      </w:r>
      <w:r w:rsidRPr="008B17F8">
        <w:rPr>
          <w:i/>
          <w:szCs w:val="24"/>
          <w:lang w:eastAsia="nb-NO"/>
        </w:rPr>
        <w:t xml:space="preserve">. </w:t>
      </w:r>
      <w:r w:rsidRPr="008B17F8">
        <w:rPr>
          <w:szCs w:val="24"/>
          <w:lang w:eastAsia="nb-NO"/>
        </w:rPr>
        <w:t xml:space="preserve">En student som utgjør en mulig fare for </w:t>
      </w:r>
      <w:r w:rsidRPr="00144410">
        <w:rPr>
          <w:strike/>
          <w:szCs w:val="24"/>
          <w:lang w:eastAsia="nb-NO"/>
        </w:rPr>
        <w:t>barnehagebarns og elevers eller pasienters, klienters og brukeres</w:t>
      </w:r>
      <w:r w:rsidRPr="008B17F8">
        <w:rPr>
          <w:i/>
          <w:szCs w:val="24"/>
          <w:lang w:eastAsia="nb-NO"/>
        </w:rPr>
        <w:t xml:space="preserve"> </w:t>
      </w:r>
      <w:r w:rsidRPr="008B17F8">
        <w:rPr>
          <w:szCs w:val="24"/>
          <w:lang w:eastAsia="nb-NO"/>
        </w:rPr>
        <w:t>liv, fysiske og psykiske helse, rettigheter og sikkerhet</w:t>
      </w:r>
      <w:r w:rsidR="003172CA">
        <w:rPr>
          <w:i/>
          <w:szCs w:val="24"/>
          <w:lang w:eastAsia="nb-NO"/>
        </w:rPr>
        <w:t xml:space="preserve"> til de </w:t>
      </w:r>
      <w:r w:rsidR="005339AA">
        <w:rPr>
          <w:i/>
          <w:szCs w:val="24"/>
          <w:lang w:eastAsia="nb-NO"/>
        </w:rPr>
        <w:t>pasienter,</w:t>
      </w:r>
      <w:r w:rsidR="00694D78">
        <w:rPr>
          <w:i/>
          <w:szCs w:val="24"/>
          <w:lang w:eastAsia="nb-NO"/>
        </w:rPr>
        <w:t xml:space="preserve"> </w:t>
      </w:r>
      <w:r w:rsidR="003172CA">
        <w:rPr>
          <w:i/>
          <w:szCs w:val="24"/>
          <w:lang w:eastAsia="nb-NO"/>
        </w:rPr>
        <w:t>brukere</w:t>
      </w:r>
      <w:r w:rsidR="005E5B9F">
        <w:rPr>
          <w:i/>
          <w:szCs w:val="24"/>
          <w:lang w:eastAsia="nb-NO"/>
        </w:rPr>
        <w:t xml:space="preserve">, </w:t>
      </w:r>
      <w:r w:rsidR="0041573C">
        <w:rPr>
          <w:i/>
          <w:szCs w:val="24"/>
          <w:lang w:eastAsia="nb-NO"/>
        </w:rPr>
        <w:t xml:space="preserve"> </w:t>
      </w:r>
      <w:r w:rsidR="005E5B9F">
        <w:rPr>
          <w:i/>
          <w:szCs w:val="24"/>
          <w:lang w:eastAsia="nb-NO"/>
        </w:rPr>
        <w:t xml:space="preserve">barnehagebarn, elever </w:t>
      </w:r>
      <w:r w:rsidR="0041573C">
        <w:rPr>
          <w:i/>
          <w:szCs w:val="24"/>
          <w:lang w:eastAsia="nb-NO"/>
        </w:rPr>
        <w:t>eller</w:t>
      </w:r>
      <w:r w:rsidR="003172CA">
        <w:rPr>
          <w:i/>
          <w:szCs w:val="24"/>
          <w:lang w:eastAsia="nb-NO"/>
        </w:rPr>
        <w:t xml:space="preserve"> </w:t>
      </w:r>
      <w:r w:rsidR="0041573C">
        <w:rPr>
          <w:i/>
          <w:szCs w:val="24"/>
          <w:lang w:eastAsia="nb-NO"/>
        </w:rPr>
        <w:t xml:space="preserve">andre </w:t>
      </w:r>
      <w:r w:rsidR="003172CA">
        <w:rPr>
          <w:i/>
          <w:szCs w:val="24"/>
          <w:lang w:eastAsia="nb-NO"/>
        </w:rPr>
        <w:t>studenten</w:t>
      </w:r>
      <w:r w:rsidRPr="008B17F8">
        <w:rPr>
          <w:i/>
          <w:szCs w:val="24"/>
          <w:lang w:eastAsia="nb-NO"/>
        </w:rPr>
        <w:t xml:space="preserve"> vil komme i kontakt med under praksisstudiene eller under fremtidig </w:t>
      </w:r>
      <w:r w:rsidR="005F13D3">
        <w:rPr>
          <w:i/>
          <w:szCs w:val="24"/>
          <w:lang w:eastAsia="nb-NO"/>
        </w:rPr>
        <w:t>yrkesutøvelse</w:t>
      </w:r>
      <w:r w:rsidRPr="008B17F8">
        <w:rPr>
          <w:i/>
          <w:szCs w:val="24"/>
          <w:lang w:eastAsia="nb-NO"/>
        </w:rPr>
        <w:t xml:space="preserve">, </w:t>
      </w:r>
      <w:r w:rsidRPr="008B17F8">
        <w:rPr>
          <w:szCs w:val="24"/>
          <w:lang w:eastAsia="nb-NO"/>
        </w:rPr>
        <w:t>er ikke skikket for yrket</w:t>
      </w:r>
      <w:r w:rsidRPr="008B17F8">
        <w:rPr>
          <w:i/>
          <w:szCs w:val="24"/>
          <w:lang w:eastAsia="nb-NO"/>
        </w:rPr>
        <w:t>.</w:t>
      </w:r>
    </w:p>
    <w:p w:rsidR="008B17F8" w:rsidRPr="008B17F8" w:rsidRDefault="008B17F8" w:rsidP="0016632D">
      <w:pPr>
        <w:shd w:val="clear" w:color="auto" w:fill="FFFFFF"/>
        <w:spacing w:after="158"/>
        <w:ind w:firstLine="708"/>
        <w:rPr>
          <w:szCs w:val="24"/>
          <w:lang w:eastAsia="nb-NO"/>
        </w:rPr>
      </w:pPr>
      <w:r w:rsidRPr="008B17F8">
        <w:rPr>
          <w:szCs w:val="24"/>
          <w:lang w:eastAsia="nb-NO"/>
        </w:rPr>
        <w:t xml:space="preserve">Løpende skikkethetsvurdering av alle studenter skal foregå gjennom hele studiet og skal inngå i en helhetsvurdering av </w:t>
      </w:r>
      <w:r w:rsidRPr="003172CA">
        <w:rPr>
          <w:szCs w:val="24"/>
          <w:lang w:eastAsia="nb-NO"/>
        </w:rPr>
        <w:t>studentens faglige og personlige forutsetninger</w:t>
      </w:r>
      <w:r w:rsidRPr="0029581F">
        <w:rPr>
          <w:szCs w:val="24"/>
          <w:lang w:eastAsia="nb-NO"/>
        </w:rPr>
        <w:t xml:space="preserve"> for å kunne fungere</w:t>
      </w:r>
      <w:r w:rsidR="0029581F">
        <w:rPr>
          <w:szCs w:val="24"/>
          <w:lang w:eastAsia="nb-NO"/>
        </w:rPr>
        <w:t xml:space="preserve"> </w:t>
      </w:r>
      <w:r w:rsidR="0029581F">
        <w:rPr>
          <w:i/>
          <w:szCs w:val="24"/>
          <w:lang w:eastAsia="nb-NO"/>
        </w:rPr>
        <w:t>i yrket.</w:t>
      </w:r>
      <w:r w:rsidRPr="008B17F8">
        <w:rPr>
          <w:strike/>
          <w:szCs w:val="24"/>
          <w:lang w:eastAsia="nb-NO"/>
        </w:rPr>
        <w:t xml:space="preserve"> som lærer eller som helse- eller sosialpersonel</w:t>
      </w:r>
      <w:r w:rsidR="0029581F">
        <w:rPr>
          <w:szCs w:val="24"/>
          <w:lang w:eastAsia="nb-NO"/>
        </w:rPr>
        <w:t>l</w:t>
      </w:r>
      <w:r w:rsidRPr="008B17F8">
        <w:rPr>
          <w:szCs w:val="24"/>
          <w:lang w:eastAsia="nb-NO"/>
        </w:rPr>
        <w:t xml:space="preserve">. </w:t>
      </w:r>
    </w:p>
    <w:p w:rsidR="008B17F8" w:rsidRPr="008B17F8" w:rsidRDefault="008B17F8" w:rsidP="0016632D">
      <w:pPr>
        <w:shd w:val="clear" w:color="auto" w:fill="FFFFFF"/>
        <w:spacing w:after="158"/>
        <w:ind w:firstLine="708"/>
        <w:rPr>
          <w:szCs w:val="24"/>
          <w:lang w:eastAsia="nb-NO"/>
        </w:rPr>
      </w:pPr>
      <w:r w:rsidRPr="008B17F8">
        <w:rPr>
          <w:szCs w:val="24"/>
          <w:lang w:eastAsia="nb-NO"/>
        </w:rPr>
        <w:t xml:space="preserve">Hvis det er begrunnet tvil om en student er skikket, skal det foretas en særskilt skikkethetsvurdering. </w:t>
      </w:r>
    </w:p>
    <w:p w:rsidR="008B17F8" w:rsidRPr="008B17F8" w:rsidRDefault="008B17F8" w:rsidP="0016632D">
      <w:pPr>
        <w:shd w:val="clear" w:color="auto" w:fill="FFFFFF"/>
        <w:ind w:firstLine="708"/>
        <w:rPr>
          <w:szCs w:val="24"/>
          <w:lang w:eastAsia="nb-NO"/>
        </w:rPr>
      </w:pPr>
      <w:r w:rsidRPr="008B17F8">
        <w:rPr>
          <w:szCs w:val="24"/>
          <w:lang w:eastAsia="nb-NO"/>
        </w:rPr>
        <w:t>Forvaltningslovens regler om saksbehandling kommer til anvendelse ved særskilt skikkethetsvurdering.</w:t>
      </w:r>
    </w:p>
    <w:p w:rsidR="008B17F8" w:rsidRDefault="008B17F8" w:rsidP="0016632D">
      <w:pPr>
        <w:shd w:val="clear" w:color="auto" w:fill="FFFFFF"/>
        <w:rPr>
          <w:szCs w:val="24"/>
          <w:lang w:eastAsia="nb-NO"/>
        </w:rPr>
      </w:pPr>
    </w:p>
    <w:p w:rsidR="0029581F" w:rsidRPr="008B17F8" w:rsidRDefault="0029581F" w:rsidP="0016632D">
      <w:pPr>
        <w:shd w:val="clear" w:color="auto" w:fill="FFFFFF"/>
        <w:rPr>
          <w:szCs w:val="24"/>
          <w:lang w:eastAsia="nb-NO"/>
        </w:rPr>
      </w:pPr>
    </w:p>
    <w:p w:rsidR="00E7137E" w:rsidRPr="006B5428" w:rsidRDefault="0009720D" w:rsidP="00921AAF">
      <w:pPr>
        <w:rPr>
          <w:b/>
          <w:szCs w:val="24"/>
          <w:u w:val="single"/>
        </w:rPr>
      </w:pPr>
      <w:r>
        <w:rPr>
          <w:b/>
          <w:szCs w:val="24"/>
          <w:u w:val="single"/>
        </w:rPr>
        <w:br w:type="page"/>
      </w:r>
      <w:r w:rsidR="008E5FE7" w:rsidRPr="006B5428">
        <w:rPr>
          <w:b/>
          <w:szCs w:val="24"/>
          <w:u w:val="single"/>
        </w:rPr>
        <w:lastRenderedPageBreak/>
        <w:t>Vurderingskriterier</w:t>
      </w:r>
    </w:p>
    <w:p w:rsidR="006B2A97" w:rsidRDefault="006B2A97" w:rsidP="0016632D">
      <w:pPr>
        <w:autoSpaceDE w:val="0"/>
        <w:autoSpaceDN w:val="0"/>
        <w:adjustRightInd w:val="0"/>
        <w:rPr>
          <w:b/>
          <w:i/>
          <w:szCs w:val="24"/>
        </w:rPr>
      </w:pPr>
    </w:p>
    <w:p w:rsidR="00407225" w:rsidRDefault="008E5FE7" w:rsidP="0016632D">
      <w:pPr>
        <w:rPr>
          <w:szCs w:val="24"/>
        </w:rPr>
      </w:pPr>
      <w:r>
        <w:rPr>
          <w:szCs w:val="24"/>
        </w:rPr>
        <w:t>Forskriftens § 3 og 4 har vurderingskriterier for henholdsvis lærerutdanningene og helse- og sosial</w:t>
      </w:r>
      <w:r w:rsidR="00843438">
        <w:rPr>
          <w:szCs w:val="24"/>
        </w:rPr>
        <w:t>fag</w:t>
      </w:r>
      <w:r>
        <w:rPr>
          <w:szCs w:val="24"/>
        </w:rPr>
        <w:t xml:space="preserve">utdanningene. </w:t>
      </w:r>
    </w:p>
    <w:p w:rsidR="00407225" w:rsidRDefault="00407225" w:rsidP="0016632D">
      <w:pPr>
        <w:rPr>
          <w:szCs w:val="24"/>
        </w:rPr>
      </w:pPr>
    </w:p>
    <w:p w:rsidR="00A11237" w:rsidRPr="008D60D8" w:rsidRDefault="008D60D8" w:rsidP="0016632D">
      <w:pPr>
        <w:rPr>
          <w:szCs w:val="24"/>
        </w:rPr>
      </w:pPr>
      <w:r>
        <w:rPr>
          <w:szCs w:val="24"/>
        </w:rPr>
        <w:t xml:space="preserve">Arbeidsgruppen </w:t>
      </w:r>
      <w:r w:rsidR="00A11237" w:rsidRPr="008D60D8">
        <w:rPr>
          <w:szCs w:val="24"/>
        </w:rPr>
        <w:t>men</w:t>
      </w:r>
      <w:r>
        <w:rPr>
          <w:szCs w:val="24"/>
        </w:rPr>
        <w:t>t</w:t>
      </w:r>
      <w:r w:rsidR="00A11237" w:rsidRPr="008D60D8">
        <w:rPr>
          <w:szCs w:val="24"/>
        </w:rPr>
        <w:t>e at forholdet mellom læringsutbyttebeskrivelser og skikkethet</w:t>
      </w:r>
      <w:r w:rsidR="0098564B">
        <w:rPr>
          <w:szCs w:val="24"/>
        </w:rPr>
        <w:t>s</w:t>
      </w:r>
      <w:r w:rsidR="005F13D3">
        <w:rPr>
          <w:szCs w:val="24"/>
        </w:rPr>
        <w:softHyphen/>
      </w:r>
      <w:r w:rsidR="00A11237" w:rsidRPr="008D60D8">
        <w:rPr>
          <w:szCs w:val="24"/>
        </w:rPr>
        <w:t>vurdering må avklares. Arbeidsgruppen ønske</w:t>
      </w:r>
      <w:r>
        <w:rPr>
          <w:szCs w:val="24"/>
        </w:rPr>
        <w:t>t</w:t>
      </w:r>
      <w:r w:rsidR="00A11237" w:rsidRPr="008D60D8">
        <w:rPr>
          <w:szCs w:val="24"/>
        </w:rPr>
        <w:t xml:space="preserve"> å presisere at man må bruke implementeringen av kvalifikasjonsrammeverket til å synliggjøre kravene til den enkelte student gjennom studieplanrevideringen, med tilpasning til det nasjonale kvalifikasjons</w:t>
      </w:r>
      <w:r w:rsidR="005F13D3">
        <w:rPr>
          <w:szCs w:val="24"/>
        </w:rPr>
        <w:softHyphen/>
      </w:r>
      <w:r w:rsidR="00A11237" w:rsidRPr="008D60D8">
        <w:rPr>
          <w:szCs w:val="24"/>
        </w:rPr>
        <w:t xml:space="preserve">rammeverket. </w:t>
      </w:r>
    </w:p>
    <w:p w:rsidR="00A11237" w:rsidRPr="008D60D8" w:rsidRDefault="00A11237" w:rsidP="0016632D">
      <w:pPr>
        <w:autoSpaceDE w:val="0"/>
        <w:autoSpaceDN w:val="0"/>
        <w:adjustRightInd w:val="0"/>
        <w:rPr>
          <w:szCs w:val="24"/>
        </w:rPr>
      </w:pPr>
    </w:p>
    <w:p w:rsidR="00A66FDB" w:rsidRPr="008D60D8" w:rsidRDefault="008B1814" w:rsidP="0016632D">
      <w:pPr>
        <w:rPr>
          <w:szCs w:val="24"/>
        </w:rPr>
      </w:pPr>
      <w:r w:rsidRPr="008D60D8">
        <w:rPr>
          <w:szCs w:val="24"/>
        </w:rPr>
        <w:t>Med utgangspunkt i</w:t>
      </w:r>
      <w:r w:rsidR="0029581F">
        <w:rPr>
          <w:szCs w:val="24"/>
        </w:rPr>
        <w:t xml:space="preserve"> rammeplan </w:t>
      </w:r>
      <w:r w:rsidRPr="008D60D8">
        <w:rPr>
          <w:szCs w:val="24"/>
        </w:rPr>
        <w:t>og</w:t>
      </w:r>
      <w:r w:rsidR="0029581F">
        <w:rPr>
          <w:szCs w:val="24"/>
        </w:rPr>
        <w:t xml:space="preserve"> eventuelle</w:t>
      </w:r>
      <w:r w:rsidRPr="008D60D8">
        <w:rPr>
          <w:szCs w:val="24"/>
        </w:rPr>
        <w:t xml:space="preserve"> nasjonale retningslinjer skal den enkelte institusjon utarbeide programplaner for utdanningen med </w:t>
      </w:r>
      <w:r w:rsidR="00A66FDB" w:rsidRPr="008D60D8">
        <w:rPr>
          <w:szCs w:val="24"/>
        </w:rPr>
        <w:t>bestemmelser om faglig innhold</w:t>
      </w:r>
      <w:r w:rsidRPr="008D60D8">
        <w:rPr>
          <w:szCs w:val="24"/>
        </w:rPr>
        <w:t xml:space="preserve">, praksisopplæring, organisering, arbeidsformer og vurderingsordninger. </w:t>
      </w:r>
      <w:r w:rsidR="00A66FDB" w:rsidRPr="008D60D8">
        <w:rPr>
          <w:szCs w:val="24"/>
        </w:rPr>
        <w:t xml:space="preserve">Departementet mener derfor det vil være uhensiktsmessig å koble vurderingskriterier for skikkethetsvurdering opp mot læringsutbyttebeskrivelser, da </w:t>
      </w:r>
      <w:r w:rsidR="001B7B66">
        <w:rPr>
          <w:szCs w:val="24"/>
        </w:rPr>
        <w:t xml:space="preserve">institusjonene </w:t>
      </w:r>
      <w:r w:rsidR="00A66FDB" w:rsidRPr="008D60D8">
        <w:rPr>
          <w:szCs w:val="24"/>
        </w:rPr>
        <w:t xml:space="preserve">selv utarbeider disse. Det kan derfor være vanskelig å oppnå en enhetlig praksis ved skikkethetsvurderinger. </w:t>
      </w:r>
    </w:p>
    <w:p w:rsidR="00A66FDB" w:rsidRPr="008D60D8" w:rsidRDefault="00A66FDB" w:rsidP="0016632D">
      <w:pPr>
        <w:rPr>
          <w:szCs w:val="24"/>
        </w:rPr>
      </w:pPr>
    </w:p>
    <w:p w:rsidR="006421C1" w:rsidRDefault="0039273C" w:rsidP="0016632D">
      <w:pPr>
        <w:pStyle w:val="k-a7"/>
        <w:shd w:val="clear" w:color="auto" w:fill="FFFFFF"/>
        <w:spacing w:after="0" w:line="240" w:lineRule="auto"/>
        <w:rPr>
          <w:rStyle w:val="Sterk"/>
          <w:b w:val="0"/>
        </w:rPr>
      </w:pPr>
      <w:r w:rsidRPr="008D60D8">
        <w:t xml:space="preserve">Det nasjonale kvalifikasjonsrammeverket inneholder overordnede læringsutbyttebeskrivelser knyttet til nivåene i utdanningssystemet, som så konkretiseres i institusjonenes fag- og studieplaner. </w:t>
      </w:r>
      <w:r w:rsidR="006421C1" w:rsidRPr="008D60D8">
        <w:rPr>
          <w:rStyle w:val="Sterk"/>
          <w:b w:val="0"/>
        </w:rPr>
        <w:t xml:space="preserve">Kvalifikasjonsrammeverket </w:t>
      </w:r>
      <w:r w:rsidR="001B7B66">
        <w:rPr>
          <w:rStyle w:val="Sterk"/>
          <w:b w:val="0"/>
        </w:rPr>
        <w:t xml:space="preserve">gjelder </w:t>
      </w:r>
      <w:r w:rsidR="006421C1" w:rsidRPr="008D60D8">
        <w:rPr>
          <w:rStyle w:val="Sterk"/>
          <w:b w:val="0"/>
        </w:rPr>
        <w:t xml:space="preserve">læringsutbytte og tar i liten grad for seg studentenes personlige egenskaper. Departementet </w:t>
      </w:r>
      <w:r w:rsidR="00F66F77">
        <w:rPr>
          <w:rStyle w:val="Sterk"/>
          <w:b w:val="0"/>
        </w:rPr>
        <w:t>mener derfor</w:t>
      </w:r>
      <w:r w:rsidR="006421C1" w:rsidRPr="008D60D8">
        <w:rPr>
          <w:rStyle w:val="Sterk"/>
          <w:b w:val="0"/>
        </w:rPr>
        <w:t xml:space="preserve"> at d</w:t>
      </w:r>
      <w:r w:rsidR="00F66217" w:rsidRPr="008D60D8">
        <w:rPr>
          <w:rStyle w:val="Sterk"/>
          <w:b w:val="0"/>
        </w:rPr>
        <w:t xml:space="preserve">et nasjonale kvalifikasjonsrammeverket </w:t>
      </w:r>
      <w:r w:rsidR="00F66F77">
        <w:rPr>
          <w:rStyle w:val="Sterk"/>
          <w:b w:val="0"/>
        </w:rPr>
        <w:t xml:space="preserve">ikke </w:t>
      </w:r>
      <w:r w:rsidR="006421C1" w:rsidRPr="008D60D8">
        <w:rPr>
          <w:rStyle w:val="Sterk"/>
          <w:b w:val="0"/>
        </w:rPr>
        <w:t xml:space="preserve">er et </w:t>
      </w:r>
      <w:r w:rsidR="004E7B34" w:rsidRPr="008D60D8">
        <w:rPr>
          <w:rStyle w:val="Sterk"/>
          <w:b w:val="0"/>
        </w:rPr>
        <w:t>hensiktsmessig</w:t>
      </w:r>
      <w:r w:rsidR="006421C1" w:rsidRPr="008D60D8">
        <w:rPr>
          <w:rStyle w:val="Sterk"/>
          <w:b w:val="0"/>
        </w:rPr>
        <w:t xml:space="preserve"> redskap for å utarbeide vurderingskriterier for skikkethetsvurdering. </w:t>
      </w:r>
    </w:p>
    <w:p w:rsidR="008D60D8" w:rsidRDefault="008D60D8" w:rsidP="0016632D">
      <w:pPr>
        <w:pStyle w:val="k-a7"/>
        <w:shd w:val="clear" w:color="auto" w:fill="FFFFFF"/>
        <w:spacing w:after="0" w:line="240" w:lineRule="auto"/>
        <w:rPr>
          <w:rStyle w:val="Sterk"/>
          <w:b w:val="0"/>
        </w:rPr>
      </w:pPr>
    </w:p>
    <w:p w:rsidR="00F66F77" w:rsidRDefault="008D60D8" w:rsidP="0016632D">
      <w:pPr>
        <w:autoSpaceDE w:val="0"/>
        <w:autoSpaceDN w:val="0"/>
        <w:adjustRightInd w:val="0"/>
        <w:rPr>
          <w:szCs w:val="24"/>
        </w:rPr>
      </w:pPr>
      <w:r w:rsidRPr="008D60D8">
        <w:rPr>
          <w:szCs w:val="24"/>
        </w:rPr>
        <w:t xml:space="preserve">Departementet </w:t>
      </w:r>
      <w:r w:rsidR="001B7B66">
        <w:rPr>
          <w:szCs w:val="24"/>
        </w:rPr>
        <w:t xml:space="preserve">mener </w:t>
      </w:r>
      <w:r w:rsidR="00F66F77">
        <w:rPr>
          <w:szCs w:val="24"/>
        </w:rPr>
        <w:t xml:space="preserve">at </w:t>
      </w:r>
      <w:r w:rsidRPr="008D60D8">
        <w:rPr>
          <w:szCs w:val="24"/>
        </w:rPr>
        <w:t xml:space="preserve">de eksisterende kriteriene i forskriftens §§ 3 og 4 er hensiktsmessig og </w:t>
      </w:r>
      <w:r w:rsidR="00F66F77">
        <w:rPr>
          <w:szCs w:val="24"/>
        </w:rPr>
        <w:t>at de ikke bør endres</w:t>
      </w:r>
      <w:r w:rsidRPr="008D60D8">
        <w:rPr>
          <w:szCs w:val="24"/>
        </w:rPr>
        <w:t>.</w:t>
      </w:r>
      <w:r w:rsidR="005F13D3">
        <w:rPr>
          <w:szCs w:val="24"/>
        </w:rPr>
        <w:t xml:space="preserve"> </w:t>
      </w:r>
      <w:r w:rsidR="00620FE2">
        <w:rPr>
          <w:szCs w:val="24"/>
        </w:rPr>
        <w:t>Det er derfor kun foreslått endringer som følger av endringer i § 1.</w:t>
      </w:r>
    </w:p>
    <w:p w:rsidR="00F2050C" w:rsidRDefault="00F2050C" w:rsidP="0016632D">
      <w:pPr>
        <w:autoSpaceDE w:val="0"/>
        <w:autoSpaceDN w:val="0"/>
        <w:adjustRightInd w:val="0"/>
        <w:rPr>
          <w:szCs w:val="24"/>
        </w:rPr>
      </w:pPr>
    </w:p>
    <w:p w:rsidR="00F2050C" w:rsidRDefault="00F2050C" w:rsidP="0016632D">
      <w:pPr>
        <w:autoSpaceDE w:val="0"/>
        <w:autoSpaceDN w:val="0"/>
        <w:adjustRightInd w:val="0"/>
        <w:rPr>
          <w:szCs w:val="24"/>
        </w:rPr>
      </w:pPr>
      <w:r>
        <w:rPr>
          <w:szCs w:val="24"/>
        </w:rPr>
        <w:t xml:space="preserve">Når det gjelder de </w:t>
      </w:r>
      <w:r w:rsidR="003D0100">
        <w:rPr>
          <w:szCs w:val="24"/>
        </w:rPr>
        <w:t>nye utdanningene som er foreslått ført inn under ordningen med skikkethetsvurdering, skal trafikklærerutdanning og utdanninger i spesialpedagogikk vurderes etter vurderingskriteriene for lærerutdanningene. Paramedic-, logoped- og tolkeutdanningene vurderes etter vurderingskriteriene for helse- og sosialfagutdanningene.</w:t>
      </w:r>
    </w:p>
    <w:p w:rsidR="00F66F77" w:rsidRDefault="00F66F77" w:rsidP="0016632D">
      <w:pPr>
        <w:autoSpaceDE w:val="0"/>
        <w:autoSpaceDN w:val="0"/>
        <w:adjustRightInd w:val="0"/>
        <w:rPr>
          <w:szCs w:val="24"/>
        </w:rPr>
      </w:pPr>
    </w:p>
    <w:p w:rsidR="008D60D8" w:rsidRPr="008D60D8" w:rsidRDefault="005F13D3" w:rsidP="0016632D">
      <w:pPr>
        <w:autoSpaceDE w:val="0"/>
        <w:autoSpaceDN w:val="0"/>
        <w:adjustRightInd w:val="0"/>
        <w:rPr>
          <w:szCs w:val="24"/>
        </w:rPr>
      </w:pPr>
      <w:r>
        <w:rPr>
          <w:szCs w:val="24"/>
        </w:rPr>
        <w:t>Departementet har fått forslag</w:t>
      </w:r>
      <w:r w:rsidR="008D60D8" w:rsidRPr="008D60D8">
        <w:rPr>
          <w:szCs w:val="24"/>
        </w:rPr>
        <w:t xml:space="preserve"> fra </w:t>
      </w:r>
      <w:r w:rsidR="00F66F77">
        <w:t xml:space="preserve">Menighetsfakultetet, Det teologiske fakultet ved Universitetet i Oslo, Det praktisk-teologiske seminar og Misjonshøgskolen </w:t>
      </w:r>
      <w:r>
        <w:rPr>
          <w:szCs w:val="24"/>
        </w:rPr>
        <w:t>om</w:t>
      </w:r>
      <w:r w:rsidR="008D60D8" w:rsidRPr="008D60D8">
        <w:rPr>
          <w:szCs w:val="24"/>
        </w:rPr>
        <w:t xml:space="preserve"> vurderingskriterier til skikkethetsvurdering for teologisstudier. </w:t>
      </w:r>
      <w:r w:rsidR="00F37315">
        <w:rPr>
          <w:szCs w:val="24"/>
        </w:rPr>
        <w:t xml:space="preserve">Dette foreslås tatt inn i en ny </w:t>
      </w:r>
      <w:r w:rsidR="004931A8">
        <w:rPr>
          <w:szCs w:val="24"/>
        </w:rPr>
        <w:br/>
      </w:r>
      <w:r w:rsidR="00F37315">
        <w:rPr>
          <w:szCs w:val="24"/>
        </w:rPr>
        <w:t>§ 5.</w:t>
      </w:r>
    </w:p>
    <w:p w:rsidR="008B1814" w:rsidRPr="008D60D8" w:rsidRDefault="008B1814" w:rsidP="0016632D">
      <w:pPr>
        <w:autoSpaceDE w:val="0"/>
        <w:autoSpaceDN w:val="0"/>
        <w:adjustRightInd w:val="0"/>
        <w:rPr>
          <w:szCs w:val="24"/>
        </w:rPr>
      </w:pPr>
    </w:p>
    <w:p w:rsidR="00EA5064" w:rsidRDefault="001B7B66" w:rsidP="0016632D">
      <w:pPr>
        <w:shd w:val="clear" w:color="auto" w:fill="FFFFFF"/>
        <w:rPr>
          <w:b/>
          <w:i/>
          <w:szCs w:val="24"/>
          <w:lang w:eastAsia="nb-NO"/>
        </w:rPr>
      </w:pPr>
      <w:r>
        <w:rPr>
          <w:b/>
          <w:i/>
          <w:szCs w:val="24"/>
          <w:lang w:eastAsia="nb-NO"/>
        </w:rPr>
        <w:t>Forslag til ny</w:t>
      </w:r>
      <w:r w:rsidR="00407225">
        <w:rPr>
          <w:b/>
          <w:i/>
          <w:szCs w:val="24"/>
          <w:lang w:eastAsia="nb-NO"/>
        </w:rPr>
        <w:t xml:space="preserve"> § 5 :</w:t>
      </w:r>
    </w:p>
    <w:p w:rsidR="00407225" w:rsidRPr="00407225" w:rsidRDefault="00407225" w:rsidP="0016632D">
      <w:pPr>
        <w:shd w:val="clear" w:color="auto" w:fill="FFFFFF"/>
        <w:rPr>
          <w:b/>
          <w:szCs w:val="24"/>
          <w:lang w:eastAsia="nb-NO"/>
        </w:rPr>
      </w:pPr>
      <w:r w:rsidRPr="00407225">
        <w:rPr>
          <w:b/>
          <w:i/>
          <w:iCs/>
          <w:szCs w:val="24"/>
          <w:lang w:eastAsia="nb-NO"/>
        </w:rPr>
        <w:t xml:space="preserve">Vurderingskriterier for </w:t>
      </w:r>
      <w:r w:rsidR="00F66F77">
        <w:rPr>
          <w:b/>
          <w:i/>
          <w:iCs/>
          <w:szCs w:val="24"/>
          <w:lang w:eastAsia="nb-NO"/>
        </w:rPr>
        <w:t>profesjonsutdanningen i teologi</w:t>
      </w:r>
    </w:p>
    <w:p w:rsidR="00407225" w:rsidRPr="00407225" w:rsidRDefault="00407225" w:rsidP="0016632D">
      <w:pPr>
        <w:shd w:val="clear" w:color="auto" w:fill="FFFFFF"/>
        <w:spacing w:after="158"/>
        <w:rPr>
          <w:i/>
          <w:szCs w:val="24"/>
          <w:lang w:eastAsia="nb-NO"/>
        </w:rPr>
      </w:pPr>
      <w:r w:rsidRPr="00407225">
        <w:rPr>
          <w:i/>
          <w:szCs w:val="24"/>
          <w:lang w:eastAsia="nb-NO"/>
        </w:rPr>
        <w:t xml:space="preserve">Kriterier ved vurderingen </w:t>
      </w:r>
      <w:r w:rsidR="006E0A7D">
        <w:rPr>
          <w:i/>
          <w:szCs w:val="24"/>
          <w:lang w:eastAsia="nb-NO"/>
        </w:rPr>
        <w:t xml:space="preserve">av om en student er skikket til </w:t>
      </w:r>
      <w:r w:rsidR="00F66F77">
        <w:rPr>
          <w:i/>
          <w:szCs w:val="24"/>
          <w:lang w:eastAsia="nb-NO"/>
        </w:rPr>
        <w:t>profesjons</w:t>
      </w:r>
      <w:r w:rsidR="006E0A7D">
        <w:rPr>
          <w:i/>
          <w:szCs w:val="24"/>
          <w:lang w:eastAsia="nb-NO"/>
        </w:rPr>
        <w:t>utdanning i teologi</w:t>
      </w:r>
      <w:r w:rsidRPr="00407225">
        <w:rPr>
          <w:i/>
          <w:szCs w:val="24"/>
          <w:lang w:eastAsia="nb-NO"/>
        </w:rPr>
        <w:t xml:space="preserve"> er:</w:t>
      </w:r>
    </w:p>
    <w:p w:rsidR="00407225" w:rsidRPr="00407225" w:rsidRDefault="00407225" w:rsidP="0016632D">
      <w:pPr>
        <w:pStyle w:val="Listeavsnitt"/>
        <w:numPr>
          <w:ilvl w:val="0"/>
          <w:numId w:val="5"/>
        </w:numPr>
        <w:shd w:val="clear" w:color="auto" w:fill="FFFFFF"/>
        <w:rPr>
          <w:i/>
          <w:szCs w:val="24"/>
          <w:lang w:eastAsia="nb-NO"/>
        </w:rPr>
      </w:pPr>
      <w:r w:rsidRPr="00407225">
        <w:rPr>
          <w:i/>
          <w:szCs w:val="24"/>
          <w:lang w:eastAsia="nb-NO"/>
        </w:rPr>
        <w:t>studenten viser manglende vilje eller evne til omsorg, forståelse, innlevelse og respekt for de mennesker de møter i sitt arbeid.</w:t>
      </w:r>
    </w:p>
    <w:p w:rsidR="00407225" w:rsidRPr="00407225" w:rsidRDefault="00407225" w:rsidP="0016632D">
      <w:pPr>
        <w:pStyle w:val="Listeavsnitt"/>
        <w:numPr>
          <w:ilvl w:val="0"/>
          <w:numId w:val="5"/>
        </w:numPr>
        <w:shd w:val="clear" w:color="auto" w:fill="FFFFFF"/>
        <w:rPr>
          <w:i/>
          <w:szCs w:val="24"/>
          <w:lang w:eastAsia="nb-NO"/>
        </w:rPr>
      </w:pPr>
      <w:r w:rsidRPr="00407225">
        <w:rPr>
          <w:i/>
          <w:szCs w:val="24"/>
          <w:lang w:eastAsia="nb-NO"/>
        </w:rPr>
        <w:t>studenten viser manglende vilje eller evne til å samarbeide og til å etablere tillitsforhold og kommunisere med mennesker i sårbare livssituasjoner, pårørende og samarbeidspartnere.</w:t>
      </w:r>
    </w:p>
    <w:p w:rsidR="00407225" w:rsidRPr="00407225" w:rsidRDefault="00407225" w:rsidP="0016632D">
      <w:pPr>
        <w:pStyle w:val="Listeavsnitt"/>
        <w:numPr>
          <w:ilvl w:val="0"/>
          <w:numId w:val="5"/>
        </w:numPr>
        <w:shd w:val="clear" w:color="auto" w:fill="FFFFFF"/>
        <w:rPr>
          <w:i/>
          <w:szCs w:val="24"/>
          <w:lang w:eastAsia="nb-NO"/>
        </w:rPr>
      </w:pPr>
      <w:r w:rsidRPr="00407225">
        <w:rPr>
          <w:i/>
          <w:szCs w:val="24"/>
          <w:lang w:eastAsia="nb-NO"/>
        </w:rPr>
        <w:t>studenten viser manglende vilje eller evne til å skape et miljø som tar hensyn til barns, unges og voksnes sikkerhet og deres psykiske og fysiske helse.</w:t>
      </w:r>
    </w:p>
    <w:p w:rsidR="00407225" w:rsidRPr="00407225" w:rsidRDefault="00407225" w:rsidP="0016632D">
      <w:pPr>
        <w:pStyle w:val="Listeavsnitt"/>
        <w:numPr>
          <w:ilvl w:val="0"/>
          <w:numId w:val="5"/>
        </w:numPr>
        <w:shd w:val="clear" w:color="auto" w:fill="FFFFFF"/>
        <w:rPr>
          <w:i/>
          <w:szCs w:val="24"/>
          <w:lang w:eastAsia="nb-NO"/>
        </w:rPr>
      </w:pPr>
      <w:r w:rsidRPr="00407225">
        <w:rPr>
          <w:i/>
          <w:szCs w:val="24"/>
          <w:lang w:eastAsia="nb-NO"/>
        </w:rPr>
        <w:t>studenten viser truende eller krenkende atferd i studiesituasjonen eller overfor brukere, konfidenter eller barn, unge og voksne i sårbare livssituasjoner.</w:t>
      </w:r>
    </w:p>
    <w:p w:rsidR="00407225" w:rsidRPr="00407225" w:rsidRDefault="00407225" w:rsidP="0016632D">
      <w:pPr>
        <w:pStyle w:val="Listeavsnitt"/>
        <w:numPr>
          <w:ilvl w:val="0"/>
          <w:numId w:val="5"/>
        </w:numPr>
        <w:shd w:val="clear" w:color="auto" w:fill="FFFFFF"/>
        <w:rPr>
          <w:i/>
          <w:szCs w:val="24"/>
          <w:lang w:eastAsia="nb-NO"/>
        </w:rPr>
      </w:pPr>
      <w:r w:rsidRPr="00407225">
        <w:rPr>
          <w:i/>
          <w:szCs w:val="24"/>
          <w:lang w:eastAsia="nb-NO"/>
        </w:rPr>
        <w:t>studenten unnlater å ta ansvar som rollemodell for barn og unge.</w:t>
      </w:r>
    </w:p>
    <w:p w:rsidR="00407225" w:rsidRPr="00407225" w:rsidRDefault="00407225" w:rsidP="0016632D">
      <w:pPr>
        <w:pStyle w:val="Listeavsnitt"/>
        <w:numPr>
          <w:ilvl w:val="0"/>
          <w:numId w:val="5"/>
        </w:numPr>
        <w:shd w:val="clear" w:color="auto" w:fill="FFFFFF"/>
        <w:rPr>
          <w:i/>
          <w:szCs w:val="24"/>
          <w:lang w:eastAsia="nb-NO"/>
        </w:rPr>
      </w:pPr>
      <w:r w:rsidRPr="00407225">
        <w:rPr>
          <w:i/>
          <w:szCs w:val="24"/>
          <w:lang w:eastAsia="nb-NO"/>
        </w:rPr>
        <w:lastRenderedPageBreak/>
        <w:t>studenten har problemer av en slik art at han/hun fungerer svært dårlig i forhold til sine omgivelser.</w:t>
      </w:r>
    </w:p>
    <w:p w:rsidR="00407225" w:rsidRPr="00407225" w:rsidRDefault="00407225" w:rsidP="0016632D">
      <w:pPr>
        <w:pStyle w:val="Listeavsnitt"/>
        <w:numPr>
          <w:ilvl w:val="0"/>
          <w:numId w:val="5"/>
        </w:numPr>
        <w:shd w:val="clear" w:color="auto" w:fill="FFFFFF"/>
        <w:rPr>
          <w:i/>
          <w:szCs w:val="24"/>
          <w:lang w:eastAsia="nb-NO"/>
        </w:rPr>
      </w:pPr>
      <w:r w:rsidRPr="00407225">
        <w:rPr>
          <w:i/>
          <w:szCs w:val="24"/>
          <w:lang w:eastAsia="nb-NO"/>
        </w:rPr>
        <w:t xml:space="preserve">studenten viser for liten grad av selvinnsikt i forbindelse </w:t>
      </w:r>
      <w:r w:rsidR="00657A67">
        <w:rPr>
          <w:i/>
          <w:szCs w:val="24"/>
          <w:lang w:eastAsia="nb-NO"/>
        </w:rPr>
        <w:t>med oppgaver i profesjonsutdanningen og kommende yrkesrolle</w:t>
      </w:r>
      <w:r w:rsidRPr="00407225">
        <w:rPr>
          <w:i/>
          <w:szCs w:val="24"/>
          <w:lang w:eastAsia="nb-NO"/>
        </w:rPr>
        <w:t>.</w:t>
      </w:r>
    </w:p>
    <w:p w:rsidR="00407225" w:rsidRPr="00407225" w:rsidRDefault="00407225" w:rsidP="0016632D">
      <w:pPr>
        <w:pStyle w:val="Listeavsnitt"/>
        <w:numPr>
          <w:ilvl w:val="0"/>
          <w:numId w:val="5"/>
        </w:numPr>
        <w:shd w:val="clear" w:color="auto" w:fill="FFFFFF"/>
        <w:rPr>
          <w:i/>
          <w:szCs w:val="24"/>
          <w:lang w:eastAsia="nb-NO"/>
        </w:rPr>
      </w:pPr>
      <w:r w:rsidRPr="00407225">
        <w:rPr>
          <w:i/>
          <w:szCs w:val="24"/>
          <w:lang w:eastAsia="nb-NO"/>
        </w:rPr>
        <w:t>studenten viser manglende vilje eller evne til å endre uakseptabel adferd i samsvar med veiledning.</w:t>
      </w:r>
    </w:p>
    <w:p w:rsidR="00407225" w:rsidRDefault="00407225" w:rsidP="0016632D">
      <w:pPr>
        <w:pStyle w:val="Listeavsnitt"/>
        <w:numPr>
          <w:ilvl w:val="0"/>
          <w:numId w:val="5"/>
        </w:numPr>
        <w:shd w:val="clear" w:color="auto" w:fill="FFFFFF"/>
        <w:rPr>
          <w:i/>
          <w:szCs w:val="24"/>
          <w:lang w:eastAsia="nb-NO"/>
        </w:rPr>
      </w:pPr>
      <w:r w:rsidRPr="00407225">
        <w:rPr>
          <w:i/>
          <w:szCs w:val="24"/>
          <w:lang w:eastAsia="nb-NO"/>
        </w:rPr>
        <w:t xml:space="preserve">studenten er ikke i stand til å utføre de yrkesmessige handlinger praksis krever. </w:t>
      </w:r>
    </w:p>
    <w:p w:rsidR="00A73E75" w:rsidRDefault="00A73E75" w:rsidP="0016632D">
      <w:pPr>
        <w:shd w:val="clear" w:color="auto" w:fill="FFFFFF"/>
        <w:rPr>
          <w:i/>
          <w:szCs w:val="24"/>
          <w:lang w:eastAsia="nb-NO"/>
        </w:rPr>
      </w:pPr>
    </w:p>
    <w:p w:rsidR="0009720D" w:rsidRDefault="0009720D" w:rsidP="0016632D">
      <w:pPr>
        <w:shd w:val="clear" w:color="auto" w:fill="FFFFFF"/>
        <w:rPr>
          <w:i/>
          <w:szCs w:val="24"/>
          <w:lang w:eastAsia="nb-NO"/>
        </w:rPr>
      </w:pPr>
    </w:p>
    <w:p w:rsidR="00407225" w:rsidRPr="006B5428" w:rsidRDefault="0071360D" w:rsidP="0016632D">
      <w:pPr>
        <w:shd w:val="clear" w:color="auto" w:fill="FFFFFF"/>
        <w:rPr>
          <w:b/>
          <w:szCs w:val="24"/>
          <w:u w:val="single"/>
          <w:lang w:eastAsia="nb-NO"/>
        </w:rPr>
      </w:pPr>
      <w:r w:rsidRPr="006B5428">
        <w:rPr>
          <w:b/>
          <w:szCs w:val="24"/>
          <w:u w:val="single"/>
          <w:lang w:eastAsia="nb-NO"/>
        </w:rPr>
        <w:t>Informasjon til studentene</w:t>
      </w:r>
    </w:p>
    <w:p w:rsidR="00A71377" w:rsidRDefault="00A71377" w:rsidP="0016632D">
      <w:pPr>
        <w:shd w:val="clear" w:color="auto" w:fill="FFFFFF"/>
        <w:rPr>
          <w:szCs w:val="24"/>
        </w:rPr>
      </w:pPr>
    </w:p>
    <w:p w:rsidR="0071360D" w:rsidRDefault="0071360D" w:rsidP="0016632D">
      <w:pPr>
        <w:shd w:val="clear" w:color="auto" w:fill="FFFFFF"/>
        <w:rPr>
          <w:szCs w:val="24"/>
        </w:rPr>
      </w:pPr>
      <w:r w:rsidRPr="0071360D">
        <w:rPr>
          <w:szCs w:val="24"/>
        </w:rPr>
        <w:t>Ved studiestart skal institusjonen sørge for at alle studentene får informasjon om skikkethetsvurderingen og hva den innebærer.</w:t>
      </w:r>
    </w:p>
    <w:p w:rsidR="0071360D" w:rsidRPr="0071360D" w:rsidRDefault="0071360D" w:rsidP="0016632D">
      <w:pPr>
        <w:shd w:val="clear" w:color="auto" w:fill="FFFFFF"/>
        <w:rPr>
          <w:szCs w:val="24"/>
          <w:lang w:eastAsia="nb-NO"/>
        </w:rPr>
      </w:pPr>
    </w:p>
    <w:p w:rsidR="00A9114A" w:rsidRPr="00477A5C" w:rsidRDefault="0018523C" w:rsidP="0016632D">
      <w:pPr>
        <w:shd w:val="clear" w:color="auto" w:fill="FFFFFF"/>
        <w:rPr>
          <w:szCs w:val="24"/>
        </w:rPr>
      </w:pPr>
      <w:r w:rsidRPr="00477A5C">
        <w:rPr>
          <w:szCs w:val="24"/>
          <w:lang w:eastAsia="nb-NO"/>
        </w:rPr>
        <w:t>Departementet foreslår å endre bestemmelsen om informasjon til studentene</w:t>
      </w:r>
      <w:r w:rsidR="009E6689">
        <w:rPr>
          <w:szCs w:val="24"/>
          <w:lang w:eastAsia="nb-NO"/>
        </w:rPr>
        <w:t>, for å få tydeligere frem institusjonenes plikt til å informere</w:t>
      </w:r>
      <w:r w:rsidR="0041615C">
        <w:rPr>
          <w:szCs w:val="24"/>
          <w:lang w:eastAsia="nb-NO"/>
        </w:rPr>
        <w:t xml:space="preserve"> </w:t>
      </w:r>
      <w:r w:rsidR="009E6689">
        <w:rPr>
          <w:szCs w:val="24"/>
          <w:lang w:eastAsia="nb-NO"/>
        </w:rPr>
        <w:t>studente</w:t>
      </w:r>
      <w:r w:rsidR="00A73E75">
        <w:rPr>
          <w:szCs w:val="24"/>
          <w:lang w:eastAsia="nb-NO"/>
        </w:rPr>
        <w:t>ne</w:t>
      </w:r>
      <w:r w:rsidR="0041615C">
        <w:rPr>
          <w:szCs w:val="24"/>
          <w:lang w:eastAsia="nb-NO"/>
        </w:rPr>
        <w:t xml:space="preserve"> om skikkethetsordningen</w:t>
      </w:r>
      <w:r w:rsidR="00457136" w:rsidRPr="00477A5C">
        <w:rPr>
          <w:szCs w:val="24"/>
          <w:lang w:eastAsia="nb-NO"/>
        </w:rPr>
        <w:t xml:space="preserve">. </w:t>
      </w:r>
      <w:r w:rsidR="00F37315">
        <w:rPr>
          <w:szCs w:val="24"/>
          <w:lang w:eastAsia="nb-NO"/>
        </w:rPr>
        <w:t>Forskrift 31. januar 20</w:t>
      </w:r>
      <w:r w:rsidR="00FB56D5">
        <w:rPr>
          <w:szCs w:val="24"/>
          <w:lang w:eastAsia="nb-NO"/>
        </w:rPr>
        <w:t>07 nr. 173 om opptak til høyere</w:t>
      </w:r>
      <w:r w:rsidR="00F37315">
        <w:rPr>
          <w:szCs w:val="24"/>
          <w:lang w:eastAsia="nb-NO"/>
        </w:rPr>
        <w:t xml:space="preserve"> utdanning (o</w:t>
      </w:r>
      <w:r w:rsidR="00457136" w:rsidRPr="00477A5C">
        <w:rPr>
          <w:szCs w:val="24"/>
          <w:lang w:eastAsia="nb-NO"/>
        </w:rPr>
        <w:t>pptaksforskriften</w:t>
      </w:r>
      <w:r w:rsidR="00F37315">
        <w:rPr>
          <w:szCs w:val="24"/>
          <w:lang w:eastAsia="nb-NO"/>
        </w:rPr>
        <w:t>)</w:t>
      </w:r>
      <w:r w:rsidR="000A6BE3">
        <w:rPr>
          <w:szCs w:val="24"/>
          <w:lang w:eastAsia="nb-NO"/>
        </w:rPr>
        <w:t xml:space="preserve"> § 6-1 fjerde ledd </w:t>
      </w:r>
      <w:r w:rsidR="00A73E75">
        <w:rPr>
          <w:szCs w:val="24"/>
          <w:lang w:eastAsia="nb-NO"/>
        </w:rPr>
        <w:t>lyder</w:t>
      </w:r>
      <w:r w:rsidRPr="00477A5C">
        <w:rPr>
          <w:szCs w:val="24"/>
          <w:lang w:eastAsia="nb-NO"/>
        </w:rPr>
        <w:t xml:space="preserve"> ”</w:t>
      </w:r>
      <w:r w:rsidRPr="00477A5C">
        <w:rPr>
          <w:i/>
          <w:szCs w:val="24"/>
        </w:rPr>
        <w:t>Den enkelte utdanningsinstitusjon har plikt til å gi tilstrekkelig og relevant informasjon om studienes innhold, herunder om det er krav om politiattest. Informasjon om krav om politiattest må også fremkomme i brev om tilbud om studieplass.</w:t>
      </w:r>
      <w:r w:rsidRPr="00477A5C">
        <w:rPr>
          <w:szCs w:val="24"/>
        </w:rPr>
        <w:t>”</w:t>
      </w:r>
    </w:p>
    <w:p w:rsidR="00FC61E9" w:rsidRPr="00477A5C" w:rsidRDefault="00FC61E9" w:rsidP="0016632D">
      <w:pPr>
        <w:shd w:val="clear" w:color="auto" w:fill="FFFFFF"/>
        <w:rPr>
          <w:i/>
          <w:szCs w:val="24"/>
        </w:rPr>
      </w:pPr>
    </w:p>
    <w:p w:rsidR="0071360D" w:rsidRDefault="00F92E36" w:rsidP="0016632D">
      <w:pPr>
        <w:shd w:val="clear" w:color="auto" w:fill="FFFFFF"/>
        <w:rPr>
          <w:szCs w:val="24"/>
        </w:rPr>
      </w:pPr>
      <w:r>
        <w:rPr>
          <w:szCs w:val="24"/>
        </w:rPr>
        <w:t xml:space="preserve">Departementet mener </w:t>
      </w:r>
      <w:r w:rsidR="00AE149E">
        <w:rPr>
          <w:szCs w:val="24"/>
        </w:rPr>
        <w:t xml:space="preserve">at </w:t>
      </w:r>
      <w:r w:rsidR="00A71377">
        <w:rPr>
          <w:szCs w:val="24"/>
        </w:rPr>
        <w:t xml:space="preserve">også </w:t>
      </w:r>
      <w:r w:rsidR="00A541D7" w:rsidRPr="00A541D7">
        <w:rPr>
          <w:szCs w:val="24"/>
        </w:rPr>
        <w:t xml:space="preserve">informasjon om </w:t>
      </w:r>
      <w:r w:rsidR="00A541D7">
        <w:rPr>
          <w:szCs w:val="24"/>
        </w:rPr>
        <w:t>skikkethetsvurdering</w:t>
      </w:r>
      <w:r w:rsidR="00AE149E">
        <w:rPr>
          <w:szCs w:val="24"/>
        </w:rPr>
        <w:t xml:space="preserve"> </w:t>
      </w:r>
      <w:r w:rsidR="00052FCB">
        <w:rPr>
          <w:szCs w:val="24"/>
        </w:rPr>
        <w:t xml:space="preserve">bør </w:t>
      </w:r>
      <w:r w:rsidR="00AE149E">
        <w:rPr>
          <w:szCs w:val="24"/>
        </w:rPr>
        <w:t>tas inn</w:t>
      </w:r>
      <w:r w:rsidR="00A541D7">
        <w:rPr>
          <w:szCs w:val="24"/>
        </w:rPr>
        <w:t xml:space="preserve"> </w:t>
      </w:r>
      <w:r w:rsidR="00A541D7" w:rsidRPr="00A541D7">
        <w:rPr>
          <w:szCs w:val="24"/>
        </w:rPr>
        <w:t>i tilbud</w:t>
      </w:r>
      <w:r w:rsidR="00A73E75">
        <w:rPr>
          <w:szCs w:val="24"/>
        </w:rPr>
        <w:t>et</w:t>
      </w:r>
      <w:r w:rsidR="00A541D7" w:rsidRPr="00A541D7">
        <w:rPr>
          <w:szCs w:val="24"/>
        </w:rPr>
        <w:t xml:space="preserve"> om studieplass</w:t>
      </w:r>
      <w:r w:rsidR="00AE149E">
        <w:rPr>
          <w:szCs w:val="24"/>
        </w:rPr>
        <w:t>. Utover det er</w:t>
      </w:r>
      <w:r w:rsidR="00A541D7" w:rsidRPr="00A541D7">
        <w:rPr>
          <w:szCs w:val="24"/>
        </w:rPr>
        <w:t xml:space="preserve"> det opp til den enkelte institusjonen å vurdere hvordan de </w:t>
      </w:r>
      <w:r w:rsidR="00A73E75">
        <w:rPr>
          <w:szCs w:val="24"/>
        </w:rPr>
        <w:t xml:space="preserve">på best måte </w:t>
      </w:r>
      <w:r w:rsidR="00A541D7" w:rsidRPr="00A541D7">
        <w:rPr>
          <w:szCs w:val="24"/>
        </w:rPr>
        <w:t xml:space="preserve">vil gi </w:t>
      </w:r>
      <w:r w:rsidR="00B73B4D">
        <w:rPr>
          <w:szCs w:val="24"/>
        </w:rPr>
        <w:t xml:space="preserve">egnet </w:t>
      </w:r>
      <w:r w:rsidR="00A541D7" w:rsidRPr="00A541D7">
        <w:rPr>
          <w:szCs w:val="24"/>
        </w:rPr>
        <w:t xml:space="preserve">informasjon til studentene om studiene og et tilhørende krav om </w:t>
      </w:r>
      <w:r w:rsidR="00A541D7">
        <w:rPr>
          <w:szCs w:val="24"/>
        </w:rPr>
        <w:t>skikkethet</w:t>
      </w:r>
      <w:r w:rsidR="00A73E75">
        <w:rPr>
          <w:szCs w:val="24"/>
        </w:rPr>
        <w:t>svurdering</w:t>
      </w:r>
      <w:r w:rsidR="00A541D7" w:rsidRPr="00A541D7">
        <w:rPr>
          <w:szCs w:val="24"/>
        </w:rPr>
        <w:t xml:space="preserve">. </w:t>
      </w:r>
    </w:p>
    <w:p w:rsidR="00A71377" w:rsidRDefault="00A71377" w:rsidP="0016632D">
      <w:pPr>
        <w:shd w:val="clear" w:color="auto" w:fill="FFFFFF"/>
        <w:rPr>
          <w:b/>
          <w:i/>
          <w:szCs w:val="24"/>
        </w:rPr>
      </w:pPr>
    </w:p>
    <w:p w:rsidR="0071360D" w:rsidRDefault="00A6538D" w:rsidP="0016632D">
      <w:pPr>
        <w:shd w:val="clear" w:color="auto" w:fill="FFFFFF"/>
        <w:rPr>
          <w:b/>
          <w:i/>
          <w:szCs w:val="24"/>
        </w:rPr>
      </w:pPr>
      <w:r>
        <w:rPr>
          <w:b/>
          <w:i/>
          <w:szCs w:val="24"/>
        </w:rPr>
        <w:t>Forslag til</w:t>
      </w:r>
      <w:r w:rsidR="00934DC1">
        <w:rPr>
          <w:b/>
          <w:i/>
          <w:szCs w:val="24"/>
        </w:rPr>
        <w:t xml:space="preserve"> ny</w:t>
      </w:r>
      <w:r w:rsidR="0071360D">
        <w:rPr>
          <w:b/>
          <w:i/>
          <w:szCs w:val="24"/>
        </w:rPr>
        <w:t xml:space="preserve"> § 6:</w:t>
      </w:r>
    </w:p>
    <w:p w:rsidR="0071360D" w:rsidRPr="0071360D" w:rsidRDefault="0071360D" w:rsidP="0016632D">
      <w:pPr>
        <w:shd w:val="clear" w:color="auto" w:fill="FFFFFF"/>
        <w:rPr>
          <w:szCs w:val="24"/>
          <w:lang w:eastAsia="nb-NO"/>
        </w:rPr>
      </w:pPr>
      <w:r w:rsidRPr="0071360D">
        <w:rPr>
          <w:b/>
          <w:i/>
          <w:iCs/>
          <w:szCs w:val="24"/>
          <w:lang w:eastAsia="nb-NO"/>
        </w:rPr>
        <w:t>Informasjon til studentene</w:t>
      </w:r>
    </w:p>
    <w:p w:rsidR="00070FA4" w:rsidRDefault="0071360D" w:rsidP="00DD18DE">
      <w:pPr>
        <w:shd w:val="clear" w:color="auto" w:fill="FFFFFF"/>
        <w:rPr>
          <w:i/>
          <w:szCs w:val="24"/>
        </w:rPr>
      </w:pPr>
      <w:r w:rsidRPr="0071360D">
        <w:rPr>
          <w:strike/>
          <w:szCs w:val="24"/>
          <w:lang w:eastAsia="nb-NO"/>
        </w:rPr>
        <w:t>Ved studiestart skal institusjonen sørge for at alle studentene får informasjon om skikkethetsvurderingen og hva den innebærer</w:t>
      </w:r>
      <w:r w:rsidRPr="0071360D">
        <w:rPr>
          <w:szCs w:val="24"/>
          <w:lang w:eastAsia="nb-NO"/>
        </w:rPr>
        <w:t xml:space="preserve">. </w:t>
      </w:r>
      <w:r w:rsidRPr="00D46965">
        <w:rPr>
          <w:i/>
          <w:szCs w:val="24"/>
        </w:rPr>
        <w:t xml:space="preserve">Den enkelte utdanningsinstitusjon har plikt til å gi tilstrekkelig og relevant informasjon om studienes innhold, herunder om det er krav om skikkethetsvurdering. Ved studiestart skal utdanningsinstitusjonen sørge for at alle studentene får informasjon om reglene om </w:t>
      </w:r>
      <w:r w:rsidR="006C643E">
        <w:rPr>
          <w:i/>
          <w:szCs w:val="24"/>
        </w:rPr>
        <w:t xml:space="preserve">skikkethet etter universitets- og høyskoleloven og denne forskriften. </w:t>
      </w:r>
      <w:r w:rsidRPr="00D46965">
        <w:rPr>
          <w:i/>
          <w:szCs w:val="24"/>
        </w:rPr>
        <w:t>Informasjon om skikkethetsvurdering må også fremkomme i brev om tilbud om studieplass.</w:t>
      </w:r>
    </w:p>
    <w:p w:rsidR="00DD18DE" w:rsidRDefault="00DD18DE" w:rsidP="00DD18DE">
      <w:pPr>
        <w:shd w:val="clear" w:color="auto" w:fill="FFFFFF"/>
        <w:rPr>
          <w:i/>
          <w:szCs w:val="24"/>
        </w:rPr>
      </w:pPr>
    </w:p>
    <w:p w:rsidR="00DD18DE" w:rsidRPr="00DD18DE" w:rsidRDefault="00DD18DE" w:rsidP="00DD18DE">
      <w:pPr>
        <w:shd w:val="clear" w:color="auto" w:fill="FFFFFF"/>
        <w:rPr>
          <w:i/>
          <w:szCs w:val="24"/>
        </w:rPr>
      </w:pPr>
    </w:p>
    <w:p w:rsidR="007717BB" w:rsidRDefault="007717BB" w:rsidP="00DD18DE">
      <w:pPr>
        <w:shd w:val="clear" w:color="auto" w:fill="FFFFFF"/>
        <w:rPr>
          <w:b/>
          <w:szCs w:val="24"/>
          <w:u w:val="single"/>
          <w:lang w:eastAsia="nb-NO"/>
        </w:rPr>
      </w:pPr>
      <w:r w:rsidRPr="006B5428">
        <w:rPr>
          <w:b/>
          <w:szCs w:val="24"/>
          <w:u w:val="single"/>
          <w:lang w:eastAsia="nb-NO"/>
        </w:rPr>
        <w:t>Sammensetning av nemnda</w:t>
      </w:r>
    </w:p>
    <w:p w:rsidR="00DD18DE" w:rsidRPr="006B5428" w:rsidRDefault="00DD18DE" w:rsidP="00DD18DE">
      <w:pPr>
        <w:shd w:val="clear" w:color="auto" w:fill="FFFFFF"/>
        <w:rPr>
          <w:b/>
          <w:szCs w:val="24"/>
          <w:u w:val="single"/>
          <w:lang w:eastAsia="nb-NO"/>
        </w:rPr>
      </w:pPr>
    </w:p>
    <w:p w:rsidR="00452957" w:rsidRPr="00452957" w:rsidRDefault="00452957" w:rsidP="0016632D">
      <w:pPr>
        <w:shd w:val="clear" w:color="auto" w:fill="FFFFFF"/>
        <w:rPr>
          <w:szCs w:val="24"/>
          <w:lang w:eastAsia="nb-NO"/>
        </w:rPr>
      </w:pPr>
      <w:r w:rsidRPr="00452957">
        <w:rPr>
          <w:szCs w:val="24"/>
          <w:lang w:eastAsia="nb-NO"/>
        </w:rPr>
        <w:t>I dag skal styret selv oppnevne en skikkethetsnemnd. Nemnda skal bestå av en faglig leder for avdeling eller fakultet for lærerutdanningen eller helse-</w:t>
      </w:r>
      <w:r w:rsidR="003B0F8C">
        <w:rPr>
          <w:szCs w:val="24"/>
          <w:lang w:eastAsia="nb-NO"/>
        </w:rPr>
        <w:t xml:space="preserve"> </w:t>
      </w:r>
      <w:r w:rsidRPr="00452957">
        <w:rPr>
          <w:szCs w:val="24"/>
          <w:lang w:eastAsia="nb-NO"/>
        </w:rPr>
        <w:t>eller sosialfagutdanningene eller tilsvarende funksjon, en faglig studieleder for lærerutdanningen eller helse- eller sosialfagutdanningene eller tilsvarende funksjon, to representanter fra praksisfeltet, to faglærere, to studentrepresentanter og en ekstern representant med juridisk embetseksamen</w:t>
      </w:r>
      <w:r w:rsidR="00DA097B">
        <w:rPr>
          <w:szCs w:val="24"/>
          <w:lang w:eastAsia="nb-NO"/>
        </w:rPr>
        <w:t>.</w:t>
      </w:r>
    </w:p>
    <w:p w:rsidR="00452957" w:rsidRDefault="00452957" w:rsidP="0016632D">
      <w:pPr>
        <w:shd w:val="clear" w:color="auto" w:fill="FFFFFF"/>
        <w:rPr>
          <w:b/>
          <w:i/>
          <w:szCs w:val="24"/>
          <w:lang w:eastAsia="nb-NO"/>
        </w:rPr>
      </w:pPr>
    </w:p>
    <w:p w:rsidR="006D1951" w:rsidRDefault="00FF0670" w:rsidP="0016632D">
      <w:pPr>
        <w:shd w:val="clear" w:color="auto" w:fill="FFFFFF"/>
      </w:pPr>
      <w:r>
        <w:rPr>
          <w:szCs w:val="24"/>
          <w:lang w:eastAsia="nb-NO"/>
        </w:rPr>
        <w:t xml:space="preserve">Arbeidsgruppen </w:t>
      </w:r>
      <w:r w:rsidR="00DB578A" w:rsidRPr="00DB578A">
        <w:rPr>
          <w:szCs w:val="24"/>
          <w:lang w:eastAsia="nb-NO"/>
        </w:rPr>
        <w:t xml:space="preserve">etterlyser </w:t>
      </w:r>
      <w:r w:rsidR="003B0F8C">
        <w:rPr>
          <w:szCs w:val="24"/>
          <w:lang w:eastAsia="nb-NO"/>
        </w:rPr>
        <w:t xml:space="preserve">felles nasjonal </w:t>
      </w:r>
      <w:r w:rsidR="00970327">
        <w:rPr>
          <w:szCs w:val="24"/>
          <w:lang w:eastAsia="nb-NO"/>
        </w:rPr>
        <w:t>opplæring av medlemmene i nemnda.</w:t>
      </w:r>
      <w:r w:rsidR="00970327" w:rsidRPr="00970327">
        <w:t xml:space="preserve"> </w:t>
      </w:r>
      <w:r w:rsidR="00DD18DE">
        <w:t>Departementet mener at den enkelte institusjon er nærmest til å</w:t>
      </w:r>
      <w:r w:rsidR="00970327">
        <w:t xml:space="preserve"> vurdere hvilken opplæring som </w:t>
      </w:r>
      <w:r w:rsidR="00DD18DE">
        <w:t>er</w:t>
      </w:r>
      <w:r w:rsidR="00970327">
        <w:t xml:space="preserve"> nødvendig.</w:t>
      </w:r>
    </w:p>
    <w:p w:rsidR="00970327" w:rsidRDefault="00970327" w:rsidP="0016632D">
      <w:pPr>
        <w:shd w:val="clear" w:color="auto" w:fill="FFFFFF"/>
        <w:rPr>
          <w:szCs w:val="24"/>
        </w:rPr>
      </w:pPr>
    </w:p>
    <w:p w:rsidR="001415E2" w:rsidRDefault="003B0F8C" w:rsidP="00DD18DE">
      <w:r>
        <w:lastRenderedPageBreak/>
        <w:t xml:space="preserve">Nemnda </w:t>
      </w:r>
      <w:r w:rsidR="00DA097B" w:rsidRPr="00477A5C">
        <w:t>fatter</w:t>
      </w:r>
      <w:r>
        <w:t xml:space="preserve"> ikke</w:t>
      </w:r>
      <w:r w:rsidR="00DA097B" w:rsidRPr="00477A5C">
        <w:t xml:space="preserve"> vedtak, men lager en </w:t>
      </w:r>
      <w:r w:rsidR="00DA097B" w:rsidRPr="003B0F8C">
        <w:rPr>
          <w:i/>
        </w:rPr>
        <w:t>innstilling</w:t>
      </w:r>
      <w:r w:rsidR="00DA097B" w:rsidRPr="00477A5C">
        <w:t xml:space="preserve"> til styret eller institusjonens klagenemnd med en vurdering av hvorvidt studenten er skikket eller ikke, hvorvidt studenten bør utestenges helt eller delvis fra den aktuelle utdanningen, samt lengden på utestengingsperioden og eventuelle vilkår for at studenten skal få gjenoppta utdanningen. </w:t>
      </w:r>
      <w:r w:rsidR="00970327">
        <w:t>Nem</w:t>
      </w:r>
      <w:r w:rsidR="00FF7767">
        <w:t>n</w:t>
      </w:r>
      <w:r w:rsidR="00970327">
        <w:t>da har mange medlemmer, og hensikten er å sikre at det en bredt sammensatt gruppe med ul</w:t>
      </w:r>
      <w:r w:rsidR="00C26C21">
        <w:t>ik erfaringsbakgrunn som gir råd</w:t>
      </w:r>
      <w:r w:rsidR="00970327">
        <w:t xml:space="preserve"> til styret eller klagenemnda som skal fatte vedtaket.</w:t>
      </w:r>
      <w:r w:rsidR="00C26C21">
        <w:t xml:space="preserve"> Vi antar at det samme kan oppnås med færre medlemmer i nemnda</w:t>
      </w:r>
      <w:r w:rsidR="00AD604E">
        <w:t xml:space="preserve">, ved at </w:t>
      </w:r>
      <w:r w:rsidR="00B73B4D">
        <w:t xml:space="preserve">det </w:t>
      </w:r>
      <w:r w:rsidR="00AD604E">
        <w:t>for eksempel bare sitter en faglærer og en representant fra praksisfeltet i nemnda.</w:t>
      </w:r>
      <w:r w:rsidR="00C26C21">
        <w:t xml:space="preserve"> </w:t>
      </w:r>
      <w:r w:rsidR="00A6538D">
        <w:t>Selv om det ikke er utarbeidet et konkret forslag om endring, ber v</w:t>
      </w:r>
      <w:r w:rsidR="00C26C21">
        <w:t>i om høringsinstansenes syn på sammensetningen av nemnda.</w:t>
      </w:r>
    </w:p>
    <w:p w:rsidR="00B73B4D" w:rsidRDefault="00B73B4D" w:rsidP="00DD18DE"/>
    <w:p w:rsidR="0009720D" w:rsidRPr="00DD18DE" w:rsidRDefault="0009720D" w:rsidP="00DD18DE"/>
    <w:p w:rsidR="002D2638" w:rsidRPr="006B5428" w:rsidRDefault="001415E2" w:rsidP="0016632D">
      <w:pPr>
        <w:pStyle w:val="Default"/>
        <w:rPr>
          <w:b/>
          <w:color w:val="auto"/>
          <w:u w:val="single"/>
        </w:rPr>
      </w:pPr>
      <w:r w:rsidRPr="006B5428">
        <w:rPr>
          <w:b/>
          <w:color w:val="auto"/>
          <w:u w:val="single"/>
        </w:rPr>
        <w:t>Institusjonsansvarlig</w:t>
      </w:r>
    </w:p>
    <w:p w:rsidR="001415E2" w:rsidRPr="002D2638" w:rsidRDefault="001415E2" w:rsidP="0016632D">
      <w:pPr>
        <w:pStyle w:val="Default"/>
        <w:ind w:left="720"/>
        <w:rPr>
          <w:b/>
          <w:color w:val="auto"/>
        </w:rPr>
      </w:pPr>
    </w:p>
    <w:p w:rsidR="001415E2" w:rsidRPr="001415E2" w:rsidRDefault="001415E2" w:rsidP="0016632D">
      <w:pPr>
        <w:pStyle w:val="Default"/>
        <w:rPr>
          <w:color w:val="auto"/>
        </w:rPr>
      </w:pPr>
      <w:r w:rsidRPr="001415E2">
        <w:rPr>
          <w:color w:val="auto"/>
        </w:rPr>
        <w:t>Styret oppnevner en ansatt ved institusjonen som institusjonsansvarlig for skikkethetsvurderingen. Institusjonsansvarlig kan oppnevnes blant skikkethetsnemndas medlemmer.</w:t>
      </w:r>
    </w:p>
    <w:p w:rsidR="00931090" w:rsidRPr="00477A5C" w:rsidRDefault="00931090" w:rsidP="0016632D">
      <w:pPr>
        <w:autoSpaceDE w:val="0"/>
        <w:autoSpaceDN w:val="0"/>
        <w:adjustRightInd w:val="0"/>
        <w:rPr>
          <w:szCs w:val="24"/>
        </w:rPr>
      </w:pPr>
      <w:r w:rsidRPr="00D020C1">
        <w:rPr>
          <w:szCs w:val="24"/>
        </w:rPr>
        <w:t xml:space="preserve"> </w:t>
      </w:r>
    </w:p>
    <w:p w:rsidR="00E84E95" w:rsidRPr="00477A5C" w:rsidRDefault="00B7586E" w:rsidP="0016632D">
      <w:pPr>
        <w:pStyle w:val="Default"/>
        <w:rPr>
          <w:color w:val="auto"/>
        </w:rPr>
      </w:pPr>
      <w:r>
        <w:rPr>
          <w:color w:val="auto"/>
        </w:rPr>
        <w:t>Det har kommet forslag</w:t>
      </w:r>
      <w:r w:rsidR="00E42FFD">
        <w:rPr>
          <w:color w:val="auto"/>
        </w:rPr>
        <w:t xml:space="preserve"> om å </w:t>
      </w:r>
      <w:r w:rsidR="00E84E95" w:rsidRPr="00477A5C">
        <w:rPr>
          <w:color w:val="auto"/>
        </w:rPr>
        <w:t>åpne for at det kan være mer enn en institusjonsansvarlig for skikkethetssaker</w:t>
      </w:r>
      <w:r w:rsidR="00E42FFD">
        <w:rPr>
          <w:color w:val="auto"/>
        </w:rPr>
        <w:t>,</w:t>
      </w:r>
      <w:r w:rsidR="00E84E95" w:rsidRPr="00477A5C">
        <w:rPr>
          <w:color w:val="auto"/>
        </w:rPr>
        <w:t xml:space="preserve"> særlig </w:t>
      </w:r>
      <w:r w:rsidR="00E42FFD">
        <w:rPr>
          <w:color w:val="auto"/>
        </w:rPr>
        <w:t xml:space="preserve">på </w:t>
      </w:r>
      <w:r w:rsidR="00E84E95" w:rsidRPr="00477A5C">
        <w:rPr>
          <w:color w:val="auto"/>
        </w:rPr>
        <w:t>store institusjone</w:t>
      </w:r>
      <w:r w:rsidR="00E42FFD">
        <w:rPr>
          <w:color w:val="auto"/>
        </w:rPr>
        <w:t>r med både lærer- og helse- og sosialfagutdanninger</w:t>
      </w:r>
      <w:r w:rsidR="00E84E95" w:rsidRPr="00477A5C">
        <w:rPr>
          <w:color w:val="auto"/>
        </w:rPr>
        <w:t xml:space="preserve">. </w:t>
      </w:r>
    </w:p>
    <w:p w:rsidR="00E84E95" w:rsidRPr="00477A5C" w:rsidRDefault="00E84E95" w:rsidP="0016632D">
      <w:pPr>
        <w:pStyle w:val="Default"/>
        <w:rPr>
          <w:color w:val="auto"/>
        </w:rPr>
      </w:pPr>
    </w:p>
    <w:p w:rsidR="00E26131" w:rsidRDefault="00E42FFD" w:rsidP="0016632D">
      <w:r>
        <w:t>T</w:t>
      </w:r>
      <w:r w:rsidR="002350C1" w:rsidRPr="001415E2">
        <w:t>all fra Felles klagenemnd og f</w:t>
      </w:r>
      <w:r w:rsidR="002D2638">
        <w:t xml:space="preserve">ra </w:t>
      </w:r>
      <w:r w:rsidR="002350C1" w:rsidRPr="001415E2">
        <w:t xml:space="preserve">utdanningsinstitusjonene viser at det er få skikkethetssaker i året. </w:t>
      </w:r>
      <w:r w:rsidR="001415E2">
        <w:t xml:space="preserve">Det </w:t>
      </w:r>
      <w:r w:rsidR="002D2638">
        <w:t>a</w:t>
      </w:r>
      <w:r>
        <w:t>n</w:t>
      </w:r>
      <w:r w:rsidR="002D2638">
        <w:t>tas</w:t>
      </w:r>
      <w:r w:rsidR="001415E2">
        <w:t xml:space="preserve"> derfor</w:t>
      </w:r>
      <w:r w:rsidR="00AD604E">
        <w:t xml:space="preserve"> at det</w:t>
      </w:r>
      <w:r w:rsidR="001415E2">
        <w:t xml:space="preserve"> </w:t>
      </w:r>
      <w:r w:rsidR="002D2638">
        <w:t xml:space="preserve">er </w:t>
      </w:r>
      <w:r w:rsidR="002350C1" w:rsidRPr="001415E2">
        <w:t>få tilfeller h</w:t>
      </w:r>
      <w:r w:rsidR="002D2638">
        <w:t>vor det er behov for flere enn é</w:t>
      </w:r>
      <w:r w:rsidR="002350C1" w:rsidRPr="001415E2">
        <w:t>n institusjonsansvarlig. Imidlertid kan d</w:t>
      </w:r>
      <w:r w:rsidR="002773FE" w:rsidRPr="001415E2">
        <w:t>epartementet se at det ved store institusjoner</w:t>
      </w:r>
      <w:r w:rsidR="002350C1" w:rsidRPr="001415E2">
        <w:t xml:space="preserve">, </w:t>
      </w:r>
      <w:r w:rsidR="00030B01">
        <w:t>som tilbyr flere ulike utdanninger med skikkethetsvurdringer</w:t>
      </w:r>
      <w:r w:rsidR="002350C1" w:rsidRPr="001415E2">
        <w:t xml:space="preserve"> være</w:t>
      </w:r>
      <w:r w:rsidR="00265B02" w:rsidRPr="001415E2">
        <w:t xml:space="preserve"> hensiktsmessig med </w:t>
      </w:r>
      <w:r w:rsidR="007577D6">
        <w:t xml:space="preserve">flere </w:t>
      </w:r>
      <w:r w:rsidR="00030B01">
        <w:t>institusjons</w:t>
      </w:r>
      <w:r w:rsidR="002773FE" w:rsidRPr="001415E2">
        <w:t xml:space="preserve">ansvarlige. </w:t>
      </w:r>
    </w:p>
    <w:p w:rsidR="00E26131" w:rsidRDefault="00E26131" w:rsidP="0016632D"/>
    <w:p w:rsidR="00D13CEE" w:rsidRDefault="00E26131" w:rsidP="0016632D">
      <w:r>
        <w:t>H</w:t>
      </w:r>
      <w:r w:rsidR="006079E4">
        <w:t xml:space="preserve">vor mange </w:t>
      </w:r>
      <w:r w:rsidR="00030B01">
        <w:t xml:space="preserve">institusjonsansvarlige </w:t>
      </w:r>
      <w:r w:rsidR="006079E4">
        <w:t>som skal oppnevnes bør</w:t>
      </w:r>
      <w:r w:rsidR="00030B01">
        <w:t xml:space="preserve"> det</w:t>
      </w:r>
      <w:r w:rsidR="006079E4">
        <w:t xml:space="preserve"> være opp til institusjonene</w:t>
      </w:r>
      <w:r>
        <w:t xml:space="preserve"> selv</w:t>
      </w:r>
      <w:r w:rsidR="006079E4">
        <w:t xml:space="preserve"> å vurdere. </w:t>
      </w:r>
      <w:r>
        <w:t>Institusjonene vil ha best grunnlag for å vurdere h</w:t>
      </w:r>
      <w:r w:rsidR="006079E4">
        <w:t xml:space="preserve">va som er </w:t>
      </w:r>
      <w:r>
        <w:t xml:space="preserve">et </w:t>
      </w:r>
      <w:r w:rsidR="006079E4">
        <w:t>hensiktsmessig og forsvarlig</w:t>
      </w:r>
      <w:r>
        <w:t xml:space="preserve"> antall institusjonsansvarlige</w:t>
      </w:r>
      <w:r w:rsidR="00E42FFD">
        <w:t xml:space="preserve">. </w:t>
      </w:r>
      <w:r w:rsidR="007577D6">
        <w:t xml:space="preserve">Ved vurderingen av dette må studentene sikres </w:t>
      </w:r>
      <w:r>
        <w:t>likebehandling</w:t>
      </w:r>
      <w:r w:rsidR="007577D6">
        <w:t>, samtidig som det kan tas hensyn til hvor mange utdanninger som er omfattet av skikket</w:t>
      </w:r>
      <w:r w:rsidR="009E63EA">
        <w:t>het</w:t>
      </w:r>
      <w:r w:rsidR="007577D6">
        <w:t>svurderinger ved institusjonen</w:t>
      </w:r>
      <w:r>
        <w:t xml:space="preserve">. </w:t>
      </w:r>
    </w:p>
    <w:p w:rsidR="00974687" w:rsidRPr="001415E2" w:rsidRDefault="00974687" w:rsidP="0016632D"/>
    <w:p w:rsidR="00F4485C" w:rsidRPr="001415E2" w:rsidRDefault="00D13CEE" w:rsidP="0016632D">
      <w:pPr>
        <w:pStyle w:val="Default"/>
        <w:rPr>
          <w:color w:val="auto"/>
        </w:rPr>
      </w:pPr>
      <w:r w:rsidRPr="001415E2">
        <w:rPr>
          <w:color w:val="auto"/>
        </w:rPr>
        <w:t xml:space="preserve">Departementet vil derfor foreslå å endre forskriften slik at det åpnes for </w:t>
      </w:r>
      <w:r w:rsidR="00974687">
        <w:rPr>
          <w:color w:val="auto"/>
        </w:rPr>
        <w:t xml:space="preserve">at det kan oppnevnes flere enn en </w:t>
      </w:r>
      <w:r w:rsidRPr="001415E2">
        <w:rPr>
          <w:color w:val="auto"/>
        </w:rPr>
        <w:t>institusjonsansvarlig</w:t>
      </w:r>
      <w:r w:rsidR="00974687">
        <w:rPr>
          <w:color w:val="auto"/>
        </w:rPr>
        <w:t>e</w:t>
      </w:r>
      <w:r w:rsidRPr="001415E2">
        <w:rPr>
          <w:color w:val="auto"/>
        </w:rPr>
        <w:t xml:space="preserve">. </w:t>
      </w:r>
      <w:r w:rsidR="00D6440C" w:rsidRPr="001415E2">
        <w:rPr>
          <w:color w:val="auto"/>
        </w:rPr>
        <w:t xml:space="preserve">I tillegg åpner vi for muligheten til å ha en </w:t>
      </w:r>
      <w:r w:rsidR="00030B01">
        <w:rPr>
          <w:color w:val="auto"/>
        </w:rPr>
        <w:t>stedfortreder</w:t>
      </w:r>
      <w:r w:rsidRPr="001415E2">
        <w:rPr>
          <w:color w:val="auto"/>
        </w:rPr>
        <w:t xml:space="preserve">.  </w:t>
      </w:r>
    </w:p>
    <w:p w:rsidR="000F4C80" w:rsidRDefault="000F4C80" w:rsidP="0016632D">
      <w:pPr>
        <w:pStyle w:val="Default"/>
        <w:rPr>
          <w:color w:val="auto"/>
        </w:rPr>
      </w:pPr>
    </w:p>
    <w:p w:rsidR="002350C1" w:rsidRDefault="00E42FFD" w:rsidP="0016632D">
      <w:pPr>
        <w:pStyle w:val="Default"/>
        <w:rPr>
          <w:color w:val="auto"/>
        </w:rPr>
      </w:pPr>
      <w:r>
        <w:rPr>
          <w:color w:val="auto"/>
        </w:rPr>
        <w:t xml:space="preserve">Arbeidsgruppen </w:t>
      </w:r>
      <w:r w:rsidR="00CA3BF9" w:rsidRPr="00477A5C">
        <w:rPr>
          <w:color w:val="auto"/>
        </w:rPr>
        <w:t xml:space="preserve">mener det bør vurderes om det skal være sentralt bestemt om institusjonsansvarlige for skikkethet skal være medlem av </w:t>
      </w:r>
      <w:r>
        <w:rPr>
          <w:color w:val="auto"/>
        </w:rPr>
        <w:t>skikkethets</w:t>
      </w:r>
      <w:r w:rsidR="002D4B4B" w:rsidRPr="00477A5C">
        <w:rPr>
          <w:color w:val="auto"/>
        </w:rPr>
        <w:t>n</w:t>
      </w:r>
      <w:r w:rsidR="00CA3BF9" w:rsidRPr="00477A5C">
        <w:rPr>
          <w:color w:val="auto"/>
        </w:rPr>
        <w:t>e</w:t>
      </w:r>
      <w:r w:rsidR="002D4B4B" w:rsidRPr="00477A5C">
        <w:rPr>
          <w:color w:val="auto"/>
        </w:rPr>
        <w:t>m</w:t>
      </w:r>
      <w:r w:rsidR="00FF0670">
        <w:rPr>
          <w:color w:val="auto"/>
        </w:rPr>
        <w:t>nda eller ikke. Arbeidsgruppen</w:t>
      </w:r>
      <w:r w:rsidR="00CA3BF9" w:rsidRPr="00477A5C">
        <w:rPr>
          <w:color w:val="auto"/>
        </w:rPr>
        <w:t xml:space="preserve"> mener dette bør praktiseres likt for alle institusjonene.</w:t>
      </w:r>
      <w:r w:rsidR="002D4B4B" w:rsidRPr="00477A5C">
        <w:rPr>
          <w:color w:val="auto"/>
        </w:rPr>
        <w:t xml:space="preserve"> Departementet </w:t>
      </w:r>
      <w:r w:rsidR="00030B01">
        <w:rPr>
          <w:color w:val="auto"/>
        </w:rPr>
        <w:t xml:space="preserve">mener dette er et forhold som den enkelte utdanningsinstitusjon selv kan vurdere, men </w:t>
      </w:r>
      <w:r w:rsidR="002D4B4B" w:rsidRPr="00477A5C">
        <w:rPr>
          <w:color w:val="auto"/>
        </w:rPr>
        <w:t>ber om høringsinstansenes syn på dette spørsmålet.</w:t>
      </w:r>
    </w:p>
    <w:p w:rsidR="005670FF" w:rsidRDefault="005670FF" w:rsidP="0016632D">
      <w:pPr>
        <w:pStyle w:val="Default"/>
        <w:rPr>
          <w:color w:val="auto"/>
        </w:rPr>
      </w:pPr>
    </w:p>
    <w:p w:rsidR="005670FF" w:rsidRDefault="00E42FFD" w:rsidP="0016632D">
      <w:pPr>
        <w:pStyle w:val="Default"/>
        <w:rPr>
          <w:b/>
          <w:i/>
          <w:color w:val="auto"/>
        </w:rPr>
      </w:pPr>
      <w:r>
        <w:rPr>
          <w:b/>
          <w:i/>
          <w:color w:val="auto"/>
        </w:rPr>
        <w:t>Forslag til ny</w:t>
      </w:r>
      <w:r w:rsidR="005670FF">
        <w:rPr>
          <w:b/>
          <w:i/>
          <w:color w:val="auto"/>
        </w:rPr>
        <w:t xml:space="preserve"> § 8:</w:t>
      </w:r>
    </w:p>
    <w:p w:rsidR="005670FF" w:rsidRPr="005670FF" w:rsidRDefault="005670FF" w:rsidP="0016632D">
      <w:pPr>
        <w:shd w:val="clear" w:color="auto" w:fill="FFFFFF"/>
        <w:rPr>
          <w:b/>
          <w:szCs w:val="24"/>
          <w:lang w:eastAsia="nb-NO"/>
        </w:rPr>
      </w:pPr>
      <w:r w:rsidRPr="005670FF">
        <w:rPr>
          <w:b/>
          <w:i/>
          <w:iCs/>
          <w:szCs w:val="24"/>
          <w:lang w:eastAsia="nb-NO"/>
        </w:rPr>
        <w:t>Institusjonsansvarlig</w:t>
      </w:r>
    </w:p>
    <w:p w:rsidR="002D4B4B" w:rsidRDefault="005670FF" w:rsidP="00DD18DE">
      <w:pPr>
        <w:shd w:val="clear" w:color="auto" w:fill="FFFFFF"/>
        <w:rPr>
          <w:szCs w:val="24"/>
          <w:lang w:eastAsia="nb-NO"/>
        </w:rPr>
      </w:pPr>
      <w:r w:rsidRPr="005670FF">
        <w:rPr>
          <w:szCs w:val="24"/>
          <w:lang w:eastAsia="nb-NO"/>
        </w:rPr>
        <w:t xml:space="preserve">Styret oppnevner en </w:t>
      </w:r>
      <w:r w:rsidRPr="005670FF">
        <w:rPr>
          <w:i/>
          <w:szCs w:val="24"/>
          <w:lang w:eastAsia="nb-NO"/>
        </w:rPr>
        <w:t>eller flere</w:t>
      </w:r>
      <w:r w:rsidRPr="005670FF">
        <w:rPr>
          <w:szCs w:val="24"/>
          <w:lang w:eastAsia="nb-NO"/>
        </w:rPr>
        <w:t xml:space="preserve"> ansatt</w:t>
      </w:r>
      <w:r w:rsidR="00030B01" w:rsidRPr="00030B01">
        <w:rPr>
          <w:i/>
          <w:szCs w:val="24"/>
          <w:lang w:eastAsia="nb-NO"/>
        </w:rPr>
        <w:t>e</w:t>
      </w:r>
      <w:r w:rsidRPr="005670FF">
        <w:rPr>
          <w:szCs w:val="24"/>
          <w:lang w:eastAsia="nb-NO"/>
        </w:rPr>
        <w:t xml:space="preserve"> ved institusjonen som institusjonsansvarlig</w:t>
      </w:r>
      <w:r w:rsidRPr="005670FF">
        <w:rPr>
          <w:i/>
          <w:szCs w:val="24"/>
          <w:lang w:eastAsia="nb-NO"/>
        </w:rPr>
        <w:t>e</w:t>
      </w:r>
      <w:r w:rsidRPr="005670FF">
        <w:rPr>
          <w:szCs w:val="24"/>
          <w:lang w:eastAsia="nb-NO"/>
        </w:rPr>
        <w:t xml:space="preserve"> for skikkethetsvurderingen. Institusjonsansvarlig</w:t>
      </w:r>
      <w:r w:rsidR="0084570F" w:rsidRPr="00934DC1">
        <w:rPr>
          <w:i/>
          <w:szCs w:val="24"/>
          <w:lang w:eastAsia="nb-NO"/>
        </w:rPr>
        <w:t>e</w:t>
      </w:r>
      <w:r w:rsidRPr="005670FF">
        <w:rPr>
          <w:szCs w:val="24"/>
          <w:lang w:eastAsia="nb-NO"/>
        </w:rPr>
        <w:t xml:space="preserve"> kan oppnevnes blant skikkethetsnemndas medlemmer.</w:t>
      </w:r>
      <w:r w:rsidR="00030B01">
        <w:rPr>
          <w:szCs w:val="24"/>
          <w:lang w:eastAsia="nb-NO"/>
        </w:rPr>
        <w:t xml:space="preserve"> </w:t>
      </w:r>
      <w:r w:rsidR="00030B01" w:rsidRPr="00934DC1">
        <w:rPr>
          <w:i/>
          <w:szCs w:val="24"/>
          <w:lang w:eastAsia="nb-NO"/>
        </w:rPr>
        <w:t>Det kan oppnevnes stedfortreder for institusjonsansvarlig</w:t>
      </w:r>
      <w:r w:rsidR="0084570F" w:rsidRPr="00934DC1">
        <w:rPr>
          <w:i/>
          <w:szCs w:val="24"/>
          <w:lang w:eastAsia="nb-NO"/>
        </w:rPr>
        <w:t>e</w:t>
      </w:r>
      <w:r w:rsidR="00030B01">
        <w:rPr>
          <w:szCs w:val="24"/>
          <w:lang w:eastAsia="nb-NO"/>
        </w:rPr>
        <w:t>.</w:t>
      </w:r>
    </w:p>
    <w:p w:rsidR="007577D6" w:rsidRDefault="007577D6" w:rsidP="00DD18DE">
      <w:pPr>
        <w:shd w:val="clear" w:color="auto" w:fill="FFFFFF"/>
        <w:rPr>
          <w:color w:val="FF0000"/>
          <w:szCs w:val="24"/>
          <w:lang w:eastAsia="nb-NO"/>
        </w:rPr>
      </w:pPr>
    </w:p>
    <w:p w:rsidR="000E74C0" w:rsidRPr="006207A3" w:rsidRDefault="000E74C0" w:rsidP="00DD18DE">
      <w:pPr>
        <w:shd w:val="clear" w:color="auto" w:fill="FFFFFF"/>
        <w:rPr>
          <w:color w:val="FF0000"/>
          <w:szCs w:val="24"/>
          <w:lang w:eastAsia="nb-NO"/>
        </w:rPr>
      </w:pPr>
    </w:p>
    <w:p w:rsidR="00A12420" w:rsidRPr="006B5428" w:rsidRDefault="00A12420" w:rsidP="0016632D">
      <w:pPr>
        <w:pStyle w:val="Default"/>
        <w:rPr>
          <w:b/>
          <w:color w:val="auto"/>
          <w:u w:val="single"/>
        </w:rPr>
      </w:pPr>
      <w:r w:rsidRPr="006B5428">
        <w:rPr>
          <w:b/>
          <w:color w:val="auto"/>
          <w:u w:val="single"/>
        </w:rPr>
        <w:lastRenderedPageBreak/>
        <w:t>Tvilsmelding</w:t>
      </w:r>
    </w:p>
    <w:p w:rsidR="002D2638" w:rsidRDefault="002D2638" w:rsidP="0016632D">
      <w:pPr>
        <w:pStyle w:val="Default"/>
        <w:rPr>
          <w:color w:val="auto"/>
        </w:rPr>
      </w:pPr>
    </w:p>
    <w:p w:rsidR="00AA00FB" w:rsidRPr="00AA00FB" w:rsidRDefault="00AA00FB" w:rsidP="0016632D">
      <w:pPr>
        <w:pStyle w:val="Default"/>
        <w:rPr>
          <w:b/>
          <w:i/>
          <w:color w:val="auto"/>
        </w:rPr>
      </w:pPr>
      <w:r w:rsidRPr="00AA00FB">
        <w:rPr>
          <w:color w:val="auto"/>
        </w:rPr>
        <w:t xml:space="preserve">Tvil om en students skikkethet meldes skriftlig til institusjonsansvarlig. </w:t>
      </w:r>
      <w:r w:rsidR="003B582A">
        <w:rPr>
          <w:color w:val="auto"/>
        </w:rPr>
        <w:t xml:space="preserve">Det er ikke </w:t>
      </w:r>
      <w:r w:rsidR="000E74C0">
        <w:rPr>
          <w:color w:val="auto"/>
        </w:rPr>
        <w:t xml:space="preserve">fastsatt noen begrensning i </w:t>
      </w:r>
      <w:r w:rsidR="003B582A">
        <w:rPr>
          <w:color w:val="auto"/>
        </w:rPr>
        <w:t>hvem som kan levere tvilsmelding</w:t>
      </w:r>
      <w:r w:rsidR="000E74C0">
        <w:rPr>
          <w:color w:val="auto"/>
        </w:rPr>
        <w:t>, og</w:t>
      </w:r>
      <w:r w:rsidR="003B582A">
        <w:rPr>
          <w:color w:val="auto"/>
        </w:rPr>
        <w:t xml:space="preserve"> i prinsippet kan enhver levere tvilsmelding. </w:t>
      </w:r>
      <w:r w:rsidRPr="00AA00FB">
        <w:rPr>
          <w:color w:val="auto"/>
        </w:rPr>
        <w:t>Den som leverer tvilsmelding, regnes ikke som part i saken.</w:t>
      </w:r>
      <w:r w:rsidR="00443396">
        <w:rPr>
          <w:color w:val="auto"/>
        </w:rPr>
        <w:t xml:space="preserve"> </w:t>
      </w:r>
      <w:r w:rsidRPr="00AA00FB">
        <w:rPr>
          <w:color w:val="auto"/>
        </w:rPr>
        <w:t>Tvilsmeldinger som er åpenbart ugrunnet skal ikke behandles av institusjonsansvarlig.</w:t>
      </w:r>
    </w:p>
    <w:p w:rsidR="00CC1E92" w:rsidRDefault="00CC1E92" w:rsidP="0016632D">
      <w:pPr>
        <w:pStyle w:val="mortaga"/>
        <w:shd w:val="clear" w:color="auto" w:fill="FFFFFF"/>
        <w:spacing w:after="0"/>
      </w:pPr>
    </w:p>
    <w:p w:rsidR="004931A8" w:rsidRDefault="00CC1E92" w:rsidP="0016632D">
      <w:pPr>
        <w:pStyle w:val="mortaga"/>
        <w:shd w:val="clear" w:color="auto" w:fill="FFFFFF"/>
        <w:spacing w:after="0"/>
      </w:pPr>
      <w:r>
        <w:t xml:space="preserve">Arbeidsgruppen </w:t>
      </w:r>
      <w:r w:rsidR="004362D2">
        <w:t>har anbefalt at den som leverer tvilsmelding bør ha anledning til å være anonym overfor den studenten det gjelder. Bakgrunne</w:t>
      </w:r>
      <w:r w:rsidR="0029652A">
        <w:t>n</w:t>
      </w:r>
      <w:r w:rsidR="004362D2">
        <w:t xml:space="preserve"> for dette ønsket </w:t>
      </w:r>
      <w:r w:rsidR="0084570F">
        <w:t xml:space="preserve">er </w:t>
      </w:r>
      <w:r w:rsidR="004362D2">
        <w:t>en bekymring for at enkelte ikke våger å levere tvilsmelding av frykt fo</w:t>
      </w:r>
      <w:r w:rsidR="00F248F3">
        <w:t>r ulike former for reaksjoner og represalier</w:t>
      </w:r>
      <w:r w:rsidR="000F039C">
        <w:t xml:space="preserve">. Spørsmålet om den som leverer tvilsmelding kan være anonym er ikke regulert i forskriften. </w:t>
      </w:r>
    </w:p>
    <w:p w:rsidR="00CC1E92" w:rsidRDefault="000F039C" w:rsidP="0016632D">
      <w:pPr>
        <w:pStyle w:val="mortaga"/>
        <w:shd w:val="clear" w:color="auto" w:fill="FFFFFF"/>
        <w:spacing w:after="0"/>
      </w:pPr>
      <w:r>
        <w:t>I rundskriv F-14-06 står det imi</w:t>
      </w:r>
      <w:r w:rsidR="0029652A">
        <w:t>dlertid at den som leverer tvils</w:t>
      </w:r>
      <w:r>
        <w:t>melding ikke h</w:t>
      </w:r>
      <w:r w:rsidR="0029652A">
        <w:t>a</w:t>
      </w:r>
      <w:r>
        <w:t>r anl</w:t>
      </w:r>
      <w:r w:rsidR="0029652A">
        <w:t>e</w:t>
      </w:r>
      <w:r>
        <w:t>dning til å være anon</w:t>
      </w:r>
      <w:r w:rsidR="0029652A">
        <w:t xml:space="preserve">ym </w:t>
      </w:r>
      <w:r w:rsidR="0084570F">
        <w:t>overfor</w:t>
      </w:r>
      <w:r w:rsidR="0029652A">
        <w:t xml:space="preserve"> institusjonsan</w:t>
      </w:r>
      <w:r>
        <w:t>svarlig, skikkethetsnemnda, styret eller den studenten det er reist tvil om.</w:t>
      </w:r>
    </w:p>
    <w:p w:rsidR="0029652A" w:rsidRDefault="0029652A" w:rsidP="0016632D">
      <w:pPr>
        <w:pStyle w:val="mortaga"/>
        <w:shd w:val="clear" w:color="auto" w:fill="FFFFFF"/>
        <w:spacing w:after="0"/>
      </w:pPr>
    </w:p>
    <w:p w:rsidR="000E74C0" w:rsidRDefault="000E74C0" w:rsidP="0016632D">
      <w:r>
        <w:t xml:space="preserve">Det </w:t>
      </w:r>
      <w:r w:rsidR="0084570F">
        <w:t>kan være</w:t>
      </w:r>
      <w:r>
        <w:t xml:space="preserve"> vanskeligere for institusjonsansvarlig å få utredet anonyme tvilsmeldinger så grundig at </w:t>
      </w:r>
      <w:r w:rsidR="0084570F">
        <w:t xml:space="preserve">meldingene </w:t>
      </w:r>
      <w:r>
        <w:t xml:space="preserve">kan gi grunnlag for å reise en skikkethetssak. Samtidig mener </w:t>
      </w:r>
      <w:r w:rsidR="004931A8">
        <w:t>departementet</w:t>
      </w:r>
      <w:r>
        <w:t xml:space="preserve"> at instit</w:t>
      </w:r>
      <w:r w:rsidR="00CD209F">
        <w:t>usjonsansvarlig også må undersøke saken nærmere hvis det kommer inn en anonym</w:t>
      </w:r>
      <w:r>
        <w:t xml:space="preserve"> tvilsmelding. </w:t>
      </w:r>
    </w:p>
    <w:p w:rsidR="000E74C0" w:rsidRDefault="000E74C0" w:rsidP="0016632D"/>
    <w:p w:rsidR="0029652A" w:rsidRDefault="00690AF0" w:rsidP="0016632D">
      <w:r>
        <w:t>De som er studenter på lærer-, helse- og sosialfagutdanningene må i sitt yrkesliv melde fra om kritikkverdige forhold på arbeidsplassen som kan g</w:t>
      </w:r>
      <w:r w:rsidR="00480B2E">
        <w:t>å utover elevers, pasienters og brukeres</w:t>
      </w:r>
      <w:r>
        <w:t xml:space="preserve"> behov for forsvarlig behandling. </w:t>
      </w:r>
      <w:r w:rsidR="0029652A">
        <w:t xml:space="preserve">Hvis institusjonen mener </w:t>
      </w:r>
      <w:r w:rsidR="000E74C0">
        <w:t xml:space="preserve">det kan være fare for </w:t>
      </w:r>
      <w:r w:rsidR="0029652A">
        <w:t xml:space="preserve">represalier, </w:t>
      </w:r>
      <w:r w:rsidR="000E74C0">
        <w:t>åpner</w:t>
      </w:r>
      <w:r w:rsidR="0029652A">
        <w:t xml:space="preserve"> forvaltningsloven</w:t>
      </w:r>
      <w:r w:rsidR="000E74C0">
        <w:t xml:space="preserve"> § 19 annet ledd bokstav b</w:t>
      </w:r>
      <w:r w:rsidR="0029652A">
        <w:t xml:space="preserve"> for </w:t>
      </w:r>
      <w:r w:rsidR="000E74C0">
        <w:t>at forvaltningen</w:t>
      </w:r>
      <w:r w:rsidR="007315B0">
        <w:t xml:space="preserve"> kan nekte en part innsyn i opplysninger om ”</w:t>
      </w:r>
      <w:r w:rsidR="00AC57A0" w:rsidRPr="00AC57A0">
        <w:rPr>
          <w:i/>
        </w:rPr>
        <w:t>andre forhold som av særlige grunner ikke bør meddeles videre</w:t>
      </w:r>
      <w:r w:rsidR="007315B0">
        <w:t xml:space="preserve">”, og </w:t>
      </w:r>
      <w:r w:rsidR="000E74C0">
        <w:t xml:space="preserve">vi mener </w:t>
      </w:r>
      <w:r w:rsidR="007315B0">
        <w:t>at denne bestemmelsen kan brukes som hjemmel for vern av kilden for opplysninger</w:t>
      </w:r>
      <w:r w:rsidR="000A457E">
        <w:t xml:space="preserve"> </w:t>
      </w:r>
      <w:r w:rsidR="00036914">
        <w:t>i de tilfelle</w:t>
      </w:r>
      <w:r w:rsidR="000A457E">
        <w:t>ne</w:t>
      </w:r>
      <w:r w:rsidR="00036914">
        <w:t xml:space="preserve"> der</w:t>
      </w:r>
      <w:r w:rsidR="003F69E4">
        <w:t xml:space="preserve"> utdanningsinstitusjonene mener det er nødvendig</w:t>
      </w:r>
      <w:r w:rsidR="007315B0">
        <w:t>. Bestemmelsen er imidlertid ingen generell hjemmel for å unnta opplysninger om forvaltningens kilder.</w:t>
      </w:r>
      <w:r w:rsidR="00443396">
        <w:t xml:space="preserve"> </w:t>
      </w:r>
    </w:p>
    <w:p w:rsidR="00443396" w:rsidRDefault="00443396" w:rsidP="0016632D">
      <w:pPr>
        <w:pStyle w:val="mortaga"/>
        <w:shd w:val="clear" w:color="auto" w:fill="FFFFFF"/>
        <w:spacing w:after="0"/>
      </w:pPr>
    </w:p>
    <w:p w:rsidR="00443396" w:rsidRDefault="00443396" w:rsidP="0016632D">
      <w:pPr>
        <w:pStyle w:val="mortaga"/>
        <w:shd w:val="clear" w:color="auto" w:fill="FFFFFF"/>
        <w:spacing w:after="0"/>
      </w:pPr>
      <w:r>
        <w:t xml:space="preserve">Vi ønsker på denne bakgrunn ikke å foreslå endringer i forskriften, men </w:t>
      </w:r>
      <w:r w:rsidR="00FF7767">
        <w:t xml:space="preserve">vil </w:t>
      </w:r>
      <w:r>
        <w:t>heller omtale forholdet nærmere i et nytt rundskriv.</w:t>
      </w:r>
    </w:p>
    <w:p w:rsidR="005E51EC" w:rsidRPr="00477A5C" w:rsidRDefault="005E51EC" w:rsidP="0016632D">
      <w:pPr>
        <w:pStyle w:val="Default"/>
        <w:rPr>
          <w:color w:val="auto"/>
        </w:rPr>
      </w:pPr>
    </w:p>
    <w:p w:rsidR="003F69E4" w:rsidRDefault="003F69E4" w:rsidP="0016632D">
      <w:pPr>
        <w:pStyle w:val="Default"/>
        <w:rPr>
          <w:b/>
          <w:color w:val="auto"/>
        </w:rPr>
      </w:pPr>
    </w:p>
    <w:p w:rsidR="001C7677" w:rsidRPr="006B5428" w:rsidRDefault="005E51EC" w:rsidP="0016632D">
      <w:pPr>
        <w:pStyle w:val="Default"/>
        <w:rPr>
          <w:b/>
          <w:color w:val="auto"/>
          <w:u w:val="single"/>
        </w:rPr>
      </w:pPr>
      <w:r w:rsidRPr="006B5428">
        <w:rPr>
          <w:b/>
          <w:color w:val="auto"/>
          <w:u w:val="single"/>
        </w:rPr>
        <w:t>Behandling hos institusjonsansvarlig</w:t>
      </w:r>
    </w:p>
    <w:p w:rsidR="002D2638" w:rsidRDefault="002D2638" w:rsidP="0016632D">
      <w:pPr>
        <w:pStyle w:val="Default"/>
        <w:ind w:left="720"/>
        <w:rPr>
          <w:b/>
          <w:color w:val="auto"/>
        </w:rPr>
      </w:pPr>
    </w:p>
    <w:p w:rsidR="005670FF" w:rsidRDefault="005670FF" w:rsidP="0016632D">
      <w:pPr>
        <w:shd w:val="clear" w:color="auto" w:fill="FFFFFF"/>
        <w:rPr>
          <w:szCs w:val="24"/>
          <w:lang w:eastAsia="nb-NO"/>
        </w:rPr>
      </w:pPr>
      <w:r w:rsidRPr="005670FF">
        <w:rPr>
          <w:szCs w:val="24"/>
          <w:lang w:eastAsia="nb-NO"/>
        </w:rPr>
        <w:t>Institusjonsansvarlig skal innkalle studenten til vurderingssamtale, og sørge for at saken blir så godt opplyst som mulig</w:t>
      </w:r>
      <w:r w:rsidR="00A40E79">
        <w:rPr>
          <w:szCs w:val="24"/>
          <w:lang w:eastAsia="nb-NO"/>
        </w:rPr>
        <w:t>, jf. forskriftens § 9</w:t>
      </w:r>
      <w:r w:rsidRPr="005670FF">
        <w:rPr>
          <w:szCs w:val="24"/>
          <w:lang w:eastAsia="nb-NO"/>
        </w:rPr>
        <w:t>. Studenten skal få tilbud om utvidet oppfølging og veiledning med mindre det er åpenbart at slik oppfølging ikke er egnet til å hjelpe studenten. Fra vurderingssamtalen skal det lages skriftlig referat, som inneholder en beskrivelse av saksforholdet og eventuelle planer for utvidet oppfølging og veiledning av studenten.</w:t>
      </w:r>
    </w:p>
    <w:p w:rsidR="000B24A3" w:rsidRPr="005670FF" w:rsidRDefault="000B24A3" w:rsidP="0016632D">
      <w:pPr>
        <w:shd w:val="clear" w:color="auto" w:fill="FFFFFF"/>
        <w:rPr>
          <w:szCs w:val="24"/>
          <w:lang w:eastAsia="nb-NO"/>
        </w:rPr>
      </w:pPr>
    </w:p>
    <w:p w:rsidR="005670FF" w:rsidRPr="005670FF" w:rsidRDefault="005670FF" w:rsidP="0016632D">
      <w:pPr>
        <w:shd w:val="clear" w:color="auto" w:fill="FFFFFF"/>
        <w:rPr>
          <w:szCs w:val="24"/>
          <w:lang w:eastAsia="nb-NO"/>
        </w:rPr>
      </w:pPr>
      <w:r w:rsidRPr="005670FF">
        <w:rPr>
          <w:szCs w:val="24"/>
          <w:lang w:eastAsia="nb-NO"/>
        </w:rPr>
        <w:t>Hvis utvidet oppfølging og veiledning ikke medfører den nødvendige endring og utvikling hos studenten, skal institusjonsansvarlig fremme saken for skikkethetsnemnda.</w:t>
      </w:r>
    </w:p>
    <w:p w:rsidR="00A40E79" w:rsidRDefault="00A40E79" w:rsidP="0016632D">
      <w:pPr>
        <w:pStyle w:val="Default"/>
        <w:rPr>
          <w:i/>
          <w:color w:val="auto"/>
        </w:rPr>
      </w:pPr>
    </w:p>
    <w:p w:rsidR="00A57118" w:rsidRPr="00477A5C" w:rsidRDefault="00D21AB8" w:rsidP="00CD209F">
      <w:r>
        <w:t>Arbeidsgruppen har</w:t>
      </w:r>
      <w:r w:rsidR="00A57118" w:rsidRPr="00477A5C">
        <w:t xml:space="preserve"> foreslå</w:t>
      </w:r>
      <w:r>
        <w:t>tt</w:t>
      </w:r>
      <w:r w:rsidR="00A57118" w:rsidRPr="00477A5C">
        <w:t xml:space="preserve"> at det må utredes hvem som har ansvaret for å vurdere om de foreslåtte veiledningstiltakene tilfredsstiller de sårbare gruppenes sikkerhet</w:t>
      </w:r>
      <w:r w:rsidR="007408F2">
        <w:t>,</w:t>
      </w:r>
      <w:r w:rsidR="00A57118" w:rsidRPr="00477A5C">
        <w:t xml:space="preserve"> dersom det oppstår konflikt mellom praksisfelt og utdanningsinstitusjonen om for eksempel gjennomføring av praksis.</w:t>
      </w:r>
      <w:r>
        <w:t xml:space="preserve"> </w:t>
      </w:r>
      <w:r w:rsidR="00A57118" w:rsidRPr="00477A5C">
        <w:t xml:space="preserve">Videre viser </w:t>
      </w:r>
      <w:r>
        <w:t>arbeidsgruppen</w:t>
      </w:r>
      <w:r w:rsidR="00A57118" w:rsidRPr="00477A5C">
        <w:t xml:space="preserve"> til at forskriften ikke er klar på hvor </w:t>
      </w:r>
      <w:r w:rsidR="00A57118" w:rsidRPr="00477A5C">
        <w:lastRenderedPageBreak/>
        <w:t xml:space="preserve">mye veiledning en student kan kreve og foreslår </w:t>
      </w:r>
      <w:r w:rsidR="00607B28" w:rsidRPr="00477A5C">
        <w:t xml:space="preserve">at det kan </w:t>
      </w:r>
      <w:r w:rsidR="00A57118" w:rsidRPr="00477A5C">
        <w:t xml:space="preserve">gis en tidsbegrensning på hvor lenge veiledning og forsterket oppfølgning skal vare. </w:t>
      </w:r>
    </w:p>
    <w:p w:rsidR="00D115DE" w:rsidRPr="004931A8" w:rsidRDefault="00D115DE" w:rsidP="0016632D">
      <w:pPr>
        <w:pStyle w:val="Default"/>
        <w:rPr>
          <w:color w:val="auto"/>
        </w:rPr>
      </w:pPr>
    </w:p>
    <w:p w:rsidR="00D115DE" w:rsidRPr="00477A5C" w:rsidRDefault="00D21AB8" w:rsidP="0016632D">
      <w:pPr>
        <w:rPr>
          <w:szCs w:val="24"/>
          <w:lang w:eastAsia="nb-NO"/>
        </w:rPr>
      </w:pPr>
      <w:r>
        <w:rPr>
          <w:szCs w:val="24"/>
          <w:lang w:eastAsia="nb-NO"/>
        </w:rPr>
        <w:t xml:space="preserve">Med mindre det er åpenbart at utvidet oppfølging og veiledning ikke er egnet til å hjelpe studenten, skal studenten få tilbud om dette. </w:t>
      </w:r>
    </w:p>
    <w:p w:rsidR="003F69E4" w:rsidRDefault="003F69E4" w:rsidP="0016632D">
      <w:pPr>
        <w:pStyle w:val="Default"/>
        <w:rPr>
          <w:color w:val="auto"/>
        </w:rPr>
      </w:pPr>
    </w:p>
    <w:p w:rsidR="0059534C" w:rsidRPr="00477A5C" w:rsidRDefault="0009348F" w:rsidP="004931A8">
      <w:r>
        <w:t>Det må foretas en konkret vurdering i hvert enkelt tilfelle</w:t>
      </w:r>
      <w:r w:rsidR="00195B05" w:rsidRPr="00477A5C">
        <w:t xml:space="preserve"> om de foreslåtte veiledning</w:t>
      </w:r>
      <w:r>
        <w:t>stiltakene er tilfredsstillende</w:t>
      </w:r>
      <w:r w:rsidR="00195B05" w:rsidRPr="00477A5C">
        <w:t xml:space="preserve">. </w:t>
      </w:r>
      <w:r w:rsidR="001A7C2F">
        <w:t xml:space="preserve">Det samme gjelder vurderingen av om det er </w:t>
      </w:r>
      <w:r w:rsidR="001A7C2F" w:rsidRPr="001A7C2F">
        <w:t>åpenbart</w:t>
      </w:r>
      <w:r w:rsidR="001A7C2F">
        <w:t xml:space="preserve"> at utvidet oppfølging og veiledning ikke vil hjelpe studenten.</w:t>
      </w:r>
      <w:r w:rsidR="004D088F">
        <w:t xml:space="preserve"> Ve</w:t>
      </w:r>
      <w:r w:rsidR="00195B05" w:rsidRPr="00477A5C">
        <w:t xml:space="preserve">d </w:t>
      </w:r>
      <w:r w:rsidR="004579B8">
        <w:t xml:space="preserve">en eventuell </w:t>
      </w:r>
      <w:r w:rsidR="00195B05" w:rsidRPr="00477A5C">
        <w:t>konflikt</w:t>
      </w:r>
      <w:r w:rsidR="004D088F">
        <w:t xml:space="preserve"> mellom studentens mulighet til å fortsette studiet og rettighetene til de </w:t>
      </w:r>
      <w:r w:rsidR="00195B05" w:rsidRPr="00477A5C">
        <w:t>pasient</w:t>
      </w:r>
      <w:r w:rsidR="004D088F">
        <w:t xml:space="preserve">ene og brukerne vedkommende vil møte i praksisstudiene, vil de sistnevntes </w:t>
      </w:r>
      <w:r w:rsidR="00195B05" w:rsidRPr="00477A5C">
        <w:t>rettighete</w:t>
      </w:r>
      <w:r w:rsidR="004D088F">
        <w:t xml:space="preserve">r </w:t>
      </w:r>
      <w:r w:rsidR="00195B05" w:rsidRPr="00477A5C">
        <w:t xml:space="preserve">gå foran. </w:t>
      </w:r>
      <w:r w:rsidR="004579B8">
        <w:t>D</w:t>
      </w:r>
      <w:r w:rsidR="004D088F" w:rsidRPr="004D088F">
        <w:t>en forsterkede oppfølgningen</w:t>
      </w:r>
      <w:r w:rsidR="004579B8">
        <w:t xml:space="preserve"> må heller </w:t>
      </w:r>
      <w:r w:rsidR="004D088F">
        <w:t xml:space="preserve">ikke </w:t>
      </w:r>
      <w:r>
        <w:t xml:space="preserve">føre til en reduksjon av </w:t>
      </w:r>
      <w:r w:rsidR="004D088F" w:rsidRPr="004D088F">
        <w:t>de faglige kravene</w:t>
      </w:r>
      <w:r>
        <w:t xml:space="preserve"> som stilles i utdanningen </w:t>
      </w:r>
      <w:r w:rsidR="004D088F">
        <w:t>og det etterfølgende yrket, jf. uhl. § 4-3 femte ledd.</w:t>
      </w:r>
      <w:r w:rsidR="004D088F" w:rsidRPr="004D088F">
        <w:t xml:space="preserve"> </w:t>
      </w:r>
      <w:r w:rsidR="004579B8">
        <w:t>D</w:t>
      </w:r>
      <w:r w:rsidR="00DC7C7A">
        <w:t>et</w:t>
      </w:r>
      <w:r w:rsidR="00195B05" w:rsidRPr="00477A5C">
        <w:t xml:space="preserve"> </w:t>
      </w:r>
      <w:r w:rsidR="0041034B">
        <w:t xml:space="preserve">er </w:t>
      </w:r>
      <w:r w:rsidR="004579B8">
        <w:t xml:space="preserve">verken </w:t>
      </w:r>
      <w:r w:rsidR="00195B05" w:rsidRPr="00477A5C">
        <w:t xml:space="preserve">hensiktmessig </w:t>
      </w:r>
      <w:r w:rsidR="004579B8">
        <w:t xml:space="preserve">eller mulig </w:t>
      </w:r>
      <w:r w:rsidR="00195B05" w:rsidRPr="00477A5C">
        <w:t>å</w:t>
      </w:r>
      <w:r w:rsidR="004579B8">
        <w:t xml:space="preserve"> fastsette i forskrift</w:t>
      </w:r>
      <w:r w:rsidR="00DC7C7A">
        <w:t xml:space="preserve"> </w:t>
      </w:r>
      <w:r w:rsidR="004579B8">
        <w:t xml:space="preserve">hvor mye </w:t>
      </w:r>
      <w:r w:rsidR="00195B05" w:rsidRPr="00477A5C">
        <w:t>veiledning og forsterket oppfølgning</w:t>
      </w:r>
      <w:r w:rsidR="00DC7C7A">
        <w:t xml:space="preserve"> som </w:t>
      </w:r>
      <w:r w:rsidR="004579B8">
        <w:t xml:space="preserve">bør </w:t>
      </w:r>
      <w:r w:rsidR="00DC7C7A">
        <w:t>tilbys</w:t>
      </w:r>
      <w:r w:rsidR="000334FC">
        <w:t xml:space="preserve"> i </w:t>
      </w:r>
      <w:r w:rsidR="004579B8">
        <w:t>det konkrete tilfellet.</w:t>
      </w:r>
      <w:r w:rsidR="004579B8" w:rsidDel="004579B8">
        <w:t xml:space="preserve"> </w:t>
      </w:r>
    </w:p>
    <w:p w:rsidR="000334FC" w:rsidRPr="00477A5C" w:rsidRDefault="000334FC" w:rsidP="0016632D">
      <w:pPr>
        <w:shd w:val="clear" w:color="auto" w:fill="FFFFFF"/>
        <w:rPr>
          <w:szCs w:val="24"/>
          <w:lang w:eastAsia="nb-NO"/>
        </w:rPr>
      </w:pPr>
    </w:p>
    <w:p w:rsidR="00566D87" w:rsidRDefault="001A7C2F" w:rsidP="0016632D">
      <w:pPr>
        <w:shd w:val="clear" w:color="auto" w:fill="FFFFFF"/>
        <w:rPr>
          <w:szCs w:val="24"/>
          <w:lang w:eastAsia="nb-NO"/>
        </w:rPr>
      </w:pPr>
      <w:r>
        <w:rPr>
          <w:szCs w:val="24"/>
          <w:lang w:eastAsia="nb-NO"/>
        </w:rPr>
        <w:t>Hvis studenten ikke ønske å ta imot utvidet oppfølging og veiledning</w:t>
      </w:r>
      <w:r w:rsidR="0041034B">
        <w:rPr>
          <w:szCs w:val="24"/>
          <w:lang w:eastAsia="nb-NO"/>
        </w:rPr>
        <w:t>,</w:t>
      </w:r>
      <w:r>
        <w:rPr>
          <w:szCs w:val="24"/>
          <w:lang w:eastAsia="nb-NO"/>
        </w:rPr>
        <w:t xml:space="preserve"> må institusjonsansvarlig vurdere</w:t>
      </w:r>
      <w:r w:rsidR="007E3EFE">
        <w:rPr>
          <w:szCs w:val="24"/>
          <w:lang w:eastAsia="nb-NO"/>
        </w:rPr>
        <w:t xml:space="preserve"> om studenten har hatt ”</w:t>
      </w:r>
      <w:r w:rsidR="00594EB7" w:rsidRPr="00477A5C">
        <w:rPr>
          <w:szCs w:val="24"/>
          <w:lang w:eastAsia="nb-NO"/>
        </w:rPr>
        <w:t>den nødvendige endring og utvikling</w:t>
      </w:r>
      <w:r w:rsidR="007E3EFE">
        <w:rPr>
          <w:szCs w:val="24"/>
          <w:lang w:eastAsia="nb-NO"/>
        </w:rPr>
        <w:t>”</w:t>
      </w:r>
      <w:r w:rsidR="00594EB7" w:rsidRPr="00477A5C">
        <w:rPr>
          <w:szCs w:val="24"/>
          <w:lang w:eastAsia="nb-NO"/>
        </w:rPr>
        <w:t xml:space="preserve">, og </w:t>
      </w:r>
      <w:r w:rsidR="007E3EFE">
        <w:rPr>
          <w:szCs w:val="24"/>
          <w:lang w:eastAsia="nb-NO"/>
        </w:rPr>
        <w:t xml:space="preserve">om </w:t>
      </w:r>
      <w:r w:rsidR="00594EB7" w:rsidRPr="00477A5C">
        <w:rPr>
          <w:szCs w:val="24"/>
          <w:lang w:eastAsia="nb-NO"/>
        </w:rPr>
        <w:t>saken</w:t>
      </w:r>
      <w:r w:rsidR="007E3EFE">
        <w:rPr>
          <w:szCs w:val="24"/>
          <w:lang w:eastAsia="nb-NO"/>
        </w:rPr>
        <w:t xml:space="preserve"> skal fremmes</w:t>
      </w:r>
      <w:r w:rsidR="00594EB7" w:rsidRPr="00477A5C">
        <w:rPr>
          <w:szCs w:val="24"/>
          <w:lang w:eastAsia="nb-NO"/>
        </w:rPr>
        <w:t xml:space="preserve"> for skikkethetsnemnda. </w:t>
      </w:r>
    </w:p>
    <w:p w:rsidR="00AF1FF8" w:rsidRPr="00477A5C" w:rsidRDefault="00AF1FF8" w:rsidP="0016632D">
      <w:pPr>
        <w:shd w:val="clear" w:color="auto" w:fill="FFFFFF"/>
        <w:rPr>
          <w:szCs w:val="24"/>
          <w:lang w:eastAsia="nb-NO"/>
        </w:rPr>
      </w:pPr>
    </w:p>
    <w:p w:rsidR="00EC0946" w:rsidRPr="00477A5C" w:rsidRDefault="00EC0946" w:rsidP="0016632D">
      <w:pPr>
        <w:pStyle w:val="Default"/>
        <w:rPr>
          <w:color w:val="auto"/>
        </w:rPr>
      </w:pPr>
    </w:p>
    <w:p w:rsidR="004D55FD" w:rsidRPr="006B5428" w:rsidRDefault="00F916CB" w:rsidP="0016632D">
      <w:pPr>
        <w:pStyle w:val="Default"/>
        <w:rPr>
          <w:b/>
          <w:color w:val="auto"/>
          <w:u w:val="single"/>
        </w:rPr>
      </w:pPr>
      <w:r w:rsidRPr="006B5428">
        <w:rPr>
          <w:b/>
          <w:color w:val="auto"/>
          <w:u w:val="single"/>
        </w:rPr>
        <w:t>Behandling i skikkethets</w:t>
      </w:r>
      <w:r w:rsidR="004D55FD" w:rsidRPr="006B5428">
        <w:rPr>
          <w:b/>
          <w:color w:val="auto"/>
          <w:u w:val="single"/>
        </w:rPr>
        <w:t>nemnda</w:t>
      </w:r>
    </w:p>
    <w:p w:rsidR="00D72022" w:rsidRDefault="00D72022" w:rsidP="0016632D">
      <w:pPr>
        <w:pStyle w:val="Default"/>
        <w:ind w:left="720"/>
        <w:rPr>
          <w:b/>
          <w:i/>
          <w:color w:val="auto"/>
        </w:rPr>
      </w:pPr>
    </w:p>
    <w:p w:rsidR="00F916CB" w:rsidRPr="00F916CB" w:rsidRDefault="00F916CB" w:rsidP="0016632D">
      <w:pPr>
        <w:pStyle w:val="Default"/>
        <w:rPr>
          <w:color w:val="auto"/>
        </w:rPr>
      </w:pPr>
      <w:r w:rsidRPr="00F916CB">
        <w:rPr>
          <w:color w:val="auto"/>
        </w:rPr>
        <w:t>Saker som fremmes for skikkethetsnemnda skal følges av all skriftlig dokumentasjon i saken. Nemnda skal utrede saken ytte</w:t>
      </w:r>
      <w:r>
        <w:rPr>
          <w:color w:val="auto"/>
        </w:rPr>
        <w:t>rligere dersom det er nødvendig. S</w:t>
      </w:r>
      <w:r w:rsidRPr="00F916CB">
        <w:rPr>
          <w:color w:val="auto"/>
        </w:rPr>
        <w:t>tudenten skal varsles i god tid om tidspunktet for møtet, og gjøres kjent med sakens opplysninger. Studenten skal ha mulighet til å legge frem sine synspunkter for nemnda før møtet. Nemnda lager en innstilling til styret eller institusjonens klagenemnd med en vurdering av hvorvidt studenten er skikket eller ikke, hvorvidt studenten bør utestenges helt eller delvis fra den aktuelle utdanningen, samt lengden på utestengingsperioden og eventuelle vilkår for at studenten skal få gjenoppta utdanningen. Uenighet i nemnda skal begrunnes og fremgå i innstillingen.</w:t>
      </w:r>
    </w:p>
    <w:p w:rsidR="00F916CB" w:rsidRPr="00F916CB" w:rsidRDefault="00F916CB" w:rsidP="0016632D">
      <w:pPr>
        <w:pStyle w:val="Default"/>
        <w:rPr>
          <w:color w:val="auto"/>
        </w:rPr>
      </w:pPr>
    </w:p>
    <w:p w:rsidR="001B2409" w:rsidRDefault="00FF0670" w:rsidP="0016632D">
      <w:pPr>
        <w:pStyle w:val="Default"/>
        <w:rPr>
          <w:color w:val="auto"/>
        </w:rPr>
      </w:pPr>
      <w:r>
        <w:rPr>
          <w:color w:val="auto"/>
        </w:rPr>
        <w:t>Arbeidsgruppen</w:t>
      </w:r>
      <w:r w:rsidR="00B804C5" w:rsidRPr="00477A5C">
        <w:rPr>
          <w:color w:val="auto"/>
        </w:rPr>
        <w:t xml:space="preserve"> mener det er </w:t>
      </w:r>
      <w:r w:rsidR="0009348F">
        <w:rPr>
          <w:color w:val="auto"/>
        </w:rPr>
        <w:t xml:space="preserve">for </w:t>
      </w:r>
      <w:r w:rsidR="00B804C5" w:rsidRPr="00477A5C">
        <w:rPr>
          <w:color w:val="auto"/>
        </w:rPr>
        <w:t>lite</w:t>
      </w:r>
      <w:r w:rsidR="0009348F">
        <w:rPr>
          <w:color w:val="auto"/>
        </w:rPr>
        <w:t>n</w:t>
      </w:r>
      <w:r w:rsidR="00B804C5" w:rsidRPr="00477A5C">
        <w:rPr>
          <w:color w:val="auto"/>
        </w:rPr>
        <w:t xml:space="preserve"> erfaring </w:t>
      </w:r>
      <w:r>
        <w:rPr>
          <w:color w:val="auto"/>
        </w:rPr>
        <w:t>og kompetanse i nemndene</w:t>
      </w:r>
      <w:r w:rsidR="00B804C5" w:rsidRPr="00477A5C">
        <w:rPr>
          <w:color w:val="auto"/>
        </w:rPr>
        <w:t>.</w:t>
      </w:r>
    </w:p>
    <w:p w:rsidR="00F916CB" w:rsidRDefault="00F916CB" w:rsidP="0016632D">
      <w:pPr>
        <w:pStyle w:val="Default"/>
        <w:rPr>
          <w:color w:val="auto"/>
        </w:rPr>
      </w:pPr>
    </w:p>
    <w:p w:rsidR="0009348F" w:rsidRPr="00477A5C" w:rsidRDefault="0009348F" w:rsidP="0016632D">
      <w:pPr>
        <w:pStyle w:val="Default"/>
        <w:rPr>
          <w:color w:val="auto"/>
        </w:rPr>
      </w:pPr>
      <w:r>
        <w:rPr>
          <w:color w:val="auto"/>
        </w:rPr>
        <w:t xml:space="preserve">Etter departementets syn bidrar </w:t>
      </w:r>
      <w:r w:rsidRPr="00D16FEB">
        <w:rPr>
          <w:color w:val="auto"/>
        </w:rPr>
        <w:t>skikkethetsnemnd</w:t>
      </w:r>
      <w:r w:rsidR="00E8180D">
        <w:rPr>
          <w:color w:val="auto"/>
        </w:rPr>
        <w:t>a</w:t>
      </w:r>
      <w:r>
        <w:rPr>
          <w:color w:val="auto"/>
        </w:rPr>
        <w:t>s brede sammensetning til at nemnd</w:t>
      </w:r>
      <w:r w:rsidR="00E8180D">
        <w:rPr>
          <w:color w:val="auto"/>
        </w:rPr>
        <w:t>a</w:t>
      </w:r>
      <w:r>
        <w:rPr>
          <w:color w:val="auto"/>
        </w:rPr>
        <w:t xml:space="preserve"> har tilstrekkelig </w:t>
      </w:r>
      <w:r w:rsidRPr="00D16FEB">
        <w:rPr>
          <w:color w:val="auto"/>
        </w:rPr>
        <w:t xml:space="preserve">faglig tyngde </w:t>
      </w:r>
      <w:r>
        <w:rPr>
          <w:color w:val="auto"/>
        </w:rPr>
        <w:t>til</w:t>
      </w:r>
      <w:r w:rsidRPr="00D16FEB">
        <w:rPr>
          <w:color w:val="auto"/>
        </w:rPr>
        <w:t xml:space="preserve"> å vurdere studentens faglige og personlige forutsetninger for å kunne fungere som lærer eller som helse- eller sosialpersonell. </w:t>
      </w:r>
      <w:r>
        <w:rPr>
          <w:color w:val="auto"/>
        </w:rPr>
        <w:t xml:space="preserve">I tillegg må utdanningsinstitusjonene sørge for at nemndas medlemmer får den opplæringen om regelverk og vurderingstema som er nødvendig. </w:t>
      </w:r>
      <w:r w:rsidRPr="00477A5C">
        <w:rPr>
          <w:color w:val="auto"/>
        </w:rPr>
        <w:t>Skikkethetsvurdering er en skjønnsmessig vurdering</w:t>
      </w:r>
      <w:r>
        <w:rPr>
          <w:color w:val="auto"/>
        </w:rPr>
        <w:t>,</w:t>
      </w:r>
      <w:r w:rsidRPr="00477A5C">
        <w:rPr>
          <w:color w:val="auto"/>
        </w:rPr>
        <w:t xml:space="preserve"> som nødvendigvis ikke </w:t>
      </w:r>
      <w:r>
        <w:rPr>
          <w:color w:val="auto"/>
        </w:rPr>
        <w:t>først og fremst krev</w:t>
      </w:r>
      <w:r w:rsidRPr="00477A5C">
        <w:rPr>
          <w:color w:val="auto"/>
        </w:rPr>
        <w:t xml:space="preserve">er juridisk kompetanse, men forståelse av utdanningen og yrket. </w:t>
      </w:r>
      <w:r>
        <w:rPr>
          <w:color w:val="auto"/>
        </w:rPr>
        <w:t>N</w:t>
      </w:r>
      <w:r w:rsidRPr="00477A5C">
        <w:rPr>
          <w:color w:val="auto"/>
        </w:rPr>
        <w:t>emnda</w:t>
      </w:r>
      <w:r>
        <w:rPr>
          <w:color w:val="auto"/>
        </w:rPr>
        <w:t xml:space="preserve"> fatter</w:t>
      </w:r>
      <w:r w:rsidRPr="00477A5C">
        <w:rPr>
          <w:color w:val="auto"/>
        </w:rPr>
        <w:t xml:space="preserve"> ikke vedtak, men lager en innstilling til styret eller institusjonens klagenemnd</w:t>
      </w:r>
      <w:r>
        <w:rPr>
          <w:color w:val="auto"/>
        </w:rPr>
        <w:t>.</w:t>
      </w:r>
    </w:p>
    <w:p w:rsidR="00E7137E" w:rsidRPr="0009348F" w:rsidRDefault="00E7137E" w:rsidP="0016632D">
      <w:pPr>
        <w:pStyle w:val="Default"/>
        <w:rPr>
          <w:color w:val="auto"/>
        </w:rPr>
      </w:pPr>
    </w:p>
    <w:p w:rsidR="00E7137E" w:rsidRPr="00C93E12" w:rsidRDefault="006F0FBC" w:rsidP="0016632D">
      <w:pPr>
        <w:pStyle w:val="Default"/>
        <w:rPr>
          <w:color w:val="auto"/>
        </w:rPr>
      </w:pPr>
      <w:r>
        <w:rPr>
          <w:color w:val="auto"/>
        </w:rPr>
        <w:t xml:space="preserve">De enkelte utdanningsinstitusjonene vil være nærmest til å </w:t>
      </w:r>
      <w:r w:rsidR="0009348F">
        <w:rPr>
          <w:color w:val="auto"/>
        </w:rPr>
        <w:t xml:space="preserve">sørge for nødvendig </w:t>
      </w:r>
      <w:r w:rsidR="00E7137E">
        <w:rPr>
          <w:color w:val="auto"/>
        </w:rPr>
        <w:t xml:space="preserve">opplæring av medlemmene i nemnda </w:t>
      </w:r>
      <w:r>
        <w:rPr>
          <w:color w:val="auto"/>
        </w:rPr>
        <w:t xml:space="preserve">og </w:t>
      </w:r>
      <w:r w:rsidR="00F916CB">
        <w:rPr>
          <w:color w:val="auto"/>
        </w:rPr>
        <w:t>institusjonsansvarlig</w:t>
      </w:r>
      <w:r w:rsidR="007408F2">
        <w:rPr>
          <w:color w:val="auto"/>
        </w:rPr>
        <w:t>e</w:t>
      </w:r>
      <w:r>
        <w:rPr>
          <w:color w:val="auto"/>
        </w:rPr>
        <w:t>.</w:t>
      </w:r>
      <w:r w:rsidR="00F916CB">
        <w:rPr>
          <w:color w:val="auto"/>
        </w:rPr>
        <w:t xml:space="preserve"> </w:t>
      </w:r>
      <w:r w:rsidR="00334E11">
        <w:t xml:space="preserve">Selv om det er få saker ved flere av institusjonene, vil </w:t>
      </w:r>
      <w:r w:rsidR="00E7137E" w:rsidRPr="00477A5C">
        <w:rPr>
          <w:color w:val="auto"/>
        </w:rPr>
        <w:t>Felles klagenemnd, som en nasjonal klageinstans, gjennom klage</w:t>
      </w:r>
      <w:r w:rsidR="0009348F">
        <w:rPr>
          <w:color w:val="auto"/>
        </w:rPr>
        <w:softHyphen/>
      </w:r>
      <w:r w:rsidR="00E7137E" w:rsidRPr="00477A5C">
        <w:rPr>
          <w:color w:val="auto"/>
        </w:rPr>
        <w:t>behandling</w:t>
      </w:r>
      <w:r w:rsidR="00334E11">
        <w:rPr>
          <w:color w:val="auto"/>
        </w:rPr>
        <w:t>en utvikle</w:t>
      </w:r>
      <w:r w:rsidR="00E7137E" w:rsidRPr="00477A5C">
        <w:rPr>
          <w:color w:val="auto"/>
        </w:rPr>
        <w:t xml:space="preserve"> en nasjonal norm som vil ha presendensvirkning f</w:t>
      </w:r>
      <w:r w:rsidR="00CD209F">
        <w:rPr>
          <w:color w:val="auto"/>
        </w:rPr>
        <w:t xml:space="preserve">or institusjonenes behandling. </w:t>
      </w:r>
      <w:r w:rsidR="00334E11">
        <w:rPr>
          <w:color w:val="auto"/>
        </w:rPr>
        <w:t>G</w:t>
      </w:r>
      <w:r w:rsidR="00CD209F">
        <w:rPr>
          <w:color w:val="auto"/>
        </w:rPr>
        <w:t xml:space="preserve">jennom vedtak og </w:t>
      </w:r>
      <w:r w:rsidR="00E7137E" w:rsidRPr="00477A5C">
        <w:rPr>
          <w:color w:val="auto"/>
        </w:rPr>
        <w:t>årsmeldinger gi</w:t>
      </w:r>
      <w:r w:rsidR="00334E11">
        <w:rPr>
          <w:color w:val="auto"/>
        </w:rPr>
        <w:t>r Felles klagenemnd</w:t>
      </w:r>
      <w:r w:rsidR="00E7137E" w:rsidRPr="00477A5C">
        <w:rPr>
          <w:color w:val="auto"/>
        </w:rPr>
        <w:t xml:space="preserve"> institusjonene veiledning om god saksbehandling, informere</w:t>
      </w:r>
      <w:r w:rsidR="00334E11">
        <w:rPr>
          <w:color w:val="auto"/>
        </w:rPr>
        <w:t>r</w:t>
      </w:r>
      <w:r w:rsidR="00E7137E" w:rsidRPr="00477A5C">
        <w:rPr>
          <w:color w:val="auto"/>
        </w:rPr>
        <w:t xml:space="preserve"> om de prinsipper som legges til grunn ved klagebehandling og forhold som de mener institusjonene må ta hensyn til i </w:t>
      </w:r>
      <w:r w:rsidR="00E7137E" w:rsidRPr="00477A5C">
        <w:rPr>
          <w:color w:val="auto"/>
        </w:rPr>
        <w:lastRenderedPageBreak/>
        <w:t xml:space="preserve">førsteinstansbehandling. </w:t>
      </w:r>
      <w:r w:rsidR="00E7137E" w:rsidRPr="008565C7">
        <w:t>Det er også viktig at institusjonen både utarbeider interne rutiner for dette arbeidet og skriftliggjør alt av saksbehandling</w:t>
      </w:r>
      <w:r w:rsidR="00E7137E">
        <w:t>,</w:t>
      </w:r>
      <w:r w:rsidR="00E7137E" w:rsidRPr="008565C7">
        <w:t xml:space="preserve"> slik at man kan se hen til tidligere saker. </w:t>
      </w:r>
    </w:p>
    <w:p w:rsidR="00547DC2" w:rsidRPr="00477A5C" w:rsidRDefault="00547DC2" w:rsidP="0016632D">
      <w:pPr>
        <w:pStyle w:val="Default"/>
        <w:rPr>
          <w:color w:val="auto"/>
        </w:rPr>
      </w:pPr>
    </w:p>
    <w:p w:rsidR="00F916CB" w:rsidRPr="0009348F" w:rsidRDefault="00F916CB" w:rsidP="0016632D">
      <w:pPr>
        <w:pStyle w:val="Default"/>
        <w:rPr>
          <w:color w:val="auto"/>
        </w:rPr>
      </w:pPr>
    </w:p>
    <w:p w:rsidR="003D0EFC" w:rsidRPr="006B5428" w:rsidRDefault="003D0EFC" w:rsidP="0016632D">
      <w:pPr>
        <w:pStyle w:val="Default"/>
        <w:rPr>
          <w:b/>
          <w:color w:val="auto"/>
          <w:u w:val="single"/>
        </w:rPr>
      </w:pPr>
      <w:r w:rsidRPr="006B5428">
        <w:rPr>
          <w:b/>
          <w:color w:val="auto"/>
          <w:u w:val="single"/>
        </w:rPr>
        <w:t>Behandling i styret/institusjonens klagenemnd</w:t>
      </w:r>
    </w:p>
    <w:p w:rsidR="0067310C" w:rsidRPr="0009348F" w:rsidRDefault="0067310C" w:rsidP="0016632D">
      <w:pPr>
        <w:pStyle w:val="Default"/>
        <w:ind w:left="720"/>
        <w:rPr>
          <w:b/>
          <w:color w:val="auto"/>
        </w:rPr>
      </w:pPr>
    </w:p>
    <w:p w:rsidR="0067310C" w:rsidRDefault="0067310C" w:rsidP="0016632D">
      <w:pPr>
        <w:pStyle w:val="Default"/>
        <w:rPr>
          <w:color w:val="auto"/>
        </w:rPr>
      </w:pPr>
      <w:r w:rsidRPr="0006132B">
        <w:rPr>
          <w:color w:val="auto"/>
        </w:rPr>
        <w:t>På bakgrunn av skikkethetsnemndas innstilling fatter styret selv eller institusjonens klagenemnd vedtak om at en student ikke er skikket etter reglene i lov om universiteter og høyskoler § 4-10 tredje ledd og fjerde ledd. Det skal ikke utstedes vitnemål for den aktuelle utdanningen til en student som er funnet ikke-skikket. Hvis en student som er funnet ikke-skikket skal utestenges fra utdanningen, skal det fattes særskilt vedtak om dette. Studenten kan utest</w:t>
      </w:r>
      <w:r w:rsidR="00A5429F">
        <w:rPr>
          <w:color w:val="auto"/>
        </w:rPr>
        <w:t>enges fra utdanningen i inntil tre</w:t>
      </w:r>
      <w:r w:rsidRPr="0006132B">
        <w:rPr>
          <w:color w:val="auto"/>
        </w:rPr>
        <w:t xml:space="preserve"> år. Ved kortere utestenging kan styret eller institusjonens klagenemnd stille vilkår som må være oppfylt før utdanningen gjenopptas.</w:t>
      </w:r>
      <w:r w:rsidR="00A041A7">
        <w:rPr>
          <w:color w:val="auto"/>
        </w:rPr>
        <w:t xml:space="preserve"> </w:t>
      </w:r>
      <w:r w:rsidRPr="0006132B">
        <w:rPr>
          <w:color w:val="auto"/>
        </w:rPr>
        <w:t>Vedtak om utestenging ska</w:t>
      </w:r>
      <w:r w:rsidR="00A5429F">
        <w:rPr>
          <w:color w:val="auto"/>
        </w:rPr>
        <w:t>l opplyse studenten om at studenten</w:t>
      </w:r>
      <w:r w:rsidRPr="0006132B">
        <w:rPr>
          <w:color w:val="auto"/>
        </w:rPr>
        <w:t xml:space="preserve"> ikke kan søke eller ta imot plass ved tilsvarende utdanninger ved institusjoner under lov om universiteter og høyskoler</w:t>
      </w:r>
      <w:r w:rsidR="00A5429F">
        <w:rPr>
          <w:color w:val="auto"/>
        </w:rPr>
        <w:t xml:space="preserve"> i utestengingsperioden, og at det</w:t>
      </w:r>
      <w:r w:rsidRPr="0006132B">
        <w:rPr>
          <w:color w:val="auto"/>
        </w:rPr>
        <w:t xml:space="preserve"> må søke</w:t>
      </w:r>
      <w:r w:rsidR="00A5429F">
        <w:rPr>
          <w:color w:val="auto"/>
        </w:rPr>
        <w:t>s om</w:t>
      </w:r>
      <w:r w:rsidRPr="0006132B">
        <w:rPr>
          <w:color w:val="auto"/>
        </w:rPr>
        <w:t xml:space="preserve"> nytt opptak dersom utdanningen skal gjenopptas etter utestengingsperioden.</w:t>
      </w:r>
    </w:p>
    <w:p w:rsidR="000D7F4D" w:rsidRDefault="000D7F4D" w:rsidP="0016632D">
      <w:pPr>
        <w:pStyle w:val="Default"/>
        <w:rPr>
          <w:color w:val="auto"/>
        </w:rPr>
      </w:pPr>
    </w:p>
    <w:p w:rsidR="000D7F4D" w:rsidRDefault="000D7F4D" w:rsidP="0016632D">
      <w:pPr>
        <w:pStyle w:val="Default"/>
        <w:rPr>
          <w:color w:val="auto"/>
        </w:rPr>
      </w:pPr>
    </w:p>
    <w:p w:rsidR="000D7F4D" w:rsidRPr="000D7F4D" w:rsidRDefault="0024671A" w:rsidP="0016632D">
      <w:pPr>
        <w:pStyle w:val="Default"/>
        <w:rPr>
          <w:b/>
          <w:color w:val="auto"/>
          <w:u w:val="single"/>
        </w:rPr>
      </w:pPr>
      <w:r>
        <w:rPr>
          <w:b/>
          <w:color w:val="auto"/>
          <w:u w:val="single"/>
        </w:rPr>
        <w:t>U</w:t>
      </w:r>
      <w:r w:rsidR="000D7F4D">
        <w:rPr>
          <w:b/>
          <w:color w:val="auto"/>
          <w:u w:val="single"/>
        </w:rPr>
        <w:t>testengingsperiode</w:t>
      </w:r>
    </w:p>
    <w:p w:rsidR="0067310C" w:rsidRPr="0006132B" w:rsidRDefault="0067310C" w:rsidP="0016632D">
      <w:pPr>
        <w:pStyle w:val="Default"/>
        <w:rPr>
          <w:color w:val="auto"/>
        </w:rPr>
      </w:pPr>
    </w:p>
    <w:p w:rsidR="003D0EFC" w:rsidRPr="0006132B" w:rsidRDefault="00A041A7" w:rsidP="0016632D">
      <w:pPr>
        <w:pStyle w:val="Default"/>
        <w:rPr>
          <w:color w:val="auto"/>
        </w:rPr>
      </w:pPr>
      <w:r>
        <w:rPr>
          <w:color w:val="auto"/>
        </w:rPr>
        <w:t xml:space="preserve">Arbeidsgruppen </w:t>
      </w:r>
      <w:r w:rsidR="003D0EFC" w:rsidRPr="0006132B">
        <w:rPr>
          <w:color w:val="auto"/>
        </w:rPr>
        <w:t>mener det bør åpnes for å øke varigheten av uteste</w:t>
      </w:r>
      <w:r w:rsidR="00740B26">
        <w:rPr>
          <w:color w:val="auto"/>
        </w:rPr>
        <w:t>n</w:t>
      </w:r>
      <w:r w:rsidR="003D0EFC" w:rsidRPr="0006132B">
        <w:rPr>
          <w:color w:val="auto"/>
        </w:rPr>
        <w:t>gingen ut over tre år og også p</w:t>
      </w:r>
      <w:r w:rsidR="000F315E" w:rsidRPr="0006132B">
        <w:rPr>
          <w:color w:val="auto"/>
        </w:rPr>
        <w:t xml:space="preserve">ermanent i særlige graverende tilfeller. </w:t>
      </w:r>
    </w:p>
    <w:p w:rsidR="00B070A5" w:rsidRPr="0006132B" w:rsidRDefault="00B070A5" w:rsidP="0016632D">
      <w:pPr>
        <w:pStyle w:val="Default"/>
        <w:rPr>
          <w:color w:val="auto"/>
        </w:rPr>
      </w:pPr>
    </w:p>
    <w:p w:rsidR="00740B26" w:rsidRDefault="003B2D83" w:rsidP="00740B26">
      <w:pPr>
        <w:pStyle w:val="Default"/>
        <w:rPr>
          <w:color w:val="auto"/>
        </w:rPr>
      </w:pPr>
      <w:r w:rsidRPr="00477A5C">
        <w:rPr>
          <w:color w:val="auto"/>
        </w:rPr>
        <w:t>Departementet har i vurderingen av dette sett hen til</w:t>
      </w:r>
      <w:r w:rsidR="00740B26">
        <w:rPr>
          <w:color w:val="auto"/>
        </w:rPr>
        <w:t xml:space="preserve"> straffeloven og</w:t>
      </w:r>
      <w:r w:rsidRPr="00477A5C">
        <w:rPr>
          <w:color w:val="auto"/>
        </w:rPr>
        <w:t xml:space="preserve"> </w:t>
      </w:r>
      <w:r w:rsidR="00700FA1">
        <w:rPr>
          <w:color w:val="auto"/>
        </w:rPr>
        <w:t xml:space="preserve">Forskrift om skikkethetsvurdering, utvisning, bortvisning og utestenging av studenter ved Politihøgskolen </w:t>
      </w:r>
      <w:r w:rsidRPr="00477A5C">
        <w:rPr>
          <w:color w:val="auto"/>
        </w:rPr>
        <w:t xml:space="preserve">. </w:t>
      </w:r>
      <w:r w:rsidR="00740B26">
        <w:rPr>
          <w:color w:val="auto"/>
        </w:rPr>
        <w:t>Det fremgår av forskriften § 7 at:</w:t>
      </w:r>
    </w:p>
    <w:p w:rsidR="00740B26" w:rsidRPr="00B243BE" w:rsidRDefault="00740B26" w:rsidP="00740B26">
      <w:pPr>
        <w:pStyle w:val="Default"/>
        <w:rPr>
          <w:i/>
          <w:color w:val="auto"/>
        </w:rPr>
      </w:pPr>
      <w:r>
        <w:rPr>
          <w:color w:val="auto"/>
        </w:rPr>
        <w:t>”</w:t>
      </w:r>
      <w:r>
        <w:rPr>
          <w:i/>
          <w:color w:val="auto"/>
        </w:rPr>
        <w:t>Politihøgskolens styre kan vedta å utvise en student i bachelorutdanningen dersom vedkommende er funnet uskikket for tjeneste i politi- og lensmannsetaten.”</w:t>
      </w:r>
    </w:p>
    <w:p w:rsidR="003B2D83" w:rsidRPr="00477A5C" w:rsidRDefault="003B2D83" w:rsidP="0016632D">
      <w:pPr>
        <w:pStyle w:val="Default"/>
        <w:rPr>
          <w:color w:val="auto"/>
        </w:rPr>
      </w:pPr>
    </w:p>
    <w:p w:rsidR="00A5429F" w:rsidRDefault="00740B26" w:rsidP="0016632D">
      <w:pPr>
        <w:pStyle w:val="Default"/>
        <w:rPr>
          <w:color w:val="auto"/>
        </w:rPr>
      </w:pPr>
      <w:r>
        <w:rPr>
          <w:color w:val="auto"/>
        </w:rPr>
        <w:t>Det fremgår videre a</w:t>
      </w:r>
      <w:r w:rsidR="003B2D83" w:rsidRPr="00477A5C">
        <w:rPr>
          <w:color w:val="auto"/>
        </w:rPr>
        <w:t>v forskriften</w:t>
      </w:r>
      <w:r w:rsidR="00230123" w:rsidRPr="00477A5C">
        <w:rPr>
          <w:color w:val="auto"/>
        </w:rPr>
        <w:t xml:space="preserve"> § 1: </w:t>
      </w:r>
    </w:p>
    <w:p w:rsidR="00B070A5" w:rsidRPr="00477A5C" w:rsidRDefault="00230123" w:rsidP="0016632D">
      <w:pPr>
        <w:pStyle w:val="Default"/>
        <w:rPr>
          <w:i/>
          <w:color w:val="auto"/>
        </w:rPr>
      </w:pPr>
      <w:r w:rsidRPr="00477A5C">
        <w:rPr>
          <w:color w:val="auto"/>
        </w:rPr>
        <w:t>”</w:t>
      </w:r>
      <w:r w:rsidRPr="00477A5C">
        <w:rPr>
          <w:i/>
          <w:color w:val="auto"/>
        </w:rPr>
        <w:t xml:space="preserve">Med utvisning i denne forskrift menes utvisning for alltid. </w:t>
      </w:r>
    </w:p>
    <w:p w:rsidR="00230123" w:rsidRPr="00477A5C" w:rsidRDefault="00230123" w:rsidP="0016632D">
      <w:pPr>
        <w:pStyle w:val="Default"/>
        <w:rPr>
          <w:i/>
          <w:color w:val="auto"/>
        </w:rPr>
      </w:pPr>
      <w:r w:rsidRPr="00477A5C">
        <w:rPr>
          <w:i/>
          <w:color w:val="auto"/>
        </w:rPr>
        <w:t xml:space="preserve">Med utestengning i denne forskriften menes en fullstendig utestengning fra studiet og kan ilegges for inntil 3 år. </w:t>
      </w:r>
    </w:p>
    <w:p w:rsidR="00230123" w:rsidRDefault="00230123" w:rsidP="0016632D">
      <w:pPr>
        <w:pStyle w:val="Default"/>
        <w:rPr>
          <w:color w:val="auto"/>
        </w:rPr>
      </w:pPr>
      <w:r w:rsidRPr="00477A5C">
        <w:rPr>
          <w:i/>
          <w:color w:val="auto"/>
        </w:rPr>
        <w:t>Med bortvisning i denne forskriften menes en mildere reaksjon som kan ilegges for inntil ett år og kan begrenses til bestemte områder eller sammenhenger der problemadferden forekommer.”</w:t>
      </w:r>
    </w:p>
    <w:p w:rsidR="0006132B" w:rsidRDefault="0006132B" w:rsidP="0016632D">
      <w:pPr>
        <w:shd w:val="clear" w:color="auto" w:fill="FFFFFF"/>
        <w:rPr>
          <w:szCs w:val="24"/>
          <w:lang w:eastAsia="nb-NO"/>
        </w:rPr>
      </w:pPr>
    </w:p>
    <w:p w:rsidR="003C30CE" w:rsidRDefault="00CF1289" w:rsidP="0016632D">
      <w:pPr>
        <w:shd w:val="clear" w:color="auto" w:fill="FFFFFF"/>
        <w:rPr>
          <w:szCs w:val="24"/>
          <w:lang w:eastAsia="nb-NO"/>
        </w:rPr>
      </w:pPr>
      <w:r w:rsidRPr="00477A5C">
        <w:rPr>
          <w:szCs w:val="24"/>
          <w:lang w:eastAsia="nb-NO"/>
        </w:rPr>
        <w:t>S</w:t>
      </w:r>
      <w:r w:rsidR="00230123" w:rsidRPr="00477A5C">
        <w:rPr>
          <w:szCs w:val="24"/>
          <w:lang w:eastAsia="nb-NO"/>
        </w:rPr>
        <w:t>traffelovens bestemmelser om rettighetstap</w:t>
      </w:r>
      <w:r w:rsidRPr="00477A5C">
        <w:rPr>
          <w:szCs w:val="24"/>
          <w:lang w:eastAsia="nb-NO"/>
        </w:rPr>
        <w:t xml:space="preserve"> fremkommer</w:t>
      </w:r>
      <w:r w:rsidR="00A5429F">
        <w:rPr>
          <w:szCs w:val="24"/>
          <w:lang w:eastAsia="nb-NO"/>
        </w:rPr>
        <w:t xml:space="preserve"> i § 29</w:t>
      </w:r>
      <w:r w:rsidR="00230123" w:rsidRPr="00477A5C">
        <w:rPr>
          <w:szCs w:val="24"/>
          <w:lang w:eastAsia="nb-NO"/>
        </w:rPr>
        <w:t xml:space="preserve">. </w:t>
      </w:r>
      <w:r w:rsidR="006D17B3">
        <w:rPr>
          <w:szCs w:val="24"/>
          <w:lang w:eastAsia="nb-NO"/>
        </w:rPr>
        <w:t>Bestemmelsens</w:t>
      </w:r>
      <w:r w:rsidR="003C30CE">
        <w:rPr>
          <w:szCs w:val="24"/>
          <w:lang w:eastAsia="nb-NO"/>
        </w:rPr>
        <w:t xml:space="preserve"> første ledd lyder:</w:t>
      </w:r>
    </w:p>
    <w:p w:rsidR="003C30CE" w:rsidRPr="003C30CE" w:rsidRDefault="003C30CE" w:rsidP="0016632D">
      <w:pPr>
        <w:shd w:val="clear" w:color="auto" w:fill="FFFFFF"/>
        <w:rPr>
          <w:i/>
          <w:szCs w:val="24"/>
          <w:lang w:eastAsia="nb-NO"/>
        </w:rPr>
      </w:pPr>
      <w:r>
        <w:rPr>
          <w:szCs w:val="24"/>
          <w:lang w:eastAsia="nb-NO"/>
        </w:rPr>
        <w:t>”</w:t>
      </w:r>
      <w:r w:rsidRPr="003C30CE">
        <w:t xml:space="preserve"> </w:t>
      </w:r>
      <w:r w:rsidRPr="003C30CE">
        <w:rPr>
          <w:i/>
          <w:szCs w:val="24"/>
          <w:lang w:eastAsia="nb-NO"/>
        </w:rPr>
        <w:t>Den som har begått en straffbar handling som viser at vedkommende er uskikket til eller kan misbruke en stilling, virksomhet eller aktivitet, kan, når allmenne hensyn tilsier det,</w:t>
      </w:r>
    </w:p>
    <w:p w:rsidR="003C30CE" w:rsidRPr="003C30CE" w:rsidRDefault="003C30CE" w:rsidP="0016632D">
      <w:pPr>
        <w:shd w:val="clear" w:color="auto" w:fill="FFFFFF"/>
        <w:rPr>
          <w:i/>
          <w:szCs w:val="24"/>
          <w:lang w:eastAsia="nb-NO"/>
        </w:rPr>
      </w:pPr>
      <w:r w:rsidRPr="003C30CE">
        <w:rPr>
          <w:i/>
          <w:szCs w:val="24"/>
          <w:lang w:eastAsia="nb-NO"/>
        </w:rPr>
        <w:t xml:space="preserve">a) fratas stillingen, eller </w:t>
      </w:r>
    </w:p>
    <w:p w:rsidR="003C30CE" w:rsidRDefault="003C30CE" w:rsidP="0016632D">
      <w:pPr>
        <w:shd w:val="clear" w:color="auto" w:fill="FFFFFF"/>
        <w:rPr>
          <w:szCs w:val="24"/>
          <w:lang w:eastAsia="nb-NO"/>
        </w:rPr>
      </w:pPr>
      <w:r w:rsidRPr="003C30CE">
        <w:rPr>
          <w:i/>
          <w:szCs w:val="24"/>
          <w:lang w:eastAsia="nb-NO"/>
        </w:rPr>
        <w:t>b) fratas retten til for fremtiden å ha en stilling eller utøve en virksomhet eller aktivitet.</w:t>
      </w:r>
      <w:r>
        <w:rPr>
          <w:szCs w:val="24"/>
          <w:lang w:eastAsia="nb-NO"/>
        </w:rPr>
        <w:t>”</w:t>
      </w:r>
    </w:p>
    <w:p w:rsidR="003C30CE" w:rsidRDefault="003C30CE" w:rsidP="0016632D">
      <w:pPr>
        <w:shd w:val="clear" w:color="auto" w:fill="FFFFFF"/>
        <w:rPr>
          <w:szCs w:val="24"/>
          <w:lang w:eastAsia="nb-NO"/>
        </w:rPr>
      </w:pPr>
    </w:p>
    <w:p w:rsidR="00B070A5" w:rsidRPr="00477A5C" w:rsidRDefault="003C30CE" w:rsidP="0016632D">
      <w:pPr>
        <w:shd w:val="clear" w:color="auto" w:fill="FFFFFF"/>
        <w:rPr>
          <w:szCs w:val="24"/>
          <w:lang w:eastAsia="nb-NO"/>
        </w:rPr>
      </w:pPr>
      <w:r>
        <w:rPr>
          <w:szCs w:val="24"/>
          <w:lang w:eastAsia="nb-NO"/>
        </w:rPr>
        <w:t xml:space="preserve">Etter straffeloven </w:t>
      </w:r>
      <w:r w:rsidR="00C17C1B" w:rsidRPr="00477A5C">
        <w:rPr>
          <w:szCs w:val="24"/>
          <w:lang w:eastAsia="nb-NO"/>
        </w:rPr>
        <w:t>§ 33</w:t>
      </w:r>
      <w:r>
        <w:rPr>
          <w:szCs w:val="24"/>
          <w:lang w:eastAsia="nb-NO"/>
        </w:rPr>
        <w:t>a</w:t>
      </w:r>
      <w:r w:rsidR="00C17C1B" w:rsidRPr="00477A5C">
        <w:rPr>
          <w:szCs w:val="24"/>
          <w:lang w:eastAsia="nb-NO"/>
        </w:rPr>
        <w:t xml:space="preserve"> kan rettighetstap etter § 29</w:t>
      </w:r>
      <w:r w:rsidR="00740B26">
        <w:rPr>
          <w:szCs w:val="24"/>
          <w:lang w:eastAsia="nb-NO"/>
        </w:rPr>
        <w:t xml:space="preserve"> første ledd </w:t>
      </w:r>
      <w:r w:rsidR="00A17DF6">
        <w:rPr>
          <w:szCs w:val="24"/>
          <w:lang w:eastAsia="nb-NO"/>
        </w:rPr>
        <w:t>bokstav b</w:t>
      </w:r>
      <w:r w:rsidR="00C17C1B" w:rsidRPr="00477A5C">
        <w:rPr>
          <w:szCs w:val="24"/>
          <w:lang w:eastAsia="nb-NO"/>
        </w:rPr>
        <w:t xml:space="preserve"> ile</w:t>
      </w:r>
      <w:r w:rsidR="00A5429F">
        <w:rPr>
          <w:szCs w:val="24"/>
          <w:lang w:eastAsia="nb-NO"/>
        </w:rPr>
        <w:t>gges for en bestemt tid inntil fem</w:t>
      </w:r>
      <w:r w:rsidR="00C17C1B" w:rsidRPr="00477A5C">
        <w:rPr>
          <w:szCs w:val="24"/>
          <w:lang w:eastAsia="nb-NO"/>
        </w:rPr>
        <w:t xml:space="preserve"> år, eller når særlige grunner tilsier det, på ubestemt tid. </w:t>
      </w:r>
    </w:p>
    <w:p w:rsidR="00B070A5" w:rsidRPr="00477A5C" w:rsidRDefault="00B070A5" w:rsidP="0016632D">
      <w:pPr>
        <w:pStyle w:val="Default"/>
        <w:rPr>
          <w:color w:val="auto"/>
        </w:rPr>
      </w:pPr>
    </w:p>
    <w:p w:rsidR="00130889" w:rsidRDefault="000F6211" w:rsidP="0016632D">
      <w:pPr>
        <w:pStyle w:val="Default"/>
        <w:rPr>
          <w:rStyle w:val="Utheving"/>
          <w:i w:val="0"/>
        </w:rPr>
      </w:pPr>
      <w:r w:rsidRPr="00477A5C">
        <w:rPr>
          <w:color w:val="auto"/>
        </w:rPr>
        <w:t xml:space="preserve">Formålet med en skikkethetsvurdering er å vurdere om </w:t>
      </w:r>
      <w:r w:rsidRPr="00477A5C">
        <w:t xml:space="preserve">studenten har faglige og personlige forutsetninger for å kunne fungere </w:t>
      </w:r>
      <w:r w:rsidR="0006132B">
        <w:t>i et gitt yrke</w:t>
      </w:r>
      <w:r w:rsidR="0016632D">
        <w:t>. Studenter på disse utdanningene</w:t>
      </w:r>
      <w:r w:rsidR="00F77898">
        <w:t xml:space="preserve"> skal</w:t>
      </w:r>
      <w:r w:rsidR="0092141F">
        <w:t>,</w:t>
      </w:r>
      <w:r w:rsidR="00F77898">
        <w:t xml:space="preserve"> i </w:t>
      </w:r>
      <w:r w:rsidR="00F77898">
        <w:lastRenderedPageBreak/>
        <w:t>forbindelse med praksisstudier og senere i yrket</w:t>
      </w:r>
      <w:r w:rsidR="0006132B">
        <w:t>,</w:t>
      </w:r>
      <w:r w:rsidR="00F77898">
        <w:t xml:space="preserve"> </w:t>
      </w:r>
      <w:r w:rsidR="00FD4EE0">
        <w:rPr>
          <w:rStyle w:val="Utheving"/>
          <w:i w:val="0"/>
        </w:rPr>
        <w:t>arbeid</w:t>
      </w:r>
      <w:r w:rsidR="00130889" w:rsidRPr="00477A5C">
        <w:rPr>
          <w:rStyle w:val="Utheving"/>
          <w:i w:val="0"/>
        </w:rPr>
        <w:t>e med barn og</w:t>
      </w:r>
      <w:r w:rsidR="0006132B">
        <w:rPr>
          <w:rStyle w:val="Utheving"/>
          <w:i w:val="0"/>
        </w:rPr>
        <w:t>/eller</w:t>
      </w:r>
      <w:r w:rsidR="00130889" w:rsidRPr="00477A5C">
        <w:rPr>
          <w:rStyle w:val="Utheving"/>
          <w:i w:val="0"/>
        </w:rPr>
        <w:t xml:space="preserve"> sårbare barn og voksne, og opprette tillitsforhold til disse. Allmenne hensyn ti</w:t>
      </w:r>
      <w:r w:rsidR="0016632D">
        <w:rPr>
          <w:rStyle w:val="Utheving"/>
          <w:i w:val="0"/>
        </w:rPr>
        <w:t xml:space="preserve">lsier at slikt personell </w:t>
      </w:r>
      <w:r w:rsidR="00130889" w:rsidRPr="00477A5C">
        <w:rPr>
          <w:rStyle w:val="Utheving"/>
          <w:i w:val="0"/>
        </w:rPr>
        <w:t xml:space="preserve">bør være skikket til jobben sin. </w:t>
      </w:r>
      <w:r w:rsidR="0006132B">
        <w:rPr>
          <w:rStyle w:val="Utheving"/>
          <w:i w:val="0"/>
        </w:rPr>
        <w:t>For visse stillinger vil det gjelde</w:t>
      </w:r>
      <w:r w:rsidR="00130889" w:rsidRPr="00477A5C">
        <w:rPr>
          <w:rStyle w:val="Utheving"/>
          <w:i w:val="0"/>
        </w:rPr>
        <w:t xml:space="preserve"> særlige strenge krav til etisk standard </w:t>
      </w:r>
      <w:r w:rsidR="0006132B">
        <w:rPr>
          <w:rStyle w:val="Utheving"/>
          <w:i w:val="0"/>
        </w:rPr>
        <w:t>og/</w:t>
      </w:r>
      <w:r w:rsidR="00130889" w:rsidRPr="00477A5C">
        <w:rPr>
          <w:rStyle w:val="Utheving"/>
          <w:i w:val="0"/>
        </w:rPr>
        <w:t>eller faglig skikkethet</w:t>
      </w:r>
      <w:r w:rsidR="0006132B">
        <w:rPr>
          <w:rStyle w:val="Utheving"/>
          <w:i w:val="0"/>
        </w:rPr>
        <w:t>.</w:t>
      </w:r>
    </w:p>
    <w:p w:rsidR="0006132B" w:rsidRPr="00477A5C" w:rsidRDefault="0006132B" w:rsidP="0016632D">
      <w:pPr>
        <w:pStyle w:val="Default"/>
        <w:rPr>
          <w:rStyle w:val="Utheving"/>
          <w:i w:val="0"/>
        </w:rPr>
      </w:pPr>
    </w:p>
    <w:p w:rsidR="00CD0CB9" w:rsidRDefault="007A79F6" w:rsidP="0016632D">
      <w:pPr>
        <w:pStyle w:val="id-00"/>
        <w:spacing w:before="0" w:after="0" w:line="240" w:lineRule="auto"/>
        <w:rPr>
          <w:sz w:val="24"/>
          <w:szCs w:val="24"/>
        </w:rPr>
      </w:pPr>
      <w:r w:rsidRPr="00477A5C">
        <w:rPr>
          <w:rStyle w:val="Utheving"/>
          <w:i w:val="0"/>
          <w:sz w:val="24"/>
          <w:szCs w:val="24"/>
        </w:rPr>
        <w:t xml:space="preserve">Det ovennevnte tilsier at det </w:t>
      </w:r>
      <w:r w:rsidR="0092141F">
        <w:rPr>
          <w:rStyle w:val="Utheving"/>
          <w:i w:val="0"/>
          <w:sz w:val="24"/>
          <w:szCs w:val="24"/>
        </w:rPr>
        <w:t xml:space="preserve">kanskje </w:t>
      </w:r>
      <w:r w:rsidRPr="00477A5C">
        <w:rPr>
          <w:rStyle w:val="Utheving"/>
          <w:i w:val="0"/>
          <w:sz w:val="24"/>
          <w:szCs w:val="24"/>
        </w:rPr>
        <w:t xml:space="preserve">bør </w:t>
      </w:r>
      <w:r w:rsidR="002F6C17">
        <w:rPr>
          <w:rStyle w:val="Utheving"/>
          <w:i w:val="0"/>
          <w:sz w:val="24"/>
          <w:szCs w:val="24"/>
        </w:rPr>
        <w:t xml:space="preserve">åpnes </w:t>
      </w:r>
      <w:r w:rsidRPr="00477A5C">
        <w:rPr>
          <w:rStyle w:val="Utheving"/>
          <w:i w:val="0"/>
          <w:sz w:val="24"/>
          <w:szCs w:val="24"/>
        </w:rPr>
        <w:t>for å</w:t>
      </w:r>
      <w:r w:rsidR="002F6C17">
        <w:rPr>
          <w:rStyle w:val="Utheving"/>
          <w:i w:val="0"/>
          <w:sz w:val="24"/>
          <w:szCs w:val="24"/>
        </w:rPr>
        <w:t xml:space="preserve"> kunne</w:t>
      </w:r>
      <w:r w:rsidRPr="00477A5C">
        <w:rPr>
          <w:rStyle w:val="Utheving"/>
          <w:i w:val="0"/>
          <w:sz w:val="24"/>
          <w:szCs w:val="24"/>
        </w:rPr>
        <w:t xml:space="preserve"> utestenge </w:t>
      </w:r>
      <w:r w:rsidR="002F6C17">
        <w:rPr>
          <w:rStyle w:val="Utheving"/>
          <w:i w:val="0"/>
          <w:sz w:val="24"/>
          <w:szCs w:val="24"/>
        </w:rPr>
        <w:t>i</w:t>
      </w:r>
      <w:r w:rsidRPr="00477A5C">
        <w:rPr>
          <w:rStyle w:val="Utheving"/>
          <w:i w:val="0"/>
          <w:sz w:val="24"/>
          <w:szCs w:val="24"/>
        </w:rPr>
        <w:t xml:space="preserve"> </w:t>
      </w:r>
      <w:r w:rsidR="0016632D">
        <w:rPr>
          <w:rStyle w:val="Utheving"/>
          <w:i w:val="0"/>
          <w:sz w:val="24"/>
          <w:szCs w:val="24"/>
        </w:rPr>
        <w:t>leng</w:t>
      </w:r>
      <w:r w:rsidR="0092141F">
        <w:rPr>
          <w:rStyle w:val="Utheving"/>
          <w:i w:val="0"/>
          <w:sz w:val="24"/>
          <w:szCs w:val="24"/>
        </w:rPr>
        <w:t>r</w:t>
      </w:r>
      <w:r w:rsidR="0016632D">
        <w:rPr>
          <w:rStyle w:val="Utheving"/>
          <w:i w:val="0"/>
          <w:sz w:val="24"/>
          <w:szCs w:val="24"/>
        </w:rPr>
        <w:t>e tid enn tre</w:t>
      </w:r>
      <w:r w:rsidR="0006132B">
        <w:rPr>
          <w:rStyle w:val="Utheving"/>
          <w:i w:val="0"/>
          <w:sz w:val="24"/>
          <w:szCs w:val="24"/>
        </w:rPr>
        <w:t xml:space="preserve"> år</w:t>
      </w:r>
      <w:r w:rsidRPr="00477A5C">
        <w:rPr>
          <w:rStyle w:val="Utheving"/>
          <w:i w:val="0"/>
          <w:sz w:val="24"/>
          <w:szCs w:val="24"/>
        </w:rPr>
        <w:t xml:space="preserve"> i særlig graverende tilfeller. </w:t>
      </w:r>
      <w:r w:rsidR="002F6C17">
        <w:rPr>
          <w:rStyle w:val="Utheving"/>
          <w:i w:val="0"/>
          <w:sz w:val="24"/>
          <w:szCs w:val="24"/>
        </w:rPr>
        <w:t>D</w:t>
      </w:r>
      <w:r w:rsidR="003D04F3" w:rsidRPr="00477A5C">
        <w:rPr>
          <w:rStyle w:val="Utheving"/>
          <w:i w:val="0"/>
          <w:sz w:val="24"/>
          <w:szCs w:val="24"/>
        </w:rPr>
        <w:t>epartementet</w:t>
      </w:r>
      <w:r w:rsidR="0006132B">
        <w:rPr>
          <w:rStyle w:val="Utheving"/>
          <w:i w:val="0"/>
          <w:sz w:val="24"/>
          <w:szCs w:val="24"/>
        </w:rPr>
        <w:t xml:space="preserve"> </w:t>
      </w:r>
      <w:r w:rsidR="002F6C17">
        <w:rPr>
          <w:rStyle w:val="Utheving"/>
          <w:i w:val="0"/>
          <w:sz w:val="24"/>
          <w:szCs w:val="24"/>
        </w:rPr>
        <w:t xml:space="preserve">mener </w:t>
      </w:r>
      <w:r w:rsidR="00716174">
        <w:rPr>
          <w:rStyle w:val="Utheving"/>
          <w:i w:val="0"/>
          <w:sz w:val="24"/>
          <w:szCs w:val="24"/>
        </w:rPr>
        <w:t xml:space="preserve">likevel </w:t>
      </w:r>
      <w:r w:rsidR="00F8674C">
        <w:rPr>
          <w:rStyle w:val="Utheving"/>
          <w:i w:val="0"/>
          <w:sz w:val="24"/>
          <w:szCs w:val="24"/>
        </w:rPr>
        <w:t xml:space="preserve">at utfallet av en skikkethetsvurdering </w:t>
      </w:r>
      <w:r w:rsidRPr="00477A5C">
        <w:rPr>
          <w:sz w:val="24"/>
          <w:szCs w:val="24"/>
        </w:rPr>
        <w:t xml:space="preserve">ikke bør </w:t>
      </w:r>
      <w:r w:rsidR="00F8674C">
        <w:rPr>
          <w:sz w:val="24"/>
          <w:szCs w:val="24"/>
        </w:rPr>
        <w:t xml:space="preserve">være </w:t>
      </w:r>
      <w:r w:rsidRPr="00477A5C">
        <w:rPr>
          <w:sz w:val="24"/>
          <w:szCs w:val="24"/>
        </w:rPr>
        <w:t>mer omfattende enn nødvendig</w:t>
      </w:r>
      <w:r w:rsidR="003D04F3" w:rsidRPr="00477A5C">
        <w:rPr>
          <w:sz w:val="24"/>
          <w:szCs w:val="24"/>
        </w:rPr>
        <w:t xml:space="preserve">. </w:t>
      </w:r>
      <w:r w:rsidR="001279AF">
        <w:rPr>
          <w:sz w:val="24"/>
          <w:szCs w:val="24"/>
        </w:rPr>
        <w:t xml:space="preserve">Det vises til at dersom en student er dømt for en alvorlig straffbar handling, og søker seg </w:t>
      </w:r>
      <w:r w:rsidR="00716174">
        <w:rPr>
          <w:sz w:val="24"/>
          <w:szCs w:val="24"/>
        </w:rPr>
        <w:t xml:space="preserve">til </w:t>
      </w:r>
      <w:r w:rsidR="001279AF">
        <w:rPr>
          <w:sz w:val="24"/>
          <w:szCs w:val="24"/>
        </w:rPr>
        <w:t xml:space="preserve">studier som er omfattet av </w:t>
      </w:r>
      <w:r w:rsidR="00D72022">
        <w:rPr>
          <w:sz w:val="24"/>
          <w:szCs w:val="24"/>
        </w:rPr>
        <w:t>s</w:t>
      </w:r>
      <w:r w:rsidR="001279AF">
        <w:rPr>
          <w:sz w:val="24"/>
          <w:szCs w:val="24"/>
        </w:rPr>
        <w:t>kikkethetsvurdering, vil disse studiene i de fleste tilfellene også være omfattet av kravet om politiattest. Vurdering av merknader på politiattest er en konkret og skjønnsmessig vurdering hvor flere forhold tas hensyn til. Alvorlighetsgraden og hvor lang tid som har gått siden handlingen ble begått er noen av forholdene som vurderes. I praksis kan en merknad på politiattest føre til utestenging på livstid</w:t>
      </w:r>
      <w:r w:rsidR="00CD0CB9">
        <w:rPr>
          <w:sz w:val="24"/>
          <w:szCs w:val="24"/>
        </w:rPr>
        <w:t xml:space="preserve">. Personer som har begått alvorlige straffbare handlinger vil dermed fanges opp av denne ordningen. Politiattest med merknader kan ofte gi et mer konkret bilde og et mer vektig grunnlag for utestenging over </w:t>
      </w:r>
      <w:r w:rsidR="00716174">
        <w:rPr>
          <w:sz w:val="24"/>
          <w:szCs w:val="24"/>
        </w:rPr>
        <w:t>flere år</w:t>
      </w:r>
      <w:r w:rsidR="00CD0CB9">
        <w:rPr>
          <w:sz w:val="24"/>
          <w:szCs w:val="24"/>
        </w:rPr>
        <w:t>, enn en skjønnsmessig skikkethetsvurdering, som ofte er en vurdering av</w:t>
      </w:r>
      <w:r w:rsidR="00FD4EE0">
        <w:rPr>
          <w:sz w:val="24"/>
          <w:szCs w:val="24"/>
        </w:rPr>
        <w:t xml:space="preserve"> forhold som</w:t>
      </w:r>
      <w:r w:rsidR="00CD0CB9">
        <w:rPr>
          <w:sz w:val="24"/>
          <w:szCs w:val="24"/>
        </w:rPr>
        <w:t xml:space="preserve"> ikke nødvendigvis </w:t>
      </w:r>
      <w:r w:rsidR="00FD4EE0">
        <w:rPr>
          <w:sz w:val="24"/>
          <w:szCs w:val="24"/>
        </w:rPr>
        <w:t xml:space="preserve">er </w:t>
      </w:r>
      <w:r w:rsidR="00CD0CB9">
        <w:rPr>
          <w:sz w:val="24"/>
          <w:szCs w:val="24"/>
        </w:rPr>
        <w:t xml:space="preserve">konkrete. Vi mener derfor </w:t>
      </w:r>
      <w:r w:rsidR="00716174">
        <w:rPr>
          <w:sz w:val="24"/>
          <w:szCs w:val="24"/>
        </w:rPr>
        <w:t xml:space="preserve">at </w:t>
      </w:r>
      <w:r w:rsidR="00CD0CB9">
        <w:rPr>
          <w:sz w:val="24"/>
          <w:szCs w:val="24"/>
        </w:rPr>
        <w:t>det er mer legitimt at merknader på politiattest kan føre til uteste</w:t>
      </w:r>
      <w:r w:rsidR="00786D06">
        <w:rPr>
          <w:sz w:val="24"/>
          <w:szCs w:val="24"/>
        </w:rPr>
        <w:t>n</w:t>
      </w:r>
      <w:r w:rsidR="00CD0CB9">
        <w:rPr>
          <w:sz w:val="24"/>
          <w:szCs w:val="24"/>
        </w:rPr>
        <w:t xml:space="preserve">ging på livstid enn </w:t>
      </w:r>
      <w:r w:rsidR="00716174">
        <w:rPr>
          <w:sz w:val="24"/>
          <w:szCs w:val="24"/>
        </w:rPr>
        <w:t xml:space="preserve">et </w:t>
      </w:r>
      <w:r w:rsidR="00CD0CB9">
        <w:rPr>
          <w:sz w:val="24"/>
          <w:szCs w:val="24"/>
        </w:rPr>
        <w:t xml:space="preserve">vedtak om at en student er uskikket. </w:t>
      </w:r>
    </w:p>
    <w:p w:rsidR="00CD0CB9" w:rsidRPr="00477A5C" w:rsidRDefault="00CD0CB9" w:rsidP="0016632D">
      <w:pPr>
        <w:pStyle w:val="id-00"/>
        <w:spacing w:before="0" w:after="0" w:line="240" w:lineRule="auto"/>
        <w:rPr>
          <w:sz w:val="24"/>
          <w:szCs w:val="24"/>
        </w:rPr>
      </w:pPr>
    </w:p>
    <w:p w:rsidR="00B95CC1" w:rsidRDefault="00B95CC1" w:rsidP="0016632D">
      <w:pPr>
        <w:pStyle w:val="id-00"/>
        <w:spacing w:before="0" w:after="0" w:line="240" w:lineRule="auto"/>
        <w:rPr>
          <w:sz w:val="24"/>
          <w:szCs w:val="24"/>
        </w:rPr>
      </w:pPr>
      <w:r w:rsidRPr="00477A5C">
        <w:rPr>
          <w:sz w:val="24"/>
          <w:szCs w:val="24"/>
        </w:rPr>
        <w:t>Departementet</w:t>
      </w:r>
      <w:r w:rsidR="00CD0CB9">
        <w:rPr>
          <w:sz w:val="24"/>
          <w:szCs w:val="24"/>
        </w:rPr>
        <w:t xml:space="preserve"> </w:t>
      </w:r>
      <w:r w:rsidR="006D17B3" w:rsidRPr="00477A5C">
        <w:rPr>
          <w:sz w:val="24"/>
          <w:szCs w:val="24"/>
        </w:rPr>
        <w:t>ber særskilt om</w:t>
      </w:r>
      <w:r w:rsidR="007A5229">
        <w:rPr>
          <w:sz w:val="24"/>
          <w:szCs w:val="24"/>
        </w:rPr>
        <w:t xml:space="preserve"> høringsinstansenes syn på</w:t>
      </w:r>
      <w:r w:rsidR="00CD209F">
        <w:rPr>
          <w:sz w:val="24"/>
          <w:szCs w:val="24"/>
        </w:rPr>
        <w:t xml:space="preserve"> </w:t>
      </w:r>
      <w:r w:rsidR="005E48AE">
        <w:rPr>
          <w:sz w:val="24"/>
          <w:szCs w:val="24"/>
        </w:rPr>
        <w:t xml:space="preserve">maksimal </w:t>
      </w:r>
      <w:r w:rsidR="00CD209F">
        <w:rPr>
          <w:sz w:val="24"/>
          <w:szCs w:val="24"/>
        </w:rPr>
        <w:t xml:space="preserve">utestengingsperioden </w:t>
      </w:r>
      <w:r w:rsidR="006D17B3">
        <w:rPr>
          <w:sz w:val="24"/>
          <w:szCs w:val="24"/>
        </w:rPr>
        <w:t xml:space="preserve">bør forlenges </w:t>
      </w:r>
      <w:r w:rsidR="00CD209F">
        <w:rPr>
          <w:sz w:val="24"/>
          <w:szCs w:val="24"/>
        </w:rPr>
        <w:t>til fem</w:t>
      </w:r>
      <w:r w:rsidR="007A5229">
        <w:rPr>
          <w:sz w:val="24"/>
          <w:szCs w:val="24"/>
        </w:rPr>
        <w:t xml:space="preserve"> år</w:t>
      </w:r>
      <w:r w:rsidRPr="00477A5C">
        <w:rPr>
          <w:sz w:val="24"/>
          <w:szCs w:val="24"/>
        </w:rPr>
        <w:t>.</w:t>
      </w:r>
    </w:p>
    <w:p w:rsidR="00CD0CB9" w:rsidRDefault="00CD0CB9" w:rsidP="0016632D">
      <w:pPr>
        <w:pStyle w:val="id-00"/>
        <w:spacing w:before="0" w:after="0" w:line="240" w:lineRule="auto"/>
        <w:rPr>
          <w:sz w:val="24"/>
          <w:szCs w:val="24"/>
        </w:rPr>
      </w:pPr>
    </w:p>
    <w:p w:rsidR="00CD0CB9" w:rsidRDefault="00FD4EE0" w:rsidP="0016632D">
      <w:pPr>
        <w:pStyle w:val="id-00"/>
        <w:spacing w:before="0" w:after="0" w:line="240" w:lineRule="auto"/>
        <w:rPr>
          <w:b/>
          <w:i/>
          <w:sz w:val="24"/>
          <w:szCs w:val="24"/>
        </w:rPr>
      </w:pPr>
      <w:r>
        <w:rPr>
          <w:b/>
          <w:i/>
          <w:sz w:val="24"/>
          <w:szCs w:val="24"/>
        </w:rPr>
        <w:t>Det foreslås at n</w:t>
      </w:r>
      <w:r w:rsidR="00CD0CB9">
        <w:rPr>
          <w:b/>
          <w:i/>
          <w:sz w:val="24"/>
          <w:szCs w:val="24"/>
        </w:rPr>
        <w:t xml:space="preserve">y § </w:t>
      </w:r>
      <w:r w:rsidR="00000D83">
        <w:rPr>
          <w:b/>
          <w:i/>
          <w:sz w:val="24"/>
          <w:szCs w:val="24"/>
        </w:rPr>
        <w:t>12 andre ledd skal lyde:</w:t>
      </w:r>
    </w:p>
    <w:p w:rsidR="000F6211" w:rsidRDefault="00000D83" w:rsidP="00197885">
      <w:pPr>
        <w:shd w:val="clear" w:color="auto" w:fill="FFFFFF"/>
        <w:rPr>
          <w:szCs w:val="24"/>
          <w:lang w:eastAsia="nb-NO"/>
        </w:rPr>
      </w:pPr>
      <w:r w:rsidRPr="00925DC0">
        <w:rPr>
          <w:szCs w:val="24"/>
          <w:lang w:eastAsia="nb-NO"/>
        </w:rPr>
        <w:t xml:space="preserve">Hvis en student som er funnet ikke-skikket skal utestenges fra utdanningen, skal det fattes særskilt vedtak om dette. Studenten kan utestenges fra utdanningen i inntil </w:t>
      </w:r>
      <w:r w:rsidR="005E48AE" w:rsidRPr="005E48AE">
        <w:rPr>
          <w:strike/>
          <w:szCs w:val="24"/>
          <w:lang w:eastAsia="nb-NO"/>
        </w:rPr>
        <w:t>3</w:t>
      </w:r>
      <w:r w:rsidR="005E48AE">
        <w:rPr>
          <w:szCs w:val="24"/>
          <w:lang w:eastAsia="nb-NO"/>
        </w:rPr>
        <w:t xml:space="preserve"> </w:t>
      </w:r>
      <w:r w:rsidR="00A5429F">
        <w:rPr>
          <w:i/>
          <w:szCs w:val="24"/>
          <w:lang w:eastAsia="nb-NO"/>
        </w:rPr>
        <w:t>fem</w:t>
      </w:r>
      <w:r>
        <w:rPr>
          <w:szCs w:val="24"/>
          <w:lang w:eastAsia="nb-NO"/>
        </w:rPr>
        <w:t xml:space="preserve"> år</w:t>
      </w:r>
      <w:r w:rsidRPr="00925DC0">
        <w:rPr>
          <w:i/>
          <w:szCs w:val="24"/>
          <w:lang w:eastAsia="nb-NO"/>
        </w:rPr>
        <w:t>.</w:t>
      </w:r>
      <w:r w:rsidRPr="00925DC0">
        <w:rPr>
          <w:szCs w:val="24"/>
          <w:lang w:eastAsia="nb-NO"/>
        </w:rPr>
        <w:t xml:space="preserve"> Ved kortere utestenging kan styret eller institusjonens klagenemnd stille vilkår som må være oppfylt før utdanningen gjenopptas.</w:t>
      </w:r>
    </w:p>
    <w:p w:rsidR="00FD4EE0" w:rsidRDefault="00FD4EE0" w:rsidP="00197885">
      <w:pPr>
        <w:shd w:val="clear" w:color="auto" w:fill="FFFFFF"/>
        <w:rPr>
          <w:szCs w:val="24"/>
          <w:lang w:eastAsia="nb-NO"/>
        </w:rPr>
      </w:pPr>
    </w:p>
    <w:p w:rsidR="00197885" w:rsidRPr="00FB3330" w:rsidRDefault="00197885" w:rsidP="00197885">
      <w:pPr>
        <w:shd w:val="clear" w:color="auto" w:fill="FFFFFF"/>
        <w:rPr>
          <w:szCs w:val="24"/>
          <w:lang w:eastAsia="nb-NO"/>
        </w:rPr>
      </w:pPr>
    </w:p>
    <w:p w:rsidR="00CD0CB9" w:rsidRPr="006B5428" w:rsidRDefault="0098334E" w:rsidP="00197885">
      <w:pPr>
        <w:pStyle w:val="Default"/>
        <w:rPr>
          <w:b/>
          <w:u w:val="single"/>
        </w:rPr>
      </w:pPr>
      <w:r w:rsidRPr="006B5428">
        <w:rPr>
          <w:b/>
          <w:u w:val="single"/>
        </w:rPr>
        <w:t>R</w:t>
      </w:r>
      <w:r w:rsidR="006A6F11" w:rsidRPr="006B5428">
        <w:rPr>
          <w:b/>
          <w:u w:val="single"/>
        </w:rPr>
        <w:t>egister</w:t>
      </w:r>
      <w:r w:rsidRPr="006B5428">
        <w:rPr>
          <w:b/>
          <w:u w:val="single"/>
        </w:rPr>
        <w:t xml:space="preserve"> for informasjonsutveksling om utestengte studenter (RUST)</w:t>
      </w:r>
    </w:p>
    <w:p w:rsidR="004E4D97" w:rsidRDefault="004E4D97" w:rsidP="00197885">
      <w:pPr>
        <w:pStyle w:val="Default"/>
        <w:ind w:left="720"/>
        <w:rPr>
          <w:b/>
        </w:rPr>
      </w:pPr>
    </w:p>
    <w:p w:rsidR="00502045" w:rsidRPr="00477A5C" w:rsidRDefault="00502045" w:rsidP="00197885">
      <w:pPr>
        <w:pStyle w:val="Default"/>
        <w:rPr>
          <w:color w:val="FF0000"/>
        </w:rPr>
      </w:pPr>
      <w:r w:rsidRPr="00477A5C">
        <w:t>Det følger av</w:t>
      </w:r>
      <w:r w:rsidR="00CD0CB9">
        <w:t xml:space="preserve"> forskriftens § 12</w:t>
      </w:r>
      <w:r w:rsidRPr="00477A5C">
        <w:t xml:space="preserve"> at ”</w:t>
      </w:r>
      <w:r w:rsidRPr="00477A5C">
        <w:rPr>
          <w:i/>
        </w:rPr>
        <w:t>Når det er fattet vedtak om at en student utestenges på grunn av vedtak om ikke-skikkethet, skal opplysninger om studentens navn, omfang og utestengningsperiode sendes til Samordna opptak, som vil opprette et sentralt register</w:t>
      </w:r>
      <w:r w:rsidRPr="00477A5C">
        <w:t xml:space="preserve">.” </w:t>
      </w:r>
    </w:p>
    <w:p w:rsidR="00EC2394" w:rsidRPr="00477A5C" w:rsidRDefault="00EC2394" w:rsidP="0016632D">
      <w:pPr>
        <w:pStyle w:val="Default"/>
        <w:rPr>
          <w:color w:val="FF0000"/>
        </w:rPr>
      </w:pPr>
    </w:p>
    <w:p w:rsidR="00F976ED" w:rsidRPr="00477A5C" w:rsidRDefault="00F976ED" w:rsidP="0016632D">
      <w:pPr>
        <w:pStyle w:val="Default"/>
      </w:pPr>
      <w:r w:rsidRPr="00477A5C">
        <w:t>I</w:t>
      </w:r>
      <w:r w:rsidR="00EC2394" w:rsidRPr="00477A5C">
        <w:t xml:space="preserve"> Prop. 59L (2013-2014)</w:t>
      </w:r>
      <w:r w:rsidRPr="00477A5C">
        <w:t xml:space="preserve"> la departementet frem forslag til endringer i universitets- og høyskoleloven</w:t>
      </w:r>
      <w:r w:rsidR="00646C4A" w:rsidRPr="00477A5C">
        <w:t>. Stortinget vedtok loven i henhold til forslagene. Lovendringene tr</w:t>
      </w:r>
      <w:r w:rsidR="00AC58C0">
        <w:t>ådte</w:t>
      </w:r>
      <w:r w:rsidR="00646C4A" w:rsidRPr="00477A5C">
        <w:t xml:space="preserve"> i kraft fra 1. august 2014 med unntak av § 4-9 femte ledd som tr</w:t>
      </w:r>
      <w:r w:rsidR="006D17B3">
        <w:t>ådte</w:t>
      </w:r>
      <w:r w:rsidR="00646C4A" w:rsidRPr="00477A5C">
        <w:t xml:space="preserve"> i kraft 1. januar 2015. </w:t>
      </w:r>
    </w:p>
    <w:p w:rsidR="00F976ED" w:rsidRPr="00477A5C" w:rsidRDefault="00F976ED" w:rsidP="0016632D">
      <w:pPr>
        <w:pStyle w:val="Default"/>
      </w:pPr>
    </w:p>
    <w:p w:rsidR="00EC2394" w:rsidRPr="00477A5C" w:rsidRDefault="0098334E" w:rsidP="0016632D">
      <w:pPr>
        <w:pStyle w:val="k-a7"/>
        <w:shd w:val="clear" w:color="auto" w:fill="FFFFFF"/>
        <w:spacing w:after="0" w:line="240" w:lineRule="auto"/>
      </w:pPr>
      <w:r>
        <w:t>A</w:t>
      </w:r>
      <w:r w:rsidR="00EC2394" w:rsidRPr="00477A5C">
        <w:t xml:space="preserve">lle bestemmelsene </w:t>
      </w:r>
      <w:r>
        <w:t xml:space="preserve">i loven </w:t>
      </w:r>
      <w:r w:rsidR="00EC2394" w:rsidRPr="00477A5C">
        <w:t xml:space="preserve">som omfatter informasjonsutveksling av sanksjonsvedtak </w:t>
      </w:r>
      <w:r>
        <w:t xml:space="preserve">er samlet i § 4-12 </w:t>
      </w:r>
      <w:r>
        <w:rPr>
          <w:i/>
        </w:rPr>
        <w:t>Register</w:t>
      </w:r>
      <w:r w:rsidRPr="0098334E">
        <w:rPr>
          <w:i/>
        </w:rPr>
        <w:t xml:space="preserve"> for informasjonsutveksling om utestengte studenter</w:t>
      </w:r>
      <w:r w:rsidR="00EC2394" w:rsidRPr="00477A5C">
        <w:t xml:space="preserve">. </w:t>
      </w:r>
      <w:r w:rsidR="00F976ED" w:rsidRPr="00477A5C">
        <w:t xml:space="preserve">RUST skal muliggjøre en effektiv og trygg formidling av blant annet vedtak om utestenging. RUST er en database som skal kommunisere med institusjonenes datasystem, i all hovedsak Felles studentsystem. Hensikten med informasjonsutvekslingen gjennom registeret er å opplyse institusjonene om vedtak vedrørende opptakskarantene, eksamenskarantene og utestenging som har virkning ut over institusjonen vedtaket er fattet ved. Dette vil hindre at studenter får opptak til, eller tar eksamen ved, andre institusjoner når det foreligger et sanksjonsvedtak. </w:t>
      </w:r>
    </w:p>
    <w:p w:rsidR="00EC2394" w:rsidRPr="00477A5C" w:rsidRDefault="00EC2394" w:rsidP="0016632D">
      <w:pPr>
        <w:pStyle w:val="k-a7"/>
        <w:shd w:val="clear" w:color="auto" w:fill="FFFFFF"/>
        <w:spacing w:after="0" w:line="240" w:lineRule="auto"/>
      </w:pPr>
    </w:p>
    <w:p w:rsidR="00AF1FF8" w:rsidRDefault="00412108" w:rsidP="00CD209F">
      <w:pPr>
        <w:shd w:val="clear" w:color="auto" w:fill="FFFFFF"/>
        <w:rPr>
          <w:szCs w:val="24"/>
          <w:lang w:eastAsia="nb-NO"/>
        </w:rPr>
      </w:pPr>
      <w:r>
        <w:rPr>
          <w:szCs w:val="24"/>
          <w:lang w:eastAsia="nb-NO"/>
        </w:rPr>
        <w:lastRenderedPageBreak/>
        <w:t>Informasjon om v</w:t>
      </w:r>
      <w:r w:rsidR="00B60B1C">
        <w:rPr>
          <w:szCs w:val="24"/>
          <w:lang w:eastAsia="nb-NO"/>
        </w:rPr>
        <w:t>edtak om at en student er funnet ikke-skikket for yrket</w:t>
      </w:r>
      <w:r>
        <w:rPr>
          <w:szCs w:val="24"/>
          <w:lang w:eastAsia="nb-NO"/>
        </w:rPr>
        <w:t xml:space="preserve"> og </w:t>
      </w:r>
      <w:r w:rsidR="00C31C9A">
        <w:rPr>
          <w:szCs w:val="24"/>
          <w:lang w:eastAsia="nb-NO"/>
        </w:rPr>
        <w:t xml:space="preserve">derfor er </w:t>
      </w:r>
      <w:r>
        <w:rPr>
          <w:szCs w:val="24"/>
          <w:lang w:eastAsia="nb-NO"/>
        </w:rPr>
        <w:t xml:space="preserve">utestengt, skal registreres i RUST. </w:t>
      </w:r>
      <w:r w:rsidR="00C31C9A">
        <w:rPr>
          <w:szCs w:val="24"/>
          <w:lang w:eastAsia="nb-NO"/>
        </w:rPr>
        <w:t xml:space="preserve">Som følge av lovendringen </w:t>
      </w:r>
      <w:r>
        <w:rPr>
          <w:szCs w:val="24"/>
          <w:lang w:eastAsia="nb-NO"/>
        </w:rPr>
        <w:t xml:space="preserve">foreslås </w:t>
      </w:r>
      <w:r w:rsidR="00C31C9A">
        <w:rPr>
          <w:szCs w:val="24"/>
          <w:lang w:eastAsia="nb-NO"/>
        </w:rPr>
        <w:t xml:space="preserve">det </w:t>
      </w:r>
      <w:r>
        <w:rPr>
          <w:szCs w:val="24"/>
          <w:lang w:eastAsia="nb-NO"/>
        </w:rPr>
        <w:t>å oppheve forskriftens § 12.</w:t>
      </w:r>
    </w:p>
    <w:p w:rsidR="006B5428" w:rsidRDefault="006B5428" w:rsidP="00CD209F">
      <w:pPr>
        <w:shd w:val="clear" w:color="auto" w:fill="FFFFFF"/>
        <w:rPr>
          <w:b/>
          <w:szCs w:val="24"/>
          <w:lang w:eastAsia="nb-NO"/>
        </w:rPr>
      </w:pPr>
    </w:p>
    <w:p w:rsidR="00CD209F" w:rsidRDefault="00CD209F" w:rsidP="00197885">
      <w:pPr>
        <w:shd w:val="clear" w:color="auto" w:fill="FFFFFF"/>
        <w:rPr>
          <w:b/>
          <w:szCs w:val="24"/>
          <w:lang w:eastAsia="nb-NO"/>
        </w:rPr>
      </w:pPr>
    </w:p>
    <w:p w:rsidR="00AF1FF8" w:rsidRDefault="00AF1FF8" w:rsidP="00197885">
      <w:pPr>
        <w:shd w:val="clear" w:color="auto" w:fill="FFFFFF"/>
        <w:rPr>
          <w:b/>
          <w:szCs w:val="24"/>
          <w:u w:val="single"/>
          <w:lang w:eastAsia="nb-NO"/>
        </w:rPr>
      </w:pPr>
      <w:r w:rsidRPr="006B5428">
        <w:rPr>
          <w:b/>
          <w:szCs w:val="24"/>
          <w:u w:val="single"/>
          <w:lang w:eastAsia="nb-NO"/>
        </w:rPr>
        <w:t>Andre forhold</w:t>
      </w:r>
    </w:p>
    <w:p w:rsidR="00197885" w:rsidRPr="006B5428" w:rsidRDefault="00197885" w:rsidP="00197885">
      <w:pPr>
        <w:shd w:val="clear" w:color="auto" w:fill="FFFFFF"/>
        <w:rPr>
          <w:b/>
          <w:szCs w:val="24"/>
          <w:u w:val="single"/>
          <w:lang w:eastAsia="nb-NO"/>
        </w:rPr>
      </w:pPr>
    </w:p>
    <w:p w:rsidR="00AF1FF8" w:rsidRDefault="00AF1FF8" w:rsidP="00197885">
      <w:pPr>
        <w:pStyle w:val="Default"/>
        <w:rPr>
          <w:i/>
          <w:color w:val="auto"/>
        </w:rPr>
      </w:pPr>
      <w:r>
        <w:rPr>
          <w:i/>
          <w:color w:val="auto"/>
        </w:rPr>
        <w:t>Studentens opplysningsplikt</w:t>
      </w:r>
    </w:p>
    <w:p w:rsidR="00AF1FF8" w:rsidRPr="005D5157" w:rsidRDefault="00412108" w:rsidP="00197885">
      <w:pPr>
        <w:pStyle w:val="Default"/>
        <w:rPr>
          <w:color w:val="auto"/>
        </w:rPr>
      </w:pPr>
      <w:r>
        <w:rPr>
          <w:color w:val="auto"/>
        </w:rPr>
        <w:t xml:space="preserve">Arbeidsgruppen </w:t>
      </w:r>
      <w:r w:rsidR="00AF1FF8" w:rsidRPr="00805EA1">
        <w:rPr>
          <w:color w:val="auto"/>
        </w:rPr>
        <w:t>mener også at det må utredes hvilke krav som kan stilles til studentens opplysningsplikt i saker som har betydning for studiet de starter på.</w:t>
      </w:r>
      <w:r w:rsidR="00AF1FF8">
        <w:rPr>
          <w:color w:val="auto"/>
        </w:rPr>
        <w:t xml:space="preserve"> Av rapporten fremgår det følgende: ”</w:t>
      </w:r>
      <w:r w:rsidR="00AF1FF8" w:rsidRPr="004E6A9D">
        <w:rPr>
          <w:i/>
          <w:sz w:val="23"/>
          <w:szCs w:val="23"/>
        </w:rPr>
        <w:t xml:space="preserve">Det kan gjelde opplysning om konflikter relatert til utdanningsinstitusjonen som studenten har vært i, bekymringsmeldinger, varsel om at institusjonen vurderer å starte en særskilt skikkethetssak, rusmisbruk, vold eller andre forhold som studenten skjønner eller burde skjønt kunne ha relevans for studiet og profesjonsutøvelsen. Vi ønsker også at det utredes hvilke </w:t>
      </w:r>
      <w:r w:rsidR="00AF1FF8" w:rsidRPr="005D5157">
        <w:rPr>
          <w:i/>
          <w:color w:val="auto"/>
        </w:rPr>
        <w:t>konsekvenser det kan føre til at opplysningsplikten klart er brutt i saker der studenten selv forstår eller burde forstått at opplysninger burde vært gitt til utdanningsinstitusjonen</w:t>
      </w:r>
      <w:r w:rsidR="00AF1FF8" w:rsidRPr="005D5157">
        <w:rPr>
          <w:color w:val="auto"/>
        </w:rPr>
        <w:t>.”</w:t>
      </w:r>
    </w:p>
    <w:p w:rsidR="00AF1FF8" w:rsidRDefault="00AF1FF8" w:rsidP="0016632D">
      <w:pPr>
        <w:shd w:val="clear" w:color="auto" w:fill="FFFFFF"/>
        <w:rPr>
          <w:color w:val="FF0000"/>
        </w:rPr>
      </w:pPr>
    </w:p>
    <w:p w:rsidR="00AF1FF8" w:rsidRDefault="00AF1FF8" w:rsidP="0016632D">
      <w:pPr>
        <w:shd w:val="clear" w:color="auto" w:fill="FFFFFF"/>
        <w:rPr>
          <w:szCs w:val="24"/>
          <w:lang w:eastAsia="nb-NO"/>
        </w:rPr>
      </w:pPr>
      <w:r w:rsidRPr="005D5157">
        <w:rPr>
          <w:szCs w:val="24"/>
          <w:lang w:eastAsia="nb-NO"/>
        </w:rPr>
        <w:t xml:space="preserve">Av forvaltningsloven § 14 fremkommer det at dersom noen blir pålagt å gi opplysninger, skal hjemmelen for pålegget angis. </w:t>
      </w:r>
    </w:p>
    <w:p w:rsidR="00AF1FF8" w:rsidRPr="00A54BAC" w:rsidRDefault="00AF1FF8" w:rsidP="0016632D">
      <w:pPr>
        <w:shd w:val="clear" w:color="auto" w:fill="FFFFFF"/>
        <w:rPr>
          <w:szCs w:val="24"/>
          <w:lang w:eastAsia="nb-NO"/>
        </w:rPr>
      </w:pPr>
    </w:p>
    <w:p w:rsidR="00AF1FF8" w:rsidRDefault="00AF1FF8" w:rsidP="0016632D">
      <w:pPr>
        <w:pStyle w:val="Default"/>
        <w:rPr>
          <w:color w:val="auto"/>
        </w:rPr>
      </w:pPr>
      <w:r w:rsidRPr="005D5157">
        <w:rPr>
          <w:color w:val="auto"/>
        </w:rPr>
        <w:t>De opplysninger</w:t>
      </w:r>
      <w:r w:rsidR="00FF0670">
        <w:rPr>
          <w:color w:val="auto"/>
        </w:rPr>
        <w:t xml:space="preserve"> som arbeidsgruppen</w:t>
      </w:r>
      <w:r>
        <w:rPr>
          <w:color w:val="auto"/>
        </w:rPr>
        <w:t xml:space="preserve"> nevner i forbindelse med en students opplysningsplikt er </w:t>
      </w:r>
      <w:r w:rsidRPr="004E6A9D">
        <w:rPr>
          <w:color w:val="auto"/>
        </w:rPr>
        <w:t>«sensitive personopplysninger»</w:t>
      </w:r>
      <w:r>
        <w:rPr>
          <w:color w:val="auto"/>
        </w:rPr>
        <w:t xml:space="preserve"> og har et </w:t>
      </w:r>
      <w:r w:rsidRPr="004E6A9D">
        <w:rPr>
          <w:color w:val="auto"/>
        </w:rPr>
        <w:t>særskilt vern. Opplysningstyper som er undergitt særskilt regulering i personregisterloven er opplysninger om rase, politisk eller religiøs oppfatning, opplysninger om at en person har vært mistenkt, tiltalt eller dømt for straffbare forhold, opplysninger om helseforhold og misbruk av rusmidler, opplysninger om seksuelle forhold og visse opplysninger om familieforhold, jf</w:t>
      </w:r>
      <w:r w:rsidR="00CD209F">
        <w:rPr>
          <w:color w:val="auto"/>
        </w:rPr>
        <w:t>.</w:t>
      </w:r>
      <w:r w:rsidRPr="004E6A9D">
        <w:rPr>
          <w:color w:val="auto"/>
        </w:rPr>
        <w:t xml:space="preserve"> personregisterloven §§ 6 og 9.</w:t>
      </w:r>
    </w:p>
    <w:p w:rsidR="00AF1FF8" w:rsidRDefault="00AF1FF8" w:rsidP="0016632D">
      <w:pPr>
        <w:pStyle w:val="Default"/>
        <w:rPr>
          <w:color w:val="auto"/>
        </w:rPr>
      </w:pPr>
    </w:p>
    <w:p w:rsidR="00412108" w:rsidRDefault="00AF1FF8" w:rsidP="0016632D">
      <w:pPr>
        <w:pStyle w:val="Default"/>
        <w:rPr>
          <w:color w:val="auto"/>
        </w:rPr>
      </w:pPr>
      <w:r>
        <w:rPr>
          <w:color w:val="auto"/>
        </w:rPr>
        <w:t>Un</w:t>
      </w:r>
      <w:r w:rsidRPr="0047615E">
        <w:rPr>
          <w:color w:val="auto"/>
        </w:rPr>
        <w:t xml:space="preserve">iversitets- og høyskoleloven </w:t>
      </w:r>
      <w:r w:rsidR="00A81A65">
        <w:rPr>
          <w:color w:val="auto"/>
        </w:rPr>
        <w:t xml:space="preserve">gir </w:t>
      </w:r>
      <w:r>
        <w:rPr>
          <w:color w:val="auto"/>
        </w:rPr>
        <w:t>hjemmel for institusj</w:t>
      </w:r>
      <w:r w:rsidR="00B60B1C">
        <w:rPr>
          <w:color w:val="auto"/>
        </w:rPr>
        <w:t>on</w:t>
      </w:r>
      <w:r>
        <w:rPr>
          <w:color w:val="auto"/>
        </w:rPr>
        <w:t>ene</w:t>
      </w:r>
      <w:r w:rsidRPr="0047615E">
        <w:rPr>
          <w:color w:val="auto"/>
        </w:rPr>
        <w:t xml:space="preserve"> til å innhente politiattest</w:t>
      </w:r>
      <w:r>
        <w:rPr>
          <w:color w:val="auto"/>
        </w:rPr>
        <w:t xml:space="preserve"> for visse typer utdanninger</w:t>
      </w:r>
      <w:r w:rsidRPr="0047615E">
        <w:rPr>
          <w:color w:val="auto"/>
        </w:rPr>
        <w:t>, jf. uhl. § 4-9 første ledd,</w:t>
      </w:r>
      <w:r>
        <w:rPr>
          <w:color w:val="auto"/>
        </w:rPr>
        <w:t xml:space="preserve"> jf. politiregisterloven § 39. Lærerutdanninger og enkelte utdanninger innen helse- og sosial</w:t>
      </w:r>
      <w:r w:rsidR="00A81A65">
        <w:rPr>
          <w:color w:val="auto"/>
        </w:rPr>
        <w:t>fag</w:t>
      </w:r>
      <w:r>
        <w:rPr>
          <w:color w:val="auto"/>
        </w:rPr>
        <w:t xml:space="preserve"> omfattes av dette kravet. </w:t>
      </w:r>
    </w:p>
    <w:p w:rsidR="00412108" w:rsidRDefault="00412108" w:rsidP="0016632D">
      <w:pPr>
        <w:pStyle w:val="Default"/>
        <w:rPr>
          <w:color w:val="auto"/>
        </w:rPr>
      </w:pPr>
    </w:p>
    <w:p w:rsidR="00AF1FF8" w:rsidRDefault="00412108" w:rsidP="0016632D">
      <w:pPr>
        <w:pStyle w:val="Default"/>
        <w:rPr>
          <w:color w:val="auto"/>
        </w:rPr>
      </w:pPr>
      <w:r>
        <w:rPr>
          <w:color w:val="auto"/>
        </w:rPr>
        <w:t>Vi kan ikke se at det er nødvendig å pålegge st</w:t>
      </w:r>
      <w:r w:rsidR="0006123E">
        <w:rPr>
          <w:color w:val="auto"/>
        </w:rPr>
        <w:t>udentene ytterligere opplysnings</w:t>
      </w:r>
      <w:r>
        <w:rPr>
          <w:color w:val="auto"/>
        </w:rPr>
        <w:t>plikt</w:t>
      </w:r>
      <w:r w:rsidR="00947C9A">
        <w:rPr>
          <w:color w:val="auto"/>
        </w:rPr>
        <w:t>.</w:t>
      </w:r>
    </w:p>
    <w:p w:rsidR="00326563" w:rsidRDefault="00326563" w:rsidP="0016632D">
      <w:pPr>
        <w:pStyle w:val="Default"/>
        <w:rPr>
          <w:color w:val="auto"/>
        </w:rPr>
      </w:pPr>
    </w:p>
    <w:p w:rsidR="00326563" w:rsidRPr="00326563" w:rsidRDefault="00326563" w:rsidP="00CD209F">
      <w:pPr>
        <w:shd w:val="clear" w:color="auto" w:fill="FFFFFF"/>
        <w:rPr>
          <w:szCs w:val="24"/>
          <w:lang w:eastAsia="nb-NO"/>
        </w:rPr>
      </w:pPr>
      <w:r>
        <w:rPr>
          <w:i/>
          <w:szCs w:val="24"/>
          <w:lang w:eastAsia="nb-NO"/>
        </w:rPr>
        <w:t>Fullføring av påbegynt skikkethetssak hvis studenten slutter</w:t>
      </w:r>
    </w:p>
    <w:p w:rsidR="00326563" w:rsidRDefault="00326563" w:rsidP="0016632D">
      <w:pPr>
        <w:pStyle w:val="Default"/>
        <w:rPr>
          <w:color w:val="auto"/>
        </w:rPr>
      </w:pPr>
      <w:r>
        <w:rPr>
          <w:color w:val="auto"/>
        </w:rPr>
        <w:t xml:space="preserve">Arbeidsgruppen har anbefalt at det innføres en hjemmel for å kunne avkreve studenter som søker om overflytting </w:t>
      </w:r>
      <w:r w:rsidR="00A81A65">
        <w:rPr>
          <w:color w:val="auto"/>
        </w:rPr>
        <w:t xml:space="preserve">en bekreftelse på </w:t>
      </w:r>
      <w:r>
        <w:rPr>
          <w:color w:val="auto"/>
        </w:rPr>
        <w:t>at det ikke er innledet en pågående skikkethetssak mot studenten.</w:t>
      </w:r>
    </w:p>
    <w:p w:rsidR="00326563" w:rsidRDefault="00326563" w:rsidP="0016632D">
      <w:pPr>
        <w:pStyle w:val="Default"/>
        <w:rPr>
          <w:color w:val="auto"/>
        </w:rPr>
      </w:pPr>
    </w:p>
    <w:p w:rsidR="00326563" w:rsidRDefault="00326563" w:rsidP="0016632D">
      <w:pPr>
        <w:pStyle w:val="Default"/>
        <w:rPr>
          <w:color w:val="auto"/>
        </w:rPr>
      </w:pPr>
      <w:r>
        <w:rPr>
          <w:color w:val="auto"/>
        </w:rPr>
        <w:t xml:space="preserve">Departementet vil vise til at institusjonene har anledning til å fullføre behandlingen av en skikkethetssak selv om studenten velger å slutte. </w:t>
      </w:r>
      <w:r w:rsidR="00055E89">
        <w:rPr>
          <w:color w:val="auto"/>
        </w:rPr>
        <w:t xml:space="preserve">Når det er truffet vedtak om at utestenging skal vedtaket registreres i RUST. </w:t>
      </w:r>
      <w:r>
        <w:rPr>
          <w:color w:val="auto"/>
        </w:rPr>
        <w:t>Hvis institusjonen mener at forholdet er så alvorlig at studenten bør utestenges, legger vi til grunn at saken blir ferdigbehandlet</w:t>
      </w:r>
      <w:r w:rsidR="00AB740D">
        <w:rPr>
          <w:color w:val="auto"/>
        </w:rPr>
        <w:t xml:space="preserve"> selv om studenten har sluttet.</w:t>
      </w:r>
      <w:r w:rsidR="00055E89">
        <w:rPr>
          <w:color w:val="auto"/>
        </w:rPr>
        <w:t xml:space="preserve"> </w:t>
      </w:r>
      <w:r w:rsidR="00AB740D">
        <w:rPr>
          <w:color w:val="auto"/>
        </w:rPr>
        <w:t>Vi kan derfor ikke se at det skulle være behov for å innhente opplysninger om pågående skikkethetssaker.</w:t>
      </w:r>
    </w:p>
    <w:p w:rsidR="00947C9A" w:rsidRDefault="00947C9A" w:rsidP="0016632D">
      <w:pPr>
        <w:pStyle w:val="Default"/>
        <w:rPr>
          <w:color w:val="auto"/>
        </w:rPr>
      </w:pPr>
    </w:p>
    <w:p w:rsidR="00947C9A" w:rsidRPr="00947C9A" w:rsidRDefault="00947C9A" w:rsidP="0016632D">
      <w:pPr>
        <w:pStyle w:val="Default"/>
        <w:rPr>
          <w:i/>
          <w:color w:val="auto"/>
        </w:rPr>
      </w:pPr>
      <w:r>
        <w:rPr>
          <w:i/>
          <w:color w:val="auto"/>
        </w:rPr>
        <w:t>Ansvar for opplæring av praksisfeltets veiledere</w:t>
      </w:r>
    </w:p>
    <w:p w:rsidR="00D21AB8" w:rsidRDefault="00947C9A" w:rsidP="0016632D">
      <w:r>
        <w:t xml:space="preserve">Arbeidsgruppen </w:t>
      </w:r>
      <w:r w:rsidR="00D21AB8" w:rsidRPr="00477A5C">
        <w:t>anbefaler blant annet at utdanningsinstitusjonenes ansvar for opplæring av praksisfeltets veiledere innenfor skikkethetsvurdering må formaliseres. Departementet er enig i at</w:t>
      </w:r>
      <w:r w:rsidR="00D21AB8">
        <w:t xml:space="preserve"> håndtering av</w:t>
      </w:r>
      <w:r w:rsidR="00D21AB8" w:rsidRPr="00477A5C">
        <w:t xml:space="preserve"> saker om skikkethet</w:t>
      </w:r>
      <w:r w:rsidR="00D21AB8">
        <w:t xml:space="preserve"> krever god kompetanse</w:t>
      </w:r>
      <w:r w:rsidR="00D21AB8" w:rsidRPr="00477A5C">
        <w:t xml:space="preserve">. </w:t>
      </w:r>
      <w:r w:rsidR="0006123E">
        <w:t xml:space="preserve">Det er viktig at universiteter </w:t>
      </w:r>
      <w:r w:rsidR="0006123E">
        <w:lastRenderedPageBreak/>
        <w:t xml:space="preserve">og høyskoler har tett kontakt med praksisfeltet og bistår praksislærerne i deres arbeid. </w:t>
      </w:r>
      <w:r w:rsidR="00D21AB8" w:rsidRPr="00477A5C">
        <w:t>Imidlertid bør</w:t>
      </w:r>
      <w:r w:rsidR="00D21AB8">
        <w:t xml:space="preserve"> behovet for </w:t>
      </w:r>
      <w:r w:rsidR="0006123E">
        <w:t>opplæring</w:t>
      </w:r>
      <w:r w:rsidR="00D21AB8" w:rsidRPr="00477A5C">
        <w:t xml:space="preserve"> </w:t>
      </w:r>
      <w:r w:rsidR="00D21AB8">
        <w:t xml:space="preserve">vurderes og </w:t>
      </w:r>
      <w:r w:rsidR="00D21AB8" w:rsidRPr="00477A5C">
        <w:t xml:space="preserve">håndteres </w:t>
      </w:r>
      <w:r w:rsidR="00D21AB8">
        <w:t>av</w:t>
      </w:r>
      <w:r>
        <w:t xml:space="preserve"> den enkelte institusjon.</w:t>
      </w:r>
    </w:p>
    <w:p w:rsidR="00D21AB8" w:rsidRDefault="00D21AB8" w:rsidP="0016632D">
      <w:pPr>
        <w:pStyle w:val="Default"/>
        <w:rPr>
          <w:color w:val="auto"/>
        </w:rPr>
      </w:pPr>
    </w:p>
    <w:p w:rsidR="00FB3330" w:rsidRDefault="00921AAF" w:rsidP="0016632D">
      <w:pPr>
        <w:pStyle w:val="Default"/>
        <w:rPr>
          <w:color w:val="auto"/>
        </w:rPr>
      </w:pPr>
      <w:r>
        <w:rPr>
          <w:color w:val="auto"/>
        </w:rPr>
        <w:t>Utkast til endret forskrift følger vedlagt.</w:t>
      </w:r>
    </w:p>
    <w:p w:rsidR="005E48AE" w:rsidRPr="00FB3330" w:rsidRDefault="005E48AE" w:rsidP="0016632D">
      <w:pPr>
        <w:pStyle w:val="Default"/>
        <w:rPr>
          <w:color w:val="auto"/>
        </w:rPr>
      </w:pPr>
    </w:p>
    <w:sectPr w:rsidR="005E48AE" w:rsidRPr="00FB3330" w:rsidSect="00CD447D">
      <w:footerReference w:type="default" r:id="rId9"/>
      <w:pgSz w:w="11907" w:h="16840" w:code="9"/>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D78" w:rsidRDefault="00694D78" w:rsidP="00FF7767">
      <w:r>
        <w:separator/>
      </w:r>
    </w:p>
  </w:endnote>
  <w:endnote w:type="continuationSeparator" w:id="0">
    <w:p w:rsidR="00694D78" w:rsidRDefault="00694D78" w:rsidP="00FF77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24717"/>
      <w:docPartObj>
        <w:docPartGallery w:val="Page Numbers (Bottom of Page)"/>
        <w:docPartUnique/>
      </w:docPartObj>
    </w:sdtPr>
    <w:sdtContent>
      <w:p w:rsidR="00694D78" w:rsidRDefault="000D70F0">
        <w:pPr>
          <w:pStyle w:val="Bunntekst"/>
          <w:jc w:val="right"/>
        </w:pPr>
        <w:fldSimple w:instr=" PAGE   \* MERGEFORMAT ">
          <w:r w:rsidR="004D24FC">
            <w:rPr>
              <w:noProof/>
            </w:rPr>
            <w:t>15</w:t>
          </w:r>
        </w:fldSimple>
      </w:p>
    </w:sdtContent>
  </w:sdt>
  <w:p w:rsidR="00694D78" w:rsidRDefault="00694D78">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D78" w:rsidRDefault="00694D78" w:rsidP="00FF7767">
      <w:r>
        <w:separator/>
      </w:r>
    </w:p>
  </w:footnote>
  <w:footnote w:type="continuationSeparator" w:id="0">
    <w:p w:rsidR="00694D78" w:rsidRDefault="00694D78" w:rsidP="00FF77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18A"/>
    <w:multiLevelType w:val="hybridMultilevel"/>
    <w:tmpl w:val="01AC615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2162550C"/>
    <w:multiLevelType w:val="hybridMultilevel"/>
    <w:tmpl w:val="DA56ACD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36755389"/>
    <w:multiLevelType w:val="hybridMultilevel"/>
    <w:tmpl w:val="34169A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FB128FC"/>
    <w:multiLevelType w:val="multilevel"/>
    <w:tmpl w:val="F760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210197"/>
    <w:multiLevelType w:val="multilevel"/>
    <w:tmpl w:val="311C5A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nsid w:val="6B875F98"/>
    <w:multiLevelType w:val="hybridMultilevel"/>
    <w:tmpl w:val="7A30F57A"/>
    <w:lvl w:ilvl="0" w:tplc="2A2AE7A0">
      <w:start w:val="1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11BE7"/>
    <w:rsid w:val="0000063C"/>
    <w:rsid w:val="00000D83"/>
    <w:rsid w:val="0000377F"/>
    <w:rsid w:val="0001034D"/>
    <w:rsid w:val="0001248B"/>
    <w:rsid w:val="00012598"/>
    <w:rsid w:val="00020903"/>
    <w:rsid w:val="00030B01"/>
    <w:rsid w:val="00030DFB"/>
    <w:rsid w:val="0003249D"/>
    <w:rsid w:val="000334FC"/>
    <w:rsid w:val="00036914"/>
    <w:rsid w:val="0003744E"/>
    <w:rsid w:val="00047C17"/>
    <w:rsid w:val="00052FCB"/>
    <w:rsid w:val="000531A4"/>
    <w:rsid w:val="00055E89"/>
    <w:rsid w:val="0006123E"/>
    <w:rsid w:val="0006132B"/>
    <w:rsid w:val="000618E9"/>
    <w:rsid w:val="00064D08"/>
    <w:rsid w:val="00070FA4"/>
    <w:rsid w:val="00077C24"/>
    <w:rsid w:val="0009348F"/>
    <w:rsid w:val="0009720D"/>
    <w:rsid w:val="000A0B6E"/>
    <w:rsid w:val="000A2476"/>
    <w:rsid w:val="000A457E"/>
    <w:rsid w:val="000A6161"/>
    <w:rsid w:val="000A6BE3"/>
    <w:rsid w:val="000B039B"/>
    <w:rsid w:val="000B063C"/>
    <w:rsid w:val="000B1DBC"/>
    <w:rsid w:val="000B24A3"/>
    <w:rsid w:val="000B7C90"/>
    <w:rsid w:val="000C0C91"/>
    <w:rsid w:val="000D042D"/>
    <w:rsid w:val="000D236B"/>
    <w:rsid w:val="000D2A98"/>
    <w:rsid w:val="000D70F0"/>
    <w:rsid w:val="000D7F4D"/>
    <w:rsid w:val="000E166A"/>
    <w:rsid w:val="000E25E1"/>
    <w:rsid w:val="000E45F2"/>
    <w:rsid w:val="000E4838"/>
    <w:rsid w:val="000E74C0"/>
    <w:rsid w:val="000F02DD"/>
    <w:rsid w:val="000F039C"/>
    <w:rsid w:val="000F05C6"/>
    <w:rsid w:val="000F315E"/>
    <w:rsid w:val="000F4C80"/>
    <w:rsid w:val="000F5C6C"/>
    <w:rsid w:val="000F6211"/>
    <w:rsid w:val="00100559"/>
    <w:rsid w:val="00103783"/>
    <w:rsid w:val="00106274"/>
    <w:rsid w:val="0011057F"/>
    <w:rsid w:val="00114BD8"/>
    <w:rsid w:val="001157F1"/>
    <w:rsid w:val="00122203"/>
    <w:rsid w:val="001279AF"/>
    <w:rsid w:val="00130889"/>
    <w:rsid w:val="00131CFE"/>
    <w:rsid w:val="0013551E"/>
    <w:rsid w:val="0013699F"/>
    <w:rsid w:val="001415E2"/>
    <w:rsid w:val="00144410"/>
    <w:rsid w:val="0014699A"/>
    <w:rsid w:val="00147476"/>
    <w:rsid w:val="001479E0"/>
    <w:rsid w:val="0016077F"/>
    <w:rsid w:val="001615B7"/>
    <w:rsid w:val="00165DA9"/>
    <w:rsid w:val="00165EFB"/>
    <w:rsid w:val="0016632D"/>
    <w:rsid w:val="00167957"/>
    <w:rsid w:val="00183EA4"/>
    <w:rsid w:val="00184F01"/>
    <w:rsid w:val="0018523C"/>
    <w:rsid w:val="00186477"/>
    <w:rsid w:val="00193509"/>
    <w:rsid w:val="001939E0"/>
    <w:rsid w:val="0019513C"/>
    <w:rsid w:val="00195B05"/>
    <w:rsid w:val="00196B37"/>
    <w:rsid w:val="001970DB"/>
    <w:rsid w:val="00197885"/>
    <w:rsid w:val="001A0611"/>
    <w:rsid w:val="001A3870"/>
    <w:rsid w:val="001A7C2F"/>
    <w:rsid w:val="001B06EE"/>
    <w:rsid w:val="001B07B7"/>
    <w:rsid w:val="001B217C"/>
    <w:rsid w:val="001B2409"/>
    <w:rsid w:val="001B4189"/>
    <w:rsid w:val="001B5B01"/>
    <w:rsid w:val="001B66D6"/>
    <w:rsid w:val="001B7A55"/>
    <w:rsid w:val="001B7B66"/>
    <w:rsid w:val="001C34D2"/>
    <w:rsid w:val="001C7677"/>
    <w:rsid w:val="001D3680"/>
    <w:rsid w:val="001D462F"/>
    <w:rsid w:val="001D4F2A"/>
    <w:rsid w:val="001D504B"/>
    <w:rsid w:val="001E6F63"/>
    <w:rsid w:val="001F5F44"/>
    <w:rsid w:val="00211BE7"/>
    <w:rsid w:val="00213993"/>
    <w:rsid w:val="00214472"/>
    <w:rsid w:val="002170BE"/>
    <w:rsid w:val="0022308D"/>
    <w:rsid w:val="002231D8"/>
    <w:rsid w:val="00223D44"/>
    <w:rsid w:val="00225451"/>
    <w:rsid w:val="00230123"/>
    <w:rsid w:val="00230B36"/>
    <w:rsid w:val="002350C1"/>
    <w:rsid w:val="002420B3"/>
    <w:rsid w:val="00243DDD"/>
    <w:rsid w:val="0024671A"/>
    <w:rsid w:val="0025242C"/>
    <w:rsid w:val="00252E2D"/>
    <w:rsid w:val="0025438C"/>
    <w:rsid w:val="00256626"/>
    <w:rsid w:val="00256DCE"/>
    <w:rsid w:val="00263385"/>
    <w:rsid w:val="00265B02"/>
    <w:rsid w:val="00270A5B"/>
    <w:rsid w:val="00270D59"/>
    <w:rsid w:val="002773FE"/>
    <w:rsid w:val="00277F40"/>
    <w:rsid w:val="0028495D"/>
    <w:rsid w:val="0028645D"/>
    <w:rsid w:val="0028713F"/>
    <w:rsid w:val="00290084"/>
    <w:rsid w:val="00290E60"/>
    <w:rsid w:val="002946BE"/>
    <w:rsid w:val="0029581F"/>
    <w:rsid w:val="0029652A"/>
    <w:rsid w:val="002A456E"/>
    <w:rsid w:val="002B0F8A"/>
    <w:rsid w:val="002B4D5F"/>
    <w:rsid w:val="002C1A49"/>
    <w:rsid w:val="002D0981"/>
    <w:rsid w:val="002D0F4C"/>
    <w:rsid w:val="002D2638"/>
    <w:rsid w:val="002D4B4B"/>
    <w:rsid w:val="002E24D2"/>
    <w:rsid w:val="002E4343"/>
    <w:rsid w:val="002E6A66"/>
    <w:rsid w:val="002E6DD3"/>
    <w:rsid w:val="002F4AD3"/>
    <w:rsid w:val="002F6C17"/>
    <w:rsid w:val="00302A1B"/>
    <w:rsid w:val="00303CDE"/>
    <w:rsid w:val="00304439"/>
    <w:rsid w:val="00305A12"/>
    <w:rsid w:val="003062C4"/>
    <w:rsid w:val="003106B5"/>
    <w:rsid w:val="00313447"/>
    <w:rsid w:val="00314396"/>
    <w:rsid w:val="00315EC8"/>
    <w:rsid w:val="00317265"/>
    <w:rsid w:val="003172CA"/>
    <w:rsid w:val="00317FA3"/>
    <w:rsid w:val="00321319"/>
    <w:rsid w:val="00324787"/>
    <w:rsid w:val="00324DF3"/>
    <w:rsid w:val="00325223"/>
    <w:rsid w:val="00326530"/>
    <w:rsid w:val="00326563"/>
    <w:rsid w:val="00327BB3"/>
    <w:rsid w:val="00333B94"/>
    <w:rsid w:val="00334E11"/>
    <w:rsid w:val="003372F0"/>
    <w:rsid w:val="0034240B"/>
    <w:rsid w:val="00344435"/>
    <w:rsid w:val="003515FD"/>
    <w:rsid w:val="00353059"/>
    <w:rsid w:val="00363F5C"/>
    <w:rsid w:val="00365243"/>
    <w:rsid w:val="0036545D"/>
    <w:rsid w:val="003825D4"/>
    <w:rsid w:val="0039270B"/>
    <w:rsid w:val="0039273C"/>
    <w:rsid w:val="00393D30"/>
    <w:rsid w:val="003A7524"/>
    <w:rsid w:val="003A7A40"/>
    <w:rsid w:val="003B0918"/>
    <w:rsid w:val="003B0F8C"/>
    <w:rsid w:val="003B2D83"/>
    <w:rsid w:val="003B582A"/>
    <w:rsid w:val="003B6CB4"/>
    <w:rsid w:val="003B797B"/>
    <w:rsid w:val="003C30CE"/>
    <w:rsid w:val="003C7953"/>
    <w:rsid w:val="003D0100"/>
    <w:rsid w:val="003D04F3"/>
    <w:rsid w:val="003D0EFC"/>
    <w:rsid w:val="003D3245"/>
    <w:rsid w:val="003D597A"/>
    <w:rsid w:val="003D5E2E"/>
    <w:rsid w:val="003D6D48"/>
    <w:rsid w:val="003E45E9"/>
    <w:rsid w:val="003E61C7"/>
    <w:rsid w:val="003E7A3E"/>
    <w:rsid w:val="003F69E4"/>
    <w:rsid w:val="003F76EF"/>
    <w:rsid w:val="00407225"/>
    <w:rsid w:val="004078EE"/>
    <w:rsid w:val="0041034B"/>
    <w:rsid w:val="0041192D"/>
    <w:rsid w:val="00412108"/>
    <w:rsid w:val="0041573C"/>
    <w:rsid w:val="0041615C"/>
    <w:rsid w:val="00421635"/>
    <w:rsid w:val="00421707"/>
    <w:rsid w:val="00434E71"/>
    <w:rsid w:val="00436033"/>
    <w:rsid w:val="004362D2"/>
    <w:rsid w:val="00437832"/>
    <w:rsid w:val="0044142A"/>
    <w:rsid w:val="00443396"/>
    <w:rsid w:val="00443974"/>
    <w:rsid w:val="004445FB"/>
    <w:rsid w:val="00446FA9"/>
    <w:rsid w:val="00447E11"/>
    <w:rsid w:val="00450FEA"/>
    <w:rsid w:val="00452957"/>
    <w:rsid w:val="004540C9"/>
    <w:rsid w:val="00454A3B"/>
    <w:rsid w:val="0045610D"/>
    <w:rsid w:val="00457136"/>
    <w:rsid w:val="004579B8"/>
    <w:rsid w:val="00461AF1"/>
    <w:rsid w:val="00463684"/>
    <w:rsid w:val="0046784B"/>
    <w:rsid w:val="0047244E"/>
    <w:rsid w:val="00475228"/>
    <w:rsid w:val="0047615E"/>
    <w:rsid w:val="00477084"/>
    <w:rsid w:val="00477A5C"/>
    <w:rsid w:val="00480B2E"/>
    <w:rsid w:val="004830E1"/>
    <w:rsid w:val="004845F0"/>
    <w:rsid w:val="00487E23"/>
    <w:rsid w:val="004931A8"/>
    <w:rsid w:val="00495E1F"/>
    <w:rsid w:val="004A117C"/>
    <w:rsid w:val="004A24AC"/>
    <w:rsid w:val="004A6B4D"/>
    <w:rsid w:val="004A7900"/>
    <w:rsid w:val="004B0887"/>
    <w:rsid w:val="004B4903"/>
    <w:rsid w:val="004C50EA"/>
    <w:rsid w:val="004D088F"/>
    <w:rsid w:val="004D2361"/>
    <w:rsid w:val="004D24FC"/>
    <w:rsid w:val="004D55FD"/>
    <w:rsid w:val="004D67FD"/>
    <w:rsid w:val="004D6AE8"/>
    <w:rsid w:val="004E0F4B"/>
    <w:rsid w:val="004E4D97"/>
    <w:rsid w:val="004E4F43"/>
    <w:rsid w:val="004E61D1"/>
    <w:rsid w:val="004E6A9D"/>
    <w:rsid w:val="004E7B34"/>
    <w:rsid w:val="004F21A7"/>
    <w:rsid w:val="004F3A57"/>
    <w:rsid w:val="004F5B8C"/>
    <w:rsid w:val="00500B8B"/>
    <w:rsid w:val="00502045"/>
    <w:rsid w:val="0050563B"/>
    <w:rsid w:val="00510765"/>
    <w:rsid w:val="00522F15"/>
    <w:rsid w:val="0052530B"/>
    <w:rsid w:val="005315E1"/>
    <w:rsid w:val="005339AA"/>
    <w:rsid w:val="005401E9"/>
    <w:rsid w:val="0054040E"/>
    <w:rsid w:val="00542B3D"/>
    <w:rsid w:val="005450C7"/>
    <w:rsid w:val="00545312"/>
    <w:rsid w:val="00547DC2"/>
    <w:rsid w:val="0055311F"/>
    <w:rsid w:val="00555F1A"/>
    <w:rsid w:val="00557633"/>
    <w:rsid w:val="005604CF"/>
    <w:rsid w:val="00564A1F"/>
    <w:rsid w:val="0056532A"/>
    <w:rsid w:val="00566D87"/>
    <w:rsid w:val="005670FF"/>
    <w:rsid w:val="00570CC9"/>
    <w:rsid w:val="00576070"/>
    <w:rsid w:val="00577BCE"/>
    <w:rsid w:val="00581A44"/>
    <w:rsid w:val="00581E4A"/>
    <w:rsid w:val="005907A0"/>
    <w:rsid w:val="00594EB7"/>
    <w:rsid w:val="0059534C"/>
    <w:rsid w:val="00596DAF"/>
    <w:rsid w:val="005974BE"/>
    <w:rsid w:val="0059771C"/>
    <w:rsid w:val="005A1359"/>
    <w:rsid w:val="005A14A3"/>
    <w:rsid w:val="005A481A"/>
    <w:rsid w:val="005A71DF"/>
    <w:rsid w:val="005B15D0"/>
    <w:rsid w:val="005B57D8"/>
    <w:rsid w:val="005B6F6C"/>
    <w:rsid w:val="005D3847"/>
    <w:rsid w:val="005D4E94"/>
    <w:rsid w:val="005D5157"/>
    <w:rsid w:val="005D579B"/>
    <w:rsid w:val="005D7017"/>
    <w:rsid w:val="005D71D8"/>
    <w:rsid w:val="005D749A"/>
    <w:rsid w:val="005E23EF"/>
    <w:rsid w:val="005E48AE"/>
    <w:rsid w:val="005E51EC"/>
    <w:rsid w:val="005E5B9F"/>
    <w:rsid w:val="005F13D3"/>
    <w:rsid w:val="005F2A9C"/>
    <w:rsid w:val="005F344D"/>
    <w:rsid w:val="005F647C"/>
    <w:rsid w:val="006040C0"/>
    <w:rsid w:val="00605A2A"/>
    <w:rsid w:val="006079E4"/>
    <w:rsid w:val="00607B28"/>
    <w:rsid w:val="00610C30"/>
    <w:rsid w:val="006115F9"/>
    <w:rsid w:val="006156DD"/>
    <w:rsid w:val="006207A3"/>
    <w:rsid w:val="00620FE2"/>
    <w:rsid w:val="006268EB"/>
    <w:rsid w:val="0063007C"/>
    <w:rsid w:val="00632036"/>
    <w:rsid w:val="00637343"/>
    <w:rsid w:val="006421C1"/>
    <w:rsid w:val="0064403E"/>
    <w:rsid w:val="006462BD"/>
    <w:rsid w:val="00646C4A"/>
    <w:rsid w:val="00650BA0"/>
    <w:rsid w:val="00657A67"/>
    <w:rsid w:val="00660C63"/>
    <w:rsid w:val="00666FFE"/>
    <w:rsid w:val="0067310C"/>
    <w:rsid w:val="0067378C"/>
    <w:rsid w:val="006767A9"/>
    <w:rsid w:val="00677908"/>
    <w:rsid w:val="00681DA4"/>
    <w:rsid w:val="00684EFE"/>
    <w:rsid w:val="00690AF0"/>
    <w:rsid w:val="0069191D"/>
    <w:rsid w:val="0069420F"/>
    <w:rsid w:val="00694D78"/>
    <w:rsid w:val="00695815"/>
    <w:rsid w:val="006A0A3B"/>
    <w:rsid w:val="006A5BEE"/>
    <w:rsid w:val="006A6F11"/>
    <w:rsid w:val="006A72FC"/>
    <w:rsid w:val="006B0BC3"/>
    <w:rsid w:val="006B213D"/>
    <w:rsid w:val="006B2A97"/>
    <w:rsid w:val="006B5428"/>
    <w:rsid w:val="006B5AC0"/>
    <w:rsid w:val="006C4EAB"/>
    <w:rsid w:val="006C643E"/>
    <w:rsid w:val="006C72EC"/>
    <w:rsid w:val="006D0C22"/>
    <w:rsid w:val="006D17B3"/>
    <w:rsid w:val="006D1951"/>
    <w:rsid w:val="006D5B72"/>
    <w:rsid w:val="006D6819"/>
    <w:rsid w:val="006E056F"/>
    <w:rsid w:val="006E0A7D"/>
    <w:rsid w:val="006E0EE2"/>
    <w:rsid w:val="006E3537"/>
    <w:rsid w:val="006E41BD"/>
    <w:rsid w:val="006E4C28"/>
    <w:rsid w:val="006E649D"/>
    <w:rsid w:val="006F0139"/>
    <w:rsid w:val="006F0FBC"/>
    <w:rsid w:val="006F2095"/>
    <w:rsid w:val="006F42C4"/>
    <w:rsid w:val="006F65C5"/>
    <w:rsid w:val="00700FA1"/>
    <w:rsid w:val="00705CD2"/>
    <w:rsid w:val="00706AB4"/>
    <w:rsid w:val="00710F14"/>
    <w:rsid w:val="00712341"/>
    <w:rsid w:val="007130AC"/>
    <w:rsid w:val="0071360D"/>
    <w:rsid w:val="00716174"/>
    <w:rsid w:val="00720F29"/>
    <w:rsid w:val="00722990"/>
    <w:rsid w:val="00723D80"/>
    <w:rsid w:val="007262A8"/>
    <w:rsid w:val="007279EE"/>
    <w:rsid w:val="007311C1"/>
    <w:rsid w:val="007315B0"/>
    <w:rsid w:val="00731FBE"/>
    <w:rsid w:val="007408F2"/>
    <w:rsid w:val="00740B26"/>
    <w:rsid w:val="00740F08"/>
    <w:rsid w:val="00742A71"/>
    <w:rsid w:val="0074423A"/>
    <w:rsid w:val="00745B1F"/>
    <w:rsid w:val="00752D20"/>
    <w:rsid w:val="0075444F"/>
    <w:rsid w:val="007577D6"/>
    <w:rsid w:val="00757922"/>
    <w:rsid w:val="007637A2"/>
    <w:rsid w:val="00765B3F"/>
    <w:rsid w:val="007669C1"/>
    <w:rsid w:val="007717BB"/>
    <w:rsid w:val="00773942"/>
    <w:rsid w:val="00777A42"/>
    <w:rsid w:val="00782352"/>
    <w:rsid w:val="00786D06"/>
    <w:rsid w:val="00791268"/>
    <w:rsid w:val="007921E2"/>
    <w:rsid w:val="00793B5B"/>
    <w:rsid w:val="00795D7E"/>
    <w:rsid w:val="007A5229"/>
    <w:rsid w:val="007A79F6"/>
    <w:rsid w:val="007B31E2"/>
    <w:rsid w:val="007C2DDD"/>
    <w:rsid w:val="007D0A50"/>
    <w:rsid w:val="007D0E80"/>
    <w:rsid w:val="007D160C"/>
    <w:rsid w:val="007E0D5F"/>
    <w:rsid w:val="007E1023"/>
    <w:rsid w:val="007E2059"/>
    <w:rsid w:val="007E3EFE"/>
    <w:rsid w:val="007E51A6"/>
    <w:rsid w:val="007F68CB"/>
    <w:rsid w:val="00800D9D"/>
    <w:rsid w:val="00803EC2"/>
    <w:rsid w:val="00805EA1"/>
    <w:rsid w:val="00806D7D"/>
    <w:rsid w:val="008100D6"/>
    <w:rsid w:val="00810864"/>
    <w:rsid w:val="008244F8"/>
    <w:rsid w:val="0083097C"/>
    <w:rsid w:val="008335E1"/>
    <w:rsid w:val="00835648"/>
    <w:rsid w:val="00843438"/>
    <w:rsid w:val="0084376F"/>
    <w:rsid w:val="00843BF4"/>
    <w:rsid w:val="0084570F"/>
    <w:rsid w:val="00846B30"/>
    <w:rsid w:val="00850001"/>
    <w:rsid w:val="00850144"/>
    <w:rsid w:val="00851190"/>
    <w:rsid w:val="00851CB5"/>
    <w:rsid w:val="008529E9"/>
    <w:rsid w:val="00853451"/>
    <w:rsid w:val="008565C7"/>
    <w:rsid w:val="00861505"/>
    <w:rsid w:val="00863C78"/>
    <w:rsid w:val="00863C92"/>
    <w:rsid w:val="00874A14"/>
    <w:rsid w:val="00884807"/>
    <w:rsid w:val="00885469"/>
    <w:rsid w:val="0089069F"/>
    <w:rsid w:val="008A0D8B"/>
    <w:rsid w:val="008A409E"/>
    <w:rsid w:val="008B17F8"/>
    <w:rsid w:val="008B1814"/>
    <w:rsid w:val="008B259C"/>
    <w:rsid w:val="008B2BCF"/>
    <w:rsid w:val="008C141A"/>
    <w:rsid w:val="008C2B1E"/>
    <w:rsid w:val="008C2BCB"/>
    <w:rsid w:val="008C2BEA"/>
    <w:rsid w:val="008D47A4"/>
    <w:rsid w:val="008D60D8"/>
    <w:rsid w:val="008D6366"/>
    <w:rsid w:val="008D6659"/>
    <w:rsid w:val="008E2AFB"/>
    <w:rsid w:val="008E4907"/>
    <w:rsid w:val="008E5C68"/>
    <w:rsid w:val="008E5F35"/>
    <w:rsid w:val="008E5FE7"/>
    <w:rsid w:val="008E6DA4"/>
    <w:rsid w:val="008F0DD4"/>
    <w:rsid w:val="00900090"/>
    <w:rsid w:val="00900B8B"/>
    <w:rsid w:val="00900F11"/>
    <w:rsid w:val="00905E80"/>
    <w:rsid w:val="00910A6F"/>
    <w:rsid w:val="00911531"/>
    <w:rsid w:val="0091358D"/>
    <w:rsid w:val="0092141F"/>
    <w:rsid w:val="00921AAF"/>
    <w:rsid w:val="00924634"/>
    <w:rsid w:val="00927410"/>
    <w:rsid w:val="00931090"/>
    <w:rsid w:val="00934DC1"/>
    <w:rsid w:val="009351BC"/>
    <w:rsid w:val="00940BFF"/>
    <w:rsid w:val="00941338"/>
    <w:rsid w:val="00947C9A"/>
    <w:rsid w:val="00950618"/>
    <w:rsid w:val="009509D7"/>
    <w:rsid w:val="00953BD0"/>
    <w:rsid w:val="009545BA"/>
    <w:rsid w:val="00955FB4"/>
    <w:rsid w:val="0095750B"/>
    <w:rsid w:val="00970327"/>
    <w:rsid w:val="009703F0"/>
    <w:rsid w:val="00971C90"/>
    <w:rsid w:val="00972FF9"/>
    <w:rsid w:val="00974687"/>
    <w:rsid w:val="009779F3"/>
    <w:rsid w:val="009809D1"/>
    <w:rsid w:val="0098334E"/>
    <w:rsid w:val="0098564B"/>
    <w:rsid w:val="00987980"/>
    <w:rsid w:val="00991BA5"/>
    <w:rsid w:val="00992478"/>
    <w:rsid w:val="00994C4A"/>
    <w:rsid w:val="00997199"/>
    <w:rsid w:val="009C3149"/>
    <w:rsid w:val="009C56BF"/>
    <w:rsid w:val="009E069B"/>
    <w:rsid w:val="009E336C"/>
    <w:rsid w:val="009E63EA"/>
    <w:rsid w:val="009E6689"/>
    <w:rsid w:val="009E6760"/>
    <w:rsid w:val="009E714A"/>
    <w:rsid w:val="009F4919"/>
    <w:rsid w:val="00A0143B"/>
    <w:rsid w:val="00A01FD6"/>
    <w:rsid w:val="00A03248"/>
    <w:rsid w:val="00A041A7"/>
    <w:rsid w:val="00A04D3F"/>
    <w:rsid w:val="00A05712"/>
    <w:rsid w:val="00A07532"/>
    <w:rsid w:val="00A11237"/>
    <w:rsid w:val="00A12420"/>
    <w:rsid w:val="00A16BE5"/>
    <w:rsid w:val="00A17DF6"/>
    <w:rsid w:val="00A2698B"/>
    <w:rsid w:val="00A27828"/>
    <w:rsid w:val="00A34AFD"/>
    <w:rsid w:val="00A40E79"/>
    <w:rsid w:val="00A4264D"/>
    <w:rsid w:val="00A44487"/>
    <w:rsid w:val="00A52902"/>
    <w:rsid w:val="00A53010"/>
    <w:rsid w:val="00A541D7"/>
    <w:rsid w:val="00A5429F"/>
    <w:rsid w:val="00A54BAC"/>
    <w:rsid w:val="00A558DF"/>
    <w:rsid w:val="00A57118"/>
    <w:rsid w:val="00A613CD"/>
    <w:rsid w:val="00A6236A"/>
    <w:rsid w:val="00A637D6"/>
    <w:rsid w:val="00A6538D"/>
    <w:rsid w:val="00A66FDB"/>
    <w:rsid w:val="00A70C03"/>
    <w:rsid w:val="00A71377"/>
    <w:rsid w:val="00A72EB0"/>
    <w:rsid w:val="00A73E75"/>
    <w:rsid w:val="00A7473E"/>
    <w:rsid w:val="00A75E98"/>
    <w:rsid w:val="00A81A65"/>
    <w:rsid w:val="00A83EDD"/>
    <w:rsid w:val="00A9114A"/>
    <w:rsid w:val="00A9589B"/>
    <w:rsid w:val="00A96795"/>
    <w:rsid w:val="00A97D55"/>
    <w:rsid w:val="00AA00FB"/>
    <w:rsid w:val="00AA0B52"/>
    <w:rsid w:val="00AA21E9"/>
    <w:rsid w:val="00AA41E6"/>
    <w:rsid w:val="00AB12C1"/>
    <w:rsid w:val="00AB1E54"/>
    <w:rsid w:val="00AB34A8"/>
    <w:rsid w:val="00AB394E"/>
    <w:rsid w:val="00AB6454"/>
    <w:rsid w:val="00AB6AD6"/>
    <w:rsid w:val="00AB740D"/>
    <w:rsid w:val="00AC1F6B"/>
    <w:rsid w:val="00AC57A0"/>
    <w:rsid w:val="00AC58C0"/>
    <w:rsid w:val="00AD3CBA"/>
    <w:rsid w:val="00AD604E"/>
    <w:rsid w:val="00AE149E"/>
    <w:rsid w:val="00AE56A8"/>
    <w:rsid w:val="00AE7172"/>
    <w:rsid w:val="00AF1FF8"/>
    <w:rsid w:val="00AF2D51"/>
    <w:rsid w:val="00AF4F36"/>
    <w:rsid w:val="00AF595C"/>
    <w:rsid w:val="00AF7567"/>
    <w:rsid w:val="00B028A2"/>
    <w:rsid w:val="00B070A5"/>
    <w:rsid w:val="00B07908"/>
    <w:rsid w:val="00B114DC"/>
    <w:rsid w:val="00B15B04"/>
    <w:rsid w:val="00B1705D"/>
    <w:rsid w:val="00B243BE"/>
    <w:rsid w:val="00B26A6A"/>
    <w:rsid w:val="00B26EA8"/>
    <w:rsid w:val="00B27647"/>
    <w:rsid w:val="00B33374"/>
    <w:rsid w:val="00B41173"/>
    <w:rsid w:val="00B43D09"/>
    <w:rsid w:val="00B43DDC"/>
    <w:rsid w:val="00B5182C"/>
    <w:rsid w:val="00B5496C"/>
    <w:rsid w:val="00B57973"/>
    <w:rsid w:val="00B60B1C"/>
    <w:rsid w:val="00B624BA"/>
    <w:rsid w:val="00B63856"/>
    <w:rsid w:val="00B73B4D"/>
    <w:rsid w:val="00B7586E"/>
    <w:rsid w:val="00B804C5"/>
    <w:rsid w:val="00B868D0"/>
    <w:rsid w:val="00B918C4"/>
    <w:rsid w:val="00B9229E"/>
    <w:rsid w:val="00B9246C"/>
    <w:rsid w:val="00B95CC1"/>
    <w:rsid w:val="00B96D9C"/>
    <w:rsid w:val="00BA5634"/>
    <w:rsid w:val="00BA5E61"/>
    <w:rsid w:val="00BA6597"/>
    <w:rsid w:val="00BA6E7A"/>
    <w:rsid w:val="00BB06DE"/>
    <w:rsid w:val="00BB3791"/>
    <w:rsid w:val="00BB5098"/>
    <w:rsid w:val="00BB795A"/>
    <w:rsid w:val="00BC2526"/>
    <w:rsid w:val="00BE408E"/>
    <w:rsid w:val="00BE4456"/>
    <w:rsid w:val="00BE5F0C"/>
    <w:rsid w:val="00BE6A5B"/>
    <w:rsid w:val="00BF1BEA"/>
    <w:rsid w:val="00C00BC4"/>
    <w:rsid w:val="00C05982"/>
    <w:rsid w:val="00C07D61"/>
    <w:rsid w:val="00C1102B"/>
    <w:rsid w:val="00C11956"/>
    <w:rsid w:val="00C11E1A"/>
    <w:rsid w:val="00C147C1"/>
    <w:rsid w:val="00C17C1B"/>
    <w:rsid w:val="00C2332C"/>
    <w:rsid w:val="00C26C21"/>
    <w:rsid w:val="00C307EB"/>
    <w:rsid w:val="00C31C9A"/>
    <w:rsid w:val="00C31E8F"/>
    <w:rsid w:val="00C369EC"/>
    <w:rsid w:val="00C374C9"/>
    <w:rsid w:val="00C456DC"/>
    <w:rsid w:val="00C55D46"/>
    <w:rsid w:val="00C57FDF"/>
    <w:rsid w:val="00C7032F"/>
    <w:rsid w:val="00C70D33"/>
    <w:rsid w:val="00C710FB"/>
    <w:rsid w:val="00C71BA4"/>
    <w:rsid w:val="00C778F3"/>
    <w:rsid w:val="00C77E47"/>
    <w:rsid w:val="00C81B8D"/>
    <w:rsid w:val="00C93E12"/>
    <w:rsid w:val="00CA1CF0"/>
    <w:rsid w:val="00CA3BF9"/>
    <w:rsid w:val="00CA5BC3"/>
    <w:rsid w:val="00CA6151"/>
    <w:rsid w:val="00CA6795"/>
    <w:rsid w:val="00CA795A"/>
    <w:rsid w:val="00CB02D8"/>
    <w:rsid w:val="00CB1A8C"/>
    <w:rsid w:val="00CB3343"/>
    <w:rsid w:val="00CC1E92"/>
    <w:rsid w:val="00CC2A7C"/>
    <w:rsid w:val="00CC4492"/>
    <w:rsid w:val="00CC6596"/>
    <w:rsid w:val="00CD0CB9"/>
    <w:rsid w:val="00CD209F"/>
    <w:rsid w:val="00CD2679"/>
    <w:rsid w:val="00CD447D"/>
    <w:rsid w:val="00CD4C54"/>
    <w:rsid w:val="00CD7D87"/>
    <w:rsid w:val="00CE0146"/>
    <w:rsid w:val="00CE0C76"/>
    <w:rsid w:val="00CE17BF"/>
    <w:rsid w:val="00CE1E60"/>
    <w:rsid w:val="00CE4689"/>
    <w:rsid w:val="00CF088C"/>
    <w:rsid w:val="00CF1289"/>
    <w:rsid w:val="00CF3DF2"/>
    <w:rsid w:val="00D002BB"/>
    <w:rsid w:val="00D003A2"/>
    <w:rsid w:val="00D00C76"/>
    <w:rsid w:val="00D01C31"/>
    <w:rsid w:val="00D020C1"/>
    <w:rsid w:val="00D05FA5"/>
    <w:rsid w:val="00D115DE"/>
    <w:rsid w:val="00D11B59"/>
    <w:rsid w:val="00D13CEE"/>
    <w:rsid w:val="00D16FEB"/>
    <w:rsid w:val="00D170E1"/>
    <w:rsid w:val="00D206A4"/>
    <w:rsid w:val="00D21AB8"/>
    <w:rsid w:val="00D2214E"/>
    <w:rsid w:val="00D2247A"/>
    <w:rsid w:val="00D24973"/>
    <w:rsid w:val="00D24A6F"/>
    <w:rsid w:val="00D3240B"/>
    <w:rsid w:val="00D4300E"/>
    <w:rsid w:val="00D46965"/>
    <w:rsid w:val="00D469F9"/>
    <w:rsid w:val="00D56637"/>
    <w:rsid w:val="00D56C5E"/>
    <w:rsid w:val="00D57790"/>
    <w:rsid w:val="00D6017D"/>
    <w:rsid w:val="00D605C6"/>
    <w:rsid w:val="00D61A63"/>
    <w:rsid w:val="00D62B72"/>
    <w:rsid w:val="00D6389E"/>
    <w:rsid w:val="00D6440C"/>
    <w:rsid w:val="00D660AB"/>
    <w:rsid w:val="00D6671A"/>
    <w:rsid w:val="00D70710"/>
    <w:rsid w:val="00D71D8F"/>
    <w:rsid w:val="00D72022"/>
    <w:rsid w:val="00D73DFC"/>
    <w:rsid w:val="00D7429C"/>
    <w:rsid w:val="00D77D9B"/>
    <w:rsid w:val="00DA097B"/>
    <w:rsid w:val="00DA26D8"/>
    <w:rsid w:val="00DA26F2"/>
    <w:rsid w:val="00DB0D7D"/>
    <w:rsid w:val="00DB578A"/>
    <w:rsid w:val="00DB60F4"/>
    <w:rsid w:val="00DC4352"/>
    <w:rsid w:val="00DC6845"/>
    <w:rsid w:val="00DC7548"/>
    <w:rsid w:val="00DC7C51"/>
    <w:rsid w:val="00DC7C7A"/>
    <w:rsid w:val="00DD18DE"/>
    <w:rsid w:val="00DD491D"/>
    <w:rsid w:val="00DE0358"/>
    <w:rsid w:val="00DE26BB"/>
    <w:rsid w:val="00DE7259"/>
    <w:rsid w:val="00DF06E9"/>
    <w:rsid w:val="00DF153C"/>
    <w:rsid w:val="00DF17F6"/>
    <w:rsid w:val="00DF359B"/>
    <w:rsid w:val="00DF3F14"/>
    <w:rsid w:val="00E03265"/>
    <w:rsid w:val="00E03C43"/>
    <w:rsid w:val="00E04B43"/>
    <w:rsid w:val="00E070FF"/>
    <w:rsid w:val="00E07577"/>
    <w:rsid w:val="00E127D2"/>
    <w:rsid w:val="00E1446E"/>
    <w:rsid w:val="00E14FFD"/>
    <w:rsid w:val="00E1786B"/>
    <w:rsid w:val="00E206E1"/>
    <w:rsid w:val="00E2161A"/>
    <w:rsid w:val="00E26131"/>
    <w:rsid w:val="00E30ED8"/>
    <w:rsid w:val="00E34CCE"/>
    <w:rsid w:val="00E371FF"/>
    <w:rsid w:val="00E41070"/>
    <w:rsid w:val="00E42FAC"/>
    <w:rsid w:val="00E42FFD"/>
    <w:rsid w:val="00E44128"/>
    <w:rsid w:val="00E55E46"/>
    <w:rsid w:val="00E7137E"/>
    <w:rsid w:val="00E717AF"/>
    <w:rsid w:val="00E7356F"/>
    <w:rsid w:val="00E77987"/>
    <w:rsid w:val="00E8180D"/>
    <w:rsid w:val="00E82804"/>
    <w:rsid w:val="00E842D8"/>
    <w:rsid w:val="00E848C8"/>
    <w:rsid w:val="00E84E95"/>
    <w:rsid w:val="00E8646F"/>
    <w:rsid w:val="00EA47C5"/>
    <w:rsid w:val="00EA5064"/>
    <w:rsid w:val="00EB1D7E"/>
    <w:rsid w:val="00EB34A3"/>
    <w:rsid w:val="00EB411A"/>
    <w:rsid w:val="00EB5595"/>
    <w:rsid w:val="00EC0181"/>
    <w:rsid w:val="00EC0946"/>
    <w:rsid w:val="00EC1E94"/>
    <w:rsid w:val="00EC2394"/>
    <w:rsid w:val="00EC5BA7"/>
    <w:rsid w:val="00ED5115"/>
    <w:rsid w:val="00ED69E2"/>
    <w:rsid w:val="00EE0F3E"/>
    <w:rsid w:val="00EE6F62"/>
    <w:rsid w:val="00EE781A"/>
    <w:rsid w:val="00EF02F4"/>
    <w:rsid w:val="00EF6583"/>
    <w:rsid w:val="00EF796C"/>
    <w:rsid w:val="00F0638F"/>
    <w:rsid w:val="00F108BA"/>
    <w:rsid w:val="00F10FF8"/>
    <w:rsid w:val="00F11E9D"/>
    <w:rsid w:val="00F14CFA"/>
    <w:rsid w:val="00F15158"/>
    <w:rsid w:val="00F169A5"/>
    <w:rsid w:val="00F2050C"/>
    <w:rsid w:val="00F248F3"/>
    <w:rsid w:val="00F269F2"/>
    <w:rsid w:val="00F33EA1"/>
    <w:rsid w:val="00F3501E"/>
    <w:rsid w:val="00F37315"/>
    <w:rsid w:val="00F37BAE"/>
    <w:rsid w:val="00F4485C"/>
    <w:rsid w:val="00F44D31"/>
    <w:rsid w:val="00F4716B"/>
    <w:rsid w:val="00F50AB6"/>
    <w:rsid w:val="00F51C25"/>
    <w:rsid w:val="00F5590D"/>
    <w:rsid w:val="00F56CF4"/>
    <w:rsid w:val="00F65199"/>
    <w:rsid w:val="00F66217"/>
    <w:rsid w:val="00F66F77"/>
    <w:rsid w:val="00F72E8A"/>
    <w:rsid w:val="00F76433"/>
    <w:rsid w:val="00F77898"/>
    <w:rsid w:val="00F8674C"/>
    <w:rsid w:val="00F916CB"/>
    <w:rsid w:val="00F92634"/>
    <w:rsid w:val="00F92E36"/>
    <w:rsid w:val="00F976ED"/>
    <w:rsid w:val="00FA05EE"/>
    <w:rsid w:val="00FA097A"/>
    <w:rsid w:val="00FB3330"/>
    <w:rsid w:val="00FB56D5"/>
    <w:rsid w:val="00FC61E9"/>
    <w:rsid w:val="00FC7F40"/>
    <w:rsid w:val="00FD4EE0"/>
    <w:rsid w:val="00FE3767"/>
    <w:rsid w:val="00FF0670"/>
    <w:rsid w:val="00FF13CC"/>
    <w:rsid w:val="00FF51EF"/>
    <w:rsid w:val="00FF776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7D"/>
    <w:rPr>
      <w:sz w:val="24"/>
      <w:lang w:eastAsia="en-US"/>
    </w:rPr>
  </w:style>
  <w:style w:type="paragraph" w:styleId="Overskrift1">
    <w:name w:val="heading 1"/>
    <w:basedOn w:val="Normal"/>
    <w:next w:val="Normal"/>
    <w:qFormat/>
    <w:rsid w:val="000E45F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semiHidden/>
    <w:unhideWhenUsed/>
    <w:qFormat/>
    <w:rsid w:val="00184F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qFormat/>
    <w:rsid w:val="000E45F2"/>
    <w:pPr>
      <w:keepNext/>
      <w:spacing w:before="240" w:after="60"/>
      <w:outlineLvl w:val="2"/>
    </w:pPr>
    <w:rPr>
      <w:rFonts w:ascii="Arial" w:hAnsi="Arial" w:cs="Arial"/>
      <w:b/>
      <w:bCs/>
      <w:szCs w:val="26"/>
    </w:rPr>
  </w:style>
  <w:style w:type="paragraph" w:styleId="Overskrift5">
    <w:name w:val="heading 5"/>
    <w:basedOn w:val="Normal"/>
    <w:next w:val="Normal"/>
    <w:link w:val="Overskrift5Tegn"/>
    <w:uiPriority w:val="9"/>
    <w:semiHidden/>
    <w:unhideWhenUsed/>
    <w:qFormat/>
    <w:rsid w:val="00810864"/>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qFormat/>
    <w:rsid w:val="00CD447D"/>
    <w:pPr>
      <w:spacing w:before="240" w:after="60"/>
      <w:outlineLvl w:val="5"/>
    </w:pPr>
    <w:rPr>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211BE7"/>
    <w:pPr>
      <w:autoSpaceDE w:val="0"/>
      <w:autoSpaceDN w:val="0"/>
      <w:adjustRightInd w:val="0"/>
    </w:pPr>
    <w:rPr>
      <w:color w:val="000000"/>
      <w:sz w:val="24"/>
      <w:szCs w:val="24"/>
    </w:rPr>
  </w:style>
  <w:style w:type="character" w:styleId="Hyperkobling">
    <w:name w:val="Hyperlink"/>
    <w:basedOn w:val="Standardskriftforavsnitt"/>
    <w:uiPriority w:val="99"/>
    <w:unhideWhenUsed/>
    <w:rsid w:val="00545312"/>
    <w:rPr>
      <w:strike w:val="0"/>
      <w:dstrike w:val="0"/>
      <w:color w:val="007173"/>
      <w:u w:val="none"/>
      <w:effect w:val="none"/>
    </w:rPr>
  </w:style>
  <w:style w:type="character" w:styleId="Utheving">
    <w:name w:val="Emphasis"/>
    <w:basedOn w:val="Standardskriftforavsnitt"/>
    <w:uiPriority w:val="20"/>
    <w:qFormat/>
    <w:rsid w:val="00545312"/>
    <w:rPr>
      <w:b w:val="0"/>
      <w:bCs w:val="0"/>
      <w:i/>
      <w:iCs/>
    </w:rPr>
  </w:style>
  <w:style w:type="paragraph" w:customStyle="1" w:styleId="k-kom-a1">
    <w:name w:val="k-kom-a1"/>
    <w:basedOn w:val="Normal"/>
    <w:rsid w:val="00545312"/>
    <w:pPr>
      <w:spacing w:line="384" w:lineRule="atLeast"/>
    </w:pPr>
    <w:rPr>
      <w:szCs w:val="24"/>
      <w:lang w:eastAsia="nb-NO"/>
    </w:rPr>
  </w:style>
  <w:style w:type="character" w:customStyle="1" w:styleId="avsnittnummer2">
    <w:name w:val="avsnittnummer2"/>
    <w:basedOn w:val="Standardskriftforavsnitt"/>
    <w:rsid w:val="000531A4"/>
  </w:style>
  <w:style w:type="character" w:customStyle="1" w:styleId="share-paragraf-title2">
    <w:name w:val="share-paragraf-title2"/>
    <w:basedOn w:val="Standardskriftforavsnitt"/>
    <w:rsid w:val="000531A4"/>
  </w:style>
  <w:style w:type="paragraph" w:customStyle="1" w:styleId="mortaga">
    <w:name w:val="mortag_a"/>
    <w:basedOn w:val="Normal"/>
    <w:rsid w:val="00576070"/>
    <w:pPr>
      <w:spacing w:after="98"/>
    </w:pPr>
    <w:rPr>
      <w:szCs w:val="24"/>
      <w:lang w:eastAsia="nb-NO"/>
    </w:rPr>
  </w:style>
  <w:style w:type="character" w:styleId="Sterk">
    <w:name w:val="Strong"/>
    <w:basedOn w:val="Standardskriftforavsnitt"/>
    <w:uiPriority w:val="22"/>
    <w:qFormat/>
    <w:rsid w:val="008B1814"/>
    <w:rPr>
      <w:b/>
      <w:bCs/>
    </w:rPr>
  </w:style>
  <w:style w:type="paragraph" w:styleId="NormalWeb">
    <w:name w:val="Normal (Web)"/>
    <w:basedOn w:val="Normal"/>
    <w:uiPriority w:val="99"/>
    <w:semiHidden/>
    <w:unhideWhenUsed/>
    <w:rsid w:val="00324DF3"/>
    <w:rPr>
      <w:szCs w:val="24"/>
      <w:lang w:eastAsia="nb-NO"/>
    </w:rPr>
  </w:style>
  <w:style w:type="paragraph" w:customStyle="1" w:styleId="a2">
    <w:name w:val="a2"/>
    <w:basedOn w:val="Normal"/>
    <w:rsid w:val="00D115DE"/>
    <w:pPr>
      <w:spacing w:before="240" w:line="288" w:lineRule="atLeast"/>
    </w:pPr>
    <w:rPr>
      <w:sz w:val="26"/>
      <w:szCs w:val="26"/>
      <w:lang w:eastAsia="nb-NO"/>
    </w:rPr>
  </w:style>
  <w:style w:type="character" w:styleId="Merknadsreferanse">
    <w:name w:val="annotation reference"/>
    <w:basedOn w:val="Standardskriftforavsnitt"/>
    <w:uiPriority w:val="99"/>
    <w:semiHidden/>
    <w:unhideWhenUsed/>
    <w:rsid w:val="00324787"/>
    <w:rPr>
      <w:sz w:val="16"/>
      <w:szCs w:val="16"/>
    </w:rPr>
  </w:style>
  <w:style w:type="paragraph" w:styleId="Merknadstekst">
    <w:name w:val="annotation text"/>
    <w:basedOn w:val="Normal"/>
    <w:link w:val="MerknadstekstTegn"/>
    <w:uiPriority w:val="99"/>
    <w:semiHidden/>
    <w:unhideWhenUsed/>
    <w:rsid w:val="00324787"/>
    <w:rPr>
      <w:sz w:val="20"/>
    </w:rPr>
  </w:style>
  <w:style w:type="character" w:customStyle="1" w:styleId="MerknadstekstTegn">
    <w:name w:val="Merknadstekst Tegn"/>
    <w:basedOn w:val="Standardskriftforavsnitt"/>
    <w:link w:val="Merknadstekst"/>
    <w:uiPriority w:val="99"/>
    <w:semiHidden/>
    <w:rsid w:val="00324787"/>
    <w:rPr>
      <w:lang w:eastAsia="en-US"/>
    </w:rPr>
  </w:style>
  <w:style w:type="paragraph" w:styleId="Kommentaremne">
    <w:name w:val="annotation subject"/>
    <w:basedOn w:val="Merknadstekst"/>
    <w:next w:val="Merknadstekst"/>
    <w:link w:val="KommentaremneTegn"/>
    <w:uiPriority w:val="99"/>
    <w:semiHidden/>
    <w:unhideWhenUsed/>
    <w:rsid w:val="00324787"/>
    <w:rPr>
      <w:b/>
      <w:bCs/>
    </w:rPr>
  </w:style>
  <w:style w:type="character" w:customStyle="1" w:styleId="KommentaremneTegn">
    <w:name w:val="Kommentaremne Tegn"/>
    <w:basedOn w:val="MerknadstekstTegn"/>
    <w:link w:val="Kommentaremne"/>
    <w:uiPriority w:val="99"/>
    <w:semiHidden/>
    <w:rsid w:val="00324787"/>
    <w:rPr>
      <w:b/>
      <w:bCs/>
    </w:rPr>
  </w:style>
  <w:style w:type="paragraph" w:styleId="Bobletekst">
    <w:name w:val="Balloon Text"/>
    <w:basedOn w:val="Normal"/>
    <w:link w:val="BobletekstTegn"/>
    <w:uiPriority w:val="99"/>
    <w:semiHidden/>
    <w:unhideWhenUsed/>
    <w:rsid w:val="00324787"/>
    <w:rPr>
      <w:rFonts w:ascii="Tahoma" w:hAnsi="Tahoma" w:cs="Tahoma"/>
      <w:sz w:val="16"/>
      <w:szCs w:val="16"/>
    </w:rPr>
  </w:style>
  <w:style w:type="character" w:customStyle="1" w:styleId="BobletekstTegn">
    <w:name w:val="Bobletekst Tegn"/>
    <w:basedOn w:val="Standardskriftforavsnitt"/>
    <w:link w:val="Bobletekst"/>
    <w:uiPriority w:val="99"/>
    <w:semiHidden/>
    <w:rsid w:val="00324787"/>
    <w:rPr>
      <w:rFonts w:ascii="Tahoma" w:hAnsi="Tahoma" w:cs="Tahoma"/>
      <w:sz w:val="16"/>
      <w:szCs w:val="16"/>
      <w:lang w:eastAsia="en-US"/>
    </w:rPr>
  </w:style>
  <w:style w:type="paragraph" w:customStyle="1" w:styleId="k-a7">
    <w:name w:val="k-a7"/>
    <w:basedOn w:val="Normal"/>
    <w:rsid w:val="001B06EE"/>
    <w:pPr>
      <w:spacing w:after="120" w:line="312" w:lineRule="atLeast"/>
    </w:pPr>
    <w:rPr>
      <w:szCs w:val="24"/>
      <w:lang w:eastAsia="nb-NO"/>
    </w:rPr>
  </w:style>
  <w:style w:type="character" w:customStyle="1" w:styleId="break1">
    <w:name w:val="break1"/>
    <w:basedOn w:val="Standardskriftforavsnitt"/>
    <w:rsid w:val="00304439"/>
    <w:rPr>
      <w:vanish w:val="0"/>
      <w:webHidden w:val="0"/>
      <w:specVanish w:val="0"/>
    </w:rPr>
  </w:style>
  <w:style w:type="paragraph" w:customStyle="1" w:styleId="mortagz">
    <w:name w:val="mortag_z"/>
    <w:basedOn w:val="Normal"/>
    <w:rsid w:val="00304439"/>
    <w:pPr>
      <w:spacing w:before="100" w:beforeAutospacing="1" w:after="100" w:afterAutospacing="1"/>
    </w:pPr>
    <w:rPr>
      <w:szCs w:val="24"/>
      <w:lang w:eastAsia="nb-NO"/>
    </w:rPr>
  </w:style>
  <w:style w:type="character" w:customStyle="1" w:styleId="Overskrift5Tegn">
    <w:name w:val="Overskrift 5 Tegn"/>
    <w:basedOn w:val="Standardskriftforavsnitt"/>
    <w:link w:val="Overskrift5"/>
    <w:uiPriority w:val="9"/>
    <w:semiHidden/>
    <w:rsid w:val="00810864"/>
    <w:rPr>
      <w:rFonts w:asciiTheme="majorHAnsi" w:eastAsiaTheme="majorEastAsia" w:hAnsiTheme="majorHAnsi" w:cstheme="majorBidi"/>
      <w:color w:val="243F60" w:themeColor="accent1" w:themeShade="7F"/>
      <w:sz w:val="24"/>
      <w:lang w:eastAsia="en-US"/>
    </w:rPr>
  </w:style>
  <w:style w:type="paragraph" w:customStyle="1" w:styleId="id-00">
    <w:name w:val="id-00"/>
    <w:basedOn w:val="Normal"/>
    <w:rsid w:val="00810864"/>
    <w:pPr>
      <w:spacing w:before="47" w:after="240" w:line="384" w:lineRule="atLeast"/>
    </w:pPr>
    <w:rPr>
      <w:sz w:val="29"/>
      <w:szCs w:val="29"/>
      <w:lang w:eastAsia="nb-NO"/>
    </w:rPr>
  </w:style>
  <w:style w:type="paragraph" w:customStyle="1" w:styleId="id-11">
    <w:name w:val="id-11"/>
    <w:basedOn w:val="Normal"/>
    <w:rsid w:val="00810864"/>
    <w:pPr>
      <w:spacing w:before="47" w:after="19" w:line="384" w:lineRule="atLeast"/>
      <w:ind w:left="271"/>
    </w:pPr>
    <w:rPr>
      <w:sz w:val="29"/>
      <w:szCs w:val="29"/>
      <w:lang w:eastAsia="nb-NO"/>
    </w:rPr>
  </w:style>
  <w:style w:type="character" w:customStyle="1" w:styleId="sidehenvisning1">
    <w:name w:val="sidehenvisning1"/>
    <w:basedOn w:val="Standardskriftforavsnitt"/>
    <w:rsid w:val="00810864"/>
    <w:rPr>
      <w:b/>
      <w:bCs/>
      <w:color w:val="000000"/>
      <w:sz w:val="24"/>
      <w:szCs w:val="24"/>
      <w:shd w:val="clear" w:color="auto" w:fill="FFFFFF"/>
    </w:rPr>
  </w:style>
  <w:style w:type="character" w:customStyle="1" w:styleId="Overskrift2Tegn">
    <w:name w:val="Overskrift 2 Tegn"/>
    <w:basedOn w:val="Standardskriftforavsnitt"/>
    <w:link w:val="Overskrift2"/>
    <w:uiPriority w:val="9"/>
    <w:semiHidden/>
    <w:rsid w:val="00184F01"/>
    <w:rPr>
      <w:rFonts w:asciiTheme="majorHAnsi" w:eastAsiaTheme="majorEastAsia" w:hAnsiTheme="majorHAnsi" w:cstheme="majorBidi"/>
      <w:b/>
      <w:bCs/>
      <w:color w:val="4F81BD" w:themeColor="accent1"/>
      <w:sz w:val="26"/>
      <w:szCs w:val="26"/>
      <w:lang w:eastAsia="en-US"/>
    </w:rPr>
  </w:style>
  <w:style w:type="character" w:customStyle="1" w:styleId="lexicon-term">
    <w:name w:val="lexicon-term"/>
    <w:basedOn w:val="Standardskriftforavsnitt"/>
    <w:rsid w:val="00184F01"/>
    <w:rPr>
      <w:strike w:val="0"/>
      <w:dstrike w:val="0"/>
      <w:sz w:val="24"/>
      <w:szCs w:val="24"/>
      <w:u w:val="none"/>
      <w:effect w:val="none"/>
      <w:bdr w:val="none" w:sz="0" w:space="0" w:color="auto" w:frame="1"/>
      <w:vertAlign w:val="baseline"/>
    </w:rPr>
  </w:style>
  <w:style w:type="paragraph" w:styleId="Listeavsnitt">
    <w:name w:val="List Paragraph"/>
    <w:basedOn w:val="Normal"/>
    <w:uiPriority w:val="34"/>
    <w:qFormat/>
    <w:rsid w:val="006E41BD"/>
    <w:pPr>
      <w:ind w:left="720"/>
      <w:contextualSpacing/>
    </w:pPr>
  </w:style>
  <w:style w:type="paragraph" w:styleId="Topptekst">
    <w:name w:val="header"/>
    <w:basedOn w:val="Normal"/>
    <w:link w:val="TopptekstTegn"/>
    <w:uiPriority w:val="99"/>
    <w:semiHidden/>
    <w:unhideWhenUsed/>
    <w:rsid w:val="00FF7767"/>
    <w:pPr>
      <w:tabs>
        <w:tab w:val="center" w:pos="4513"/>
        <w:tab w:val="right" w:pos="9026"/>
      </w:tabs>
    </w:pPr>
  </w:style>
  <w:style w:type="character" w:customStyle="1" w:styleId="TopptekstTegn">
    <w:name w:val="Topptekst Tegn"/>
    <w:basedOn w:val="Standardskriftforavsnitt"/>
    <w:link w:val="Topptekst"/>
    <w:uiPriority w:val="99"/>
    <w:semiHidden/>
    <w:rsid w:val="00FF7767"/>
    <w:rPr>
      <w:sz w:val="24"/>
      <w:lang w:eastAsia="en-US"/>
    </w:rPr>
  </w:style>
  <w:style w:type="paragraph" w:styleId="Bunntekst">
    <w:name w:val="footer"/>
    <w:basedOn w:val="Normal"/>
    <w:link w:val="BunntekstTegn"/>
    <w:uiPriority w:val="99"/>
    <w:unhideWhenUsed/>
    <w:rsid w:val="00FF7767"/>
    <w:pPr>
      <w:tabs>
        <w:tab w:val="center" w:pos="4513"/>
        <w:tab w:val="right" w:pos="9026"/>
      </w:tabs>
    </w:pPr>
  </w:style>
  <w:style w:type="character" w:customStyle="1" w:styleId="BunntekstTegn">
    <w:name w:val="Bunntekst Tegn"/>
    <w:basedOn w:val="Standardskriftforavsnitt"/>
    <w:link w:val="Bunntekst"/>
    <w:uiPriority w:val="99"/>
    <w:rsid w:val="00FF7767"/>
    <w:rPr>
      <w:sz w:val="24"/>
      <w:lang w:eastAsia="en-US"/>
    </w:rPr>
  </w:style>
  <w:style w:type="character" w:styleId="Fulgthyperkobling">
    <w:name w:val="FollowedHyperlink"/>
    <w:basedOn w:val="Standardskriftforavsnitt"/>
    <w:uiPriority w:val="99"/>
    <w:semiHidden/>
    <w:unhideWhenUsed/>
    <w:rsid w:val="00FF06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271063">
      <w:bodyDiv w:val="1"/>
      <w:marLeft w:val="0"/>
      <w:marRight w:val="0"/>
      <w:marTop w:val="645"/>
      <w:marBottom w:val="0"/>
      <w:divBdr>
        <w:top w:val="none" w:sz="0" w:space="0" w:color="auto"/>
        <w:left w:val="none" w:sz="0" w:space="0" w:color="auto"/>
        <w:bottom w:val="none" w:sz="0" w:space="0" w:color="auto"/>
        <w:right w:val="none" w:sz="0" w:space="0" w:color="auto"/>
      </w:divBdr>
      <w:divsChild>
        <w:div w:id="754088285">
          <w:marLeft w:val="0"/>
          <w:marRight w:val="0"/>
          <w:marTop w:val="0"/>
          <w:marBottom w:val="0"/>
          <w:divBdr>
            <w:top w:val="none" w:sz="0" w:space="0" w:color="auto"/>
            <w:left w:val="none" w:sz="0" w:space="0" w:color="auto"/>
            <w:bottom w:val="none" w:sz="0" w:space="0" w:color="auto"/>
            <w:right w:val="none" w:sz="0" w:space="0" w:color="auto"/>
          </w:divBdr>
          <w:divsChild>
            <w:div w:id="87167282">
              <w:marLeft w:val="0"/>
              <w:marRight w:val="0"/>
              <w:marTop w:val="0"/>
              <w:marBottom w:val="0"/>
              <w:divBdr>
                <w:top w:val="none" w:sz="0" w:space="0" w:color="auto"/>
                <w:left w:val="none" w:sz="0" w:space="0" w:color="auto"/>
                <w:bottom w:val="none" w:sz="0" w:space="0" w:color="auto"/>
                <w:right w:val="none" w:sz="0" w:space="0" w:color="auto"/>
              </w:divBdr>
              <w:divsChild>
                <w:div w:id="1120301454">
                  <w:marLeft w:val="0"/>
                  <w:marRight w:val="0"/>
                  <w:marTop w:val="0"/>
                  <w:marBottom w:val="0"/>
                  <w:divBdr>
                    <w:top w:val="none" w:sz="0" w:space="0" w:color="auto"/>
                    <w:left w:val="none" w:sz="0" w:space="0" w:color="auto"/>
                    <w:bottom w:val="none" w:sz="0" w:space="0" w:color="auto"/>
                    <w:right w:val="none" w:sz="0" w:space="0" w:color="auto"/>
                  </w:divBdr>
                  <w:divsChild>
                    <w:div w:id="327947504">
                      <w:marLeft w:val="0"/>
                      <w:marRight w:val="0"/>
                      <w:marTop w:val="215"/>
                      <w:marBottom w:val="0"/>
                      <w:divBdr>
                        <w:top w:val="none" w:sz="0" w:space="0" w:color="auto"/>
                        <w:left w:val="none" w:sz="0" w:space="0" w:color="auto"/>
                        <w:bottom w:val="none" w:sz="0" w:space="0" w:color="auto"/>
                        <w:right w:val="none" w:sz="0" w:space="0" w:color="auto"/>
                      </w:divBdr>
                      <w:divsChild>
                        <w:div w:id="561984396">
                          <w:marLeft w:val="0"/>
                          <w:marRight w:val="0"/>
                          <w:marTop w:val="0"/>
                          <w:marBottom w:val="0"/>
                          <w:divBdr>
                            <w:top w:val="none" w:sz="0" w:space="0" w:color="auto"/>
                            <w:left w:val="none" w:sz="0" w:space="0" w:color="auto"/>
                            <w:bottom w:val="none" w:sz="0" w:space="0" w:color="auto"/>
                            <w:right w:val="none" w:sz="0" w:space="0" w:color="auto"/>
                          </w:divBdr>
                          <w:divsChild>
                            <w:div w:id="16169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48599">
      <w:bodyDiv w:val="1"/>
      <w:marLeft w:val="0"/>
      <w:marRight w:val="0"/>
      <w:marTop w:val="645"/>
      <w:marBottom w:val="0"/>
      <w:divBdr>
        <w:top w:val="none" w:sz="0" w:space="0" w:color="auto"/>
        <w:left w:val="none" w:sz="0" w:space="0" w:color="auto"/>
        <w:bottom w:val="none" w:sz="0" w:space="0" w:color="auto"/>
        <w:right w:val="none" w:sz="0" w:space="0" w:color="auto"/>
      </w:divBdr>
      <w:divsChild>
        <w:div w:id="987978348">
          <w:marLeft w:val="0"/>
          <w:marRight w:val="0"/>
          <w:marTop w:val="0"/>
          <w:marBottom w:val="0"/>
          <w:divBdr>
            <w:top w:val="none" w:sz="0" w:space="0" w:color="auto"/>
            <w:left w:val="none" w:sz="0" w:space="0" w:color="auto"/>
            <w:bottom w:val="none" w:sz="0" w:space="0" w:color="auto"/>
            <w:right w:val="none" w:sz="0" w:space="0" w:color="auto"/>
          </w:divBdr>
          <w:divsChild>
            <w:div w:id="185022099">
              <w:marLeft w:val="0"/>
              <w:marRight w:val="0"/>
              <w:marTop w:val="0"/>
              <w:marBottom w:val="0"/>
              <w:divBdr>
                <w:top w:val="none" w:sz="0" w:space="0" w:color="auto"/>
                <w:left w:val="none" w:sz="0" w:space="0" w:color="auto"/>
                <w:bottom w:val="none" w:sz="0" w:space="0" w:color="auto"/>
                <w:right w:val="none" w:sz="0" w:space="0" w:color="auto"/>
              </w:divBdr>
              <w:divsChild>
                <w:div w:id="354159347">
                  <w:marLeft w:val="0"/>
                  <w:marRight w:val="0"/>
                  <w:marTop w:val="0"/>
                  <w:marBottom w:val="0"/>
                  <w:divBdr>
                    <w:top w:val="none" w:sz="0" w:space="0" w:color="auto"/>
                    <w:left w:val="none" w:sz="0" w:space="0" w:color="auto"/>
                    <w:bottom w:val="none" w:sz="0" w:space="0" w:color="auto"/>
                    <w:right w:val="none" w:sz="0" w:space="0" w:color="auto"/>
                  </w:divBdr>
                  <w:divsChild>
                    <w:div w:id="1993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89155">
      <w:bodyDiv w:val="1"/>
      <w:marLeft w:val="0"/>
      <w:marRight w:val="0"/>
      <w:marTop w:val="0"/>
      <w:marBottom w:val="0"/>
      <w:divBdr>
        <w:top w:val="none" w:sz="0" w:space="0" w:color="auto"/>
        <w:left w:val="none" w:sz="0" w:space="0" w:color="auto"/>
        <w:bottom w:val="none" w:sz="0" w:space="0" w:color="auto"/>
        <w:right w:val="none" w:sz="0" w:space="0" w:color="auto"/>
      </w:divBdr>
    </w:div>
    <w:div w:id="395855178">
      <w:bodyDiv w:val="1"/>
      <w:marLeft w:val="47"/>
      <w:marRight w:val="47"/>
      <w:marTop w:val="47"/>
      <w:marBottom w:val="47"/>
      <w:divBdr>
        <w:top w:val="none" w:sz="0" w:space="0" w:color="auto"/>
        <w:left w:val="none" w:sz="0" w:space="0" w:color="auto"/>
        <w:bottom w:val="none" w:sz="0" w:space="0" w:color="auto"/>
        <w:right w:val="none" w:sz="0" w:space="0" w:color="auto"/>
      </w:divBdr>
      <w:divsChild>
        <w:div w:id="684475284">
          <w:marLeft w:val="0"/>
          <w:marRight w:val="0"/>
          <w:marTop w:val="281"/>
          <w:marBottom w:val="0"/>
          <w:divBdr>
            <w:top w:val="none" w:sz="0" w:space="0" w:color="auto"/>
            <w:left w:val="none" w:sz="0" w:space="0" w:color="auto"/>
            <w:bottom w:val="none" w:sz="0" w:space="0" w:color="auto"/>
            <w:right w:val="none" w:sz="0" w:space="0" w:color="auto"/>
          </w:divBdr>
          <w:divsChild>
            <w:div w:id="802037623">
              <w:marLeft w:val="0"/>
              <w:marRight w:val="0"/>
              <w:marTop w:val="0"/>
              <w:marBottom w:val="0"/>
              <w:divBdr>
                <w:top w:val="single" w:sz="4" w:space="0" w:color="7F7F7F"/>
                <w:left w:val="single" w:sz="4" w:space="0" w:color="7F7F7F"/>
                <w:bottom w:val="single" w:sz="4" w:space="0" w:color="7F7F7F"/>
                <w:right w:val="single" w:sz="4" w:space="0" w:color="7F7F7F"/>
              </w:divBdr>
              <w:divsChild>
                <w:div w:id="825441716">
                  <w:marLeft w:val="0"/>
                  <w:marRight w:val="0"/>
                  <w:marTop w:val="0"/>
                  <w:marBottom w:val="0"/>
                  <w:divBdr>
                    <w:top w:val="none" w:sz="0" w:space="0" w:color="auto"/>
                    <w:left w:val="none" w:sz="0" w:space="0" w:color="4E5C67"/>
                    <w:bottom w:val="none" w:sz="0" w:space="0" w:color="auto"/>
                    <w:right w:val="none" w:sz="0" w:space="0" w:color="ECEDEE"/>
                  </w:divBdr>
                  <w:divsChild>
                    <w:div w:id="1961300357">
                      <w:marLeft w:val="0"/>
                      <w:marRight w:val="0"/>
                      <w:marTop w:val="0"/>
                      <w:marBottom w:val="0"/>
                      <w:divBdr>
                        <w:top w:val="none" w:sz="0" w:space="0" w:color="auto"/>
                        <w:left w:val="none" w:sz="0" w:space="0" w:color="auto"/>
                        <w:bottom w:val="none" w:sz="0" w:space="0" w:color="auto"/>
                        <w:right w:val="none" w:sz="0" w:space="0" w:color="auto"/>
                      </w:divBdr>
                      <w:divsChild>
                        <w:div w:id="626089116">
                          <w:marLeft w:val="0"/>
                          <w:marRight w:val="0"/>
                          <w:marTop w:val="0"/>
                          <w:marBottom w:val="0"/>
                          <w:divBdr>
                            <w:top w:val="none" w:sz="0" w:space="0" w:color="auto"/>
                            <w:left w:val="none" w:sz="0" w:space="0" w:color="auto"/>
                            <w:bottom w:val="none" w:sz="0" w:space="0" w:color="auto"/>
                            <w:right w:val="none" w:sz="0" w:space="0" w:color="auto"/>
                          </w:divBdr>
                          <w:divsChild>
                            <w:div w:id="1308783919">
                              <w:marLeft w:val="0"/>
                              <w:marRight w:val="0"/>
                              <w:marTop w:val="0"/>
                              <w:marBottom w:val="0"/>
                              <w:divBdr>
                                <w:top w:val="none" w:sz="0" w:space="0" w:color="auto"/>
                                <w:left w:val="none" w:sz="0" w:space="0" w:color="auto"/>
                                <w:bottom w:val="none" w:sz="0" w:space="0" w:color="auto"/>
                                <w:right w:val="none" w:sz="0" w:space="0" w:color="auto"/>
                              </w:divBdr>
                              <w:divsChild>
                                <w:div w:id="1026979013">
                                  <w:marLeft w:val="0"/>
                                  <w:marRight w:val="0"/>
                                  <w:marTop w:val="0"/>
                                  <w:marBottom w:val="0"/>
                                  <w:divBdr>
                                    <w:top w:val="none" w:sz="0" w:space="0" w:color="auto"/>
                                    <w:left w:val="none" w:sz="0" w:space="0" w:color="auto"/>
                                    <w:bottom w:val="single" w:sz="4" w:space="0" w:color="E5E9C2"/>
                                    <w:right w:val="none" w:sz="0" w:space="0" w:color="auto"/>
                                  </w:divBdr>
                                  <w:divsChild>
                                    <w:div w:id="33193013">
                                      <w:marLeft w:val="0"/>
                                      <w:marRight w:val="0"/>
                                      <w:marTop w:val="0"/>
                                      <w:marBottom w:val="0"/>
                                      <w:divBdr>
                                        <w:top w:val="none" w:sz="0" w:space="0" w:color="auto"/>
                                        <w:left w:val="none" w:sz="0" w:space="0" w:color="auto"/>
                                        <w:bottom w:val="none" w:sz="0" w:space="0" w:color="auto"/>
                                        <w:right w:val="none" w:sz="0" w:space="0" w:color="auto"/>
                                      </w:divBdr>
                                      <w:divsChild>
                                        <w:div w:id="818033941">
                                          <w:marLeft w:val="0"/>
                                          <w:marRight w:val="0"/>
                                          <w:marTop w:val="0"/>
                                          <w:marBottom w:val="0"/>
                                          <w:divBdr>
                                            <w:top w:val="none" w:sz="0" w:space="0" w:color="auto"/>
                                            <w:left w:val="none" w:sz="0" w:space="0" w:color="auto"/>
                                            <w:bottom w:val="none" w:sz="0" w:space="0" w:color="auto"/>
                                            <w:right w:val="none" w:sz="0" w:space="0" w:color="auto"/>
                                          </w:divBdr>
                                          <w:divsChild>
                                            <w:div w:id="5082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055322">
      <w:bodyDiv w:val="1"/>
      <w:marLeft w:val="0"/>
      <w:marRight w:val="0"/>
      <w:marTop w:val="0"/>
      <w:marBottom w:val="0"/>
      <w:divBdr>
        <w:top w:val="none" w:sz="0" w:space="0" w:color="auto"/>
        <w:left w:val="none" w:sz="0" w:space="0" w:color="auto"/>
        <w:bottom w:val="none" w:sz="0" w:space="0" w:color="auto"/>
        <w:right w:val="none" w:sz="0" w:space="0" w:color="auto"/>
      </w:divBdr>
      <w:divsChild>
        <w:div w:id="1900168965">
          <w:marLeft w:val="0"/>
          <w:marRight w:val="0"/>
          <w:marTop w:val="281"/>
          <w:marBottom w:val="0"/>
          <w:divBdr>
            <w:top w:val="none" w:sz="0" w:space="0" w:color="auto"/>
            <w:left w:val="none" w:sz="0" w:space="0" w:color="auto"/>
            <w:bottom w:val="none" w:sz="0" w:space="0" w:color="auto"/>
            <w:right w:val="none" w:sz="0" w:space="0" w:color="auto"/>
          </w:divBdr>
          <w:divsChild>
            <w:div w:id="515778479">
              <w:marLeft w:val="0"/>
              <w:marRight w:val="0"/>
              <w:marTop w:val="0"/>
              <w:marBottom w:val="0"/>
              <w:divBdr>
                <w:top w:val="single" w:sz="4" w:space="0" w:color="7F7F7F"/>
                <w:left w:val="single" w:sz="4" w:space="0" w:color="7F7F7F"/>
                <w:bottom w:val="single" w:sz="4" w:space="0" w:color="7F7F7F"/>
                <w:right w:val="single" w:sz="4" w:space="0" w:color="7F7F7F"/>
              </w:divBdr>
              <w:divsChild>
                <w:div w:id="858465657">
                  <w:marLeft w:val="0"/>
                  <w:marRight w:val="0"/>
                  <w:marTop w:val="0"/>
                  <w:marBottom w:val="0"/>
                  <w:divBdr>
                    <w:top w:val="none" w:sz="0" w:space="0" w:color="auto"/>
                    <w:left w:val="none" w:sz="0" w:space="0" w:color="DC2221"/>
                    <w:bottom w:val="none" w:sz="0" w:space="0" w:color="auto"/>
                    <w:right w:val="none" w:sz="0" w:space="0" w:color="FEF3DC"/>
                  </w:divBdr>
                  <w:divsChild>
                    <w:div w:id="933830563">
                      <w:marLeft w:val="0"/>
                      <w:marRight w:val="0"/>
                      <w:marTop w:val="0"/>
                      <w:marBottom w:val="0"/>
                      <w:divBdr>
                        <w:top w:val="none" w:sz="0" w:space="0" w:color="auto"/>
                        <w:left w:val="none" w:sz="0" w:space="0" w:color="auto"/>
                        <w:bottom w:val="none" w:sz="0" w:space="0" w:color="auto"/>
                        <w:right w:val="none" w:sz="0" w:space="0" w:color="auto"/>
                      </w:divBdr>
                      <w:divsChild>
                        <w:div w:id="2024434710">
                          <w:marLeft w:val="0"/>
                          <w:marRight w:val="0"/>
                          <w:marTop w:val="0"/>
                          <w:marBottom w:val="0"/>
                          <w:divBdr>
                            <w:top w:val="none" w:sz="0" w:space="0" w:color="auto"/>
                            <w:left w:val="none" w:sz="0" w:space="0" w:color="auto"/>
                            <w:bottom w:val="none" w:sz="0" w:space="0" w:color="auto"/>
                            <w:right w:val="none" w:sz="0" w:space="0" w:color="auto"/>
                          </w:divBdr>
                          <w:divsChild>
                            <w:div w:id="1943217004">
                              <w:marLeft w:val="0"/>
                              <w:marRight w:val="0"/>
                              <w:marTop w:val="0"/>
                              <w:marBottom w:val="0"/>
                              <w:divBdr>
                                <w:top w:val="none" w:sz="0" w:space="0" w:color="auto"/>
                                <w:left w:val="none" w:sz="0" w:space="0" w:color="auto"/>
                                <w:bottom w:val="none" w:sz="0" w:space="0" w:color="auto"/>
                                <w:right w:val="none" w:sz="0" w:space="0" w:color="auto"/>
                              </w:divBdr>
                              <w:divsChild>
                                <w:div w:id="1771700464">
                                  <w:marLeft w:val="0"/>
                                  <w:marRight w:val="0"/>
                                  <w:marTop w:val="0"/>
                                  <w:marBottom w:val="0"/>
                                  <w:divBdr>
                                    <w:top w:val="none" w:sz="0" w:space="0" w:color="auto"/>
                                    <w:left w:val="none" w:sz="0" w:space="0" w:color="auto"/>
                                    <w:bottom w:val="none" w:sz="0" w:space="0" w:color="auto"/>
                                    <w:right w:val="none" w:sz="0" w:space="0" w:color="auto"/>
                                  </w:divBdr>
                                  <w:divsChild>
                                    <w:div w:id="410810199">
                                      <w:marLeft w:val="0"/>
                                      <w:marRight w:val="0"/>
                                      <w:marTop w:val="0"/>
                                      <w:marBottom w:val="0"/>
                                      <w:divBdr>
                                        <w:top w:val="none" w:sz="0" w:space="0" w:color="auto"/>
                                        <w:left w:val="none" w:sz="0" w:space="0" w:color="auto"/>
                                        <w:bottom w:val="none" w:sz="0" w:space="0" w:color="auto"/>
                                        <w:right w:val="none" w:sz="0" w:space="0" w:color="auto"/>
                                      </w:divBdr>
                                      <w:divsChild>
                                        <w:div w:id="503251558">
                                          <w:marLeft w:val="0"/>
                                          <w:marRight w:val="0"/>
                                          <w:marTop w:val="0"/>
                                          <w:marBottom w:val="0"/>
                                          <w:divBdr>
                                            <w:top w:val="none" w:sz="0" w:space="0" w:color="auto"/>
                                            <w:left w:val="none" w:sz="0" w:space="0" w:color="auto"/>
                                            <w:bottom w:val="none" w:sz="0" w:space="0" w:color="auto"/>
                                            <w:right w:val="none" w:sz="0" w:space="0" w:color="auto"/>
                                          </w:divBdr>
                                          <w:divsChild>
                                            <w:div w:id="1595043225">
                                              <w:marLeft w:val="0"/>
                                              <w:marRight w:val="0"/>
                                              <w:marTop w:val="0"/>
                                              <w:marBottom w:val="0"/>
                                              <w:divBdr>
                                                <w:top w:val="none" w:sz="0" w:space="0" w:color="auto"/>
                                                <w:left w:val="none" w:sz="0" w:space="0" w:color="auto"/>
                                                <w:bottom w:val="none" w:sz="0" w:space="0" w:color="auto"/>
                                                <w:right w:val="none" w:sz="0" w:space="0" w:color="auto"/>
                                              </w:divBdr>
                                              <w:divsChild>
                                                <w:div w:id="1707480742">
                                                  <w:marLeft w:val="0"/>
                                                  <w:marRight w:val="0"/>
                                                  <w:marTop w:val="0"/>
                                                  <w:marBottom w:val="0"/>
                                                  <w:divBdr>
                                                    <w:top w:val="none" w:sz="0" w:space="0" w:color="auto"/>
                                                    <w:left w:val="none" w:sz="0" w:space="0" w:color="auto"/>
                                                    <w:bottom w:val="none" w:sz="0" w:space="0" w:color="auto"/>
                                                    <w:right w:val="none" w:sz="0" w:space="0" w:color="auto"/>
                                                  </w:divBdr>
                                                  <w:divsChild>
                                                    <w:div w:id="1068647018">
                                                      <w:marLeft w:val="0"/>
                                                      <w:marRight w:val="0"/>
                                                      <w:marTop w:val="0"/>
                                                      <w:marBottom w:val="0"/>
                                                      <w:divBdr>
                                                        <w:top w:val="none" w:sz="0" w:space="0" w:color="auto"/>
                                                        <w:left w:val="none" w:sz="0" w:space="0" w:color="auto"/>
                                                        <w:bottom w:val="none" w:sz="0" w:space="0" w:color="auto"/>
                                                        <w:right w:val="none" w:sz="0" w:space="0" w:color="auto"/>
                                                      </w:divBdr>
                                                      <w:divsChild>
                                                        <w:div w:id="334698586">
                                                          <w:marLeft w:val="0"/>
                                                          <w:marRight w:val="0"/>
                                                          <w:marTop w:val="0"/>
                                                          <w:marBottom w:val="0"/>
                                                          <w:divBdr>
                                                            <w:top w:val="none" w:sz="0" w:space="0" w:color="auto"/>
                                                            <w:left w:val="none" w:sz="0" w:space="0" w:color="auto"/>
                                                            <w:bottom w:val="none" w:sz="0" w:space="0" w:color="auto"/>
                                                            <w:right w:val="none" w:sz="0" w:space="0" w:color="auto"/>
                                                          </w:divBdr>
                                                          <w:divsChild>
                                                            <w:div w:id="6651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9786647">
      <w:bodyDiv w:val="1"/>
      <w:marLeft w:val="0"/>
      <w:marRight w:val="0"/>
      <w:marTop w:val="645"/>
      <w:marBottom w:val="0"/>
      <w:divBdr>
        <w:top w:val="none" w:sz="0" w:space="0" w:color="auto"/>
        <w:left w:val="none" w:sz="0" w:space="0" w:color="auto"/>
        <w:bottom w:val="none" w:sz="0" w:space="0" w:color="auto"/>
        <w:right w:val="none" w:sz="0" w:space="0" w:color="auto"/>
      </w:divBdr>
      <w:divsChild>
        <w:div w:id="1527212360">
          <w:marLeft w:val="0"/>
          <w:marRight w:val="0"/>
          <w:marTop w:val="0"/>
          <w:marBottom w:val="0"/>
          <w:divBdr>
            <w:top w:val="none" w:sz="0" w:space="0" w:color="auto"/>
            <w:left w:val="none" w:sz="0" w:space="0" w:color="auto"/>
            <w:bottom w:val="none" w:sz="0" w:space="0" w:color="auto"/>
            <w:right w:val="none" w:sz="0" w:space="0" w:color="auto"/>
          </w:divBdr>
          <w:divsChild>
            <w:div w:id="1296332530">
              <w:marLeft w:val="0"/>
              <w:marRight w:val="0"/>
              <w:marTop w:val="0"/>
              <w:marBottom w:val="0"/>
              <w:divBdr>
                <w:top w:val="none" w:sz="0" w:space="0" w:color="auto"/>
                <w:left w:val="none" w:sz="0" w:space="0" w:color="auto"/>
                <w:bottom w:val="none" w:sz="0" w:space="0" w:color="auto"/>
                <w:right w:val="none" w:sz="0" w:space="0" w:color="auto"/>
              </w:divBdr>
              <w:divsChild>
                <w:div w:id="1340544087">
                  <w:marLeft w:val="0"/>
                  <w:marRight w:val="0"/>
                  <w:marTop w:val="0"/>
                  <w:marBottom w:val="0"/>
                  <w:divBdr>
                    <w:top w:val="none" w:sz="0" w:space="0" w:color="auto"/>
                    <w:left w:val="none" w:sz="0" w:space="0" w:color="auto"/>
                    <w:bottom w:val="none" w:sz="0" w:space="0" w:color="auto"/>
                    <w:right w:val="none" w:sz="0" w:space="0" w:color="auto"/>
                  </w:divBdr>
                  <w:divsChild>
                    <w:div w:id="948774967">
                      <w:marLeft w:val="0"/>
                      <w:marRight w:val="0"/>
                      <w:marTop w:val="0"/>
                      <w:marBottom w:val="0"/>
                      <w:divBdr>
                        <w:top w:val="none" w:sz="0" w:space="0" w:color="auto"/>
                        <w:left w:val="none" w:sz="0" w:space="0" w:color="auto"/>
                        <w:bottom w:val="none" w:sz="0" w:space="0" w:color="auto"/>
                        <w:right w:val="none" w:sz="0" w:space="0" w:color="auto"/>
                      </w:divBdr>
                      <w:divsChild>
                        <w:div w:id="1077241221">
                          <w:marLeft w:val="0"/>
                          <w:marRight w:val="0"/>
                          <w:marTop w:val="0"/>
                          <w:marBottom w:val="0"/>
                          <w:divBdr>
                            <w:top w:val="none" w:sz="0" w:space="0" w:color="auto"/>
                            <w:left w:val="none" w:sz="0" w:space="0" w:color="auto"/>
                            <w:bottom w:val="none" w:sz="0" w:space="0" w:color="auto"/>
                            <w:right w:val="none" w:sz="0" w:space="0" w:color="auto"/>
                          </w:divBdr>
                          <w:divsChild>
                            <w:div w:id="5121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251323">
      <w:bodyDiv w:val="1"/>
      <w:marLeft w:val="0"/>
      <w:marRight w:val="0"/>
      <w:marTop w:val="561"/>
      <w:marBottom w:val="0"/>
      <w:divBdr>
        <w:top w:val="none" w:sz="0" w:space="0" w:color="auto"/>
        <w:left w:val="none" w:sz="0" w:space="0" w:color="auto"/>
        <w:bottom w:val="none" w:sz="0" w:space="0" w:color="auto"/>
        <w:right w:val="none" w:sz="0" w:space="0" w:color="auto"/>
      </w:divBdr>
      <w:divsChild>
        <w:div w:id="881594884">
          <w:marLeft w:val="0"/>
          <w:marRight w:val="0"/>
          <w:marTop w:val="0"/>
          <w:marBottom w:val="0"/>
          <w:divBdr>
            <w:top w:val="none" w:sz="0" w:space="0" w:color="auto"/>
            <w:left w:val="none" w:sz="0" w:space="0" w:color="auto"/>
            <w:bottom w:val="none" w:sz="0" w:space="0" w:color="auto"/>
            <w:right w:val="none" w:sz="0" w:space="0" w:color="auto"/>
          </w:divBdr>
          <w:divsChild>
            <w:div w:id="1681270418">
              <w:marLeft w:val="0"/>
              <w:marRight w:val="0"/>
              <w:marTop w:val="0"/>
              <w:marBottom w:val="0"/>
              <w:divBdr>
                <w:top w:val="none" w:sz="0" w:space="0" w:color="auto"/>
                <w:left w:val="none" w:sz="0" w:space="0" w:color="auto"/>
                <w:bottom w:val="none" w:sz="0" w:space="0" w:color="auto"/>
                <w:right w:val="none" w:sz="0" w:space="0" w:color="auto"/>
              </w:divBdr>
              <w:divsChild>
                <w:div w:id="1351300596">
                  <w:marLeft w:val="0"/>
                  <w:marRight w:val="0"/>
                  <w:marTop w:val="0"/>
                  <w:marBottom w:val="0"/>
                  <w:divBdr>
                    <w:top w:val="none" w:sz="0" w:space="0" w:color="auto"/>
                    <w:left w:val="none" w:sz="0" w:space="0" w:color="auto"/>
                    <w:bottom w:val="none" w:sz="0" w:space="0" w:color="auto"/>
                    <w:right w:val="none" w:sz="0" w:space="0" w:color="auto"/>
                  </w:divBdr>
                  <w:divsChild>
                    <w:div w:id="477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88541">
      <w:bodyDiv w:val="1"/>
      <w:marLeft w:val="0"/>
      <w:marRight w:val="0"/>
      <w:marTop w:val="561"/>
      <w:marBottom w:val="0"/>
      <w:divBdr>
        <w:top w:val="none" w:sz="0" w:space="0" w:color="auto"/>
        <w:left w:val="none" w:sz="0" w:space="0" w:color="auto"/>
        <w:bottom w:val="none" w:sz="0" w:space="0" w:color="auto"/>
        <w:right w:val="none" w:sz="0" w:space="0" w:color="auto"/>
      </w:divBdr>
      <w:divsChild>
        <w:div w:id="2006084743">
          <w:marLeft w:val="0"/>
          <w:marRight w:val="0"/>
          <w:marTop w:val="0"/>
          <w:marBottom w:val="0"/>
          <w:divBdr>
            <w:top w:val="none" w:sz="0" w:space="0" w:color="auto"/>
            <w:left w:val="none" w:sz="0" w:space="0" w:color="auto"/>
            <w:bottom w:val="none" w:sz="0" w:space="0" w:color="auto"/>
            <w:right w:val="none" w:sz="0" w:space="0" w:color="auto"/>
          </w:divBdr>
          <w:divsChild>
            <w:div w:id="964776382">
              <w:marLeft w:val="0"/>
              <w:marRight w:val="0"/>
              <w:marTop w:val="0"/>
              <w:marBottom w:val="0"/>
              <w:divBdr>
                <w:top w:val="none" w:sz="0" w:space="0" w:color="auto"/>
                <w:left w:val="none" w:sz="0" w:space="0" w:color="auto"/>
                <w:bottom w:val="none" w:sz="0" w:space="0" w:color="auto"/>
                <w:right w:val="none" w:sz="0" w:space="0" w:color="auto"/>
              </w:divBdr>
              <w:divsChild>
                <w:div w:id="2062359792">
                  <w:marLeft w:val="0"/>
                  <w:marRight w:val="0"/>
                  <w:marTop w:val="0"/>
                  <w:marBottom w:val="0"/>
                  <w:divBdr>
                    <w:top w:val="none" w:sz="0" w:space="0" w:color="auto"/>
                    <w:left w:val="none" w:sz="0" w:space="0" w:color="auto"/>
                    <w:bottom w:val="none" w:sz="0" w:space="0" w:color="auto"/>
                    <w:right w:val="none" w:sz="0" w:space="0" w:color="auto"/>
                  </w:divBdr>
                  <w:divsChild>
                    <w:div w:id="226691132">
                      <w:marLeft w:val="0"/>
                      <w:marRight w:val="0"/>
                      <w:marTop w:val="0"/>
                      <w:marBottom w:val="0"/>
                      <w:divBdr>
                        <w:top w:val="none" w:sz="0" w:space="0" w:color="auto"/>
                        <w:left w:val="none" w:sz="0" w:space="0" w:color="auto"/>
                        <w:bottom w:val="none" w:sz="0" w:space="0" w:color="auto"/>
                        <w:right w:val="none" w:sz="0" w:space="0" w:color="auto"/>
                      </w:divBdr>
                      <w:divsChild>
                        <w:div w:id="1604612918">
                          <w:marLeft w:val="0"/>
                          <w:marRight w:val="0"/>
                          <w:marTop w:val="0"/>
                          <w:marBottom w:val="0"/>
                          <w:divBdr>
                            <w:top w:val="none" w:sz="0" w:space="0" w:color="auto"/>
                            <w:left w:val="none" w:sz="0" w:space="0" w:color="auto"/>
                            <w:bottom w:val="none" w:sz="0" w:space="0" w:color="auto"/>
                            <w:right w:val="none" w:sz="0" w:space="0" w:color="auto"/>
                          </w:divBdr>
                          <w:divsChild>
                            <w:div w:id="4035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454096">
      <w:bodyDiv w:val="1"/>
      <w:marLeft w:val="0"/>
      <w:marRight w:val="0"/>
      <w:marTop w:val="0"/>
      <w:marBottom w:val="0"/>
      <w:divBdr>
        <w:top w:val="none" w:sz="0" w:space="0" w:color="auto"/>
        <w:left w:val="none" w:sz="0" w:space="0" w:color="auto"/>
        <w:bottom w:val="none" w:sz="0" w:space="0" w:color="auto"/>
        <w:right w:val="none" w:sz="0" w:space="0" w:color="auto"/>
      </w:divBdr>
      <w:divsChild>
        <w:div w:id="43455470">
          <w:marLeft w:val="0"/>
          <w:marRight w:val="0"/>
          <w:marTop w:val="0"/>
          <w:marBottom w:val="0"/>
          <w:divBdr>
            <w:top w:val="none" w:sz="0" w:space="0" w:color="auto"/>
            <w:left w:val="none" w:sz="0" w:space="0" w:color="auto"/>
            <w:bottom w:val="none" w:sz="0" w:space="0" w:color="auto"/>
            <w:right w:val="none" w:sz="0" w:space="0" w:color="auto"/>
          </w:divBdr>
          <w:divsChild>
            <w:div w:id="822890522">
              <w:marLeft w:val="0"/>
              <w:marRight w:val="0"/>
              <w:marTop w:val="0"/>
              <w:marBottom w:val="0"/>
              <w:divBdr>
                <w:top w:val="none" w:sz="0" w:space="0" w:color="auto"/>
                <w:left w:val="none" w:sz="0" w:space="0" w:color="auto"/>
                <w:bottom w:val="none" w:sz="0" w:space="0" w:color="auto"/>
                <w:right w:val="none" w:sz="0" w:space="0" w:color="auto"/>
              </w:divBdr>
              <w:divsChild>
                <w:div w:id="1942957087">
                  <w:marLeft w:val="0"/>
                  <w:marRight w:val="0"/>
                  <w:marTop w:val="0"/>
                  <w:marBottom w:val="0"/>
                  <w:divBdr>
                    <w:top w:val="none" w:sz="0" w:space="0" w:color="auto"/>
                    <w:left w:val="none" w:sz="0" w:space="0" w:color="auto"/>
                    <w:bottom w:val="none" w:sz="0" w:space="0" w:color="auto"/>
                    <w:right w:val="none" w:sz="0" w:space="0" w:color="auto"/>
                  </w:divBdr>
                  <w:divsChild>
                    <w:div w:id="812336219">
                      <w:marLeft w:val="107"/>
                      <w:marRight w:val="107"/>
                      <w:marTop w:val="0"/>
                      <w:marBottom w:val="0"/>
                      <w:divBdr>
                        <w:top w:val="none" w:sz="0" w:space="0" w:color="auto"/>
                        <w:left w:val="none" w:sz="0" w:space="0" w:color="auto"/>
                        <w:bottom w:val="none" w:sz="0" w:space="0" w:color="auto"/>
                        <w:right w:val="none" w:sz="0" w:space="0" w:color="auto"/>
                      </w:divBdr>
                      <w:divsChild>
                        <w:div w:id="736051739">
                          <w:marLeft w:val="0"/>
                          <w:marRight w:val="0"/>
                          <w:marTop w:val="0"/>
                          <w:marBottom w:val="0"/>
                          <w:divBdr>
                            <w:top w:val="none" w:sz="0" w:space="0" w:color="auto"/>
                            <w:left w:val="none" w:sz="0" w:space="0" w:color="auto"/>
                            <w:bottom w:val="none" w:sz="0" w:space="0" w:color="auto"/>
                            <w:right w:val="none" w:sz="0" w:space="0" w:color="auto"/>
                          </w:divBdr>
                          <w:divsChild>
                            <w:div w:id="87889582">
                              <w:marLeft w:val="0"/>
                              <w:marRight w:val="0"/>
                              <w:marTop w:val="0"/>
                              <w:marBottom w:val="0"/>
                              <w:divBdr>
                                <w:top w:val="none" w:sz="0" w:space="0" w:color="auto"/>
                                <w:left w:val="none" w:sz="0" w:space="0" w:color="auto"/>
                                <w:bottom w:val="none" w:sz="0" w:space="0" w:color="auto"/>
                                <w:right w:val="none" w:sz="0" w:space="0" w:color="auto"/>
                              </w:divBdr>
                              <w:divsChild>
                                <w:div w:id="1851410070">
                                  <w:marLeft w:val="0"/>
                                  <w:marRight w:val="0"/>
                                  <w:marTop w:val="0"/>
                                  <w:marBottom w:val="0"/>
                                  <w:divBdr>
                                    <w:top w:val="none" w:sz="0" w:space="0" w:color="auto"/>
                                    <w:left w:val="none" w:sz="0" w:space="0" w:color="auto"/>
                                    <w:bottom w:val="none" w:sz="0" w:space="0" w:color="auto"/>
                                    <w:right w:val="none" w:sz="0" w:space="0" w:color="auto"/>
                                  </w:divBdr>
                                  <w:divsChild>
                                    <w:div w:id="721945299">
                                      <w:marLeft w:val="0"/>
                                      <w:marRight w:val="0"/>
                                      <w:marTop w:val="0"/>
                                      <w:marBottom w:val="0"/>
                                      <w:divBdr>
                                        <w:top w:val="none" w:sz="0" w:space="0" w:color="auto"/>
                                        <w:left w:val="none" w:sz="0" w:space="0" w:color="auto"/>
                                        <w:bottom w:val="none" w:sz="0" w:space="0" w:color="auto"/>
                                        <w:right w:val="none" w:sz="0" w:space="0" w:color="auto"/>
                                      </w:divBdr>
                                      <w:divsChild>
                                        <w:div w:id="1525944349">
                                          <w:marLeft w:val="0"/>
                                          <w:marRight w:val="0"/>
                                          <w:marTop w:val="0"/>
                                          <w:marBottom w:val="0"/>
                                          <w:divBdr>
                                            <w:top w:val="none" w:sz="0" w:space="0" w:color="auto"/>
                                            <w:left w:val="none" w:sz="0" w:space="0" w:color="auto"/>
                                            <w:bottom w:val="none" w:sz="0" w:space="0" w:color="auto"/>
                                            <w:right w:val="none" w:sz="0" w:space="0" w:color="auto"/>
                                          </w:divBdr>
                                          <w:divsChild>
                                            <w:div w:id="1645617947">
                                              <w:marLeft w:val="0"/>
                                              <w:marRight w:val="0"/>
                                              <w:marTop w:val="0"/>
                                              <w:marBottom w:val="0"/>
                                              <w:divBdr>
                                                <w:top w:val="none" w:sz="0" w:space="0" w:color="auto"/>
                                                <w:left w:val="none" w:sz="0" w:space="0" w:color="auto"/>
                                                <w:bottom w:val="none" w:sz="0" w:space="0" w:color="auto"/>
                                                <w:right w:val="none" w:sz="0" w:space="0" w:color="auto"/>
                                              </w:divBdr>
                                              <w:divsChild>
                                                <w:div w:id="1709990741">
                                                  <w:marLeft w:val="0"/>
                                                  <w:marRight w:val="0"/>
                                                  <w:marTop w:val="0"/>
                                                  <w:marBottom w:val="0"/>
                                                  <w:divBdr>
                                                    <w:top w:val="none" w:sz="0" w:space="0" w:color="auto"/>
                                                    <w:left w:val="none" w:sz="0" w:space="0" w:color="auto"/>
                                                    <w:bottom w:val="none" w:sz="0" w:space="0" w:color="auto"/>
                                                    <w:right w:val="none" w:sz="0" w:space="0" w:color="auto"/>
                                                  </w:divBdr>
                                                  <w:divsChild>
                                                    <w:div w:id="1197892918">
                                                      <w:marLeft w:val="0"/>
                                                      <w:marRight w:val="0"/>
                                                      <w:marTop w:val="0"/>
                                                      <w:marBottom w:val="0"/>
                                                      <w:divBdr>
                                                        <w:top w:val="none" w:sz="0" w:space="0" w:color="auto"/>
                                                        <w:left w:val="none" w:sz="0" w:space="0" w:color="auto"/>
                                                        <w:bottom w:val="none" w:sz="0" w:space="0" w:color="auto"/>
                                                        <w:right w:val="none" w:sz="0" w:space="0" w:color="auto"/>
                                                      </w:divBdr>
                                                      <w:divsChild>
                                                        <w:div w:id="1214151074">
                                                          <w:marLeft w:val="0"/>
                                                          <w:marRight w:val="0"/>
                                                          <w:marTop w:val="0"/>
                                                          <w:marBottom w:val="0"/>
                                                          <w:divBdr>
                                                            <w:top w:val="none" w:sz="0" w:space="0" w:color="auto"/>
                                                            <w:left w:val="none" w:sz="0" w:space="0" w:color="auto"/>
                                                            <w:bottom w:val="none" w:sz="0" w:space="0" w:color="auto"/>
                                                            <w:right w:val="none" w:sz="0" w:space="0" w:color="auto"/>
                                                          </w:divBdr>
                                                          <w:divsChild>
                                                            <w:div w:id="772045838">
                                                              <w:marLeft w:val="0"/>
                                                              <w:marRight w:val="0"/>
                                                              <w:marTop w:val="0"/>
                                                              <w:marBottom w:val="0"/>
                                                              <w:divBdr>
                                                                <w:top w:val="none" w:sz="0" w:space="0" w:color="auto"/>
                                                                <w:left w:val="none" w:sz="0" w:space="0" w:color="auto"/>
                                                                <w:bottom w:val="none" w:sz="0" w:space="0" w:color="auto"/>
                                                                <w:right w:val="none" w:sz="0" w:space="0" w:color="auto"/>
                                                              </w:divBdr>
                                                              <w:divsChild>
                                                                <w:div w:id="1762869013">
                                                                  <w:marLeft w:val="0"/>
                                                                  <w:marRight w:val="0"/>
                                                                  <w:marTop w:val="0"/>
                                                                  <w:marBottom w:val="0"/>
                                                                  <w:divBdr>
                                                                    <w:top w:val="none" w:sz="0" w:space="0" w:color="auto"/>
                                                                    <w:left w:val="none" w:sz="0" w:space="0" w:color="auto"/>
                                                                    <w:bottom w:val="none" w:sz="0" w:space="0" w:color="auto"/>
                                                                    <w:right w:val="none" w:sz="0" w:space="0" w:color="auto"/>
                                                                  </w:divBdr>
                                                                  <w:divsChild>
                                                                    <w:div w:id="1651709422">
                                                                      <w:marLeft w:val="0"/>
                                                                      <w:marRight w:val="0"/>
                                                                      <w:marTop w:val="0"/>
                                                                      <w:marBottom w:val="0"/>
                                                                      <w:divBdr>
                                                                        <w:top w:val="none" w:sz="0" w:space="0" w:color="auto"/>
                                                                        <w:left w:val="none" w:sz="0" w:space="0" w:color="auto"/>
                                                                        <w:bottom w:val="none" w:sz="0" w:space="0" w:color="auto"/>
                                                                        <w:right w:val="none" w:sz="0" w:space="0" w:color="auto"/>
                                                                      </w:divBdr>
                                                                      <w:divsChild>
                                                                        <w:div w:id="12719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12491">
                                                          <w:marLeft w:val="0"/>
                                                          <w:marRight w:val="0"/>
                                                          <w:marTop w:val="0"/>
                                                          <w:marBottom w:val="0"/>
                                                          <w:divBdr>
                                                            <w:top w:val="none" w:sz="0" w:space="0" w:color="auto"/>
                                                            <w:left w:val="none" w:sz="0" w:space="0" w:color="auto"/>
                                                            <w:bottom w:val="none" w:sz="0" w:space="0" w:color="auto"/>
                                                            <w:right w:val="none" w:sz="0" w:space="0" w:color="auto"/>
                                                          </w:divBdr>
                                                          <w:divsChild>
                                                            <w:div w:id="363945972">
                                                              <w:marLeft w:val="0"/>
                                                              <w:marRight w:val="0"/>
                                                              <w:marTop w:val="0"/>
                                                              <w:marBottom w:val="0"/>
                                                              <w:divBdr>
                                                                <w:top w:val="none" w:sz="0" w:space="0" w:color="auto"/>
                                                                <w:left w:val="none" w:sz="0" w:space="0" w:color="auto"/>
                                                                <w:bottom w:val="none" w:sz="0" w:space="0" w:color="auto"/>
                                                                <w:right w:val="none" w:sz="0" w:space="0" w:color="auto"/>
                                                              </w:divBdr>
                                                              <w:divsChild>
                                                                <w:div w:id="1720587813">
                                                                  <w:marLeft w:val="0"/>
                                                                  <w:marRight w:val="0"/>
                                                                  <w:marTop w:val="0"/>
                                                                  <w:marBottom w:val="0"/>
                                                                  <w:divBdr>
                                                                    <w:top w:val="none" w:sz="0" w:space="0" w:color="auto"/>
                                                                    <w:left w:val="none" w:sz="0" w:space="0" w:color="auto"/>
                                                                    <w:bottom w:val="none" w:sz="0" w:space="0" w:color="auto"/>
                                                                    <w:right w:val="none" w:sz="0" w:space="0" w:color="auto"/>
                                                                  </w:divBdr>
                                                                  <w:divsChild>
                                                                    <w:div w:id="631911430">
                                                                      <w:marLeft w:val="0"/>
                                                                      <w:marRight w:val="0"/>
                                                                      <w:marTop w:val="0"/>
                                                                      <w:marBottom w:val="0"/>
                                                                      <w:divBdr>
                                                                        <w:top w:val="none" w:sz="0" w:space="0" w:color="auto"/>
                                                                        <w:left w:val="none" w:sz="0" w:space="0" w:color="auto"/>
                                                                        <w:bottom w:val="none" w:sz="0" w:space="0" w:color="auto"/>
                                                                        <w:right w:val="none" w:sz="0" w:space="0" w:color="auto"/>
                                                                      </w:divBdr>
                                                                      <w:divsChild>
                                                                        <w:div w:id="916136530">
                                                                          <w:marLeft w:val="0"/>
                                                                          <w:marRight w:val="0"/>
                                                                          <w:marTop w:val="0"/>
                                                                          <w:marBottom w:val="0"/>
                                                                          <w:divBdr>
                                                                            <w:top w:val="none" w:sz="0" w:space="0" w:color="auto"/>
                                                                            <w:left w:val="none" w:sz="0" w:space="0" w:color="auto"/>
                                                                            <w:bottom w:val="none" w:sz="0" w:space="0" w:color="auto"/>
                                                                            <w:right w:val="none" w:sz="0" w:space="0" w:color="auto"/>
                                                                          </w:divBdr>
                                                                          <w:divsChild>
                                                                            <w:div w:id="890652655">
                                                                              <w:marLeft w:val="0"/>
                                                                              <w:marRight w:val="0"/>
                                                                              <w:marTop w:val="0"/>
                                                                              <w:marBottom w:val="0"/>
                                                                              <w:divBdr>
                                                                                <w:top w:val="none" w:sz="0" w:space="0" w:color="auto"/>
                                                                                <w:left w:val="none" w:sz="0" w:space="0" w:color="auto"/>
                                                                                <w:bottom w:val="none" w:sz="0" w:space="0" w:color="auto"/>
                                                                                <w:right w:val="none" w:sz="0" w:space="0" w:color="auto"/>
                                                                              </w:divBdr>
                                                                              <w:divsChild>
                                                                                <w:div w:id="18485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2220">
                                                                      <w:marLeft w:val="0"/>
                                                                      <w:marRight w:val="0"/>
                                                                      <w:marTop w:val="0"/>
                                                                      <w:marBottom w:val="0"/>
                                                                      <w:divBdr>
                                                                        <w:top w:val="none" w:sz="0" w:space="0" w:color="auto"/>
                                                                        <w:left w:val="none" w:sz="0" w:space="0" w:color="auto"/>
                                                                        <w:bottom w:val="none" w:sz="0" w:space="0" w:color="auto"/>
                                                                        <w:right w:val="none" w:sz="0" w:space="0" w:color="auto"/>
                                                                      </w:divBdr>
                                                                      <w:divsChild>
                                                                        <w:div w:id="1076439264">
                                                                          <w:marLeft w:val="0"/>
                                                                          <w:marRight w:val="0"/>
                                                                          <w:marTop w:val="0"/>
                                                                          <w:marBottom w:val="0"/>
                                                                          <w:divBdr>
                                                                            <w:top w:val="none" w:sz="0" w:space="0" w:color="auto"/>
                                                                            <w:left w:val="none" w:sz="0" w:space="0" w:color="auto"/>
                                                                            <w:bottom w:val="none" w:sz="0" w:space="0" w:color="auto"/>
                                                                            <w:right w:val="none" w:sz="0" w:space="0" w:color="auto"/>
                                                                          </w:divBdr>
                                                                          <w:divsChild>
                                                                            <w:div w:id="114518796">
                                                                              <w:marLeft w:val="0"/>
                                                                              <w:marRight w:val="0"/>
                                                                              <w:marTop w:val="0"/>
                                                                              <w:marBottom w:val="0"/>
                                                                              <w:divBdr>
                                                                                <w:top w:val="none" w:sz="0" w:space="0" w:color="auto"/>
                                                                                <w:left w:val="none" w:sz="0" w:space="0" w:color="auto"/>
                                                                                <w:bottom w:val="none" w:sz="0" w:space="0" w:color="auto"/>
                                                                                <w:right w:val="none" w:sz="0" w:space="0" w:color="auto"/>
                                                                              </w:divBdr>
                                                                              <w:divsChild>
                                                                                <w:div w:id="17455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284721">
      <w:bodyDiv w:val="1"/>
      <w:marLeft w:val="0"/>
      <w:marRight w:val="0"/>
      <w:marTop w:val="0"/>
      <w:marBottom w:val="0"/>
      <w:divBdr>
        <w:top w:val="none" w:sz="0" w:space="0" w:color="auto"/>
        <w:left w:val="none" w:sz="0" w:space="0" w:color="auto"/>
        <w:bottom w:val="none" w:sz="0" w:space="0" w:color="auto"/>
        <w:right w:val="none" w:sz="0" w:space="0" w:color="auto"/>
      </w:divBdr>
      <w:divsChild>
        <w:div w:id="1169976732">
          <w:marLeft w:val="0"/>
          <w:marRight w:val="0"/>
          <w:marTop w:val="0"/>
          <w:marBottom w:val="0"/>
          <w:divBdr>
            <w:top w:val="none" w:sz="0" w:space="0" w:color="auto"/>
            <w:left w:val="none" w:sz="0" w:space="0" w:color="auto"/>
            <w:bottom w:val="none" w:sz="0" w:space="0" w:color="auto"/>
            <w:right w:val="none" w:sz="0" w:space="0" w:color="auto"/>
          </w:divBdr>
          <w:divsChild>
            <w:div w:id="514076577">
              <w:marLeft w:val="0"/>
              <w:marRight w:val="0"/>
              <w:marTop w:val="0"/>
              <w:marBottom w:val="0"/>
              <w:divBdr>
                <w:top w:val="none" w:sz="0" w:space="0" w:color="auto"/>
                <w:left w:val="none" w:sz="0" w:space="0" w:color="auto"/>
                <w:bottom w:val="none" w:sz="0" w:space="0" w:color="auto"/>
                <w:right w:val="none" w:sz="0" w:space="0" w:color="auto"/>
              </w:divBdr>
              <w:divsChild>
                <w:div w:id="1937709355">
                  <w:marLeft w:val="0"/>
                  <w:marRight w:val="0"/>
                  <w:marTop w:val="0"/>
                  <w:marBottom w:val="0"/>
                  <w:divBdr>
                    <w:top w:val="none" w:sz="0" w:space="0" w:color="auto"/>
                    <w:left w:val="none" w:sz="0" w:space="0" w:color="auto"/>
                    <w:bottom w:val="none" w:sz="0" w:space="0" w:color="auto"/>
                    <w:right w:val="none" w:sz="0" w:space="0" w:color="auto"/>
                  </w:divBdr>
                  <w:divsChild>
                    <w:div w:id="1445034659">
                      <w:marLeft w:val="107"/>
                      <w:marRight w:val="107"/>
                      <w:marTop w:val="0"/>
                      <w:marBottom w:val="0"/>
                      <w:divBdr>
                        <w:top w:val="none" w:sz="0" w:space="0" w:color="auto"/>
                        <w:left w:val="none" w:sz="0" w:space="0" w:color="auto"/>
                        <w:bottom w:val="none" w:sz="0" w:space="0" w:color="auto"/>
                        <w:right w:val="none" w:sz="0" w:space="0" w:color="auto"/>
                      </w:divBdr>
                      <w:divsChild>
                        <w:div w:id="2040692177">
                          <w:marLeft w:val="0"/>
                          <w:marRight w:val="0"/>
                          <w:marTop w:val="0"/>
                          <w:marBottom w:val="0"/>
                          <w:divBdr>
                            <w:top w:val="none" w:sz="0" w:space="0" w:color="auto"/>
                            <w:left w:val="none" w:sz="0" w:space="0" w:color="auto"/>
                            <w:bottom w:val="none" w:sz="0" w:space="0" w:color="auto"/>
                            <w:right w:val="none" w:sz="0" w:space="0" w:color="auto"/>
                          </w:divBdr>
                          <w:divsChild>
                            <w:div w:id="1365015023">
                              <w:marLeft w:val="0"/>
                              <w:marRight w:val="0"/>
                              <w:marTop w:val="0"/>
                              <w:marBottom w:val="0"/>
                              <w:divBdr>
                                <w:top w:val="none" w:sz="0" w:space="0" w:color="auto"/>
                                <w:left w:val="none" w:sz="0" w:space="0" w:color="auto"/>
                                <w:bottom w:val="none" w:sz="0" w:space="0" w:color="auto"/>
                                <w:right w:val="none" w:sz="0" w:space="0" w:color="auto"/>
                              </w:divBdr>
                              <w:divsChild>
                                <w:div w:id="2120441681">
                                  <w:marLeft w:val="0"/>
                                  <w:marRight w:val="0"/>
                                  <w:marTop w:val="0"/>
                                  <w:marBottom w:val="0"/>
                                  <w:divBdr>
                                    <w:top w:val="none" w:sz="0" w:space="0" w:color="auto"/>
                                    <w:left w:val="none" w:sz="0" w:space="0" w:color="auto"/>
                                    <w:bottom w:val="none" w:sz="0" w:space="0" w:color="auto"/>
                                    <w:right w:val="none" w:sz="0" w:space="0" w:color="auto"/>
                                  </w:divBdr>
                                  <w:divsChild>
                                    <w:div w:id="945038785">
                                      <w:marLeft w:val="0"/>
                                      <w:marRight w:val="0"/>
                                      <w:marTop w:val="0"/>
                                      <w:marBottom w:val="0"/>
                                      <w:divBdr>
                                        <w:top w:val="none" w:sz="0" w:space="0" w:color="auto"/>
                                        <w:left w:val="none" w:sz="0" w:space="0" w:color="auto"/>
                                        <w:bottom w:val="none" w:sz="0" w:space="0" w:color="auto"/>
                                        <w:right w:val="none" w:sz="0" w:space="0" w:color="auto"/>
                                      </w:divBdr>
                                      <w:divsChild>
                                        <w:div w:id="1566843150">
                                          <w:marLeft w:val="0"/>
                                          <w:marRight w:val="0"/>
                                          <w:marTop w:val="0"/>
                                          <w:marBottom w:val="0"/>
                                          <w:divBdr>
                                            <w:top w:val="none" w:sz="0" w:space="0" w:color="auto"/>
                                            <w:left w:val="none" w:sz="0" w:space="0" w:color="auto"/>
                                            <w:bottom w:val="none" w:sz="0" w:space="0" w:color="auto"/>
                                            <w:right w:val="none" w:sz="0" w:space="0" w:color="auto"/>
                                          </w:divBdr>
                                          <w:divsChild>
                                            <w:div w:id="227618608">
                                              <w:marLeft w:val="0"/>
                                              <w:marRight w:val="0"/>
                                              <w:marTop w:val="0"/>
                                              <w:marBottom w:val="0"/>
                                              <w:divBdr>
                                                <w:top w:val="none" w:sz="0" w:space="0" w:color="auto"/>
                                                <w:left w:val="none" w:sz="0" w:space="0" w:color="auto"/>
                                                <w:bottom w:val="none" w:sz="0" w:space="0" w:color="auto"/>
                                                <w:right w:val="none" w:sz="0" w:space="0" w:color="auto"/>
                                              </w:divBdr>
                                              <w:divsChild>
                                                <w:div w:id="1030498087">
                                                  <w:marLeft w:val="0"/>
                                                  <w:marRight w:val="0"/>
                                                  <w:marTop w:val="0"/>
                                                  <w:marBottom w:val="0"/>
                                                  <w:divBdr>
                                                    <w:top w:val="none" w:sz="0" w:space="0" w:color="auto"/>
                                                    <w:left w:val="none" w:sz="0" w:space="0" w:color="auto"/>
                                                    <w:bottom w:val="none" w:sz="0" w:space="0" w:color="auto"/>
                                                    <w:right w:val="none" w:sz="0" w:space="0" w:color="auto"/>
                                                  </w:divBdr>
                                                  <w:divsChild>
                                                    <w:div w:id="984553719">
                                                      <w:marLeft w:val="0"/>
                                                      <w:marRight w:val="0"/>
                                                      <w:marTop w:val="0"/>
                                                      <w:marBottom w:val="0"/>
                                                      <w:divBdr>
                                                        <w:top w:val="none" w:sz="0" w:space="0" w:color="auto"/>
                                                        <w:left w:val="none" w:sz="0" w:space="0" w:color="auto"/>
                                                        <w:bottom w:val="none" w:sz="0" w:space="0" w:color="auto"/>
                                                        <w:right w:val="none" w:sz="0" w:space="0" w:color="auto"/>
                                                      </w:divBdr>
                                                      <w:divsChild>
                                                        <w:div w:id="412554581">
                                                          <w:marLeft w:val="0"/>
                                                          <w:marRight w:val="0"/>
                                                          <w:marTop w:val="0"/>
                                                          <w:marBottom w:val="0"/>
                                                          <w:divBdr>
                                                            <w:top w:val="none" w:sz="0" w:space="0" w:color="auto"/>
                                                            <w:left w:val="none" w:sz="0" w:space="0" w:color="auto"/>
                                                            <w:bottom w:val="none" w:sz="0" w:space="0" w:color="auto"/>
                                                            <w:right w:val="none" w:sz="0" w:space="0" w:color="auto"/>
                                                          </w:divBdr>
                                                          <w:divsChild>
                                                            <w:div w:id="1234970087">
                                                              <w:marLeft w:val="0"/>
                                                              <w:marRight w:val="0"/>
                                                              <w:marTop w:val="0"/>
                                                              <w:marBottom w:val="0"/>
                                                              <w:divBdr>
                                                                <w:top w:val="none" w:sz="0" w:space="0" w:color="auto"/>
                                                                <w:left w:val="none" w:sz="0" w:space="0" w:color="auto"/>
                                                                <w:bottom w:val="none" w:sz="0" w:space="0" w:color="auto"/>
                                                                <w:right w:val="none" w:sz="0" w:space="0" w:color="auto"/>
                                                              </w:divBdr>
                                                              <w:divsChild>
                                                                <w:div w:id="13654077">
                                                                  <w:marLeft w:val="0"/>
                                                                  <w:marRight w:val="0"/>
                                                                  <w:marTop w:val="0"/>
                                                                  <w:marBottom w:val="0"/>
                                                                  <w:divBdr>
                                                                    <w:top w:val="none" w:sz="0" w:space="0" w:color="auto"/>
                                                                    <w:left w:val="none" w:sz="0" w:space="0" w:color="auto"/>
                                                                    <w:bottom w:val="none" w:sz="0" w:space="0" w:color="auto"/>
                                                                    <w:right w:val="none" w:sz="0" w:space="0" w:color="auto"/>
                                                                  </w:divBdr>
                                                                  <w:divsChild>
                                                                    <w:div w:id="1338650354">
                                                                      <w:marLeft w:val="0"/>
                                                                      <w:marRight w:val="0"/>
                                                                      <w:marTop w:val="0"/>
                                                                      <w:marBottom w:val="0"/>
                                                                      <w:divBdr>
                                                                        <w:top w:val="none" w:sz="0" w:space="0" w:color="auto"/>
                                                                        <w:left w:val="none" w:sz="0" w:space="0" w:color="auto"/>
                                                                        <w:bottom w:val="none" w:sz="0" w:space="0" w:color="auto"/>
                                                                        <w:right w:val="none" w:sz="0" w:space="0" w:color="auto"/>
                                                                      </w:divBdr>
                                                                      <w:divsChild>
                                                                        <w:div w:id="3392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68274">
                                                          <w:marLeft w:val="0"/>
                                                          <w:marRight w:val="0"/>
                                                          <w:marTop w:val="0"/>
                                                          <w:marBottom w:val="0"/>
                                                          <w:divBdr>
                                                            <w:top w:val="none" w:sz="0" w:space="0" w:color="auto"/>
                                                            <w:left w:val="none" w:sz="0" w:space="0" w:color="auto"/>
                                                            <w:bottom w:val="none" w:sz="0" w:space="0" w:color="auto"/>
                                                            <w:right w:val="none" w:sz="0" w:space="0" w:color="auto"/>
                                                          </w:divBdr>
                                                          <w:divsChild>
                                                            <w:div w:id="1878353908">
                                                              <w:marLeft w:val="0"/>
                                                              <w:marRight w:val="0"/>
                                                              <w:marTop w:val="0"/>
                                                              <w:marBottom w:val="0"/>
                                                              <w:divBdr>
                                                                <w:top w:val="none" w:sz="0" w:space="0" w:color="auto"/>
                                                                <w:left w:val="none" w:sz="0" w:space="0" w:color="auto"/>
                                                                <w:bottom w:val="none" w:sz="0" w:space="0" w:color="auto"/>
                                                                <w:right w:val="none" w:sz="0" w:space="0" w:color="auto"/>
                                                              </w:divBdr>
                                                              <w:divsChild>
                                                                <w:div w:id="1449741444">
                                                                  <w:marLeft w:val="0"/>
                                                                  <w:marRight w:val="0"/>
                                                                  <w:marTop w:val="0"/>
                                                                  <w:marBottom w:val="0"/>
                                                                  <w:divBdr>
                                                                    <w:top w:val="none" w:sz="0" w:space="0" w:color="auto"/>
                                                                    <w:left w:val="none" w:sz="0" w:space="0" w:color="auto"/>
                                                                    <w:bottom w:val="none" w:sz="0" w:space="0" w:color="auto"/>
                                                                    <w:right w:val="none" w:sz="0" w:space="0" w:color="auto"/>
                                                                  </w:divBdr>
                                                                  <w:divsChild>
                                                                    <w:div w:id="361057187">
                                                                      <w:marLeft w:val="0"/>
                                                                      <w:marRight w:val="0"/>
                                                                      <w:marTop w:val="0"/>
                                                                      <w:marBottom w:val="0"/>
                                                                      <w:divBdr>
                                                                        <w:top w:val="none" w:sz="0" w:space="0" w:color="auto"/>
                                                                        <w:left w:val="none" w:sz="0" w:space="0" w:color="auto"/>
                                                                        <w:bottom w:val="none" w:sz="0" w:space="0" w:color="auto"/>
                                                                        <w:right w:val="none" w:sz="0" w:space="0" w:color="auto"/>
                                                                      </w:divBdr>
                                                                      <w:divsChild>
                                                                        <w:div w:id="643050730">
                                                                          <w:marLeft w:val="0"/>
                                                                          <w:marRight w:val="0"/>
                                                                          <w:marTop w:val="0"/>
                                                                          <w:marBottom w:val="0"/>
                                                                          <w:divBdr>
                                                                            <w:top w:val="none" w:sz="0" w:space="0" w:color="auto"/>
                                                                            <w:left w:val="none" w:sz="0" w:space="0" w:color="auto"/>
                                                                            <w:bottom w:val="none" w:sz="0" w:space="0" w:color="auto"/>
                                                                            <w:right w:val="none" w:sz="0" w:space="0" w:color="auto"/>
                                                                          </w:divBdr>
                                                                          <w:divsChild>
                                                                            <w:div w:id="1706638805">
                                                                              <w:marLeft w:val="0"/>
                                                                              <w:marRight w:val="0"/>
                                                                              <w:marTop w:val="0"/>
                                                                              <w:marBottom w:val="0"/>
                                                                              <w:divBdr>
                                                                                <w:top w:val="none" w:sz="0" w:space="0" w:color="auto"/>
                                                                                <w:left w:val="none" w:sz="0" w:space="0" w:color="auto"/>
                                                                                <w:bottom w:val="none" w:sz="0" w:space="0" w:color="auto"/>
                                                                                <w:right w:val="none" w:sz="0" w:space="0" w:color="auto"/>
                                                                              </w:divBdr>
                                                                              <w:divsChild>
                                                                                <w:div w:id="15057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72425">
                                                                      <w:marLeft w:val="0"/>
                                                                      <w:marRight w:val="0"/>
                                                                      <w:marTop w:val="0"/>
                                                                      <w:marBottom w:val="0"/>
                                                                      <w:divBdr>
                                                                        <w:top w:val="none" w:sz="0" w:space="0" w:color="auto"/>
                                                                        <w:left w:val="none" w:sz="0" w:space="0" w:color="auto"/>
                                                                        <w:bottom w:val="none" w:sz="0" w:space="0" w:color="auto"/>
                                                                        <w:right w:val="none" w:sz="0" w:space="0" w:color="auto"/>
                                                                      </w:divBdr>
                                                                      <w:divsChild>
                                                                        <w:div w:id="309141157">
                                                                          <w:marLeft w:val="0"/>
                                                                          <w:marRight w:val="0"/>
                                                                          <w:marTop w:val="0"/>
                                                                          <w:marBottom w:val="0"/>
                                                                          <w:divBdr>
                                                                            <w:top w:val="none" w:sz="0" w:space="0" w:color="auto"/>
                                                                            <w:left w:val="none" w:sz="0" w:space="0" w:color="auto"/>
                                                                            <w:bottom w:val="none" w:sz="0" w:space="0" w:color="auto"/>
                                                                            <w:right w:val="none" w:sz="0" w:space="0" w:color="auto"/>
                                                                          </w:divBdr>
                                                                          <w:divsChild>
                                                                            <w:div w:id="432552217">
                                                                              <w:marLeft w:val="0"/>
                                                                              <w:marRight w:val="0"/>
                                                                              <w:marTop w:val="0"/>
                                                                              <w:marBottom w:val="0"/>
                                                                              <w:divBdr>
                                                                                <w:top w:val="none" w:sz="0" w:space="0" w:color="auto"/>
                                                                                <w:left w:val="none" w:sz="0" w:space="0" w:color="auto"/>
                                                                                <w:bottom w:val="none" w:sz="0" w:space="0" w:color="auto"/>
                                                                                <w:right w:val="none" w:sz="0" w:space="0" w:color="auto"/>
                                                                              </w:divBdr>
                                                                              <w:divsChild>
                                                                                <w:div w:id="10764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495149">
      <w:bodyDiv w:val="1"/>
      <w:marLeft w:val="0"/>
      <w:marRight w:val="0"/>
      <w:marTop w:val="561"/>
      <w:marBottom w:val="0"/>
      <w:divBdr>
        <w:top w:val="none" w:sz="0" w:space="0" w:color="auto"/>
        <w:left w:val="none" w:sz="0" w:space="0" w:color="auto"/>
        <w:bottom w:val="none" w:sz="0" w:space="0" w:color="auto"/>
        <w:right w:val="none" w:sz="0" w:space="0" w:color="auto"/>
      </w:divBdr>
      <w:divsChild>
        <w:div w:id="299968046">
          <w:marLeft w:val="0"/>
          <w:marRight w:val="0"/>
          <w:marTop w:val="0"/>
          <w:marBottom w:val="0"/>
          <w:divBdr>
            <w:top w:val="none" w:sz="0" w:space="0" w:color="auto"/>
            <w:left w:val="none" w:sz="0" w:space="0" w:color="auto"/>
            <w:bottom w:val="none" w:sz="0" w:space="0" w:color="auto"/>
            <w:right w:val="none" w:sz="0" w:space="0" w:color="auto"/>
          </w:divBdr>
          <w:divsChild>
            <w:div w:id="1936474007">
              <w:marLeft w:val="0"/>
              <w:marRight w:val="0"/>
              <w:marTop w:val="0"/>
              <w:marBottom w:val="0"/>
              <w:divBdr>
                <w:top w:val="none" w:sz="0" w:space="0" w:color="auto"/>
                <w:left w:val="none" w:sz="0" w:space="0" w:color="auto"/>
                <w:bottom w:val="none" w:sz="0" w:space="0" w:color="auto"/>
                <w:right w:val="none" w:sz="0" w:space="0" w:color="auto"/>
              </w:divBdr>
              <w:divsChild>
                <w:div w:id="1364861724">
                  <w:marLeft w:val="0"/>
                  <w:marRight w:val="0"/>
                  <w:marTop w:val="0"/>
                  <w:marBottom w:val="0"/>
                  <w:divBdr>
                    <w:top w:val="none" w:sz="0" w:space="0" w:color="auto"/>
                    <w:left w:val="none" w:sz="0" w:space="0" w:color="auto"/>
                    <w:bottom w:val="none" w:sz="0" w:space="0" w:color="auto"/>
                    <w:right w:val="none" w:sz="0" w:space="0" w:color="auto"/>
                  </w:divBdr>
                  <w:divsChild>
                    <w:div w:id="18904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91277">
      <w:bodyDiv w:val="1"/>
      <w:marLeft w:val="47"/>
      <w:marRight w:val="47"/>
      <w:marTop w:val="47"/>
      <w:marBottom w:val="47"/>
      <w:divBdr>
        <w:top w:val="none" w:sz="0" w:space="0" w:color="auto"/>
        <w:left w:val="none" w:sz="0" w:space="0" w:color="auto"/>
        <w:bottom w:val="none" w:sz="0" w:space="0" w:color="auto"/>
        <w:right w:val="none" w:sz="0" w:space="0" w:color="auto"/>
      </w:divBdr>
      <w:divsChild>
        <w:div w:id="284428140">
          <w:marLeft w:val="0"/>
          <w:marRight w:val="0"/>
          <w:marTop w:val="281"/>
          <w:marBottom w:val="0"/>
          <w:divBdr>
            <w:top w:val="none" w:sz="0" w:space="0" w:color="auto"/>
            <w:left w:val="none" w:sz="0" w:space="0" w:color="auto"/>
            <w:bottom w:val="none" w:sz="0" w:space="0" w:color="auto"/>
            <w:right w:val="none" w:sz="0" w:space="0" w:color="auto"/>
          </w:divBdr>
          <w:divsChild>
            <w:div w:id="1609699423">
              <w:marLeft w:val="0"/>
              <w:marRight w:val="0"/>
              <w:marTop w:val="0"/>
              <w:marBottom w:val="0"/>
              <w:divBdr>
                <w:top w:val="single" w:sz="4" w:space="0" w:color="7F7F7F"/>
                <w:left w:val="single" w:sz="4" w:space="0" w:color="7F7F7F"/>
                <w:bottom w:val="single" w:sz="4" w:space="0" w:color="7F7F7F"/>
                <w:right w:val="single" w:sz="4" w:space="0" w:color="7F7F7F"/>
              </w:divBdr>
              <w:divsChild>
                <w:div w:id="143553199">
                  <w:marLeft w:val="0"/>
                  <w:marRight w:val="0"/>
                  <w:marTop w:val="0"/>
                  <w:marBottom w:val="0"/>
                  <w:divBdr>
                    <w:top w:val="none" w:sz="0" w:space="0" w:color="auto"/>
                    <w:left w:val="none" w:sz="0" w:space="0" w:color="DC2221"/>
                    <w:bottom w:val="none" w:sz="0" w:space="0" w:color="auto"/>
                    <w:right w:val="none" w:sz="0" w:space="0" w:color="FEF3DC"/>
                  </w:divBdr>
                  <w:divsChild>
                    <w:div w:id="1561941135">
                      <w:marLeft w:val="0"/>
                      <w:marRight w:val="0"/>
                      <w:marTop w:val="0"/>
                      <w:marBottom w:val="0"/>
                      <w:divBdr>
                        <w:top w:val="none" w:sz="0" w:space="0" w:color="auto"/>
                        <w:left w:val="none" w:sz="0" w:space="0" w:color="auto"/>
                        <w:bottom w:val="none" w:sz="0" w:space="0" w:color="auto"/>
                        <w:right w:val="none" w:sz="0" w:space="0" w:color="auto"/>
                      </w:divBdr>
                      <w:divsChild>
                        <w:div w:id="391393426">
                          <w:marLeft w:val="0"/>
                          <w:marRight w:val="0"/>
                          <w:marTop w:val="0"/>
                          <w:marBottom w:val="0"/>
                          <w:divBdr>
                            <w:top w:val="none" w:sz="0" w:space="0" w:color="auto"/>
                            <w:left w:val="none" w:sz="0" w:space="0" w:color="auto"/>
                            <w:bottom w:val="none" w:sz="0" w:space="0" w:color="auto"/>
                            <w:right w:val="none" w:sz="0" w:space="0" w:color="auto"/>
                          </w:divBdr>
                          <w:divsChild>
                            <w:div w:id="1390349143">
                              <w:marLeft w:val="0"/>
                              <w:marRight w:val="0"/>
                              <w:marTop w:val="0"/>
                              <w:marBottom w:val="0"/>
                              <w:divBdr>
                                <w:top w:val="none" w:sz="0" w:space="0" w:color="auto"/>
                                <w:left w:val="none" w:sz="0" w:space="0" w:color="auto"/>
                                <w:bottom w:val="none" w:sz="0" w:space="0" w:color="auto"/>
                                <w:right w:val="none" w:sz="0" w:space="0" w:color="auto"/>
                              </w:divBdr>
                              <w:divsChild>
                                <w:div w:id="1782218166">
                                  <w:marLeft w:val="0"/>
                                  <w:marRight w:val="0"/>
                                  <w:marTop w:val="0"/>
                                  <w:marBottom w:val="0"/>
                                  <w:divBdr>
                                    <w:top w:val="none" w:sz="0" w:space="0" w:color="auto"/>
                                    <w:left w:val="none" w:sz="0" w:space="0" w:color="auto"/>
                                    <w:bottom w:val="single" w:sz="4" w:space="0" w:color="E5E9C2"/>
                                    <w:right w:val="none" w:sz="0" w:space="0" w:color="auto"/>
                                  </w:divBdr>
                                  <w:divsChild>
                                    <w:div w:id="190918215">
                                      <w:marLeft w:val="0"/>
                                      <w:marRight w:val="0"/>
                                      <w:marTop w:val="0"/>
                                      <w:marBottom w:val="0"/>
                                      <w:divBdr>
                                        <w:top w:val="none" w:sz="0" w:space="0" w:color="auto"/>
                                        <w:left w:val="none" w:sz="0" w:space="0" w:color="auto"/>
                                        <w:bottom w:val="none" w:sz="0" w:space="0" w:color="auto"/>
                                        <w:right w:val="none" w:sz="0" w:space="0" w:color="auto"/>
                                      </w:divBdr>
                                      <w:divsChild>
                                        <w:div w:id="1975326008">
                                          <w:marLeft w:val="0"/>
                                          <w:marRight w:val="0"/>
                                          <w:marTop w:val="0"/>
                                          <w:marBottom w:val="0"/>
                                          <w:divBdr>
                                            <w:top w:val="none" w:sz="0" w:space="0" w:color="auto"/>
                                            <w:left w:val="none" w:sz="0" w:space="0" w:color="auto"/>
                                            <w:bottom w:val="none" w:sz="0" w:space="0" w:color="auto"/>
                                            <w:right w:val="none" w:sz="0" w:space="0" w:color="auto"/>
                                          </w:divBdr>
                                          <w:divsChild>
                                            <w:div w:id="9207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36882">
      <w:bodyDiv w:val="1"/>
      <w:marLeft w:val="0"/>
      <w:marRight w:val="0"/>
      <w:marTop w:val="561"/>
      <w:marBottom w:val="0"/>
      <w:divBdr>
        <w:top w:val="none" w:sz="0" w:space="0" w:color="auto"/>
        <w:left w:val="none" w:sz="0" w:space="0" w:color="auto"/>
        <w:bottom w:val="none" w:sz="0" w:space="0" w:color="auto"/>
        <w:right w:val="none" w:sz="0" w:space="0" w:color="auto"/>
      </w:divBdr>
      <w:divsChild>
        <w:div w:id="1071075091">
          <w:marLeft w:val="0"/>
          <w:marRight w:val="0"/>
          <w:marTop w:val="0"/>
          <w:marBottom w:val="0"/>
          <w:divBdr>
            <w:top w:val="none" w:sz="0" w:space="0" w:color="auto"/>
            <w:left w:val="none" w:sz="0" w:space="0" w:color="auto"/>
            <w:bottom w:val="none" w:sz="0" w:space="0" w:color="auto"/>
            <w:right w:val="none" w:sz="0" w:space="0" w:color="auto"/>
          </w:divBdr>
          <w:divsChild>
            <w:div w:id="508562491">
              <w:marLeft w:val="0"/>
              <w:marRight w:val="0"/>
              <w:marTop w:val="0"/>
              <w:marBottom w:val="0"/>
              <w:divBdr>
                <w:top w:val="none" w:sz="0" w:space="0" w:color="auto"/>
                <w:left w:val="none" w:sz="0" w:space="0" w:color="auto"/>
                <w:bottom w:val="none" w:sz="0" w:space="0" w:color="auto"/>
                <w:right w:val="none" w:sz="0" w:space="0" w:color="auto"/>
              </w:divBdr>
              <w:divsChild>
                <w:div w:id="1001548371">
                  <w:marLeft w:val="0"/>
                  <w:marRight w:val="0"/>
                  <w:marTop w:val="0"/>
                  <w:marBottom w:val="0"/>
                  <w:divBdr>
                    <w:top w:val="none" w:sz="0" w:space="0" w:color="auto"/>
                    <w:left w:val="none" w:sz="0" w:space="0" w:color="auto"/>
                    <w:bottom w:val="none" w:sz="0" w:space="0" w:color="auto"/>
                    <w:right w:val="none" w:sz="0" w:space="0" w:color="auto"/>
                  </w:divBdr>
                  <w:divsChild>
                    <w:div w:id="2108690945">
                      <w:marLeft w:val="0"/>
                      <w:marRight w:val="0"/>
                      <w:marTop w:val="0"/>
                      <w:marBottom w:val="0"/>
                      <w:divBdr>
                        <w:top w:val="none" w:sz="0" w:space="0" w:color="auto"/>
                        <w:left w:val="none" w:sz="0" w:space="0" w:color="auto"/>
                        <w:bottom w:val="none" w:sz="0" w:space="0" w:color="auto"/>
                        <w:right w:val="none" w:sz="0" w:space="0" w:color="auto"/>
                      </w:divBdr>
                      <w:divsChild>
                        <w:div w:id="917859899">
                          <w:marLeft w:val="0"/>
                          <w:marRight w:val="0"/>
                          <w:marTop w:val="0"/>
                          <w:marBottom w:val="0"/>
                          <w:divBdr>
                            <w:top w:val="none" w:sz="0" w:space="0" w:color="auto"/>
                            <w:left w:val="none" w:sz="0" w:space="0" w:color="auto"/>
                            <w:bottom w:val="none" w:sz="0" w:space="0" w:color="auto"/>
                            <w:right w:val="none" w:sz="0" w:space="0" w:color="auto"/>
                          </w:divBdr>
                          <w:divsChild>
                            <w:div w:id="836268817">
                              <w:marLeft w:val="0"/>
                              <w:marRight w:val="0"/>
                              <w:marTop w:val="0"/>
                              <w:marBottom w:val="0"/>
                              <w:divBdr>
                                <w:top w:val="none" w:sz="0" w:space="0" w:color="auto"/>
                                <w:left w:val="none" w:sz="0" w:space="0" w:color="auto"/>
                                <w:bottom w:val="none" w:sz="0" w:space="0" w:color="auto"/>
                                <w:right w:val="none" w:sz="0" w:space="0" w:color="auto"/>
                              </w:divBdr>
                            </w:div>
                            <w:div w:id="18801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12796">
      <w:bodyDiv w:val="1"/>
      <w:marLeft w:val="54"/>
      <w:marRight w:val="54"/>
      <w:marTop w:val="54"/>
      <w:marBottom w:val="54"/>
      <w:divBdr>
        <w:top w:val="none" w:sz="0" w:space="0" w:color="auto"/>
        <w:left w:val="none" w:sz="0" w:space="0" w:color="auto"/>
        <w:bottom w:val="none" w:sz="0" w:space="0" w:color="auto"/>
        <w:right w:val="none" w:sz="0" w:space="0" w:color="auto"/>
      </w:divBdr>
      <w:divsChild>
        <w:div w:id="2138059230">
          <w:marLeft w:val="0"/>
          <w:marRight w:val="0"/>
          <w:marTop w:val="322"/>
          <w:marBottom w:val="0"/>
          <w:divBdr>
            <w:top w:val="none" w:sz="0" w:space="0" w:color="auto"/>
            <w:left w:val="none" w:sz="0" w:space="0" w:color="auto"/>
            <w:bottom w:val="none" w:sz="0" w:space="0" w:color="auto"/>
            <w:right w:val="none" w:sz="0" w:space="0" w:color="auto"/>
          </w:divBdr>
          <w:divsChild>
            <w:div w:id="549852231">
              <w:marLeft w:val="0"/>
              <w:marRight w:val="0"/>
              <w:marTop w:val="0"/>
              <w:marBottom w:val="0"/>
              <w:divBdr>
                <w:top w:val="single" w:sz="4" w:space="0" w:color="7F7F7F"/>
                <w:left w:val="single" w:sz="4" w:space="0" w:color="7F7F7F"/>
                <w:bottom w:val="single" w:sz="4" w:space="0" w:color="7F7F7F"/>
                <w:right w:val="single" w:sz="4" w:space="0" w:color="7F7F7F"/>
              </w:divBdr>
              <w:divsChild>
                <w:div w:id="1366364926">
                  <w:marLeft w:val="0"/>
                  <w:marRight w:val="0"/>
                  <w:marTop w:val="0"/>
                  <w:marBottom w:val="0"/>
                  <w:divBdr>
                    <w:top w:val="none" w:sz="0" w:space="0" w:color="auto"/>
                    <w:left w:val="none" w:sz="0" w:space="0" w:color="DC2221"/>
                    <w:bottom w:val="none" w:sz="0" w:space="0" w:color="auto"/>
                    <w:right w:val="none" w:sz="0" w:space="0" w:color="FEF3DC"/>
                  </w:divBdr>
                  <w:divsChild>
                    <w:div w:id="408773921">
                      <w:marLeft w:val="0"/>
                      <w:marRight w:val="0"/>
                      <w:marTop w:val="0"/>
                      <w:marBottom w:val="0"/>
                      <w:divBdr>
                        <w:top w:val="none" w:sz="0" w:space="0" w:color="auto"/>
                        <w:left w:val="none" w:sz="0" w:space="0" w:color="auto"/>
                        <w:bottom w:val="none" w:sz="0" w:space="0" w:color="auto"/>
                        <w:right w:val="none" w:sz="0" w:space="0" w:color="auto"/>
                      </w:divBdr>
                      <w:divsChild>
                        <w:div w:id="195965192">
                          <w:marLeft w:val="0"/>
                          <w:marRight w:val="0"/>
                          <w:marTop w:val="0"/>
                          <w:marBottom w:val="0"/>
                          <w:divBdr>
                            <w:top w:val="none" w:sz="0" w:space="0" w:color="auto"/>
                            <w:left w:val="none" w:sz="0" w:space="0" w:color="auto"/>
                            <w:bottom w:val="none" w:sz="0" w:space="0" w:color="auto"/>
                            <w:right w:val="none" w:sz="0" w:space="0" w:color="auto"/>
                          </w:divBdr>
                          <w:divsChild>
                            <w:div w:id="867916026">
                              <w:marLeft w:val="0"/>
                              <w:marRight w:val="0"/>
                              <w:marTop w:val="0"/>
                              <w:marBottom w:val="0"/>
                              <w:divBdr>
                                <w:top w:val="none" w:sz="0" w:space="0" w:color="auto"/>
                                <w:left w:val="none" w:sz="0" w:space="0" w:color="auto"/>
                                <w:bottom w:val="none" w:sz="0" w:space="0" w:color="auto"/>
                                <w:right w:val="none" w:sz="0" w:space="0" w:color="auto"/>
                              </w:divBdr>
                              <w:divsChild>
                                <w:div w:id="991984980">
                                  <w:marLeft w:val="0"/>
                                  <w:marRight w:val="0"/>
                                  <w:marTop w:val="0"/>
                                  <w:marBottom w:val="0"/>
                                  <w:divBdr>
                                    <w:top w:val="none" w:sz="0" w:space="0" w:color="auto"/>
                                    <w:left w:val="none" w:sz="0" w:space="0" w:color="auto"/>
                                    <w:bottom w:val="single" w:sz="4" w:space="0" w:color="E5E9C2"/>
                                    <w:right w:val="none" w:sz="0" w:space="0" w:color="auto"/>
                                  </w:divBdr>
                                  <w:divsChild>
                                    <w:div w:id="153957755">
                                      <w:marLeft w:val="0"/>
                                      <w:marRight w:val="0"/>
                                      <w:marTop w:val="0"/>
                                      <w:marBottom w:val="0"/>
                                      <w:divBdr>
                                        <w:top w:val="none" w:sz="0" w:space="0" w:color="auto"/>
                                        <w:left w:val="none" w:sz="0" w:space="0" w:color="auto"/>
                                        <w:bottom w:val="none" w:sz="0" w:space="0" w:color="auto"/>
                                        <w:right w:val="none" w:sz="0" w:space="0" w:color="auto"/>
                                      </w:divBdr>
                                      <w:divsChild>
                                        <w:div w:id="2068601405">
                                          <w:marLeft w:val="0"/>
                                          <w:marRight w:val="0"/>
                                          <w:marTop w:val="0"/>
                                          <w:marBottom w:val="0"/>
                                          <w:divBdr>
                                            <w:top w:val="none" w:sz="0" w:space="0" w:color="auto"/>
                                            <w:left w:val="none" w:sz="0" w:space="0" w:color="auto"/>
                                            <w:bottom w:val="none" w:sz="0" w:space="0" w:color="auto"/>
                                            <w:right w:val="none" w:sz="0" w:space="0" w:color="auto"/>
                                          </w:divBdr>
                                          <w:divsChild>
                                            <w:div w:id="154535289">
                                              <w:marLeft w:val="0"/>
                                              <w:marRight w:val="0"/>
                                              <w:marTop w:val="0"/>
                                              <w:marBottom w:val="0"/>
                                              <w:divBdr>
                                                <w:top w:val="none" w:sz="0" w:space="0" w:color="auto"/>
                                                <w:left w:val="none" w:sz="0" w:space="0" w:color="auto"/>
                                                <w:bottom w:val="none" w:sz="0" w:space="0" w:color="auto"/>
                                                <w:right w:val="none" w:sz="0" w:space="0" w:color="auto"/>
                                              </w:divBdr>
                                              <w:divsChild>
                                                <w:div w:id="4460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603651">
      <w:bodyDiv w:val="1"/>
      <w:marLeft w:val="0"/>
      <w:marRight w:val="0"/>
      <w:marTop w:val="0"/>
      <w:marBottom w:val="0"/>
      <w:divBdr>
        <w:top w:val="none" w:sz="0" w:space="0" w:color="auto"/>
        <w:left w:val="none" w:sz="0" w:space="0" w:color="auto"/>
        <w:bottom w:val="none" w:sz="0" w:space="0" w:color="auto"/>
        <w:right w:val="none" w:sz="0" w:space="0" w:color="auto"/>
      </w:divBdr>
      <w:divsChild>
        <w:div w:id="1352731096">
          <w:marLeft w:val="0"/>
          <w:marRight w:val="0"/>
          <w:marTop w:val="0"/>
          <w:marBottom w:val="0"/>
          <w:divBdr>
            <w:top w:val="none" w:sz="0" w:space="0" w:color="auto"/>
            <w:left w:val="none" w:sz="0" w:space="0" w:color="auto"/>
            <w:bottom w:val="none" w:sz="0" w:space="0" w:color="auto"/>
            <w:right w:val="none" w:sz="0" w:space="0" w:color="auto"/>
          </w:divBdr>
          <w:divsChild>
            <w:div w:id="1504735499">
              <w:marLeft w:val="2"/>
              <w:marRight w:val="2"/>
              <w:marTop w:val="47"/>
              <w:marBottom w:val="47"/>
              <w:divBdr>
                <w:top w:val="none" w:sz="0" w:space="0" w:color="auto"/>
                <w:left w:val="none" w:sz="0" w:space="0" w:color="auto"/>
                <w:bottom w:val="none" w:sz="0" w:space="0" w:color="auto"/>
                <w:right w:val="none" w:sz="0" w:space="0" w:color="auto"/>
              </w:divBdr>
            </w:div>
          </w:divsChild>
        </w:div>
      </w:divsChild>
    </w:div>
    <w:div w:id="1098600318">
      <w:bodyDiv w:val="1"/>
      <w:marLeft w:val="0"/>
      <w:marRight w:val="0"/>
      <w:marTop w:val="0"/>
      <w:marBottom w:val="0"/>
      <w:divBdr>
        <w:top w:val="none" w:sz="0" w:space="0" w:color="auto"/>
        <w:left w:val="none" w:sz="0" w:space="0" w:color="auto"/>
        <w:bottom w:val="none" w:sz="0" w:space="0" w:color="auto"/>
        <w:right w:val="none" w:sz="0" w:space="0" w:color="auto"/>
      </w:divBdr>
      <w:divsChild>
        <w:div w:id="1067263334">
          <w:marLeft w:val="0"/>
          <w:marRight w:val="0"/>
          <w:marTop w:val="0"/>
          <w:marBottom w:val="0"/>
          <w:divBdr>
            <w:top w:val="none" w:sz="0" w:space="0" w:color="auto"/>
            <w:left w:val="none" w:sz="0" w:space="0" w:color="auto"/>
            <w:bottom w:val="none" w:sz="0" w:space="0" w:color="auto"/>
            <w:right w:val="none" w:sz="0" w:space="0" w:color="auto"/>
          </w:divBdr>
          <w:divsChild>
            <w:div w:id="1163357997">
              <w:marLeft w:val="0"/>
              <w:marRight w:val="0"/>
              <w:marTop w:val="309"/>
              <w:marBottom w:val="0"/>
              <w:divBdr>
                <w:top w:val="none" w:sz="0" w:space="0" w:color="auto"/>
                <w:left w:val="none" w:sz="0" w:space="0" w:color="auto"/>
                <w:bottom w:val="none" w:sz="0" w:space="0" w:color="auto"/>
                <w:right w:val="none" w:sz="0" w:space="0" w:color="auto"/>
              </w:divBdr>
              <w:divsChild>
                <w:div w:id="176698166">
                  <w:marLeft w:val="0"/>
                  <w:marRight w:val="0"/>
                  <w:marTop w:val="0"/>
                  <w:marBottom w:val="0"/>
                  <w:divBdr>
                    <w:top w:val="none" w:sz="0" w:space="0" w:color="auto"/>
                    <w:left w:val="none" w:sz="0" w:space="0" w:color="auto"/>
                    <w:bottom w:val="none" w:sz="0" w:space="0" w:color="auto"/>
                    <w:right w:val="none" w:sz="0" w:space="0" w:color="auto"/>
                  </w:divBdr>
                  <w:divsChild>
                    <w:div w:id="2115977241">
                      <w:marLeft w:val="0"/>
                      <w:marRight w:val="0"/>
                      <w:marTop w:val="0"/>
                      <w:marBottom w:val="0"/>
                      <w:divBdr>
                        <w:top w:val="none" w:sz="0" w:space="0" w:color="auto"/>
                        <w:left w:val="none" w:sz="0" w:space="0" w:color="auto"/>
                        <w:bottom w:val="none" w:sz="0" w:space="0" w:color="auto"/>
                        <w:right w:val="none" w:sz="0" w:space="0" w:color="auto"/>
                      </w:divBdr>
                      <w:divsChild>
                        <w:div w:id="1937058212">
                          <w:marLeft w:val="0"/>
                          <w:marRight w:val="0"/>
                          <w:marTop w:val="0"/>
                          <w:marBottom w:val="0"/>
                          <w:divBdr>
                            <w:top w:val="none" w:sz="0" w:space="0" w:color="auto"/>
                            <w:left w:val="none" w:sz="0" w:space="0" w:color="auto"/>
                            <w:bottom w:val="none" w:sz="0" w:space="0" w:color="auto"/>
                            <w:right w:val="none" w:sz="0" w:space="0" w:color="auto"/>
                          </w:divBdr>
                          <w:divsChild>
                            <w:div w:id="838690122">
                              <w:marLeft w:val="0"/>
                              <w:marRight w:val="0"/>
                              <w:marTop w:val="0"/>
                              <w:marBottom w:val="0"/>
                              <w:divBdr>
                                <w:top w:val="none" w:sz="0" w:space="0" w:color="auto"/>
                                <w:left w:val="none" w:sz="0" w:space="0" w:color="auto"/>
                                <w:bottom w:val="none" w:sz="0" w:space="0" w:color="auto"/>
                                <w:right w:val="none" w:sz="0" w:space="0" w:color="auto"/>
                              </w:divBdr>
                              <w:divsChild>
                                <w:div w:id="125857004">
                                  <w:marLeft w:val="0"/>
                                  <w:marRight w:val="0"/>
                                  <w:marTop w:val="28"/>
                                  <w:marBottom w:val="56"/>
                                  <w:divBdr>
                                    <w:top w:val="none" w:sz="0" w:space="0" w:color="auto"/>
                                    <w:left w:val="none" w:sz="0" w:space="0" w:color="auto"/>
                                    <w:bottom w:val="none" w:sz="0" w:space="0" w:color="auto"/>
                                    <w:right w:val="none" w:sz="0" w:space="0" w:color="auto"/>
                                  </w:divBdr>
                                  <w:divsChild>
                                    <w:div w:id="1007638120">
                                      <w:marLeft w:val="0"/>
                                      <w:marRight w:val="0"/>
                                      <w:marTop w:val="0"/>
                                      <w:marBottom w:val="0"/>
                                      <w:divBdr>
                                        <w:top w:val="none" w:sz="0" w:space="0" w:color="auto"/>
                                        <w:left w:val="none" w:sz="0" w:space="0" w:color="auto"/>
                                        <w:bottom w:val="none" w:sz="0" w:space="0" w:color="auto"/>
                                        <w:right w:val="none" w:sz="0" w:space="0" w:color="auto"/>
                                      </w:divBdr>
                                    </w:div>
                                    <w:div w:id="2082214928">
                                      <w:marLeft w:val="0"/>
                                      <w:marRight w:val="0"/>
                                      <w:marTop w:val="0"/>
                                      <w:marBottom w:val="0"/>
                                      <w:divBdr>
                                        <w:top w:val="none" w:sz="0" w:space="0" w:color="auto"/>
                                        <w:left w:val="none" w:sz="0" w:space="0" w:color="auto"/>
                                        <w:bottom w:val="none" w:sz="0" w:space="0" w:color="auto"/>
                                        <w:right w:val="none" w:sz="0" w:space="0" w:color="auto"/>
                                      </w:divBdr>
                                    </w:div>
                                    <w:div w:id="870605640">
                                      <w:marLeft w:val="0"/>
                                      <w:marRight w:val="0"/>
                                      <w:marTop w:val="0"/>
                                      <w:marBottom w:val="0"/>
                                      <w:divBdr>
                                        <w:top w:val="none" w:sz="0" w:space="0" w:color="auto"/>
                                        <w:left w:val="none" w:sz="0" w:space="0" w:color="auto"/>
                                        <w:bottom w:val="none" w:sz="0" w:space="0" w:color="auto"/>
                                        <w:right w:val="none" w:sz="0" w:space="0" w:color="auto"/>
                                      </w:divBdr>
                                    </w:div>
                                    <w:div w:id="1582063750">
                                      <w:marLeft w:val="0"/>
                                      <w:marRight w:val="0"/>
                                      <w:marTop w:val="0"/>
                                      <w:marBottom w:val="0"/>
                                      <w:divBdr>
                                        <w:top w:val="none" w:sz="0" w:space="0" w:color="auto"/>
                                        <w:left w:val="none" w:sz="0" w:space="0" w:color="auto"/>
                                        <w:bottom w:val="none" w:sz="0" w:space="0" w:color="auto"/>
                                        <w:right w:val="none" w:sz="0" w:space="0" w:color="auto"/>
                                      </w:divBdr>
                                    </w:div>
                                    <w:div w:id="432554477">
                                      <w:marLeft w:val="0"/>
                                      <w:marRight w:val="0"/>
                                      <w:marTop w:val="0"/>
                                      <w:marBottom w:val="0"/>
                                      <w:divBdr>
                                        <w:top w:val="none" w:sz="0" w:space="0" w:color="auto"/>
                                        <w:left w:val="none" w:sz="0" w:space="0" w:color="auto"/>
                                        <w:bottom w:val="none" w:sz="0" w:space="0" w:color="auto"/>
                                        <w:right w:val="none" w:sz="0" w:space="0" w:color="auto"/>
                                      </w:divBdr>
                                    </w:div>
                                    <w:div w:id="1004163347">
                                      <w:marLeft w:val="0"/>
                                      <w:marRight w:val="0"/>
                                      <w:marTop w:val="0"/>
                                      <w:marBottom w:val="0"/>
                                      <w:divBdr>
                                        <w:top w:val="none" w:sz="0" w:space="0" w:color="auto"/>
                                        <w:left w:val="none" w:sz="0" w:space="0" w:color="auto"/>
                                        <w:bottom w:val="none" w:sz="0" w:space="0" w:color="auto"/>
                                        <w:right w:val="none" w:sz="0" w:space="0" w:color="auto"/>
                                      </w:divBdr>
                                    </w:div>
                                    <w:div w:id="14892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108879">
      <w:bodyDiv w:val="1"/>
      <w:marLeft w:val="47"/>
      <w:marRight w:val="47"/>
      <w:marTop w:val="47"/>
      <w:marBottom w:val="47"/>
      <w:divBdr>
        <w:top w:val="none" w:sz="0" w:space="0" w:color="auto"/>
        <w:left w:val="none" w:sz="0" w:space="0" w:color="auto"/>
        <w:bottom w:val="none" w:sz="0" w:space="0" w:color="auto"/>
        <w:right w:val="none" w:sz="0" w:space="0" w:color="auto"/>
      </w:divBdr>
      <w:divsChild>
        <w:div w:id="409811210">
          <w:marLeft w:val="0"/>
          <w:marRight w:val="0"/>
          <w:marTop w:val="281"/>
          <w:marBottom w:val="0"/>
          <w:divBdr>
            <w:top w:val="none" w:sz="0" w:space="0" w:color="auto"/>
            <w:left w:val="none" w:sz="0" w:space="0" w:color="auto"/>
            <w:bottom w:val="none" w:sz="0" w:space="0" w:color="auto"/>
            <w:right w:val="none" w:sz="0" w:space="0" w:color="auto"/>
          </w:divBdr>
          <w:divsChild>
            <w:div w:id="227426593">
              <w:marLeft w:val="0"/>
              <w:marRight w:val="0"/>
              <w:marTop w:val="0"/>
              <w:marBottom w:val="0"/>
              <w:divBdr>
                <w:top w:val="single" w:sz="4" w:space="0" w:color="7F7F7F"/>
                <w:left w:val="single" w:sz="4" w:space="0" w:color="7F7F7F"/>
                <w:bottom w:val="single" w:sz="4" w:space="0" w:color="7F7F7F"/>
                <w:right w:val="single" w:sz="4" w:space="0" w:color="7F7F7F"/>
              </w:divBdr>
              <w:divsChild>
                <w:div w:id="2090034817">
                  <w:marLeft w:val="0"/>
                  <w:marRight w:val="0"/>
                  <w:marTop w:val="0"/>
                  <w:marBottom w:val="0"/>
                  <w:divBdr>
                    <w:top w:val="none" w:sz="0" w:space="0" w:color="auto"/>
                    <w:left w:val="none" w:sz="0" w:space="0" w:color="4E5C67"/>
                    <w:bottom w:val="none" w:sz="0" w:space="0" w:color="auto"/>
                    <w:right w:val="none" w:sz="0" w:space="0" w:color="ECEDEE"/>
                  </w:divBdr>
                  <w:divsChild>
                    <w:div w:id="170026314">
                      <w:marLeft w:val="0"/>
                      <w:marRight w:val="0"/>
                      <w:marTop w:val="0"/>
                      <w:marBottom w:val="0"/>
                      <w:divBdr>
                        <w:top w:val="none" w:sz="0" w:space="0" w:color="auto"/>
                        <w:left w:val="none" w:sz="0" w:space="0" w:color="auto"/>
                        <w:bottom w:val="none" w:sz="0" w:space="0" w:color="auto"/>
                        <w:right w:val="none" w:sz="0" w:space="0" w:color="auto"/>
                      </w:divBdr>
                      <w:divsChild>
                        <w:div w:id="1852183330">
                          <w:marLeft w:val="0"/>
                          <w:marRight w:val="0"/>
                          <w:marTop w:val="0"/>
                          <w:marBottom w:val="0"/>
                          <w:divBdr>
                            <w:top w:val="none" w:sz="0" w:space="0" w:color="auto"/>
                            <w:left w:val="none" w:sz="0" w:space="0" w:color="auto"/>
                            <w:bottom w:val="none" w:sz="0" w:space="0" w:color="auto"/>
                            <w:right w:val="none" w:sz="0" w:space="0" w:color="auto"/>
                          </w:divBdr>
                          <w:divsChild>
                            <w:div w:id="6913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79469">
      <w:bodyDiv w:val="1"/>
      <w:marLeft w:val="0"/>
      <w:marRight w:val="0"/>
      <w:marTop w:val="645"/>
      <w:marBottom w:val="0"/>
      <w:divBdr>
        <w:top w:val="none" w:sz="0" w:space="0" w:color="auto"/>
        <w:left w:val="none" w:sz="0" w:space="0" w:color="auto"/>
        <w:bottom w:val="none" w:sz="0" w:space="0" w:color="auto"/>
        <w:right w:val="none" w:sz="0" w:space="0" w:color="auto"/>
      </w:divBdr>
      <w:divsChild>
        <w:div w:id="114102648">
          <w:marLeft w:val="0"/>
          <w:marRight w:val="0"/>
          <w:marTop w:val="0"/>
          <w:marBottom w:val="0"/>
          <w:divBdr>
            <w:top w:val="none" w:sz="0" w:space="0" w:color="auto"/>
            <w:left w:val="none" w:sz="0" w:space="0" w:color="auto"/>
            <w:bottom w:val="none" w:sz="0" w:space="0" w:color="auto"/>
            <w:right w:val="none" w:sz="0" w:space="0" w:color="auto"/>
          </w:divBdr>
          <w:divsChild>
            <w:div w:id="149054938">
              <w:marLeft w:val="0"/>
              <w:marRight w:val="0"/>
              <w:marTop w:val="0"/>
              <w:marBottom w:val="0"/>
              <w:divBdr>
                <w:top w:val="none" w:sz="0" w:space="0" w:color="auto"/>
                <w:left w:val="none" w:sz="0" w:space="0" w:color="auto"/>
                <w:bottom w:val="none" w:sz="0" w:space="0" w:color="auto"/>
                <w:right w:val="none" w:sz="0" w:space="0" w:color="auto"/>
              </w:divBdr>
              <w:divsChild>
                <w:div w:id="1706060324">
                  <w:marLeft w:val="0"/>
                  <w:marRight w:val="0"/>
                  <w:marTop w:val="0"/>
                  <w:marBottom w:val="0"/>
                  <w:divBdr>
                    <w:top w:val="none" w:sz="0" w:space="0" w:color="auto"/>
                    <w:left w:val="none" w:sz="0" w:space="0" w:color="auto"/>
                    <w:bottom w:val="none" w:sz="0" w:space="0" w:color="auto"/>
                    <w:right w:val="none" w:sz="0" w:space="0" w:color="auto"/>
                  </w:divBdr>
                  <w:divsChild>
                    <w:div w:id="18723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90341">
      <w:bodyDiv w:val="1"/>
      <w:marLeft w:val="0"/>
      <w:marRight w:val="0"/>
      <w:marTop w:val="561"/>
      <w:marBottom w:val="0"/>
      <w:divBdr>
        <w:top w:val="none" w:sz="0" w:space="0" w:color="auto"/>
        <w:left w:val="none" w:sz="0" w:space="0" w:color="auto"/>
        <w:bottom w:val="none" w:sz="0" w:space="0" w:color="auto"/>
        <w:right w:val="none" w:sz="0" w:space="0" w:color="auto"/>
      </w:divBdr>
      <w:divsChild>
        <w:div w:id="2135757240">
          <w:marLeft w:val="0"/>
          <w:marRight w:val="0"/>
          <w:marTop w:val="0"/>
          <w:marBottom w:val="0"/>
          <w:divBdr>
            <w:top w:val="none" w:sz="0" w:space="0" w:color="auto"/>
            <w:left w:val="none" w:sz="0" w:space="0" w:color="auto"/>
            <w:bottom w:val="none" w:sz="0" w:space="0" w:color="auto"/>
            <w:right w:val="none" w:sz="0" w:space="0" w:color="auto"/>
          </w:divBdr>
          <w:divsChild>
            <w:div w:id="61997853">
              <w:marLeft w:val="0"/>
              <w:marRight w:val="0"/>
              <w:marTop w:val="0"/>
              <w:marBottom w:val="0"/>
              <w:divBdr>
                <w:top w:val="none" w:sz="0" w:space="0" w:color="auto"/>
                <w:left w:val="none" w:sz="0" w:space="0" w:color="auto"/>
                <w:bottom w:val="none" w:sz="0" w:space="0" w:color="auto"/>
                <w:right w:val="none" w:sz="0" w:space="0" w:color="auto"/>
              </w:divBdr>
              <w:divsChild>
                <w:div w:id="1279070523">
                  <w:marLeft w:val="0"/>
                  <w:marRight w:val="0"/>
                  <w:marTop w:val="0"/>
                  <w:marBottom w:val="0"/>
                  <w:divBdr>
                    <w:top w:val="none" w:sz="0" w:space="0" w:color="auto"/>
                    <w:left w:val="none" w:sz="0" w:space="0" w:color="auto"/>
                    <w:bottom w:val="none" w:sz="0" w:space="0" w:color="auto"/>
                    <w:right w:val="none" w:sz="0" w:space="0" w:color="auto"/>
                  </w:divBdr>
                  <w:divsChild>
                    <w:div w:id="15682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53176">
      <w:bodyDiv w:val="1"/>
      <w:marLeft w:val="0"/>
      <w:marRight w:val="0"/>
      <w:marTop w:val="0"/>
      <w:marBottom w:val="0"/>
      <w:divBdr>
        <w:top w:val="none" w:sz="0" w:space="0" w:color="auto"/>
        <w:left w:val="none" w:sz="0" w:space="0" w:color="auto"/>
        <w:bottom w:val="none" w:sz="0" w:space="0" w:color="auto"/>
        <w:right w:val="none" w:sz="0" w:space="0" w:color="auto"/>
      </w:divBdr>
      <w:divsChild>
        <w:div w:id="897285441">
          <w:marLeft w:val="0"/>
          <w:marRight w:val="0"/>
          <w:marTop w:val="0"/>
          <w:marBottom w:val="0"/>
          <w:divBdr>
            <w:top w:val="none" w:sz="0" w:space="0" w:color="auto"/>
            <w:left w:val="none" w:sz="0" w:space="0" w:color="auto"/>
            <w:bottom w:val="none" w:sz="0" w:space="0" w:color="auto"/>
            <w:right w:val="none" w:sz="0" w:space="0" w:color="auto"/>
          </w:divBdr>
          <w:divsChild>
            <w:div w:id="779881674">
              <w:marLeft w:val="0"/>
              <w:marRight w:val="0"/>
              <w:marTop w:val="309"/>
              <w:marBottom w:val="0"/>
              <w:divBdr>
                <w:top w:val="none" w:sz="0" w:space="0" w:color="auto"/>
                <w:left w:val="none" w:sz="0" w:space="0" w:color="auto"/>
                <w:bottom w:val="none" w:sz="0" w:space="0" w:color="auto"/>
                <w:right w:val="none" w:sz="0" w:space="0" w:color="auto"/>
              </w:divBdr>
              <w:divsChild>
                <w:div w:id="2146459976">
                  <w:marLeft w:val="0"/>
                  <w:marRight w:val="0"/>
                  <w:marTop w:val="0"/>
                  <w:marBottom w:val="0"/>
                  <w:divBdr>
                    <w:top w:val="none" w:sz="0" w:space="0" w:color="auto"/>
                    <w:left w:val="none" w:sz="0" w:space="0" w:color="auto"/>
                    <w:bottom w:val="none" w:sz="0" w:space="0" w:color="auto"/>
                    <w:right w:val="none" w:sz="0" w:space="0" w:color="auto"/>
                  </w:divBdr>
                  <w:divsChild>
                    <w:div w:id="1183711512">
                      <w:marLeft w:val="0"/>
                      <w:marRight w:val="0"/>
                      <w:marTop w:val="0"/>
                      <w:marBottom w:val="0"/>
                      <w:divBdr>
                        <w:top w:val="none" w:sz="0" w:space="0" w:color="auto"/>
                        <w:left w:val="none" w:sz="0" w:space="0" w:color="auto"/>
                        <w:bottom w:val="none" w:sz="0" w:space="0" w:color="auto"/>
                        <w:right w:val="none" w:sz="0" w:space="0" w:color="auto"/>
                      </w:divBdr>
                      <w:divsChild>
                        <w:div w:id="542981039">
                          <w:marLeft w:val="0"/>
                          <w:marRight w:val="0"/>
                          <w:marTop w:val="0"/>
                          <w:marBottom w:val="0"/>
                          <w:divBdr>
                            <w:top w:val="none" w:sz="0" w:space="0" w:color="auto"/>
                            <w:left w:val="none" w:sz="0" w:space="0" w:color="auto"/>
                            <w:bottom w:val="none" w:sz="0" w:space="0" w:color="auto"/>
                            <w:right w:val="none" w:sz="0" w:space="0" w:color="auto"/>
                          </w:divBdr>
                          <w:divsChild>
                            <w:div w:id="99840132">
                              <w:marLeft w:val="0"/>
                              <w:marRight w:val="0"/>
                              <w:marTop w:val="0"/>
                              <w:marBottom w:val="0"/>
                              <w:divBdr>
                                <w:top w:val="none" w:sz="0" w:space="0" w:color="auto"/>
                                <w:left w:val="none" w:sz="0" w:space="0" w:color="auto"/>
                                <w:bottom w:val="none" w:sz="0" w:space="0" w:color="auto"/>
                                <w:right w:val="none" w:sz="0" w:space="0" w:color="auto"/>
                              </w:divBdr>
                              <w:divsChild>
                                <w:div w:id="299265292">
                                  <w:marLeft w:val="0"/>
                                  <w:marRight w:val="0"/>
                                  <w:marTop w:val="28"/>
                                  <w:marBottom w:val="56"/>
                                  <w:divBdr>
                                    <w:top w:val="none" w:sz="0" w:space="0" w:color="auto"/>
                                    <w:left w:val="none" w:sz="0" w:space="0" w:color="auto"/>
                                    <w:bottom w:val="none" w:sz="0" w:space="0" w:color="auto"/>
                                    <w:right w:val="none" w:sz="0" w:space="0" w:color="auto"/>
                                  </w:divBdr>
                                  <w:divsChild>
                                    <w:div w:id="1031227921">
                                      <w:marLeft w:val="0"/>
                                      <w:marRight w:val="0"/>
                                      <w:marTop w:val="0"/>
                                      <w:marBottom w:val="0"/>
                                      <w:divBdr>
                                        <w:top w:val="none" w:sz="0" w:space="0" w:color="auto"/>
                                        <w:left w:val="none" w:sz="0" w:space="0" w:color="auto"/>
                                        <w:bottom w:val="none" w:sz="0" w:space="0" w:color="auto"/>
                                        <w:right w:val="none" w:sz="0" w:space="0" w:color="auto"/>
                                      </w:divBdr>
                                    </w:div>
                                    <w:div w:id="177547278">
                                      <w:marLeft w:val="0"/>
                                      <w:marRight w:val="0"/>
                                      <w:marTop w:val="0"/>
                                      <w:marBottom w:val="0"/>
                                      <w:divBdr>
                                        <w:top w:val="none" w:sz="0" w:space="0" w:color="auto"/>
                                        <w:left w:val="none" w:sz="0" w:space="0" w:color="auto"/>
                                        <w:bottom w:val="none" w:sz="0" w:space="0" w:color="auto"/>
                                        <w:right w:val="none" w:sz="0" w:space="0" w:color="auto"/>
                                      </w:divBdr>
                                    </w:div>
                                    <w:div w:id="1194423544">
                                      <w:marLeft w:val="0"/>
                                      <w:marRight w:val="0"/>
                                      <w:marTop w:val="0"/>
                                      <w:marBottom w:val="0"/>
                                      <w:divBdr>
                                        <w:top w:val="none" w:sz="0" w:space="0" w:color="auto"/>
                                        <w:left w:val="none" w:sz="0" w:space="0" w:color="auto"/>
                                        <w:bottom w:val="none" w:sz="0" w:space="0" w:color="auto"/>
                                        <w:right w:val="none" w:sz="0" w:space="0" w:color="auto"/>
                                      </w:divBdr>
                                    </w:div>
                                    <w:div w:id="1726220893">
                                      <w:marLeft w:val="0"/>
                                      <w:marRight w:val="0"/>
                                      <w:marTop w:val="0"/>
                                      <w:marBottom w:val="0"/>
                                      <w:divBdr>
                                        <w:top w:val="none" w:sz="0" w:space="0" w:color="auto"/>
                                        <w:left w:val="none" w:sz="0" w:space="0" w:color="auto"/>
                                        <w:bottom w:val="none" w:sz="0" w:space="0" w:color="auto"/>
                                        <w:right w:val="none" w:sz="0" w:space="0" w:color="auto"/>
                                      </w:divBdr>
                                    </w:div>
                                    <w:div w:id="228660362">
                                      <w:marLeft w:val="0"/>
                                      <w:marRight w:val="0"/>
                                      <w:marTop w:val="0"/>
                                      <w:marBottom w:val="0"/>
                                      <w:divBdr>
                                        <w:top w:val="none" w:sz="0" w:space="0" w:color="auto"/>
                                        <w:left w:val="none" w:sz="0" w:space="0" w:color="auto"/>
                                        <w:bottom w:val="none" w:sz="0" w:space="0" w:color="auto"/>
                                        <w:right w:val="none" w:sz="0" w:space="0" w:color="auto"/>
                                      </w:divBdr>
                                    </w:div>
                                    <w:div w:id="76247760">
                                      <w:marLeft w:val="0"/>
                                      <w:marRight w:val="0"/>
                                      <w:marTop w:val="0"/>
                                      <w:marBottom w:val="0"/>
                                      <w:divBdr>
                                        <w:top w:val="none" w:sz="0" w:space="0" w:color="auto"/>
                                        <w:left w:val="none" w:sz="0" w:space="0" w:color="auto"/>
                                        <w:bottom w:val="none" w:sz="0" w:space="0" w:color="auto"/>
                                        <w:right w:val="none" w:sz="0" w:space="0" w:color="auto"/>
                                      </w:divBdr>
                                    </w:div>
                                    <w:div w:id="9460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590761">
      <w:bodyDiv w:val="1"/>
      <w:marLeft w:val="0"/>
      <w:marRight w:val="0"/>
      <w:marTop w:val="0"/>
      <w:marBottom w:val="0"/>
      <w:divBdr>
        <w:top w:val="none" w:sz="0" w:space="0" w:color="auto"/>
        <w:left w:val="none" w:sz="0" w:space="0" w:color="auto"/>
        <w:bottom w:val="none" w:sz="0" w:space="0" w:color="auto"/>
        <w:right w:val="none" w:sz="0" w:space="0" w:color="auto"/>
      </w:divBdr>
      <w:divsChild>
        <w:div w:id="504706570">
          <w:marLeft w:val="0"/>
          <w:marRight w:val="0"/>
          <w:marTop w:val="0"/>
          <w:marBottom w:val="0"/>
          <w:divBdr>
            <w:top w:val="none" w:sz="0" w:space="0" w:color="auto"/>
            <w:left w:val="none" w:sz="0" w:space="0" w:color="auto"/>
            <w:bottom w:val="none" w:sz="0" w:space="0" w:color="auto"/>
            <w:right w:val="none" w:sz="0" w:space="0" w:color="auto"/>
          </w:divBdr>
          <w:divsChild>
            <w:div w:id="611589583">
              <w:marLeft w:val="0"/>
              <w:marRight w:val="0"/>
              <w:marTop w:val="309"/>
              <w:marBottom w:val="0"/>
              <w:divBdr>
                <w:top w:val="none" w:sz="0" w:space="0" w:color="auto"/>
                <w:left w:val="none" w:sz="0" w:space="0" w:color="auto"/>
                <w:bottom w:val="none" w:sz="0" w:space="0" w:color="auto"/>
                <w:right w:val="none" w:sz="0" w:space="0" w:color="auto"/>
              </w:divBdr>
              <w:divsChild>
                <w:div w:id="1039941194">
                  <w:marLeft w:val="0"/>
                  <w:marRight w:val="0"/>
                  <w:marTop w:val="0"/>
                  <w:marBottom w:val="0"/>
                  <w:divBdr>
                    <w:top w:val="none" w:sz="0" w:space="0" w:color="auto"/>
                    <w:left w:val="none" w:sz="0" w:space="0" w:color="auto"/>
                    <w:bottom w:val="none" w:sz="0" w:space="0" w:color="auto"/>
                    <w:right w:val="none" w:sz="0" w:space="0" w:color="auto"/>
                  </w:divBdr>
                  <w:divsChild>
                    <w:div w:id="1183087603">
                      <w:marLeft w:val="0"/>
                      <w:marRight w:val="0"/>
                      <w:marTop w:val="0"/>
                      <w:marBottom w:val="0"/>
                      <w:divBdr>
                        <w:top w:val="none" w:sz="0" w:space="0" w:color="auto"/>
                        <w:left w:val="none" w:sz="0" w:space="0" w:color="auto"/>
                        <w:bottom w:val="none" w:sz="0" w:space="0" w:color="auto"/>
                        <w:right w:val="none" w:sz="0" w:space="0" w:color="auto"/>
                      </w:divBdr>
                      <w:divsChild>
                        <w:div w:id="1684865693">
                          <w:marLeft w:val="0"/>
                          <w:marRight w:val="0"/>
                          <w:marTop w:val="0"/>
                          <w:marBottom w:val="0"/>
                          <w:divBdr>
                            <w:top w:val="none" w:sz="0" w:space="0" w:color="auto"/>
                            <w:left w:val="none" w:sz="0" w:space="0" w:color="auto"/>
                            <w:bottom w:val="none" w:sz="0" w:space="0" w:color="auto"/>
                            <w:right w:val="none" w:sz="0" w:space="0" w:color="auto"/>
                          </w:divBdr>
                          <w:divsChild>
                            <w:div w:id="1036927820">
                              <w:marLeft w:val="0"/>
                              <w:marRight w:val="0"/>
                              <w:marTop w:val="0"/>
                              <w:marBottom w:val="0"/>
                              <w:divBdr>
                                <w:top w:val="none" w:sz="0" w:space="0" w:color="auto"/>
                                <w:left w:val="none" w:sz="0" w:space="0" w:color="auto"/>
                                <w:bottom w:val="none" w:sz="0" w:space="0" w:color="auto"/>
                                <w:right w:val="none" w:sz="0" w:space="0" w:color="auto"/>
                              </w:divBdr>
                              <w:divsChild>
                                <w:div w:id="1710841297">
                                  <w:marLeft w:val="0"/>
                                  <w:marRight w:val="0"/>
                                  <w:marTop w:val="0"/>
                                  <w:marBottom w:val="0"/>
                                  <w:divBdr>
                                    <w:top w:val="none" w:sz="0" w:space="0" w:color="auto"/>
                                    <w:left w:val="none" w:sz="0" w:space="0" w:color="auto"/>
                                    <w:bottom w:val="none" w:sz="0" w:space="0" w:color="auto"/>
                                    <w:right w:val="none" w:sz="0" w:space="0" w:color="auto"/>
                                  </w:divBdr>
                                  <w:divsChild>
                                    <w:div w:id="508832617">
                                      <w:marLeft w:val="0"/>
                                      <w:marRight w:val="0"/>
                                      <w:marTop w:val="0"/>
                                      <w:marBottom w:val="0"/>
                                      <w:divBdr>
                                        <w:top w:val="none" w:sz="0" w:space="0" w:color="auto"/>
                                        <w:left w:val="none" w:sz="0" w:space="0" w:color="auto"/>
                                        <w:bottom w:val="none" w:sz="0" w:space="0" w:color="auto"/>
                                        <w:right w:val="none" w:sz="0" w:space="0" w:color="auto"/>
                                      </w:divBdr>
                                    </w:div>
                                    <w:div w:id="1634946299">
                                      <w:marLeft w:val="0"/>
                                      <w:marRight w:val="0"/>
                                      <w:marTop w:val="0"/>
                                      <w:marBottom w:val="0"/>
                                      <w:divBdr>
                                        <w:top w:val="none" w:sz="0" w:space="0" w:color="auto"/>
                                        <w:left w:val="none" w:sz="0" w:space="0" w:color="auto"/>
                                        <w:bottom w:val="none" w:sz="0" w:space="0" w:color="auto"/>
                                        <w:right w:val="none" w:sz="0" w:space="0" w:color="auto"/>
                                      </w:divBdr>
                                    </w:div>
                                    <w:div w:id="1688367820">
                                      <w:marLeft w:val="0"/>
                                      <w:marRight w:val="0"/>
                                      <w:marTop w:val="0"/>
                                      <w:marBottom w:val="0"/>
                                      <w:divBdr>
                                        <w:top w:val="none" w:sz="0" w:space="0" w:color="auto"/>
                                        <w:left w:val="none" w:sz="0" w:space="0" w:color="auto"/>
                                        <w:bottom w:val="none" w:sz="0" w:space="0" w:color="auto"/>
                                        <w:right w:val="none" w:sz="0" w:space="0" w:color="auto"/>
                                      </w:divBdr>
                                    </w:div>
                                    <w:div w:id="723063557">
                                      <w:marLeft w:val="0"/>
                                      <w:marRight w:val="0"/>
                                      <w:marTop w:val="0"/>
                                      <w:marBottom w:val="0"/>
                                      <w:divBdr>
                                        <w:top w:val="none" w:sz="0" w:space="0" w:color="auto"/>
                                        <w:left w:val="none" w:sz="0" w:space="0" w:color="auto"/>
                                        <w:bottom w:val="none" w:sz="0" w:space="0" w:color="auto"/>
                                        <w:right w:val="none" w:sz="0" w:space="0" w:color="auto"/>
                                      </w:divBdr>
                                    </w:div>
                                    <w:div w:id="11653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573385">
      <w:bodyDiv w:val="1"/>
      <w:marLeft w:val="0"/>
      <w:marRight w:val="0"/>
      <w:marTop w:val="0"/>
      <w:marBottom w:val="0"/>
      <w:divBdr>
        <w:top w:val="none" w:sz="0" w:space="0" w:color="auto"/>
        <w:left w:val="none" w:sz="0" w:space="0" w:color="auto"/>
        <w:bottom w:val="none" w:sz="0" w:space="0" w:color="auto"/>
        <w:right w:val="none" w:sz="0" w:space="0" w:color="auto"/>
      </w:divBdr>
      <w:divsChild>
        <w:div w:id="265579946">
          <w:marLeft w:val="0"/>
          <w:marRight w:val="0"/>
          <w:marTop w:val="0"/>
          <w:marBottom w:val="0"/>
          <w:divBdr>
            <w:top w:val="none" w:sz="0" w:space="0" w:color="auto"/>
            <w:left w:val="none" w:sz="0" w:space="0" w:color="auto"/>
            <w:bottom w:val="none" w:sz="0" w:space="0" w:color="auto"/>
            <w:right w:val="none" w:sz="0" w:space="0" w:color="auto"/>
          </w:divBdr>
          <w:divsChild>
            <w:div w:id="811942407">
              <w:marLeft w:val="0"/>
              <w:marRight w:val="0"/>
              <w:marTop w:val="0"/>
              <w:marBottom w:val="0"/>
              <w:divBdr>
                <w:top w:val="none" w:sz="0" w:space="0" w:color="auto"/>
                <w:left w:val="none" w:sz="0" w:space="0" w:color="auto"/>
                <w:bottom w:val="none" w:sz="0" w:space="0" w:color="auto"/>
                <w:right w:val="none" w:sz="0" w:space="0" w:color="auto"/>
              </w:divBdr>
              <w:divsChild>
                <w:div w:id="1197351930">
                  <w:marLeft w:val="0"/>
                  <w:marRight w:val="0"/>
                  <w:marTop w:val="0"/>
                  <w:marBottom w:val="0"/>
                  <w:divBdr>
                    <w:top w:val="none" w:sz="0" w:space="0" w:color="auto"/>
                    <w:left w:val="none" w:sz="0" w:space="0" w:color="auto"/>
                    <w:bottom w:val="none" w:sz="0" w:space="0" w:color="auto"/>
                    <w:right w:val="none" w:sz="0" w:space="0" w:color="auto"/>
                  </w:divBdr>
                  <w:divsChild>
                    <w:div w:id="664354942">
                      <w:marLeft w:val="0"/>
                      <w:marRight w:val="0"/>
                      <w:marTop w:val="0"/>
                      <w:marBottom w:val="0"/>
                      <w:divBdr>
                        <w:top w:val="none" w:sz="0" w:space="0" w:color="auto"/>
                        <w:left w:val="none" w:sz="0" w:space="0" w:color="auto"/>
                        <w:bottom w:val="none" w:sz="0" w:space="0" w:color="auto"/>
                        <w:right w:val="none" w:sz="0" w:space="0" w:color="auto"/>
                      </w:divBdr>
                      <w:divsChild>
                        <w:div w:id="724573601">
                          <w:marLeft w:val="0"/>
                          <w:marRight w:val="0"/>
                          <w:marTop w:val="0"/>
                          <w:marBottom w:val="0"/>
                          <w:divBdr>
                            <w:top w:val="none" w:sz="0" w:space="0" w:color="auto"/>
                            <w:left w:val="none" w:sz="0" w:space="0" w:color="auto"/>
                            <w:bottom w:val="none" w:sz="0" w:space="0" w:color="auto"/>
                            <w:right w:val="none" w:sz="0" w:space="0" w:color="auto"/>
                          </w:divBdr>
                        </w:div>
                        <w:div w:id="1443719179">
                          <w:marLeft w:val="0"/>
                          <w:marRight w:val="0"/>
                          <w:marTop w:val="0"/>
                          <w:marBottom w:val="0"/>
                          <w:divBdr>
                            <w:top w:val="none" w:sz="0" w:space="0" w:color="auto"/>
                            <w:left w:val="none" w:sz="0" w:space="0" w:color="auto"/>
                            <w:bottom w:val="none" w:sz="0" w:space="0" w:color="auto"/>
                            <w:right w:val="none" w:sz="0" w:space="0" w:color="auto"/>
                          </w:divBdr>
                          <w:divsChild>
                            <w:div w:id="21369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849972">
      <w:bodyDiv w:val="1"/>
      <w:marLeft w:val="0"/>
      <w:marRight w:val="0"/>
      <w:marTop w:val="645"/>
      <w:marBottom w:val="0"/>
      <w:divBdr>
        <w:top w:val="none" w:sz="0" w:space="0" w:color="auto"/>
        <w:left w:val="none" w:sz="0" w:space="0" w:color="auto"/>
        <w:bottom w:val="none" w:sz="0" w:space="0" w:color="auto"/>
        <w:right w:val="none" w:sz="0" w:space="0" w:color="auto"/>
      </w:divBdr>
      <w:divsChild>
        <w:div w:id="1916160604">
          <w:marLeft w:val="0"/>
          <w:marRight w:val="0"/>
          <w:marTop w:val="0"/>
          <w:marBottom w:val="0"/>
          <w:divBdr>
            <w:top w:val="none" w:sz="0" w:space="0" w:color="auto"/>
            <w:left w:val="none" w:sz="0" w:space="0" w:color="auto"/>
            <w:bottom w:val="none" w:sz="0" w:space="0" w:color="auto"/>
            <w:right w:val="none" w:sz="0" w:space="0" w:color="auto"/>
          </w:divBdr>
          <w:divsChild>
            <w:div w:id="693771659">
              <w:marLeft w:val="0"/>
              <w:marRight w:val="0"/>
              <w:marTop w:val="0"/>
              <w:marBottom w:val="0"/>
              <w:divBdr>
                <w:top w:val="none" w:sz="0" w:space="0" w:color="auto"/>
                <w:left w:val="none" w:sz="0" w:space="0" w:color="auto"/>
                <w:bottom w:val="none" w:sz="0" w:space="0" w:color="auto"/>
                <w:right w:val="none" w:sz="0" w:space="0" w:color="auto"/>
              </w:divBdr>
              <w:divsChild>
                <w:div w:id="1601646129">
                  <w:marLeft w:val="0"/>
                  <w:marRight w:val="0"/>
                  <w:marTop w:val="0"/>
                  <w:marBottom w:val="0"/>
                  <w:divBdr>
                    <w:top w:val="none" w:sz="0" w:space="0" w:color="auto"/>
                    <w:left w:val="none" w:sz="0" w:space="0" w:color="auto"/>
                    <w:bottom w:val="none" w:sz="0" w:space="0" w:color="auto"/>
                    <w:right w:val="none" w:sz="0" w:space="0" w:color="auto"/>
                  </w:divBdr>
                  <w:divsChild>
                    <w:div w:id="11866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389098">
      <w:bodyDiv w:val="1"/>
      <w:marLeft w:val="0"/>
      <w:marRight w:val="0"/>
      <w:marTop w:val="0"/>
      <w:marBottom w:val="0"/>
      <w:divBdr>
        <w:top w:val="none" w:sz="0" w:space="0" w:color="auto"/>
        <w:left w:val="none" w:sz="0" w:space="0" w:color="auto"/>
        <w:bottom w:val="none" w:sz="0" w:space="0" w:color="auto"/>
        <w:right w:val="none" w:sz="0" w:space="0" w:color="auto"/>
      </w:divBdr>
      <w:divsChild>
        <w:div w:id="2097631874">
          <w:marLeft w:val="0"/>
          <w:marRight w:val="0"/>
          <w:marTop w:val="281"/>
          <w:marBottom w:val="0"/>
          <w:divBdr>
            <w:top w:val="none" w:sz="0" w:space="0" w:color="auto"/>
            <w:left w:val="none" w:sz="0" w:space="0" w:color="auto"/>
            <w:bottom w:val="none" w:sz="0" w:space="0" w:color="auto"/>
            <w:right w:val="none" w:sz="0" w:space="0" w:color="auto"/>
          </w:divBdr>
          <w:divsChild>
            <w:div w:id="419454158">
              <w:marLeft w:val="0"/>
              <w:marRight w:val="0"/>
              <w:marTop w:val="0"/>
              <w:marBottom w:val="0"/>
              <w:divBdr>
                <w:top w:val="single" w:sz="4" w:space="0" w:color="7F7F7F"/>
                <w:left w:val="single" w:sz="4" w:space="0" w:color="7F7F7F"/>
                <w:bottom w:val="single" w:sz="4" w:space="0" w:color="7F7F7F"/>
                <w:right w:val="single" w:sz="4" w:space="0" w:color="7F7F7F"/>
              </w:divBdr>
              <w:divsChild>
                <w:div w:id="1671253388">
                  <w:marLeft w:val="0"/>
                  <w:marRight w:val="0"/>
                  <w:marTop w:val="0"/>
                  <w:marBottom w:val="0"/>
                  <w:divBdr>
                    <w:top w:val="none" w:sz="0" w:space="0" w:color="auto"/>
                    <w:left w:val="none" w:sz="0" w:space="0" w:color="DC2221"/>
                    <w:bottom w:val="none" w:sz="0" w:space="0" w:color="auto"/>
                    <w:right w:val="none" w:sz="0" w:space="0" w:color="FEF3DC"/>
                  </w:divBdr>
                  <w:divsChild>
                    <w:div w:id="6835888">
                      <w:marLeft w:val="0"/>
                      <w:marRight w:val="0"/>
                      <w:marTop w:val="0"/>
                      <w:marBottom w:val="0"/>
                      <w:divBdr>
                        <w:top w:val="none" w:sz="0" w:space="0" w:color="auto"/>
                        <w:left w:val="none" w:sz="0" w:space="0" w:color="auto"/>
                        <w:bottom w:val="none" w:sz="0" w:space="0" w:color="auto"/>
                        <w:right w:val="none" w:sz="0" w:space="0" w:color="auto"/>
                      </w:divBdr>
                      <w:divsChild>
                        <w:div w:id="83305895">
                          <w:marLeft w:val="0"/>
                          <w:marRight w:val="0"/>
                          <w:marTop w:val="0"/>
                          <w:marBottom w:val="0"/>
                          <w:divBdr>
                            <w:top w:val="none" w:sz="0" w:space="0" w:color="auto"/>
                            <w:left w:val="none" w:sz="0" w:space="0" w:color="auto"/>
                            <w:bottom w:val="none" w:sz="0" w:space="0" w:color="auto"/>
                            <w:right w:val="none" w:sz="0" w:space="0" w:color="auto"/>
                          </w:divBdr>
                          <w:divsChild>
                            <w:div w:id="1798988296">
                              <w:marLeft w:val="0"/>
                              <w:marRight w:val="0"/>
                              <w:marTop w:val="0"/>
                              <w:marBottom w:val="0"/>
                              <w:divBdr>
                                <w:top w:val="none" w:sz="0" w:space="0" w:color="auto"/>
                                <w:left w:val="none" w:sz="0" w:space="0" w:color="auto"/>
                                <w:bottom w:val="none" w:sz="0" w:space="0" w:color="auto"/>
                                <w:right w:val="none" w:sz="0" w:space="0" w:color="auto"/>
                              </w:divBdr>
                              <w:divsChild>
                                <w:div w:id="1200776952">
                                  <w:marLeft w:val="0"/>
                                  <w:marRight w:val="0"/>
                                  <w:marTop w:val="0"/>
                                  <w:marBottom w:val="0"/>
                                  <w:divBdr>
                                    <w:top w:val="none" w:sz="0" w:space="0" w:color="auto"/>
                                    <w:left w:val="none" w:sz="0" w:space="0" w:color="auto"/>
                                    <w:bottom w:val="none" w:sz="0" w:space="0" w:color="auto"/>
                                    <w:right w:val="none" w:sz="0" w:space="0" w:color="auto"/>
                                  </w:divBdr>
                                  <w:divsChild>
                                    <w:div w:id="1064376383">
                                      <w:marLeft w:val="0"/>
                                      <w:marRight w:val="0"/>
                                      <w:marTop w:val="0"/>
                                      <w:marBottom w:val="0"/>
                                      <w:divBdr>
                                        <w:top w:val="none" w:sz="0" w:space="0" w:color="auto"/>
                                        <w:left w:val="none" w:sz="0" w:space="0" w:color="auto"/>
                                        <w:bottom w:val="none" w:sz="0" w:space="0" w:color="auto"/>
                                        <w:right w:val="none" w:sz="0" w:space="0" w:color="auto"/>
                                      </w:divBdr>
                                      <w:divsChild>
                                        <w:div w:id="9449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121203">
      <w:bodyDiv w:val="1"/>
      <w:marLeft w:val="47"/>
      <w:marRight w:val="47"/>
      <w:marTop w:val="47"/>
      <w:marBottom w:val="47"/>
      <w:divBdr>
        <w:top w:val="none" w:sz="0" w:space="0" w:color="auto"/>
        <w:left w:val="none" w:sz="0" w:space="0" w:color="auto"/>
        <w:bottom w:val="none" w:sz="0" w:space="0" w:color="auto"/>
        <w:right w:val="none" w:sz="0" w:space="0" w:color="auto"/>
      </w:divBdr>
      <w:divsChild>
        <w:div w:id="1447695931">
          <w:marLeft w:val="0"/>
          <w:marRight w:val="0"/>
          <w:marTop w:val="281"/>
          <w:marBottom w:val="0"/>
          <w:divBdr>
            <w:top w:val="none" w:sz="0" w:space="0" w:color="auto"/>
            <w:left w:val="none" w:sz="0" w:space="0" w:color="auto"/>
            <w:bottom w:val="none" w:sz="0" w:space="0" w:color="auto"/>
            <w:right w:val="none" w:sz="0" w:space="0" w:color="auto"/>
          </w:divBdr>
          <w:divsChild>
            <w:div w:id="730540874">
              <w:marLeft w:val="0"/>
              <w:marRight w:val="0"/>
              <w:marTop w:val="0"/>
              <w:marBottom w:val="0"/>
              <w:divBdr>
                <w:top w:val="single" w:sz="4" w:space="0" w:color="7F7F7F"/>
                <w:left w:val="single" w:sz="4" w:space="0" w:color="7F7F7F"/>
                <w:bottom w:val="single" w:sz="4" w:space="0" w:color="7F7F7F"/>
                <w:right w:val="single" w:sz="4" w:space="0" w:color="7F7F7F"/>
              </w:divBdr>
              <w:divsChild>
                <w:div w:id="586962844">
                  <w:marLeft w:val="0"/>
                  <w:marRight w:val="0"/>
                  <w:marTop w:val="0"/>
                  <w:marBottom w:val="0"/>
                  <w:divBdr>
                    <w:top w:val="none" w:sz="0" w:space="0" w:color="auto"/>
                    <w:left w:val="none" w:sz="0" w:space="0" w:color="DC2221"/>
                    <w:bottom w:val="none" w:sz="0" w:space="0" w:color="auto"/>
                    <w:right w:val="none" w:sz="0" w:space="0" w:color="FEF3DC"/>
                  </w:divBdr>
                  <w:divsChild>
                    <w:div w:id="1305089650">
                      <w:marLeft w:val="0"/>
                      <w:marRight w:val="0"/>
                      <w:marTop w:val="0"/>
                      <w:marBottom w:val="0"/>
                      <w:divBdr>
                        <w:top w:val="none" w:sz="0" w:space="0" w:color="auto"/>
                        <w:left w:val="none" w:sz="0" w:space="0" w:color="auto"/>
                        <w:bottom w:val="none" w:sz="0" w:space="0" w:color="auto"/>
                        <w:right w:val="none" w:sz="0" w:space="0" w:color="auto"/>
                      </w:divBdr>
                      <w:divsChild>
                        <w:div w:id="805928757">
                          <w:marLeft w:val="0"/>
                          <w:marRight w:val="0"/>
                          <w:marTop w:val="0"/>
                          <w:marBottom w:val="0"/>
                          <w:divBdr>
                            <w:top w:val="none" w:sz="0" w:space="0" w:color="auto"/>
                            <w:left w:val="none" w:sz="0" w:space="0" w:color="auto"/>
                            <w:bottom w:val="none" w:sz="0" w:space="0" w:color="auto"/>
                            <w:right w:val="none" w:sz="0" w:space="0" w:color="auto"/>
                          </w:divBdr>
                          <w:divsChild>
                            <w:div w:id="1773890145">
                              <w:marLeft w:val="0"/>
                              <w:marRight w:val="0"/>
                              <w:marTop w:val="0"/>
                              <w:marBottom w:val="0"/>
                              <w:divBdr>
                                <w:top w:val="none" w:sz="0" w:space="0" w:color="auto"/>
                                <w:left w:val="none" w:sz="0" w:space="0" w:color="auto"/>
                                <w:bottom w:val="none" w:sz="0" w:space="0" w:color="auto"/>
                                <w:right w:val="none" w:sz="0" w:space="0" w:color="auto"/>
                              </w:divBdr>
                              <w:divsChild>
                                <w:div w:id="1941792738">
                                  <w:marLeft w:val="0"/>
                                  <w:marRight w:val="0"/>
                                  <w:marTop w:val="0"/>
                                  <w:marBottom w:val="0"/>
                                  <w:divBdr>
                                    <w:top w:val="none" w:sz="0" w:space="0" w:color="auto"/>
                                    <w:left w:val="none" w:sz="0" w:space="0" w:color="auto"/>
                                    <w:bottom w:val="single" w:sz="4" w:space="0" w:color="E5E9C2"/>
                                    <w:right w:val="none" w:sz="0" w:space="0" w:color="auto"/>
                                  </w:divBdr>
                                  <w:divsChild>
                                    <w:div w:id="1531450689">
                                      <w:marLeft w:val="0"/>
                                      <w:marRight w:val="0"/>
                                      <w:marTop w:val="0"/>
                                      <w:marBottom w:val="0"/>
                                      <w:divBdr>
                                        <w:top w:val="none" w:sz="0" w:space="0" w:color="auto"/>
                                        <w:left w:val="none" w:sz="0" w:space="0" w:color="auto"/>
                                        <w:bottom w:val="none" w:sz="0" w:space="0" w:color="auto"/>
                                        <w:right w:val="none" w:sz="0" w:space="0" w:color="auto"/>
                                      </w:divBdr>
                                      <w:divsChild>
                                        <w:div w:id="2094932990">
                                          <w:marLeft w:val="0"/>
                                          <w:marRight w:val="0"/>
                                          <w:marTop w:val="0"/>
                                          <w:marBottom w:val="0"/>
                                          <w:divBdr>
                                            <w:top w:val="none" w:sz="0" w:space="0" w:color="auto"/>
                                            <w:left w:val="none" w:sz="0" w:space="0" w:color="auto"/>
                                            <w:bottom w:val="none" w:sz="0" w:space="0" w:color="auto"/>
                                            <w:right w:val="none" w:sz="0" w:space="0" w:color="auto"/>
                                          </w:divBdr>
                                          <w:divsChild>
                                            <w:div w:id="5290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477625">
      <w:bodyDiv w:val="1"/>
      <w:marLeft w:val="0"/>
      <w:marRight w:val="0"/>
      <w:marTop w:val="561"/>
      <w:marBottom w:val="0"/>
      <w:divBdr>
        <w:top w:val="none" w:sz="0" w:space="0" w:color="auto"/>
        <w:left w:val="none" w:sz="0" w:space="0" w:color="auto"/>
        <w:bottom w:val="none" w:sz="0" w:space="0" w:color="auto"/>
        <w:right w:val="none" w:sz="0" w:space="0" w:color="auto"/>
      </w:divBdr>
      <w:divsChild>
        <w:div w:id="264924514">
          <w:marLeft w:val="0"/>
          <w:marRight w:val="0"/>
          <w:marTop w:val="0"/>
          <w:marBottom w:val="0"/>
          <w:divBdr>
            <w:top w:val="none" w:sz="0" w:space="0" w:color="auto"/>
            <w:left w:val="none" w:sz="0" w:space="0" w:color="auto"/>
            <w:bottom w:val="none" w:sz="0" w:space="0" w:color="auto"/>
            <w:right w:val="none" w:sz="0" w:space="0" w:color="auto"/>
          </w:divBdr>
          <w:divsChild>
            <w:div w:id="855583991">
              <w:marLeft w:val="0"/>
              <w:marRight w:val="0"/>
              <w:marTop w:val="0"/>
              <w:marBottom w:val="0"/>
              <w:divBdr>
                <w:top w:val="none" w:sz="0" w:space="0" w:color="auto"/>
                <w:left w:val="none" w:sz="0" w:space="0" w:color="auto"/>
                <w:bottom w:val="none" w:sz="0" w:space="0" w:color="auto"/>
                <w:right w:val="none" w:sz="0" w:space="0" w:color="auto"/>
              </w:divBdr>
              <w:divsChild>
                <w:div w:id="1308586911">
                  <w:marLeft w:val="0"/>
                  <w:marRight w:val="0"/>
                  <w:marTop w:val="0"/>
                  <w:marBottom w:val="0"/>
                  <w:divBdr>
                    <w:top w:val="none" w:sz="0" w:space="0" w:color="auto"/>
                    <w:left w:val="none" w:sz="0" w:space="0" w:color="auto"/>
                    <w:bottom w:val="none" w:sz="0" w:space="0" w:color="auto"/>
                    <w:right w:val="none" w:sz="0" w:space="0" w:color="auto"/>
                  </w:divBdr>
                  <w:divsChild>
                    <w:div w:id="1759598800">
                      <w:marLeft w:val="0"/>
                      <w:marRight w:val="0"/>
                      <w:marTop w:val="0"/>
                      <w:marBottom w:val="0"/>
                      <w:divBdr>
                        <w:top w:val="none" w:sz="0" w:space="0" w:color="auto"/>
                        <w:left w:val="none" w:sz="0" w:space="0" w:color="auto"/>
                        <w:bottom w:val="none" w:sz="0" w:space="0" w:color="auto"/>
                        <w:right w:val="none" w:sz="0" w:space="0" w:color="auto"/>
                      </w:divBdr>
                      <w:divsChild>
                        <w:div w:id="487869279">
                          <w:marLeft w:val="0"/>
                          <w:marRight w:val="0"/>
                          <w:marTop w:val="0"/>
                          <w:marBottom w:val="0"/>
                          <w:divBdr>
                            <w:top w:val="none" w:sz="0" w:space="0" w:color="auto"/>
                            <w:left w:val="none" w:sz="0" w:space="0" w:color="auto"/>
                            <w:bottom w:val="none" w:sz="0" w:space="0" w:color="auto"/>
                            <w:right w:val="none" w:sz="0" w:space="0" w:color="auto"/>
                          </w:divBdr>
                        </w:div>
                        <w:div w:id="2889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485543">
      <w:bodyDiv w:val="1"/>
      <w:marLeft w:val="0"/>
      <w:marRight w:val="0"/>
      <w:marTop w:val="561"/>
      <w:marBottom w:val="0"/>
      <w:divBdr>
        <w:top w:val="none" w:sz="0" w:space="0" w:color="auto"/>
        <w:left w:val="none" w:sz="0" w:space="0" w:color="auto"/>
        <w:bottom w:val="none" w:sz="0" w:space="0" w:color="auto"/>
        <w:right w:val="none" w:sz="0" w:space="0" w:color="auto"/>
      </w:divBdr>
      <w:divsChild>
        <w:div w:id="1479423349">
          <w:marLeft w:val="0"/>
          <w:marRight w:val="0"/>
          <w:marTop w:val="0"/>
          <w:marBottom w:val="0"/>
          <w:divBdr>
            <w:top w:val="none" w:sz="0" w:space="0" w:color="auto"/>
            <w:left w:val="none" w:sz="0" w:space="0" w:color="auto"/>
            <w:bottom w:val="none" w:sz="0" w:space="0" w:color="auto"/>
            <w:right w:val="none" w:sz="0" w:space="0" w:color="auto"/>
          </w:divBdr>
          <w:divsChild>
            <w:div w:id="1967855937">
              <w:marLeft w:val="0"/>
              <w:marRight w:val="0"/>
              <w:marTop w:val="0"/>
              <w:marBottom w:val="0"/>
              <w:divBdr>
                <w:top w:val="none" w:sz="0" w:space="0" w:color="auto"/>
                <w:left w:val="none" w:sz="0" w:space="0" w:color="auto"/>
                <w:bottom w:val="none" w:sz="0" w:space="0" w:color="auto"/>
                <w:right w:val="none" w:sz="0" w:space="0" w:color="auto"/>
              </w:divBdr>
              <w:divsChild>
                <w:div w:id="927731152">
                  <w:marLeft w:val="0"/>
                  <w:marRight w:val="0"/>
                  <w:marTop w:val="0"/>
                  <w:marBottom w:val="0"/>
                  <w:divBdr>
                    <w:top w:val="none" w:sz="0" w:space="0" w:color="auto"/>
                    <w:left w:val="none" w:sz="0" w:space="0" w:color="auto"/>
                    <w:bottom w:val="none" w:sz="0" w:space="0" w:color="auto"/>
                    <w:right w:val="none" w:sz="0" w:space="0" w:color="auto"/>
                  </w:divBdr>
                  <w:divsChild>
                    <w:div w:id="19481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3060">
      <w:bodyDiv w:val="1"/>
      <w:marLeft w:val="0"/>
      <w:marRight w:val="0"/>
      <w:marTop w:val="0"/>
      <w:marBottom w:val="0"/>
      <w:divBdr>
        <w:top w:val="none" w:sz="0" w:space="0" w:color="auto"/>
        <w:left w:val="none" w:sz="0" w:space="0" w:color="auto"/>
        <w:bottom w:val="none" w:sz="0" w:space="0" w:color="auto"/>
        <w:right w:val="none" w:sz="0" w:space="0" w:color="auto"/>
      </w:divBdr>
      <w:divsChild>
        <w:div w:id="1372727705">
          <w:marLeft w:val="0"/>
          <w:marRight w:val="0"/>
          <w:marTop w:val="0"/>
          <w:marBottom w:val="0"/>
          <w:divBdr>
            <w:top w:val="none" w:sz="0" w:space="0" w:color="auto"/>
            <w:left w:val="none" w:sz="0" w:space="0" w:color="auto"/>
            <w:bottom w:val="none" w:sz="0" w:space="0" w:color="auto"/>
            <w:right w:val="none" w:sz="0" w:space="0" w:color="auto"/>
          </w:divBdr>
          <w:divsChild>
            <w:div w:id="587615813">
              <w:marLeft w:val="0"/>
              <w:marRight w:val="0"/>
              <w:marTop w:val="0"/>
              <w:marBottom w:val="0"/>
              <w:divBdr>
                <w:top w:val="none" w:sz="0" w:space="0" w:color="auto"/>
                <w:left w:val="none" w:sz="0" w:space="0" w:color="auto"/>
                <w:bottom w:val="none" w:sz="0" w:space="0" w:color="auto"/>
                <w:right w:val="none" w:sz="0" w:space="0" w:color="auto"/>
              </w:divBdr>
              <w:divsChild>
                <w:div w:id="1198129626">
                  <w:marLeft w:val="0"/>
                  <w:marRight w:val="0"/>
                  <w:marTop w:val="0"/>
                  <w:marBottom w:val="0"/>
                  <w:divBdr>
                    <w:top w:val="none" w:sz="0" w:space="0" w:color="auto"/>
                    <w:left w:val="none" w:sz="0" w:space="0" w:color="auto"/>
                    <w:bottom w:val="none" w:sz="0" w:space="0" w:color="auto"/>
                    <w:right w:val="none" w:sz="0" w:space="0" w:color="auto"/>
                  </w:divBdr>
                  <w:divsChild>
                    <w:div w:id="1397122877">
                      <w:marLeft w:val="107"/>
                      <w:marRight w:val="107"/>
                      <w:marTop w:val="0"/>
                      <w:marBottom w:val="0"/>
                      <w:divBdr>
                        <w:top w:val="none" w:sz="0" w:space="0" w:color="auto"/>
                        <w:left w:val="none" w:sz="0" w:space="0" w:color="auto"/>
                        <w:bottom w:val="none" w:sz="0" w:space="0" w:color="auto"/>
                        <w:right w:val="none" w:sz="0" w:space="0" w:color="auto"/>
                      </w:divBdr>
                      <w:divsChild>
                        <w:div w:id="675881999">
                          <w:marLeft w:val="0"/>
                          <w:marRight w:val="0"/>
                          <w:marTop w:val="0"/>
                          <w:marBottom w:val="0"/>
                          <w:divBdr>
                            <w:top w:val="none" w:sz="0" w:space="0" w:color="auto"/>
                            <w:left w:val="none" w:sz="0" w:space="0" w:color="auto"/>
                            <w:bottom w:val="none" w:sz="0" w:space="0" w:color="auto"/>
                            <w:right w:val="none" w:sz="0" w:space="0" w:color="auto"/>
                          </w:divBdr>
                          <w:divsChild>
                            <w:div w:id="2115897252">
                              <w:marLeft w:val="0"/>
                              <w:marRight w:val="0"/>
                              <w:marTop w:val="0"/>
                              <w:marBottom w:val="0"/>
                              <w:divBdr>
                                <w:top w:val="none" w:sz="0" w:space="0" w:color="auto"/>
                                <w:left w:val="none" w:sz="0" w:space="0" w:color="auto"/>
                                <w:bottom w:val="none" w:sz="0" w:space="0" w:color="auto"/>
                                <w:right w:val="none" w:sz="0" w:space="0" w:color="auto"/>
                              </w:divBdr>
                              <w:divsChild>
                                <w:div w:id="559025613">
                                  <w:marLeft w:val="0"/>
                                  <w:marRight w:val="0"/>
                                  <w:marTop w:val="0"/>
                                  <w:marBottom w:val="0"/>
                                  <w:divBdr>
                                    <w:top w:val="none" w:sz="0" w:space="0" w:color="auto"/>
                                    <w:left w:val="none" w:sz="0" w:space="0" w:color="auto"/>
                                    <w:bottom w:val="none" w:sz="0" w:space="0" w:color="auto"/>
                                    <w:right w:val="none" w:sz="0" w:space="0" w:color="auto"/>
                                  </w:divBdr>
                                  <w:divsChild>
                                    <w:div w:id="341399242">
                                      <w:marLeft w:val="0"/>
                                      <w:marRight w:val="0"/>
                                      <w:marTop w:val="0"/>
                                      <w:marBottom w:val="0"/>
                                      <w:divBdr>
                                        <w:top w:val="none" w:sz="0" w:space="0" w:color="auto"/>
                                        <w:left w:val="none" w:sz="0" w:space="0" w:color="auto"/>
                                        <w:bottom w:val="none" w:sz="0" w:space="0" w:color="auto"/>
                                        <w:right w:val="none" w:sz="0" w:space="0" w:color="auto"/>
                                      </w:divBdr>
                                      <w:divsChild>
                                        <w:div w:id="821579745">
                                          <w:marLeft w:val="0"/>
                                          <w:marRight w:val="0"/>
                                          <w:marTop w:val="0"/>
                                          <w:marBottom w:val="0"/>
                                          <w:divBdr>
                                            <w:top w:val="none" w:sz="0" w:space="0" w:color="auto"/>
                                            <w:left w:val="none" w:sz="0" w:space="0" w:color="auto"/>
                                            <w:bottom w:val="none" w:sz="0" w:space="0" w:color="auto"/>
                                            <w:right w:val="none" w:sz="0" w:space="0" w:color="auto"/>
                                          </w:divBdr>
                                          <w:divsChild>
                                            <w:div w:id="2036733294">
                                              <w:marLeft w:val="0"/>
                                              <w:marRight w:val="0"/>
                                              <w:marTop w:val="0"/>
                                              <w:marBottom w:val="0"/>
                                              <w:divBdr>
                                                <w:top w:val="none" w:sz="0" w:space="0" w:color="auto"/>
                                                <w:left w:val="none" w:sz="0" w:space="0" w:color="auto"/>
                                                <w:bottom w:val="none" w:sz="0" w:space="0" w:color="auto"/>
                                                <w:right w:val="none" w:sz="0" w:space="0" w:color="auto"/>
                                              </w:divBdr>
                                              <w:divsChild>
                                                <w:div w:id="752356306">
                                                  <w:marLeft w:val="0"/>
                                                  <w:marRight w:val="0"/>
                                                  <w:marTop w:val="0"/>
                                                  <w:marBottom w:val="0"/>
                                                  <w:divBdr>
                                                    <w:top w:val="none" w:sz="0" w:space="0" w:color="auto"/>
                                                    <w:left w:val="none" w:sz="0" w:space="0" w:color="auto"/>
                                                    <w:bottom w:val="none" w:sz="0" w:space="0" w:color="auto"/>
                                                    <w:right w:val="none" w:sz="0" w:space="0" w:color="auto"/>
                                                  </w:divBdr>
                                                  <w:divsChild>
                                                    <w:div w:id="1453981864">
                                                      <w:marLeft w:val="0"/>
                                                      <w:marRight w:val="0"/>
                                                      <w:marTop w:val="0"/>
                                                      <w:marBottom w:val="0"/>
                                                      <w:divBdr>
                                                        <w:top w:val="none" w:sz="0" w:space="0" w:color="auto"/>
                                                        <w:left w:val="none" w:sz="0" w:space="0" w:color="auto"/>
                                                        <w:bottom w:val="none" w:sz="0" w:space="0" w:color="auto"/>
                                                        <w:right w:val="none" w:sz="0" w:space="0" w:color="auto"/>
                                                      </w:divBdr>
                                                      <w:divsChild>
                                                        <w:div w:id="996224783">
                                                          <w:marLeft w:val="0"/>
                                                          <w:marRight w:val="0"/>
                                                          <w:marTop w:val="0"/>
                                                          <w:marBottom w:val="0"/>
                                                          <w:divBdr>
                                                            <w:top w:val="none" w:sz="0" w:space="0" w:color="auto"/>
                                                            <w:left w:val="none" w:sz="0" w:space="0" w:color="auto"/>
                                                            <w:bottom w:val="none" w:sz="0" w:space="0" w:color="auto"/>
                                                            <w:right w:val="none" w:sz="0" w:space="0" w:color="auto"/>
                                                          </w:divBdr>
                                                          <w:divsChild>
                                                            <w:div w:id="1706981693">
                                                              <w:marLeft w:val="0"/>
                                                              <w:marRight w:val="0"/>
                                                              <w:marTop w:val="0"/>
                                                              <w:marBottom w:val="0"/>
                                                              <w:divBdr>
                                                                <w:top w:val="none" w:sz="0" w:space="0" w:color="auto"/>
                                                                <w:left w:val="none" w:sz="0" w:space="0" w:color="auto"/>
                                                                <w:bottom w:val="none" w:sz="0" w:space="0" w:color="auto"/>
                                                                <w:right w:val="none" w:sz="0" w:space="0" w:color="auto"/>
                                                              </w:divBdr>
                                                              <w:divsChild>
                                                                <w:div w:id="854075144">
                                                                  <w:marLeft w:val="0"/>
                                                                  <w:marRight w:val="0"/>
                                                                  <w:marTop w:val="0"/>
                                                                  <w:marBottom w:val="0"/>
                                                                  <w:divBdr>
                                                                    <w:top w:val="none" w:sz="0" w:space="0" w:color="auto"/>
                                                                    <w:left w:val="none" w:sz="0" w:space="0" w:color="auto"/>
                                                                    <w:bottom w:val="none" w:sz="0" w:space="0" w:color="auto"/>
                                                                    <w:right w:val="none" w:sz="0" w:space="0" w:color="auto"/>
                                                                  </w:divBdr>
                                                                  <w:divsChild>
                                                                    <w:div w:id="2070615556">
                                                                      <w:marLeft w:val="0"/>
                                                                      <w:marRight w:val="0"/>
                                                                      <w:marTop w:val="0"/>
                                                                      <w:marBottom w:val="0"/>
                                                                      <w:divBdr>
                                                                        <w:top w:val="none" w:sz="0" w:space="0" w:color="auto"/>
                                                                        <w:left w:val="none" w:sz="0" w:space="0" w:color="auto"/>
                                                                        <w:bottom w:val="none" w:sz="0" w:space="0" w:color="auto"/>
                                                                        <w:right w:val="none" w:sz="0" w:space="0" w:color="auto"/>
                                                                      </w:divBdr>
                                                                      <w:divsChild>
                                                                        <w:div w:id="12556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586">
                                                          <w:marLeft w:val="0"/>
                                                          <w:marRight w:val="0"/>
                                                          <w:marTop w:val="0"/>
                                                          <w:marBottom w:val="0"/>
                                                          <w:divBdr>
                                                            <w:top w:val="none" w:sz="0" w:space="0" w:color="auto"/>
                                                            <w:left w:val="none" w:sz="0" w:space="0" w:color="auto"/>
                                                            <w:bottom w:val="none" w:sz="0" w:space="0" w:color="auto"/>
                                                            <w:right w:val="none" w:sz="0" w:space="0" w:color="auto"/>
                                                          </w:divBdr>
                                                          <w:divsChild>
                                                            <w:div w:id="1524977211">
                                                              <w:marLeft w:val="0"/>
                                                              <w:marRight w:val="0"/>
                                                              <w:marTop w:val="0"/>
                                                              <w:marBottom w:val="0"/>
                                                              <w:divBdr>
                                                                <w:top w:val="none" w:sz="0" w:space="0" w:color="auto"/>
                                                                <w:left w:val="none" w:sz="0" w:space="0" w:color="auto"/>
                                                                <w:bottom w:val="none" w:sz="0" w:space="0" w:color="auto"/>
                                                                <w:right w:val="none" w:sz="0" w:space="0" w:color="auto"/>
                                                              </w:divBdr>
                                                              <w:divsChild>
                                                                <w:div w:id="809254171">
                                                                  <w:marLeft w:val="0"/>
                                                                  <w:marRight w:val="0"/>
                                                                  <w:marTop w:val="0"/>
                                                                  <w:marBottom w:val="0"/>
                                                                  <w:divBdr>
                                                                    <w:top w:val="none" w:sz="0" w:space="0" w:color="auto"/>
                                                                    <w:left w:val="none" w:sz="0" w:space="0" w:color="auto"/>
                                                                    <w:bottom w:val="none" w:sz="0" w:space="0" w:color="auto"/>
                                                                    <w:right w:val="none" w:sz="0" w:space="0" w:color="auto"/>
                                                                  </w:divBdr>
                                                                  <w:divsChild>
                                                                    <w:div w:id="486635713">
                                                                      <w:marLeft w:val="0"/>
                                                                      <w:marRight w:val="0"/>
                                                                      <w:marTop w:val="0"/>
                                                                      <w:marBottom w:val="0"/>
                                                                      <w:divBdr>
                                                                        <w:top w:val="none" w:sz="0" w:space="0" w:color="auto"/>
                                                                        <w:left w:val="none" w:sz="0" w:space="0" w:color="auto"/>
                                                                        <w:bottom w:val="none" w:sz="0" w:space="0" w:color="auto"/>
                                                                        <w:right w:val="none" w:sz="0" w:space="0" w:color="auto"/>
                                                                      </w:divBdr>
                                                                      <w:divsChild>
                                                                        <w:div w:id="754087585">
                                                                          <w:marLeft w:val="0"/>
                                                                          <w:marRight w:val="0"/>
                                                                          <w:marTop w:val="0"/>
                                                                          <w:marBottom w:val="0"/>
                                                                          <w:divBdr>
                                                                            <w:top w:val="none" w:sz="0" w:space="0" w:color="auto"/>
                                                                            <w:left w:val="none" w:sz="0" w:space="0" w:color="auto"/>
                                                                            <w:bottom w:val="none" w:sz="0" w:space="0" w:color="auto"/>
                                                                            <w:right w:val="none" w:sz="0" w:space="0" w:color="auto"/>
                                                                          </w:divBdr>
                                                                          <w:divsChild>
                                                                            <w:div w:id="1057896823">
                                                                              <w:marLeft w:val="0"/>
                                                                              <w:marRight w:val="0"/>
                                                                              <w:marTop w:val="0"/>
                                                                              <w:marBottom w:val="0"/>
                                                                              <w:divBdr>
                                                                                <w:top w:val="none" w:sz="0" w:space="0" w:color="auto"/>
                                                                                <w:left w:val="none" w:sz="0" w:space="0" w:color="auto"/>
                                                                                <w:bottom w:val="none" w:sz="0" w:space="0" w:color="auto"/>
                                                                                <w:right w:val="none" w:sz="0" w:space="0" w:color="auto"/>
                                                                              </w:divBdr>
                                                                              <w:divsChild>
                                                                                <w:div w:id="16197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530245">
      <w:bodyDiv w:val="1"/>
      <w:marLeft w:val="0"/>
      <w:marRight w:val="0"/>
      <w:marTop w:val="561"/>
      <w:marBottom w:val="0"/>
      <w:divBdr>
        <w:top w:val="none" w:sz="0" w:space="0" w:color="auto"/>
        <w:left w:val="none" w:sz="0" w:space="0" w:color="auto"/>
        <w:bottom w:val="none" w:sz="0" w:space="0" w:color="auto"/>
        <w:right w:val="none" w:sz="0" w:space="0" w:color="auto"/>
      </w:divBdr>
      <w:divsChild>
        <w:div w:id="788358674">
          <w:marLeft w:val="0"/>
          <w:marRight w:val="0"/>
          <w:marTop w:val="0"/>
          <w:marBottom w:val="0"/>
          <w:divBdr>
            <w:top w:val="none" w:sz="0" w:space="0" w:color="auto"/>
            <w:left w:val="none" w:sz="0" w:space="0" w:color="auto"/>
            <w:bottom w:val="none" w:sz="0" w:space="0" w:color="auto"/>
            <w:right w:val="none" w:sz="0" w:space="0" w:color="auto"/>
          </w:divBdr>
          <w:divsChild>
            <w:div w:id="1982536780">
              <w:marLeft w:val="0"/>
              <w:marRight w:val="0"/>
              <w:marTop w:val="0"/>
              <w:marBottom w:val="0"/>
              <w:divBdr>
                <w:top w:val="none" w:sz="0" w:space="0" w:color="auto"/>
                <w:left w:val="none" w:sz="0" w:space="0" w:color="auto"/>
                <w:bottom w:val="none" w:sz="0" w:space="0" w:color="auto"/>
                <w:right w:val="none" w:sz="0" w:space="0" w:color="auto"/>
              </w:divBdr>
              <w:divsChild>
                <w:div w:id="1228953622">
                  <w:marLeft w:val="0"/>
                  <w:marRight w:val="0"/>
                  <w:marTop w:val="0"/>
                  <w:marBottom w:val="0"/>
                  <w:divBdr>
                    <w:top w:val="none" w:sz="0" w:space="0" w:color="auto"/>
                    <w:left w:val="none" w:sz="0" w:space="0" w:color="auto"/>
                    <w:bottom w:val="none" w:sz="0" w:space="0" w:color="auto"/>
                    <w:right w:val="none" w:sz="0" w:space="0" w:color="auto"/>
                  </w:divBdr>
                  <w:divsChild>
                    <w:div w:id="1154645399">
                      <w:marLeft w:val="0"/>
                      <w:marRight w:val="0"/>
                      <w:marTop w:val="0"/>
                      <w:marBottom w:val="0"/>
                      <w:divBdr>
                        <w:top w:val="none" w:sz="0" w:space="0" w:color="auto"/>
                        <w:left w:val="none" w:sz="0" w:space="0" w:color="auto"/>
                        <w:bottom w:val="none" w:sz="0" w:space="0" w:color="auto"/>
                        <w:right w:val="none" w:sz="0" w:space="0" w:color="auto"/>
                      </w:divBdr>
                      <w:divsChild>
                        <w:div w:id="581530280">
                          <w:marLeft w:val="0"/>
                          <w:marRight w:val="0"/>
                          <w:marTop w:val="0"/>
                          <w:marBottom w:val="0"/>
                          <w:divBdr>
                            <w:top w:val="none" w:sz="0" w:space="0" w:color="auto"/>
                            <w:left w:val="none" w:sz="0" w:space="0" w:color="auto"/>
                            <w:bottom w:val="none" w:sz="0" w:space="0" w:color="auto"/>
                            <w:right w:val="none" w:sz="0" w:space="0" w:color="auto"/>
                          </w:divBdr>
                          <w:divsChild>
                            <w:div w:id="13500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3833">
      <w:bodyDiv w:val="1"/>
      <w:marLeft w:val="0"/>
      <w:marRight w:val="0"/>
      <w:marTop w:val="0"/>
      <w:marBottom w:val="0"/>
      <w:divBdr>
        <w:top w:val="none" w:sz="0" w:space="0" w:color="auto"/>
        <w:left w:val="none" w:sz="0" w:space="0" w:color="auto"/>
        <w:bottom w:val="none" w:sz="0" w:space="0" w:color="auto"/>
        <w:right w:val="none" w:sz="0" w:space="0" w:color="auto"/>
      </w:divBdr>
      <w:divsChild>
        <w:div w:id="461313429">
          <w:marLeft w:val="0"/>
          <w:marRight w:val="0"/>
          <w:marTop w:val="0"/>
          <w:marBottom w:val="0"/>
          <w:divBdr>
            <w:top w:val="none" w:sz="0" w:space="0" w:color="auto"/>
            <w:left w:val="none" w:sz="0" w:space="0" w:color="auto"/>
            <w:bottom w:val="none" w:sz="0" w:space="0" w:color="auto"/>
            <w:right w:val="none" w:sz="0" w:space="0" w:color="auto"/>
          </w:divBdr>
          <w:divsChild>
            <w:div w:id="1635864859">
              <w:marLeft w:val="0"/>
              <w:marRight w:val="0"/>
              <w:marTop w:val="309"/>
              <w:marBottom w:val="0"/>
              <w:divBdr>
                <w:top w:val="none" w:sz="0" w:space="0" w:color="auto"/>
                <w:left w:val="none" w:sz="0" w:space="0" w:color="auto"/>
                <w:bottom w:val="none" w:sz="0" w:space="0" w:color="auto"/>
                <w:right w:val="none" w:sz="0" w:space="0" w:color="auto"/>
              </w:divBdr>
              <w:divsChild>
                <w:div w:id="336425067">
                  <w:marLeft w:val="0"/>
                  <w:marRight w:val="0"/>
                  <w:marTop w:val="0"/>
                  <w:marBottom w:val="0"/>
                  <w:divBdr>
                    <w:top w:val="none" w:sz="0" w:space="0" w:color="auto"/>
                    <w:left w:val="none" w:sz="0" w:space="0" w:color="auto"/>
                    <w:bottom w:val="none" w:sz="0" w:space="0" w:color="auto"/>
                    <w:right w:val="none" w:sz="0" w:space="0" w:color="auto"/>
                  </w:divBdr>
                  <w:divsChild>
                    <w:div w:id="1546403728">
                      <w:marLeft w:val="0"/>
                      <w:marRight w:val="0"/>
                      <w:marTop w:val="0"/>
                      <w:marBottom w:val="0"/>
                      <w:divBdr>
                        <w:top w:val="none" w:sz="0" w:space="0" w:color="auto"/>
                        <w:left w:val="none" w:sz="0" w:space="0" w:color="auto"/>
                        <w:bottom w:val="none" w:sz="0" w:space="0" w:color="auto"/>
                        <w:right w:val="none" w:sz="0" w:space="0" w:color="auto"/>
                      </w:divBdr>
                      <w:divsChild>
                        <w:div w:id="1317145710">
                          <w:marLeft w:val="0"/>
                          <w:marRight w:val="0"/>
                          <w:marTop w:val="0"/>
                          <w:marBottom w:val="0"/>
                          <w:divBdr>
                            <w:top w:val="none" w:sz="0" w:space="0" w:color="auto"/>
                            <w:left w:val="none" w:sz="0" w:space="0" w:color="auto"/>
                            <w:bottom w:val="none" w:sz="0" w:space="0" w:color="auto"/>
                            <w:right w:val="none" w:sz="0" w:space="0" w:color="auto"/>
                          </w:divBdr>
                          <w:divsChild>
                            <w:div w:id="1851021220">
                              <w:marLeft w:val="0"/>
                              <w:marRight w:val="0"/>
                              <w:marTop w:val="0"/>
                              <w:marBottom w:val="0"/>
                              <w:divBdr>
                                <w:top w:val="none" w:sz="0" w:space="0" w:color="auto"/>
                                <w:left w:val="none" w:sz="0" w:space="0" w:color="auto"/>
                                <w:bottom w:val="none" w:sz="0" w:space="0" w:color="auto"/>
                                <w:right w:val="none" w:sz="0" w:space="0" w:color="auto"/>
                              </w:divBdr>
                              <w:divsChild>
                                <w:div w:id="1250312553">
                                  <w:marLeft w:val="0"/>
                                  <w:marRight w:val="0"/>
                                  <w:marTop w:val="0"/>
                                  <w:marBottom w:val="0"/>
                                  <w:divBdr>
                                    <w:top w:val="none" w:sz="0" w:space="0" w:color="auto"/>
                                    <w:left w:val="none" w:sz="0" w:space="0" w:color="auto"/>
                                    <w:bottom w:val="none" w:sz="0" w:space="0" w:color="auto"/>
                                    <w:right w:val="none" w:sz="0" w:space="0" w:color="auto"/>
                                  </w:divBdr>
                                </w:div>
                                <w:div w:id="2091541320">
                                  <w:marLeft w:val="0"/>
                                  <w:marRight w:val="0"/>
                                  <w:marTop w:val="0"/>
                                  <w:marBottom w:val="0"/>
                                  <w:divBdr>
                                    <w:top w:val="none" w:sz="0" w:space="0" w:color="auto"/>
                                    <w:left w:val="none" w:sz="0" w:space="0" w:color="auto"/>
                                    <w:bottom w:val="none" w:sz="0" w:space="0" w:color="auto"/>
                                    <w:right w:val="none" w:sz="0" w:space="0" w:color="auto"/>
                                  </w:divBdr>
                                </w:div>
                                <w:div w:id="1733119350">
                                  <w:marLeft w:val="0"/>
                                  <w:marRight w:val="0"/>
                                  <w:marTop w:val="0"/>
                                  <w:marBottom w:val="0"/>
                                  <w:divBdr>
                                    <w:top w:val="none" w:sz="0" w:space="0" w:color="auto"/>
                                    <w:left w:val="none" w:sz="0" w:space="0" w:color="auto"/>
                                    <w:bottom w:val="none" w:sz="0" w:space="0" w:color="auto"/>
                                    <w:right w:val="none" w:sz="0" w:space="0" w:color="auto"/>
                                  </w:divBdr>
                                </w:div>
                                <w:div w:id="1297688163">
                                  <w:marLeft w:val="0"/>
                                  <w:marRight w:val="0"/>
                                  <w:marTop w:val="0"/>
                                  <w:marBottom w:val="0"/>
                                  <w:divBdr>
                                    <w:top w:val="none" w:sz="0" w:space="0" w:color="auto"/>
                                    <w:left w:val="none" w:sz="0" w:space="0" w:color="auto"/>
                                    <w:bottom w:val="none" w:sz="0" w:space="0" w:color="auto"/>
                                    <w:right w:val="none" w:sz="0" w:space="0" w:color="auto"/>
                                  </w:divBdr>
                                </w:div>
                                <w:div w:id="739137905">
                                  <w:marLeft w:val="0"/>
                                  <w:marRight w:val="0"/>
                                  <w:marTop w:val="0"/>
                                  <w:marBottom w:val="0"/>
                                  <w:divBdr>
                                    <w:top w:val="none" w:sz="0" w:space="0" w:color="auto"/>
                                    <w:left w:val="none" w:sz="0" w:space="0" w:color="auto"/>
                                    <w:bottom w:val="none" w:sz="0" w:space="0" w:color="auto"/>
                                    <w:right w:val="none" w:sz="0" w:space="0" w:color="auto"/>
                                  </w:divBdr>
                                </w:div>
                                <w:div w:id="1908106898">
                                  <w:marLeft w:val="0"/>
                                  <w:marRight w:val="0"/>
                                  <w:marTop w:val="0"/>
                                  <w:marBottom w:val="0"/>
                                  <w:divBdr>
                                    <w:top w:val="none" w:sz="0" w:space="0" w:color="auto"/>
                                    <w:left w:val="none" w:sz="0" w:space="0" w:color="auto"/>
                                    <w:bottom w:val="none" w:sz="0" w:space="0" w:color="auto"/>
                                    <w:right w:val="none" w:sz="0" w:space="0" w:color="auto"/>
                                  </w:divBdr>
                                </w:div>
                                <w:div w:id="359356055">
                                  <w:marLeft w:val="0"/>
                                  <w:marRight w:val="0"/>
                                  <w:marTop w:val="0"/>
                                  <w:marBottom w:val="0"/>
                                  <w:divBdr>
                                    <w:top w:val="none" w:sz="0" w:space="0" w:color="auto"/>
                                    <w:left w:val="none" w:sz="0" w:space="0" w:color="auto"/>
                                    <w:bottom w:val="none" w:sz="0" w:space="0" w:color="auto"/>
                                    <w:right w:val="none" w:sz="0" w:space="0" w:color="auto"/>
                                  </w:divBdr>
                                </w:div>
                                <w:div w:id="175465695">
                                  <w:marLeft w:val="0"/>
                                  <w:marRight w:val="0"/>
                                  <w:marTop w:val="0"/>
                                  <w:marBottom w:val="0"/>
                                  <w:divBdr>
                                    <w:top w:val="none" w:sz="0" w:space="0" w:color="auto"/>
                                    <w:left w:val="none" w:sz="0" w:space="0" w:color="auto"/>
                                    <w:bottom w:val="none" w:sz="0" w:space="0" w:color="auto"/>
                                    <w:right w:val="none" w:sz="0" w:space="0" w:color="auto"/>
                                  </w:divBdr>
                                </w:div>
                                <w:div w:id="1454204405">
                                  <w:marLeft w:val="0"/>
                                  <w:marRight w:val="0"/>
                                  <w:marTop w:val="0"/>
                                  <w:marBottom w:val="0"/>
                                  <w:divBdr>
                                    <w:top w:val="none" w:sz="0" w:space="0" w:color="auto"/>
                                    <w:left w:val="none" w:sz="0" w:space="0" w:color="auto"/>
                                    <w:bottom w:val="none" w:sz="0" w:space="0" w:color="auto"/>
                                    <w:right w:val="none" w:sz="0" w:space="0" w:color="auto"/>
                                  </w:divBdr>
                                </w:div>
                                <w:div w:id="121073616">
                                  <w:marLeft w:val="0"/>
                                  <w:marRight w:val="0"/>
                                  <w:marTop w:val="0"/>
                                  <w:marBottom w:val="0"/>
                                  <w:divBdr>
                                    <w:top w:val="none" w:sz="0" w:space="0" w:color="auto"/>
                                    <w:left w:val="none" w:sz="0" w:space="0" w:color="auto"/>
                                    <w:bottom w:val="none" w:sz="0" w:space="0" w:color="auto"/>
                                    <w:right w:val="none" w:sz="0" w:space="0" w:color="auto"/>
                                  </w:divBdr>
                                </w:div>
                                <w:div w:id="524828777">
                                  <w:marLeft w:val="0"/>
                                  <w:marRight w:val="0"/>
                                  <w:marTop w:val="0"/>
                                  <w:marBottom w:val="0"/>
                                  <w:divBdr>
                                    <w:top w:val="none" w:sz="0" w:space="0" w:color="auto"/>
                                    <w:left w:val="none" w:sz="0" w:space="0" w:color="auto"/>
                                    <w:bottom w:val="none" w:sz="0" w:space="0" w:color="auto"/>
                                    <w:right w:val="none" w:sz="0" w:space="0" w:color="auto"/>
                                  </w:divBdr>
                                </w:div>
                                <w:div w:id="456724033">
                                  <w:marLeft w:val="0"/>
                                  <w:marRight w:val="0"/>
                                  <w:marTop w:val="0"/>
                                  <w:marBottom w:val="0"/>
                                  <w:divBdr>
                                    <w:top w:val="none" w:sz="0" w:space="0" w:color="auto"/>
                                    <w:left w:val="none" w:sz="0" w:space="0" w:color="auto"/>
                                    <w:bottom w:val="none" w:sz="0" w:space="0" w:color="auto"/>
                                    <w:right w:val="none" w:sz="0" w:space="0" w:color="auto"/>
                                  </w:divBdr>
                                </w:div>
                                <w:div w:id="1914269630">
                                  <w:marLeft w:val="0"/>
                                  <w:marRight w:val="0"/>
                                  <w:marTop w:val="0"/>
                                  <w:marBottom w:val="0"/>
                                  <w:divBdr>
                                    <w:top w:val="none" w:sz="0" w:space="0" w:color="auto"/>
                                    <w:left w:val="none" w:sz="0" w:space="0" w:color="auto"/>
                                    <w:bottom w:val="none" w:sz="0" w:space="0" w:color="auto"/>
                                    <w:right w:val="none" w:sz="0" w:space="0" w:color="auto"/>
                                  </w:divBdr>
                                </w:div>
                                <w:div w:id="1971200607">
                                  <w:marLeft w:val="0"/>
                                  <w:marRight w:val="0"/>
                                  <w:marTop w:val="0"/>
                                  <w:marBottom w:val="0"/>
                                  <w:divBdr>
                                    <w:top w:val="none" w:sz="0" w:space="0" w:color="auto"/>
                                    <w:left w:val="none" w:sz="0" w:space="0" w:color="auto"/>
                                    <w:bottom w:val="none" w:sz="0" w:space="0" w:color="auto"/>
                                    <w:right w:val="none" w:sz="0" w:space="0" w:color="auto"/>
                                  </w:divBdr>
                                </w:div>
                                <w:div w:id="715811436">
                                  <w:marLeft w:val="0"/>
                                  <w:marRight w:val="0"/>
                                  <w:marTop w:val="0"/>
                                  <w:marBottom w:val="0"/>
                                  <w:divBdr>
                                    <w:top w:val="none" w:sz="0" w:space="0" w:color="auto"/>
                                    <w:left w:val="none" w:sz="0" w:space="0" w:color="auto"/>
                                    <w:bottom w:val="none" w:sz="0" w:space="0" w:color="auto"/>
                                    <w:right w:val="none" w:sz="0" w:space="0" w:color="auto"/>
                                  </w:divBdr>
                                </w:div>
                                <w:div w:id="1497452905">
                                  <w:marLeft w:val="0"/>
                                  <w:marRight w:val="0"/>
                                  <w:marTop w:val="0"/>
                                  <w:marBottom w:val="0"/>
                                  <w:divBdr>
                                    <w:top w:val="none" w:sz="0" w:space="0" w:color="auto"/>
                                    <w:left w:val="none" w:sz="0" w:space="0" w:color="auto"/>
                                    <w:bottom w:val="none" w:sz="0" w:space="0" w:color="auto"/>
                                    <w:right w:val="none" w:sz="0" w:space="0" w:color="auto"/>
                                  </w:divBdr>
                                </w:div>
                                <w:div w:id="1112016183">
                                  <w:marLeft w:val="0"/>
                                  <w:marRight w:val="0"/>
                                  <w:marTop w:val="0"/>
                                  <w:marBottom w:val="0"/>
                                  <w:divBdr>
                                    <w:top w:val="none" w:sz="0" w:space="0" w:color="auto"/>
                                    <w:left w:val="none" w:sz="0" w:space="0" w:color="auto"/>
                                    <w:bottom w:val="none" w:sz="0" w:space="0" w:color="auto"/>
                                    <w:right w:val="none" w:sz="0" w:space="0" w:color="auto"/>
                                  </w:divBdr>
                                </w:div>
                                <w:div w:id="473838851">
                                  <w:marLeft w:val="0"/>
                                  <w:marRight w:val="0"/>
                                  <w:marTop w:val="0"/>
                                  <w:marBottom w:val="0"/>
                                  <w:divBdr>
                                    <w:top w:val="none" w:sz="0" w:space="0" w:color="auto"/>
                                    <w:left w:val="none" w:sz="0" w:space="0" w:color="auto"/>
                                    <w:bottom w:val="none" w:sz="0" w:space="0" w:color="auto"/>
                                    <w:right w:val="none" w:sz="0" w:space="0" w:color="auto"/>
                                  </w:divBdr>
                                </w:div>
                                <w:div w:id="1026558772">
                                  <w:marLeft w:val="0"/>
                                  <w:marRight w:val="0"/>
                                  <w:marTop w:val="0"/>
                                  <w:marBottom w:val="0"/>
                                  <w:divBdr>
                                    <w:top w:val="none" w:sz="0" w:space="0" w:color="auto"/>
                                    <w:left w:val="none" w:sz="0" w:space="0" w:color="auto"/>
                                    <w:bottom w:val="none" w:sz="0" w:space="0" w:color="auto"/>
                                    <w:right w:val="none" w:sz="0" w:space="0" w:color="auto"/>
                                  </w:divBdr>
                                </w:div>
                                <w:div w:id="1571425802">
                                  <w:marLeft w:val="0"/>
                                  <w:marRight w:val="0"/>
                                  <w:marTop w:val="0"/>
                                  <w:marBottom w:val="0"/>
                                  <w:divBdr>
                                    <w:top w:val="none" w:sz="0" w:space="0" w:color="auto"/>
                                    <w:left w:val="none" w:sz="0" w:space="0" w:color="auto"/>
                                    <w:bottom w:val="none" w:sz="0" w:space="0" w:color="auto"/>
                                    <w:right w:val="none" w:sz="0" w:space="0" w:color="auto"/>
                                  </w:divBdr>
                                </w:div>
                                <w:div w:id="316231408">
                                  <w:marLeft w:val="0"/>
                                  <w:marRight w:val="0"/>
                                  <w:marTop w:val="0"/>
                                  <w:marBottom w:val="0"/>
                                  <w:divBdr>
                                    <w:top w:val="none" w:sz="0" w:space="0" w:color="auto"/>
                                    <w:left w:val="none" w:sz="0" w:space="0" w:color="auto"/>
                                    <w:bottom w:val="none" w:sz="0" w:space="0" w:color="auto"/>
                                    <w:right w:val="none" w:sz="0" w:space="0" w:color="auto"/>
                                  </w:divBdr>
                                </w:div>
                                <w:div w:id="1811823443">
                                  <w:marLeft w:val="0"/>
                                  <w:marRight w:val="0"/>
                                  <w:marTop w:val="0"/>
                                  <w:marBottom w:val="0"/>
                                  <w:divBdr>
                                    <w:top w:val="none" w:sz="0" w:space="0" w:color="auto"/>
                                    <w:left w:val="none" w:sz="0" w:space="0" w:color="auto"/>
                                    <w:bottom w:val="none" w:sz="0" w:space="0" w:color="auto"/>
                                    <w:right w:val="none" w:sz="0" w:space="0" w:color="auto"/>
                                  </w:divBdr>
                                </w:div>
                                <w:div w:id="1713530873">
                                  <w:marLeft w:val="0"/>
                                  <w:marRight w:val="0"/>
                                  <w:marTop w:val="0"/>
                                  <w:marBottom w:val="0"/>
                                  <w:divBdr>
                                    <w:top w:val="none" w:sz="0" w:space="0" w:color="auto"/>
                                    <w:left w:val="none" w:sz="0" w:space="0" w:color="auto"/>
                                    <w:bottom w:val="none" w:sz="0" w:space="0" w:color="auto"/>
                                    <w:right w:val="none" w:sz="0" w:space="0" w:color="auto"/>
                                  </w:divBdr>
                                </w:div>
                                <w:div w:id="1799760470">
                                  <w:marLeft w:val="0"/>
                                  <w:marRight w:val="0"/>
                                  <w:marTop w:val="0"/>
                                  <w:marBottom w:val="0"/>
                                  <w:divBdr>
                                    <w:top w:val="none" w:sz="0" w:space="0" w:color="auto"/>
                                    <w:left w:val="none" w:sz="0" w:space="0" w:color="auto"/>
                                    <w:bottom w:val="none" w:sz="0" w:space="0" w:color="auto"/>
                                    <w:right w:val="none" w:sz="0" w:space="0" w:color="auto"/>
                                  </w:divBdr>
                                </w:div>
                                <w:div w:id="1196818548">
                                  <w:marLeft w:val="0"/>
                                  <w:marRight w:val="0"/>
                                  <w:marTop w:val="0"/>
                                  <w:marBottom w:val="0"/>
                                  <w:divBdr>
                                    <w:top w:val="none" w:sz="0" w:space="0" w:color="auto"/>
                                    <w:left w:val="none" w:sz="0" w:space="0" w:color="auto"/>
                                    <w:bottom w:val="none" w:sz="0" w:space="0" w:color="auto"/>
                                    <w:right w:val="none" w:sz="0" w:space="0" w:color="auto"/>
                                  </w:divBdr>
                                </w:div>
                                <w:div w:id="1560820139">
                                  <w:marLeft w:val="0"/>
                                  <w:marRight w:val="0"/>
                                  <w:marTop w:val="0"/>
                                  <w:marBottom w:val="0"/>
                                  <w:divBdr>
                                    <w:top w:val="none" w:sz="0" w:space="0" w:color="auto"/>
                                    <w:left w:val="none" w:sz="0" w:space="0" w:color="auto"/>
                                    <w:bottom w:val="none" w:sz="0" w:space="0" w:color="auto"/>
                                    <w:right w:val="none" w:sz="0" w:space="0" w:color="auto"/>
                                  </w:divBdr>
                                </w:div>
                                <w:div w:id="1830823191">
                                  <w:marLeft w:val="0"/>
                                  <w:marRight w:val="0"/>
                                  <w:marTop w:val="0"/>
                                  <w:marBottom w:val="0"/>
                                  <w:divBdr>
                                    <w:top w:val="none" w:sz="0" w:space="0" w:color="auto"/>
                                    <w:left w:val="none" w:sz="0" w:space="0" w:color="auto"/>
                                    <w:bottom w:val="none" w:sz="0" w:space="0" w:color="auto"/>
                                    <w:right w:val="none" w:sz="0" w:space="0" w:color="auto"/>
                                  </w:divBdr>
                                </w:div>
                              </w:divsChild>
                            </w:div>
                            <w:div w:id="16514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660037">
      <w:bodyDiv w:val="1"/>
      <w:marLeft w:val="0"/>
      <w:marRight w:val="0"/>
      <w:marTop w:val="561"/>
      <w:marBottom w:val="0"/>
      <w:divBdr>
        <w:top w:val="none" w:sz="0" w:space="0" w:color="auto"/>
        <w:left w:val="none" w:sz="0" w:space="0" w:color="auto"/>
        <w:bottom w:val="none" w:sz="0" w:space="0" w:color="auto"/>
        <w:right w:val="none" w:sz="0" w:space="0" w:color="auto"/>
      </w:divBdr>
      <w:divsChild>
        <w:div w:id="1830555595">
          <w:marLeft w:val="0"/>
          <w:marRight w:val="0"/>
          <w:marTop w:val="0"/>
          <w:marBottom w:val="0"/>
          <w:divBdr>
            <w:top w:val="none" w:sz="0" w:space="0" w:color="auto"/>
            <w:left w:val="none" w:sz="0" w:space="0" w:color="auto"/>
            <w:bottom w:val="none" w:sz="0" w:space="0" w:color="auto"/>
            <w:right w:val="none" w:sz="0" w:space="0" w:color="auto"/>
          </w:divBdr>
          <w:divsChild>
            <w:div w:id="1031108759">
              <w:marLeft w:val="0"/>
              <w:marRight w:val="0"/>
              <w:marTop w:val="0"/>
              <w:marBottom w:val="0"/>
              <w:divBdr>
                <w:top w:val="none" w:sz="0" w:space="0" w:color="auto"/>
                <w:left w:val="none" w:sz="0" w:space="0" w:color="auto"/>
                <w:bottom w:val="none" w:sz="0" w:space="0" w:color="auto"/>
                <w:right w:val="none" w:sz="0" w:space="0" w:color="auto"/>
              </w:divBdr>
              <w:divsChild>
                <w:div w:id="617757051">
                  <w:marLeft w:val="0"/>
                  <w:marRight w:val="0"/>
                  <w:marTop w:val="0"/>
                  <w:marBottom w:val="0"/>
                  <w:divBdr>
                    <w:top w:val="none" w:sz="0" w:space="0" w:color="auto"/>
                    <w:left w:val="none" w:sz="0" w:space="0" w:color="auto"/>
                    <w:bottom w:val="none" w:sz="0" w:space="0" w:color="auto"/>
                    <w:right w:val="none" w:sz="0" w:space="0" w:color="auto"/>
                  </w:divBdr>
                  <w:divsChild>
                    <w:div w:id="248348038">
                      <w:marLeft w:val="0"/>
                      <w:marRight w:val="0"/>
                      <w:marTop w:val="0"/>
                      <w:marBottom w:val="0"/>
                      <w:divBdr>
                        <w:top w:val="none" w:sz="0" w:space="0" w:color="auto"/>
                        <w:left w:val="none" w:sz="0" w:space="0" w:color="auto"/>
                        <w:bottom w:val="none" w:sz="0" w:space="0" w:color="auto"/>
                        <w:right w:val="none" w:sz="0" w:space="0" w:color="auto"/>
                      </w:divBdr>
                      <w:divsChild>
                        <w:div w:id="15080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438439">
      <w:bodyDiv w:val="1"/>
      <w:marLeft w:val="0"/>
      <w:marRight w:val="0"/>
      <w:marTop w:val="0"/>
      <w:marBottom w:val="0"/>
      <w:divBdr>
        <w:top w:val="none" w:sz="0" w:space="0" w:color="auto"/>
        <w:left w:val="none" w:sz="0" w:space="0" w:color="auto"/>
        <w:bottom w:val="none" w:sz="0" w:space="0" w:color="auto"/>
        <w:right w:val="none" w:sz="0" w:space="0" w:color="auto"/>
      </w:divBdr>
      <w:divsChild>
        <w:div w:id="1869249611">
          <w:marLeft w:val="0"/>
          <w:marRight w:val="0"/>
          <w:marTop w:val="0"/>
          <w:marBottom w:val="0"/>
          <w:divBdr>
            <w:top w:val="none" w:sz="0" w:space="0" w:color="auto"/>
            <w:left w:val="none" w:sz="0" w:space="0" w:color="auto"/>
            <w:bottom w:val="none" w:sz="0" w:space="0" w:color="auto"/>
            <w:right w:val="none" w:sz="0" w:space="0" w:color="auto"/>
          </w:divBdr>
          <w:divsChild>
            <w:div w:id="2018969263">
              <w:marLeft w:val="2"/>
              <w:marRight w:val="2"/>
              <w:marTop w:val="47"/>
              <w:marBottom w:val="47"/>
              <w:divBdr>
                <w:top w:val="none" w:sz="0" w:space="0" w:color="auto"/>
                <w:left w:val="none" w:sz="0" w:space="0" w:color="auto"/>
                <w:bottom w:val="none" w:sz="0" w:space="0" w:color="auto"/>
                <w:right w:val="none" w:sz="0" w:space="0" w:color="auto"/>
              </w:divBdr>
            </w:div>
          </w:divsChild>
        </w:div>
      </w:divsChild>
    </w:div>
    <w:div w:id="2110274947">
      <w:bodyDiv w:val="1"/>
      <w:marLeft w:val="0"/>
      <w:marRight w:val="0"/>
      <w:marTop w:val="645"/>
      <w:marBottom w:val="0"/>
      <w:divBdr>
        <w:top w:val="none" w:sz="0" w:space="0" w:color="auto"/>
        <w:left w:val="none" w:sz="0" w:space="0" w:color="auto"/>
        <w:bottom w:val="none" w:sz="0" w:space="0" w:color="auto"/>
        <w:right w:val="none" w:sz="0" w:space="0" w:color="auto"/>
      </w:divBdr>
      <w:divsChild>
        <w:div w:id="593513724">
          <w:marLeft w:val="0"/>
          <w:marRight w:val="0"/>
          <w:marTop w:val="0"/>
          <w:marBottom w:val="0"/>
          <w:divBdr>
            <w:top w:val="none" w:sz="0" w:space="0" w:color="auto"/>
            <w:left w:val="none" w:sz="0" w:space="0" w:color="auto"/>
            <w:bottom w:val="none" w:sz="0" w:space="0" w:color="auto"/>
            <w:right w:val="none" w:sz="0" w:space="0" w:color="auto"/>
          </w:divBdr>
          <w:divsChild>
            <w:div w:id="843012076">
              <w:marLeft w:val="0"/>
              <w:marRight w:val="0"/>
              <w:marTop w:val="0"/>
              <w:marBottom w:val="0"/>
              <w:divBdr>
                <w:top w:val="none" w:sz="0" w:space="0" w:color="auto"/>
                <w:left w:val="none" w:sz="0" w:space="0" w:color="auto"/>
                <w:bottom w:val="none" w:sz="0" w:space="0" w:color="auto"/>
                <w:right w:val="none" w:sz="0" w:space="0" w:color="auto"/>
              </w:divBdr>
              <w:divsChild>
                <w:div w:id="285621093">
                  <w:marLeft w:val="0"/>
                  <w:marRight w:val="0"/>
                  <w:marTop w:val="0"/>
                  <w:marBottom w:val="0"/>
                  <w:divBdr>
                    <w:top w:val="none" w:sz="0" w:space="0" w:color="auto"/>
                    <w:left w:val="none" w:sz="0" w:space="0" w:color="auto"/>
                    <w:bottom w:val="none" w:sz="0" w:space="0" w:color="auto"/>
                    <w:right w:val="none" w:sz="0" w:space="0" w:color="auto"/>
                  </w:divBdr>
                  <w:divsChild>
                    <w:div w:id="19906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83287">
      <w:bodyDiv w:val="1"/>
      <w:marLeft w:val="0"/>
      <w:marRight w:val="0"/>
      <w:marTop w:val="0"/>
      <w:marBottom w:val="0"/>
      <w:divBdr>
        <w:top w:val="none" w:sz="0" w:space="0" w:color="auto"/>
        <w:left w:val="none" w:sz="0" w:space="0" w:color="auto"/>
        <w:bottom w:val="none" w:sz="0" w:space="0" w:color="auto"/>
        <w:right w:val="none" w:sz="0" w:space="0" w:color="auto"/>
      </w:divBdr>
      <w:divsChild>
        <w:div w:id="756094470">
          <w:marLeft w:val="0"/>
          <w:marRight w:val="0"/>
          <w:marTop w:val="0"/>
          <w:marBottom w:val="0"/>
          <w:divBdr>
            <w:top w:val="none" w:sz="0" w:space="0" w:color="auto"/>
            <w:left w:val="none" w:sz="0" w:space="0" w:color="auto"/>
            <w:bottom w:val="none" w:sz="0" w:space="0" w:color="auto"/>
            <w:right w:val="none" w:sz="0" w:space="0" w:color="auto"/>
          </w:divBdr>
          <w:divsChild>
            <w:div w:id="1790009058">
              <w:marLeft w:val="2"/>
              <w:marRight w:val="2"/>
              <w:marTop w:val="47"/>
              <w:marBottom w:val="4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h.nsd.uib.no/dbhvev/dokumenter.cfm?tabell_id=388"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81C3C-0F30-4697-B881-EC1C20DD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5861</Words>
  <Characters>36203</Characters>
  <Application>Microsoft Office Word</Application>
  <DocSecurity>4</DocSecurity>
  <Lines>301</Lines>
  <Paragraphs>83</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41981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 Rugstad</dc:creator>
  <cp:lastModifiedBy>Sadat Abdi</cp:lastModifiedBy>
  <cp:revision>2</cp:revision>
  <cp:lastPrinted>2015-01-16T13:23:00Z</cp:lastPrinted>
  <dcterms:created xsi:type="dcterms:W3CDTF">2015-01-21T12:25:00Z</dcterms:created>
  <dcterms:modified xsi:type="dcterms:W3CDTF">2015-01-21T12:25:00Z</dcterms:modified>
</cp:coreProperties>
</file>