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7905" w14:textId="4BD0E7E1" w:rsidR="00127A4E" w:rsidRPr="00962237" w:rsidRDefault="00962237" w:rsidP="000B7C5B">
      <w:pPr>
        <w:pStyle w:val="i-dep"/>
      </w:pPr>
      <w:r w:rsidRPr="00962237">
        <w:t>Justis- og beredskapsdepartementet</w:t>
      </w:r>
    </w:p>
    <w:p w14:paraId="470C65E5" w14:textId="77777777" w:rsidR="00127A4E" w:rsidRPr="00962237" w:rsidRDefault="00980F45" w:rsidP="00962237">
      <w:pPr>
        <w:pStyle w:val="i-hode"/>
      </w:pPr>
      <w:r w:rsidRPr="00962237">
        <w:t>Prop. 213 L</w:t>
      </w:r>
    </w:p>
    <w:p w14:paraId="41ADDB0E" w14:textId="77777777" w:rsidR="00127A4E" w:rsidRPr="00962237" w:rsidRDefault="00980F45" w:rsidP="00962237">
      <w:pPr>
        <w:pStyle w:val="i-sesjon"/>
      </w:pPr>
      <w:r w:rsidRPr="00962237">
        <w:t>(2020–2021)</w:t>
      </w:r>
    </w:p>
    <w:p w14:paraId="45B99242" w14:textId="77777777" w:rsidR="00127A4E" w:rsidRPr="00962237" w:rsidRDefault="00980F45" w:rsidP="00962237">
      <w:pPr>
        <w:pStyle w:val="i-hode-tit"/>
      </w:pPr>
      <w:r w:rsidRPr="00962237">
        <w:t>Proposisjon til Stortinget (forslag til lovvedtak)</w:t>
      </w:r>
    </w:p>
    <w:p w14:paraId="7B2CD693" w14:textId="77777777" w:rsidR="00127A4E" w:rsidRPr="00962237" w:rsidRDefault="00980F45" w:rsidP="00962237">
      <w:pPr>
        <w:pStyle w:val="i-tit"/>
      </w:pPr>
      <w:r w:rsidRPr="00962237">
        <w:t>Endringer i produktansvarsloven, COTIF-loven, markedsføringsloven og mortifikasjonslova som følge av ny domstolstruktur</w:t>
      </w:r>
    </w:p>
    <w:p w14:paraId="0230B520" w14:textId="77777777" w:rsidR="00127A4E" w:rsidRPr="00962237" w:rsidRDefault="00980F45" w:rsidP="00962237">
      <w:pPr>
        <w:pStyle w:val="i-statsrdato"/>
      </w:pPr>
      <w:r w:rsidRPr="00962237">
        <w:t xml:space="preserve">Tilråding fra Justis- og beredskapsdepartementet 11. juni 2021, </w:t>
      </w:r>
      <w:r w:rsidRPr="00962237">
        <w:br/>
        <w:t xml:space="preserve">godkjent i statsråd samme dag. </w:t>
      </w:r>
      <w:r w:rsidRPr="00962237">
        <w:br/>
        <w:t>(Regjeringen Solberg)</w:t>
      </w:r>
    </w:p>
    <w:p w14:paraId="21A13982" w14:textId="77777777" w:rsidR="00127A4E" w:rsidRPr="00962237" w:rsidRDefault="00980F45" w:rsidP="00962237">
      <w:pPr>
        <w:pStyle w:val="Overskrift1"/>
      </w:pPr>
      <w:r w:rsidRPr="00962237">
        <w:t>Proposisjonens bakgrunn og hovedinnhold</w:t>
      </w:r>
    </w:p>
    <w:p w14:paraId="41280280" w14:textId="77777777" w:rsidR="00127A4E" w:rsidRPr="00962237" w:rsidRDefault="00980F45" w:rsidP="00962237">
      <w:r w:rsidRPr="00962237">
        <w:t xml:space="preserve">Justis- og beredskapsdepartementet foreslår i denne proposisjonen lovendringer som viderefører konkrete tvungne verneting i bestemte sakstyper i de nye rettskretsene. Forslagene er en konsekvens av gjennomføringen av strukturreformen i domstolene, i tråd med Stortingets vedtak og forutsetninger, jf. </w:t>
      </w:r>
      <w:proofErr w:type="spellStart"/>
      <w:r w:rsidRPr="00962237">
        <w:t>Prop</w:t>
      </w:r>
      <w:proofErr w:type="spellEnd"/>
      <w:r w:rsidRPr="00962237">
        <w:t xml:space="preserve">. 11 L (2020–2021) Endringer i domstolloven (domstolstruktur) og </w:t>
      </w:r>
      <w:proofErr w:type="spellStart"/>
      <w:r w:rsidRPr="00962237">
        <w:t>Innst</w:t>
      </w:r>
      <w:proofErr w:type="spellEnd"/>
      <w:r w:rsidRPr="00962237">
        <w:t>. 134 L (2020–2021).</w:t>
      </w:r>
    </w:p>
    <w:p w14:paraId="36F4C3EA" w14:textId="77777777" w:rsidR="00127A4E" w:rsidRPr="00962237" w:rsidRDefault="00980F45" w:rsidP="00962237">
      <w:r w:rsidRPr="00962237">
        <w:t xml:space="preserve">Ny domstolstruktur trådte for tingrettenes vedkommende i kraft puljevis, henholdsvis 12. og 26. april 2021, jf. forskrift 22. januar 2021 nr. 163 om inndelingen av rettskretser og lagdømmer § 17. I </w:t>
      </w:r>
      <w:proofErr w:type="spellStart"/>
      <w:r w:rsidRPr="00962237">
        <w:t>Prop</w:t>
      </w:r>
      <w:proofErr w:type="spellEnd"/>
      <w:r w:rsidRPr="00962237">
        <w:t>. 11 L (2020–2021) Endringer i domstolloven (domstolstruktur), som lå til grunn for strukturendringene, viste departementet på side 69 til at enkelte lovbestemmelser angir konkrete domstoler som særskilte verneting for visse sakstyper. Departementet pekte på at strukturendringene dermed ville medføre at enkelte lovbestemmelser ville måtte endres. Det ble presisert at departementet ville komme tilbake til behovet for slike lovendringer i en senere proposisjon.</w:t>
      </w:r>
    </w:p>
    <w:p w14:paraId="670CB28F" w14:textId="77777777" w:rsidR="00127A4E" w:rsidRPr="00962237" w:rsidRDefault="00980F45" w:rsidP="00962237">
      <w:r w:rsidRPr="00962237">
        <w:t>Justis- og beredskapsdepartementet foreslår endringer i lovbestemmelsene som fastsetter at konkrete førsteinstansdomstoler er tvungne verneting i bestemte sakstyper, slik at angivelsene av hvilke tingretter som skal behandle disse sakstypene samsvarer med de nye tingrettene. Formålet med lovendringene vil være å tydeliggjøre at slike oppgaver videreføres i de nye rettskretsene som de tidligere tvungne vernetingene nå inngår i. Forslagene medfører ikke realitetsendringer.</w:t>
      </w:r>
    </w:p>
    <w:p w14:paraId="6D2B0DE2" w14:textId="77777777" w:rsidR="00127A4E" w:rsidRPr="00962237" w:rsidRDefault="00980F45" w:rsidP="00962237">
      <w:pPr>
        <w:pStyle w:val="Overskrift1"/>
      </w:pPr>
      <w:r w:rsidRPr="00962237">
        <w:lastRenderedPageBreak/>
        <w:t>Departementets vurderinger og forslag</w:t>
      </w:r>
    </w:p>
    <w:p w14:paraId="27C0938F" w14:textId="77777777" w:rsidR="00127A4E" w:rsidRPr="00962237" w:rsidRDefault="00980F45" w:rsidP="00962237">
      <w:pPr>
        <w:pStyle w:val="Overskrift2"/>
      </w:pPr>
      <w:r w:rsidRPr="00962237">
        <w:t>Endringer i produktansvarsloven</w:t>
      </w:r>
    </w:p>
    <w:p w14:paraId="21E9A38D" w14:textId="77777777" w:rsidR="00127A4E" w:rsidRPr="00962237" w:rsidRDefault="00980F45" w:rsidP="00962237">
      <w:r w:rsidRPr="00962237">
        <w:t>Departementet foreslår å endre «Oslo byfogdembete» til «Oslo tingrett» i lov 23. desember 1988 nr. 104 om produktansvar § 3-7 første ledd. Med virkning fra 26. april 2021 ble Oslo tingrett og Oslo byfogdembete til én domstol. Den nye domstolen fikk navnet Oslo tingrett. Departementet legger til grunn at oppgaver som i lovgivningen er lagt til Oslo byfogdembete videreføres i Oslo tingrett også uten lovendringen, men anser det som pedagogisk og praktisk mest hensiktsmessig at lovgivningen henviser til den eksisterende domstolen.</w:t>
      </w:r>
    </w:p>
    <w:p w14:paraId="1B342075" w14:textId="77777777" w:rsidR="00127A4E" w:rsidRPr="00962237" w:rsidRDefault="00980F45" w:rsidP="00962237">
      <w:pPr>
        <w:pStyle w:val="Overskrift2"/>
      </w:pPr>
      <w:r w:rsidRPr="00962237">
        <w:t>Endringer i COTIF-loven</w:t>
      </w:r>
    </w:p>
    <w:p w14:paraId="39CDDFE0" w14:textId="77777777" w:rsidR="00127A4E" w:rsidRPr="00962237" w:rsidRDefault="00980F45" w:rsidP="00962237">
      <w:r w:rsidRPr="00962237">
        <w:t>Departementet foreslår å endre «Oslo byfogdembete» til «Oslo tingrett» i lov 10. desember 2004 nr. 82 om Overenskomst om internasjonal jernbanetrafikk (COTIF-loven) § 4 første ledd. Det vises til begrunnelsen i punkt 2.1.</w:t>
      </w:r>
    </w:p>
    <w:p w14:paraId="2A127722" w14:textId="77777777" w:rsidR="00127A4E" w:rsidRPr="00962237" w:rsidRDefault="00980F45" w:rsidP="00962237">
      <w:pPr>
        <w:pStyle w:val="Overskrift2"/>
      </w:pPr>
      <w:r w:rsidRPr="00962237">
        <w:t>Endringer i markedsføringsloven</w:t>
      </w:r>
    </w:p>
    <w:p w14:paraId="21711644" w14:textId="77777777" w:rsidR="00127A4E" w:rsidRPr="00962237" w:rsidRDefault="00980F45" w:rsidP="00962237">
      <w:r w:rsidRPr="00962237">
        <w:t>Departementet foreslår å endre «Oslo byfogdembete» til «Oslo tingrett» i lov 9. januar 2009 nr. 2 om kontroll med markedsføring og avtalevilkår mv. (markedsføringsloven) § 43 a annet ledd. Det vises til begrunnelsen i punkt 2.1.</w:t>
      </w:r>
    </w:p>
    <w:p w14:paraId="0A6FEA0D" w14:textId="77777777" w:rsidR="00127A4E" w:rsidRPr="00962237" w:rsidRDefault="00980F45" w:rsidP="00962237">
      <w:pPr>
        <w:pStyle w:val="Overskrift2"/>
      </w:pPr>
      <w:r w:rsidRPr="00962237">
        <w:t>Endringer i mortifikasjonslova</w:t>
      </w:r>
    </w:p>
    <w:p w14:paraId="0272A2CF" w14:textId="77777777" w:rsidR="00127A4E" w:rsidRPr="00962237" w:rsidRDefault="00980F45" w:rsidP="00962237">
      <w:r w:rsidRPr="00962237">
        <w:t xml:space="preserve">Departementet foreslår å endre «Brønnøy tingrett» til «Helgeland tingrett» i lov 18. desember 1959 nr. 1 om mortifikasjon av skuldbrev </w:t>
      </w:r>
      <w:proofErr w:type="spellStart"/>
      <w:r w:rsidRPr="00962237">
        <w:t>m.v</w:t>
      </w:r>
      <w:proofErr w:type="spellEnd"/>
      <w:r w:rsidRPr="00962237">
        <w:t>. § 4. Med virkning fra 26. april 2021 ble Brønnøy tingrett, Rana tingrett og Alstahaug tingrett slått sammen til én tingrett. Den nye tingretten fikk navnet Helgeland tingrett. Departementet legger til grunn at oppgaver som i lovgivningen er lagt til Brønnøy tingrett videreføres i Helgeland tingrett også uten lovendringen, men anser det som pedagogisk og praktisk mest hensiktsmessig at lovgivningen henviser til den eksisterende tingretten.</w:t>
      </w:r>
    </w:p>
    <w:p w14:paraId="02DC8784" w14:textId="77777777" w:rsidR="00127A4E" w:rsidRPr="00962237" w:rsidRDefault="00980F45" w:rsidP="00962237">
      <w:pPr>
        <w:pStyle w:val="Overskrift1"/>
      </w:pPr>
      <w:r w:rsidRPr="00962237">
        <w:t>Økonomiske og administrative konsekvenser</w:t>
      </w:r>
    </w:p>
    <w:p w14:paraId="61477BCA" w14:textId="77777777" w:rsidR="00127A4E" w:rsidRPr="00962237" w:rsidRDefault="00980F45" w:rsidP="00962237">
      <w:r w:rsidRPr="00962237">
        <w:t>Endringene er rene konsekvensendringer som følge av den nye domstolstrukturen, og medfører ikke i seg selv realitetsendringer. Endringene innebærer dermed ikke økonomiske og administrative kostnader av betydning.</w:t>
      </w:r>
    </w:p>
    <w:p w14:paraId="0E64E500" w14:textId="77777777" w:rsidR="00127A4E" w:rsidRPr="00962237" w:rsidRDefault="00980F45" w:rsidP="00962237">
      <w:pPr>
        <w:pStyle w:val="a-tilraar-dep"/>
      </w:pPr>
      <w:r w:rsidRPr="00962237">
        <w:lastRenderedPageBreak/>
        <w:t>Justis- og beredskapsdepartementet</w:t>
      </w:r>
    </w:p>
    <w:p w14:paraId="4FB1DD0F" w14:textId="77777777" w:rsidR="00127A4E" w:rsidRPr="00962237" w:rsidRDefault="00980F45" w:rsidP="00962237">
      <w:pPr>
        <w:pStyle w:val="a-tilraar-tit"/>
      </w:pPr>
      <w:r w:rsidRPr="00962237">
        <w:t>tilrår:</w:t>
      </w:r>
    </w:p>
    <w:p w14:paraId="757A5ACB" w14:textId="77777777" w:rsidR="00127A4E" w:rsidRPr="00962237" w:rsidRDefault="00980F45" w:rsidP="00962237">
      <w:r w:rsidRPr="00962237">
        <w:t>At Deres Majestet godkjenner og skriver under et framlagt forslag til proposisjon til Stortinget om endringer i produktansvarsloven, COTIF-loven, markedsføringsloven og mortifikasjonslova som følge av ny domstolstruktur.</w:t>
      </w:r>
    </w:p>
    <w:p w14:paraId="71FA0F7C" w14:textId="77777777" w:rsidR="00127A4E" w:rsidRPr="00962237" w:rsidRDefault="00980F45" w:rsidP="00962237">
      <w:pPr>
        <w:pStyle w:val="a-konge-tekst"/>
        <w:rPr>
          <w:rStyle w:val="halvfet0"/>
        </w:rPr>
      </w:pPr>
      <w:r w:rsidRPr="00962237">
        <w:rPr>
          <w:rStyle w:val="halvfet0"/>
        </w:rPr>
        <w:t>Vi HARALD,</w:t>
      </w:r>
      <w:r w:rsidRPr="00962237">
        <w:t xml:space="preserve"> Norges Konge,</w:t>
      </w:r>
    </w:p>
    <w:p w14:paraId="2130FE10" w14:textId="77777777" w:rsidR="00127A4E" w:rsidRPr="00962237" w:rsidRDefault="00980F45" w:rsidP="00962237">
      <w:pPr>
        <w:pStyle w:val="a-konge-tit"/>
      </w:pPr>
      <w:r w:rsidRPr="00962237">
        <w:t>stadfester:</w:t>
      </w:r>
    </w:p>
    <w:p w14:paraId="6F8F6295" w14:textId="77777777" w:rsidR="00127A4E" w:rsidRPr="00962237" w:rsidRDefault="00980F45" w:rsidP="00962237">
      <w:r w:rsidRPr="00962237">
        <w:t>Stortinget blir bedt om å gjøre vedtak til lov om endringer i produktansvarsloven, COTIF-loven, markedsføringsloven og mortifikasjonslova som følge av ny domstolstruktur i samsvar med et vedlagt forslag.</w:t>
      </w:r>
    </w:p>
    <w:p w14:paraId="6AC5E5DD" w14:textId="77777777" w:rsidR="00127A4E" w:rsidRPr="00962237" w:rsidRDefault="00980F45" w:rsidP="00962237">
      <w:pPr>
        <w:pStyle w:val="a-vedtak-tit"/>
      </w:pPr>
      <w:r w:rsidRPr="00962237">
        <w:t xml:space="preserve">Forslag </w:t>
      </w:r>
    </w:p>
    <w:p w14:paraId="45103350" w14:textId="77777777" w:rsidR="00127A4E" w:rsidRPr="00962237" w:rsidRDefault="00980F45" w:rsidP="00962237">
      <w:pPr>
        <w:pStyle w:val="a-vedtak-tit"/>
      </w:pPr>
      <w:r w:rsidRPr="00962237">
        <w:t>til lov om endringer i produktansvarsloven, COTIF-loven, markedsføringsloven og mortifikasjonslova som følge av ny domstolstruktur</w:t>
      </w:r>
    </w:p>
    <w:p w14:paraId="198D70C9" w14:textId="77777777" w:rsidR="00127A4E" w:rsidRPr="00962237" w:rsidRDefault="00980F45" w:rsidP="00962237">
      <w:pPr>
        <w:pStyle w:val="a-vedtak-del"/>
      </w:pPr>
      <w:r w:rsidRPr="00962237">
        <w:t>I</w:t>
      </w:r>
    </w:p>
    <w:p w14:paraId="622C97FF" w14:textId="77777777" w:rsidR="00127A4E" w:rsidRPr="00962237" w:rsidRDefault="00980F45" w:rsidP="00962237">
      <w:pPr>
        <w:pStyle w:val="l-tit-endr-lov"/>
      </w:pPr>
      <w:r w:rsidRPr="00962237">
        <w:t>I lov 23. desember 1988 nr. 104 om produktansvar skal § 3-7 første ledd lyde:</w:t>
      </w:r>
    </w:p>
    <w:p w14:paraId="63D00EB1" w14:textId="77777777" w:rsidR="00127A4E" w:rsidRPr="00962237" w:rsidRDefault="00980F45" w:rsidP="00962237">
      <w:pPr>
        <w:pStyle w:val="l-ledd"/>
      </w:pPr>
      <w:r w:rsidRPr="00962237">
        <w:t xml:space="preserve">(1) Er ikke beløpene i § 3-6 tilstrekkelige til å dekke tapet for alle som har rett til erstatning, nedsettes erstatningen forholdsmessig. Det samlete oppgjør må godkjennes ved kjennelse av Oslo </w:t>
      </w:r>
      <w:r w:rsidRPr="00962237">
        <w:rPr>
          <w:rStyle w:val="l-endring"/>
        </w:rPr>
        <w:t>tingrett</w:t>
      </w:r>
      <w:r w:rsidRPr="00962237">
        <w:t>. Bestemmelsene i lov 14. juni 2019 nr. 21 om arv og dødsboskifte kapittel 17 avsnitt V gjelder tilsvarende så lenge de passer for rettens avgjørelse, om ikke annet blir fastsatt i forskrift av Kongen.</w:t>
      </w:r>
    </w:p>
    <w:p w14:paraId="3FD07C36" w14:textId="77777777" w:rsidR="00127A4E" w:rsidRPr="00962237" w:rsidRDefault="00980F45" w:rsidP="00962237">
      <w:pPr>
        <w:pStyle w:val="a-vedtak-del"/>
      </w:pPr>
      <w:r w:rsidRPr="00962237">
        <w:t>II</w:t>
      </w:r>
    </w:p>
    <w:p w14:paraId="3C39EA46" w14:textId="77777777" w:rsidR="00127A4E" w:rsidRPr="00962237" w:rsidRDefault="00980F45" w:rsidP="00962237">
      <w:pPr>
        <w:pStyle w:val="l-tit-endr-lov"/>
      </w:pPr>
      <w:r w:rsidRPr="00962237">
        <w:t>I lov 10. desember 2004 nr. 82 om Overenskomst om internasjonal jernbanetrafikk skal § 4 første ledd lyde:</w:t>
      </w:r>
    </w:p>
    <w:p w14:paraId="14DD6449" w14:textId="77777777" w:rsidR="00127A4E" w:rsidRPr="00962237" w:rsidRDefault="00980F45" w:rsidP="00962237">
      <w:pPr>
        <w:pStyle w:val="l-ledd"/>
      </w:pPr>
      <w:r w:rsidRPr="00962237">
        <w:t xml:space="preserve">Dommer, fraværsdommer og rettsforlik, som er avsagt av en kompetent domstol i en konvensjonsstat med grunnlag i overenskomsten, og som etter konvensjonsstatens rett gir adgang til tvangsfullbyrdelse, kan fullbyrdes her i riket. Begjæring om fullbyrding rettes til Oslo </w:t>
      </w:r>
      <w:r w:rsidRPr="00962237">
        <w:rPr>
          <w:rStyle w:val="l-endring"/>
        </w:rPr>
        <w:t>tingrett</w:t>
      </w:r>
      <w:r w:rsidRPr="00962237">
        <w:t>. Retten prøver ikke riktigheten av konvensjonsstatens dom.</w:t>
      </w:r>
    </w:p>
    <w:p w14:paraId="0C5D0ABB" w14:textId="77777777" w:rsidR="00127A4E" w:rsidRPr="00962237" w:rsidRDefault="00980F45" w:rsidP="00962237">
      <w:pPr>
        <w:pStyle w:val="a-vedtak-del"/>
      </w:pPr>
      <w:r w:rsidRPr="00962237">
        <w:t>III</w:t>
      </w:r>
    </w:p>
    <w:p w14:paraId="687162FA" w14:textId="77777777" w:rsidR="00127A4E" w:rsidRPr="00962237" w:rsidRDefault="00980F45" w:rsidP="00962237">
      <w:pPr>
        <w:pStyle w:val="l-tit-endr-lov"/>
      </w:pPr>
      <w:r w:rsidRPr="00962237">
        <w:lastRenderedPageBreak/>
        <w:t>I lov 9. januar 2009 nr. 2 om kontroll med markedsføring og avtalevilkår mv. skal § 43 a annet ledd lyde:</w:t>
      </w:r>
    </w:p>
    <w:p w14:paraId="60EEEFC1" w14:textId="77777777" w:rsidR="00127A4E" w:rsidRPr="00962237" w:rsidRDefault="00980F45" w:rsidP="00962237">
      <w:pPr>
        <w:pStyle w:val="l-ledd"/>
      </w:pPr>
      <w:r w:rsidRPr="00962237">
        <w:t xml:space="preserve">Begjæring om midlertidig forføyning settes frem skriftlig for Oslo </w:t>
      </w:r>
      <w:r w:rsidRPr="00962237">
        <w:rPr>
          <w:rStyle w:val="l-endring"/>
        </w:rPr>
        <w:t>tingrett</w:t>
      </w:r>
      <w:r w:rsidRPr="00962237">
        <w:t>. Begjæringen må angi alle partene. I begjæringen skal det redegjøres for de grunner den bygger på. Dokumenter som påberopes og som saksøkeren er i besittelse av, skal følge med begjæringen.</w:t>
      </w:r>
    </w:p>
    <w:p w14:paraId="49709E46" w14:textId="77777777" w:rsidR="00127A4E" w:rsidRPr="00962237" w:rsidRDefault="00980F45" w:rsidP="00962237">
      <w:pPr>
        <w:pStyle w:val="a-vedtak-del"/>
      </w:pPr>
      <w:r w:rsidRPr="00962237">
        <w:t>IV</w:t>
      </w:r>
    </w:p>
    <w:p w14:paraId="0074B122" w14:textId="77777777" w:rsidR="00127A4E" w:rsidRPr="00962237" w:rsidRDefault="00980F45" w:rsidP="00962237">
      <w:pPr>
        <w:pStyle w:val="l-tit-endr-lov"/>
      </w:pPr>
      <w:r w:rsidRPr="00962237">
        <w:t>I lov 18. desember 1959 nr. 1 om mortifikasjon av skuldbrev m.v. skal § 4 lyde:</w:t>
      </w:r>
    </w:p>
    <w:p w14:paraId="17BC26B1" w14:textId="77777777" w:rsidR="00127A4E" w:rsidRPr="00962237" w:rsidRDefault="00980F45" w:rsidP="00962237">
      <w:pPr>
        <w:pStyle w:val="l-ledd"/>
      </w:pPr>
      <w:r w:rsidRPr="00962237">
        <w:t xml:space="preserve">Krav om mortifikasjon som høyrer under norsk domstol, </w:t>
      </w:r>
      <w:proofErr w:type="spellStart"/>
      <w:r w:rsidRPr="00962237">
        <w:t>lyt</w:t>
      </w:r>
      <w:proofErr w:type="spellEnd"/>
      <w:r w:rsidRPr="00962237">
        <w:t xml:space="preserve"> </w:t>
      </w:r>
      <w:proofErr w:type="spellStart"/>
      <w:r w:rsidRPr="00962237">
        <w:t>søkjaren</w:t>
      </w:r>
      <w:proofErr w:type="spellEnd"/>
      <w:r w:rsidRPr="00962237">
        <w:t xml:space="preserve"> </w:t>
      </w:r>
      <w:proofErr w:type="spellStart"/>
      <w:r w:rsidRPr="00962237">
        <w:t>bera</w:t>
      </w:r>
      <w:proofErr w:type="spellEnd"/>
      <w:r w:rsidRPr="00962237">
        <w:t xml:space="preserve"> fram for </w:t>
      </w:r>
      <w:r w:rsidRPr="00962237">
        <w:rPr>
          <w:rStyle w:val="l-endring"/>
        </w:rPr>
        <w:t>Helgeland</w:t>
      </w:r>
      <w:r w:rsidRPr="00962237">
        <w:t xml:space="preserve"> tingrett.</w:t>
      </w:r>
    </w:p>
    <w:p w14:paraId="282516C4" w14:textId="77777777" w:rsidR="00127A4E" w:rsidRPr="00962237" w:rsidRDefault="00980F45" w:rsidP="00962237">
      <w:pPr>
        <w:pStyle w:val="a-vedtak-del"/>
      </w:pPr>
      <w:r w:rsidRPr="00962237">
        <w:t>V</w:t>
      </w:r>
    </w:p>
    <w:p w14:paraId="0ADA8968" w14:textId="7FF07F02" w:rsidR="00127A4E" w:rsidRPr="00962237" w:rsidRDefault="00980F45" w:rsidP="00962237">
      <w:r w:rsidRPr="00962237">
        <w:t>Loven trer i kraft straks.</w:t>
      </w:r>
    </w:p>
    <w:sectPr w:rsidR="00127A4E" w:rsidRPr="0096223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FC025" w14:textId="77777777" w:rsidR="00127A4E" w:rsidRDefault="00980F45">
      <w:pPr>
        <w:spacing w:after="0" w:line="240" w:lineRule="auto"/>
      </w:pPr>
      <w:r>
        <w:separator/>
      </w:r>
    </w:p>
  </w:endnote>
  <w:endnote w:type="continuationSeparator" w:id="0">
    <w:p w14:paraId="266528C4" w14:textId="77777777" w:rsidR="00127A4E" w:rsidRDefault="0098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B1216" w14:textId="77777777" w:rsidR="00127A4E" w:rsidRDefault="00980F45">
      <w:pPr>
        <w:spacing w:after="0" w:line="240" w:lineRule="auto"/>
      </w:pPr>
      <w:r>
        <w:separator/>
      </w:r>
    </w:p>
  </w:footnote>
  <w:footnote w:type="continuationSeparator" w:id="0">
    <w:p w14:paraId="5DB10784" w14:textId="77777777" w:rsidR="00127A4E" w:rsidRDefault="0098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5A4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C2A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CA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D007F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274AFB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7267FA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62237"/>
    <w:rsid w:val="000B7C5B"/>
    <w:rsid w:val="00127A4E"/>
    <w:rsid w:val="00962237"/>
    <w:rsid w:val="00980F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9D156"/>
  <w14:defaultImageDpi w14:val="0"/>
  <w15:docId w15:val="{346AE15A-7CDA-4099-82D6-6EF6EE90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5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B7C5B"/>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B7C5B"/>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0B7C5B"/>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0B7C5B"/>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0B7C5B"/>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0B7C5B"/>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0B7C5B"/>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0B7C5B"/>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0B7C5B"/>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B7C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B7C5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B7C5B"/>
    <w:pPr>
      <w:keepNext/>
      <w:keepLines/>
      <w:spacing w:before="240" w:after="240"/>
    </w:pPr>
  </w:style>
  <w:style w:type="paragraph" w:customStyle="1" w:styleId="a-konge-tit">
    <w:name w:val="a-konge-tit"/>
    <w:basedOn w:val="Normal"/>
    <w:next w:val="Normal"/>
    <w:rsid w:val="000B7C5B"/>
    <w:pPr>
      <w:keepNext/>
      <w:keepLines/>
      <w:spacing w:before="240"/>
      <w:jc w:val="center"/>
    </w:pPr>
    <w:rPr>
      <w:spacing w:val="30"/>
    </w:rPr>
  </w:style>
  <w:style w:type="paragraph" w:customStyle="1" w:styleId="a-tilraar-dep">
    <w:name w:val="a-tilraar-dep"/>
    <w:basedOn w:val="Normal"/>
    <w:next w:val="Normal"/>
    <w:rsid w:val="000B7C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B7C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B7C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B7C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B7C5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B7C5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B7C5B"/>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B7C5B"/>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B7C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B7C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B7C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B7C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B7C5B"/>
  </w:style>
  <w:style w:type="paragraph" w:customStyle="1" w:styleId="Def">
    <w:name w:val="Def"/>
    <w:basedOn w:val="hengende-innrykk"/>
    <w:rsid w:val="000B7C5B"/>
    <w:pPr>
      <w:spacing w:line="240" w:lineRule="auto"/>
      <w:ind w:left="0" w:firstLine="0"/>
    </w:pPr>
    <w:rPr>
      <w:rFonts w:ascii="Times" w:eastAsia="Batang" w:hAnsi="Times"/>
      <w:spacing w:val="0"/>
      <w:szCs w:val="20"/>
    </w:rPr>
  </w:style>
  <w:style w:type="paragraph" w:customStyle="1" w:styleId="del-nr">
    <w:name w:val="del-nr"/>
    <w:basedOn w:val="Normal"/>
    <w:qFormat/>
    <w:rsid w:val="000B7C5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B7C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B7C5B"/>
  </w:style>
  <w:style w:type="paragraph" w:customStyle="1" w:styleId="figur-noter">
    <w:name w:val="figur-noter"/>
    <w:basedOn w:val="Normal"/>
    <w:next w:val="Normal"/>
    <w:rsid w:val="000B7C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B7C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B7C5B"/>
    <w:rPr>
      <w:sz w:val="20"/>
    </w:rPr>
  </w:style>
  <w:style w:type="character" w:customStyle="1" w:styleId="FotnotetekstTegn">
    <w:name w:val="Fotnotetekst Tegn"/>
    <w:basedOn w:val="Standardskriftforavsnitt"/>
    <w:link w:val="Fotnotetekst"/>
    <w:rsid w:val="000B7C5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B7C5B"/>
    <w:pPr>
      <w:ind w:left="1418" w:hanging="1418"/>
    </w:pPr>
  </w:style>
  <w:style w:type="paragraph" w:customStyle="1" w:styleId="i-budkap-over">
    <w:name w:val="i-budkap-over"/>
    <w:basedOn w:val="Normal"/>
    <w:next w:val="Normal"/>
    <w:rsid w:val="000B7C5B"/>
    <w:pPr>
      <w:jc w:val="right"/>
    </w:pPr>
    <w:rPr>
      <w:rFonts w:ascii="Times" w:hAnsi="Times"/>
      <w:b/>
      <w:noProof/>
    </w:rPr>
  </w:style>
  <w:style w:type="paragraph" w:customStyle="1" w:styleId="i-dep">
    <w:name w:val="i-dep"/>
    <w:basedOn w:val="Normal"/>
    <w:next w:val="Normal"/>
    <w:rsid w:val="000B7C5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B7C5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B7C5B"/>
    <w:pPr>
      <w:ind w:left="1985" w:hanging="1985"/>
    </w:pPr>
    <w:rPr>
      <w:spacing w:val="0"/>
    </w:rPr>
  </w:style>
  <w:style w:type="paragraph" w:customStyle="1" w:styleId="i-statsrdato">
    <w:name w:val="i-statsr.dato"/>
    <w:basedOn w:val="Normal"/>
    <w:next w:val="Normal"/>
    <w:rsid w:val="000B7C5B"/>
    <w:pPr>
      <w:spacing w:after="0"/>
      <w:jc w:val="center"/>
    </w:pPr>
    <w:rPr>
      <w:rFonts w:ascii="Times" w:hAnsi="Times"/>
      <w:i/>
      <w:noProof/>
    </w:rPr>
  </w:style>
  <w:style w:type="paragraph" w:customStyle="1" w:styleId="i-termin">
    <w:name w:val="i-termin"/>
    <w:basedOn w:val="Normal"/>
    <w:next w:val="Normal"/>
    <w:rsid w:val="000B7C5B"/>
    <w:pPr>
      <w:spacing w:before="360"/>
      <w:jc w:val="center"/>
    </w:pPr>
    <w:rPr>
      <w:b/>
      <w:noProof/>
      <w:sz w:val="28"/>
    </w:rPr>
  </w:style>
  <w:style w:type="paragraph" w:customStyle="1" w:styleId="i-tit">
    <w:name w:val="i-tit"/>
    <w:basedOn w:val="Normal"/>
    <w:next w:val="i-statsrdato"/>
    <w:rsid w:val="000B7C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B7C5B"/>
  </w:style>
  <w:style w:type="paragraph" w:customStyle="1" w:styleId="Kilde">
    <w:name w:val="Kilde"/>
    <w:basedOn w:val="Normal"/>
    <w:next w:val="Normal"/>
    <w:rsid w:val="000B7C5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B7C5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B7C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B7C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B7C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B7C5B"/>
    <w:pPr>
      <w:spacing w:after="0"/>
    </w:pPr>
  </w:style>
  <w:style w:type="paragraph" w:customStyle="1" w:styleId="l-tit-endr-avsnitt">
    <w:name w:val="l-tit-endr-avsnitt"/>
    <w:basedOn w:val="l-tit-endr-lovkap"/>
    <w:qFormat/>
    <w:rsid w:val="000B7C5B"/>
  </w:style>
  <w:style w:type="paragraph" w:customStyle="1" w:styleId="l-tit-endr-ledd">
    <w:name w:val="l-tit-endr-ledd"/>
    <w:basedOn w:val="Normal"/>
    <w:qFormat/>
    <w:rsid w:val="000B7C5B"/>
    <w:pPr>
      <w:keepNext/>
      <w:spacing w:before="240" w:after="0" w:line="240" w:lineRule="auto"/>
    </w:pPr>
    <w:rPr>
      <w:rFonts w:ascii="Times" w:hAnsi="Times"/>
      <w:noProof/>
      <w:lang w:val="nn-NO"/>
    </w:rPr>
  </w:style>
  <w:style w:type="paragraph" w:customStyle="1" w:styleId="l-tit-endr-lov">
    <w:name w:val="l-tit-endr-lov"/>
    <w:basedOn w:val="Normal"/>
    <w:qFormat/>
    <w:rsid w:val="000B7C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B7C5B"/>
    <w:pPr>
      <w:keepNext/>
      <w:spacing w:before="240" w:after="0" w:line="240" w:lineRule="auto"/>
    </w:pPr>
    <w:rPr>
      <w:rFonts w:ascii="Times" w:hAnsi="Times"/>
      <w:noProof/>
      <w:lang w:val="nn-NO"/>
    </w:rPr>
  </w:style>
  <w:style w:type="paragraph" w:customStyle="1" w:styleId="l-tit-endr-lovkap">
    <w:name w:val="l-tit-endr-lovkap"/>
    <w:basedOn w:val="Normal"/>
    <w:qFormat/>
    <w:rsid w:val="000B7C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0B7C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B7C5B"/>
    <w:pPr>
      <w:spacing w:before="60" w:after="0"/>
      <w:ind w:left="397"/>
    </w:pPr>
    <w:rPr>
      <w:spacing w:val="0"/>
    </w:rPr>
  </w:style>
  <w:style w:type="paragraph" w:customStyle="1" w:styleId="Listeavsnitt2">
    <w:name w:val="Listeavsnitt 2"/>
    <w:basedOn w:val="Normal"/>
    <w:qFormat/>
    <w:rsid w:val="000B7C5B"/>
    <w:pPr>
      <w:spacing w:before="60" w:after="0"/>
      <w:ind w:left="794"/>
    </w:pPr>
    <w:rPr>
      <w:spacing w:val="0"/>
    </w:rPr>
  </w:style>
  <w:style w:type="paragraph" w:customStyle="1" w:styleId="Listeavsnitt3">
    <w:name w:val="Listeavsnitt 3"/>
    <w:basedOn w:val="Normal"/>
    <w:qFormat/>
    <w:rsid w:val="000B7C5B"/>
    <w:pPr>
      <w:spacing w:before="60" w:after="0"/>
      <w:ind w:left="1191"/>
    </w:pPr>
    <w:rPr>
      <w:spacing w:val="0"/>
    </w:rPr>
  </w:style>
  <w:style w:type="paragraph" w:customStyle="1" w:styleId="Listeavsnitt4">
    <w:name w:val="Listeavsnitt 4"/>
    <w:basedOn w:val="Normal"/>
    <w:qFormat/>
    <w:rsid w:val="000B7C5B"/>
    <w:pPr>
      <w:spacing w:before="60" w:after="0"/>
      <w:ind w:left="1588"/>
    </w:pPr>
    <w:rPr>
      <w:spacing w:val="0"/>
    </w:rPr>
  </w:style>
  <w:style w:type="paragraph" w:customStyle="1" w:styleId="Listeavsnitt5">
    <w:name w:val="Listeavsnitt 5"/>
    <w:basedOn w:val="Normal"/>
    <w:qFormat/>
    <w:rsid w:val="000B7C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B7C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B7C5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B7C5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B7C5B"/>
    <w:pPr>
      <w:keepNext/>
      <w:keepLines/>
      <w:spacing w:before="360"/>
    </w:pPr>
    <w:rPr>
      <w:rFonts w:ascii="Arial" w:hAnsi="Arial"/>
      <w:b/>
      <w:sz w:val="28"/>
    </w:rPr>
  </w:style>
  <w:style w:type="character" w:customStyle="1" w:styleId="UndertittelTegn">
    <w:name w:val="Undertittel Tegn"/>
    <w:basedOn w:val="Standardskriftforavsnitt"/>
    <w:link w:val="Undertittel"/>
    <w:rsid w:val="000B7C5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B7C5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B7C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B7C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B7C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B7C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B7C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B7C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B7C5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B7C5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B7C5B"/>
    <w:pPr>
      <w:numPr>
        <w:numId w:val="0"/>
      </w:numPr>
    </w:pPr>
    <w:rPr>
      <w:b w:val="0"/>
      <w:i/>
    </w:rPr>
  </w:style>
  <w:style w:type="paragraph" w:customStyle="1" w:styleId="Undervedl-tittel">
    <w:name w:val="Undervedl-tittel"/>
    <w:basedOn w:val="Normal"/>
    <w:next w:val="Normal"/>
    <w:rsid w:val="000B7C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B7C5B"/>
    <w:pPr>
      <w:numPr>
        <w:numId w:val="0"/>
      </w:numPr>
      <w:outlineLvl w:val="9"/>
    </w:pPr>
  </w:style>
  <w:style w:type="paragraph" w:customStyle="1" w:styleId="v-Overskrift2">
    <w:name w:val="v-Overskrift 2"/>
    <w:basedOn w:val="Overskrift2"/>
    <w:next w:val="Normal"/>
    <w:rsid w:val="000B7C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B7C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B7C5B"/>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B7C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B7C5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B7C5B"/>
    <w:pPr>
      <w:keepNext/>
      <w:keepLines/>
      <w:spacing w:before="720"/>
      <w:jc w:val="center"/>
    </w:pPr>
    <w:rPr>
      <w:rFonts w:ascii="Times" w:hAnsi="Times"/>
      <w:b/>
      <w:noProof/>
      <w:sz w:val="56"/>
    </w:rPr>
  </w:style>
  <w:style w:type="paragraph" w:customStyle="1" w:styleId="i-sesjon">
    <w:name w:val="i-sesjon"/>
    <w:basedOn w:val="Normal"/>
    <w:next w:val="Normal"/>
    <w:rsid w:val="000B7C5B"/>
    <w:pPr>
      <w:jc w:val="center"/>
    </w:pPr>
    <w:rPr>
      <w:rFonts w:ascii="Times" w:hAnsi="Times"/>
      <w:b/>
      <w:noProof/>
      <w:sz w:val="28"/>
    </w:rPr>
  </w:style>
  <w:style w:type="paragraph" w:customStyle="1" w:styleId="i-mtit">
    <w:name w:val="i-mtit"/>
    <w:basedOn w:val="Normal"/>
    <w:next w:val="Normal"/>
    <w:rsid w:val="000B7C5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B7C5B"/>
    <w:rPr>
      <w:rFonts w:ascii="Arial" w:eastAsia="Times New Roman" w:hAnsi="Arial"/>
      <w:b/>
      <w:spacing w:val="4"/>
      <w:sz w:val="28"/>
    </w:rPr>
  </w:style>
  <w:style w:type="character" w:customStyle="1" w:styleId="Overskrift3Tegn">
    <w:name w:val="Overskrift 3 Tegn"/>
    <w:basedOn w:val="Standardskriftforavsnitt"/>
    <w:link w:val="Overskrift3"/>
    <w:rsid w:val="000B7C5B"/>
    <w:rPr>
      <w:rFonts w:ascii="Arial" w:eastAsia="Times New Roman" w:hAnsi="Arial"/>
      <w:b/>
      <w:sz w:val="24"/>
    </w:rPr>
  </w:style>
  <w:style w:type="character" w:customStyle="1" w:styleId="Overskrift4Tegn">
    <w:name w:val="Overskrift 4 Tegn"/>
    <w:basedOn w:val="Standardskriftforavsnitt"/>
    <w:link w:val="Overskrift4"/>
    <w:rsid w:val="000B7C5B"/>
    <w:rPr>
      <w:rFonts w:ascii="Arial" w:eastAsia="Times New Roman" w:hAnsi="Arial"/>
      <w:i/>
      <w:spacing w:val="4"/>
      <w:sz w:val="24"/>
    </w:rPr>
  </w:style>
  <w:style w:type="character" w:customStyle="1" w:styleId="Overskrift5Tegn">
    <w:name w:val="Overskrift 5 Tegn"/>
    <w:basedOn w:val="Standardskriftforavsnitt"/>
    <w:link w:val="Overskrift5"/>
    <w:rsid w:val="000B7C5B"/>
    <w:rPr>
      <w:rFonts w:ascii="Arial" w:eastAsia="Times New Roman" w:hAnsi="Arial"/>
      <w:i/>
      <w:sz w:val="24"/>
    </w:rPr>
  </w:style>
  <w:style w:type="paragraph" w:styleId="Liste">
    <w:name w:val="List"/>
    <w:basedOn w:val="Normal"/>
    <w:rsid w:val="000B7C5B"/>
    <w:pPr>
      <w:numPr>
        <w:numId w:val="18"/>
      </w:numPr>
      <w:spacing w:line="240" w:lineRule="auto"/>
      <w:contextualSpacing/>
    </w:pPr>
  </w:style>
  <w:style w:type="paragraph" w:styleId="Liste2">
    <w:name w:val="List 2"/>
    <w:basedOn w:val="Normal"/>
    <w:rsid w:val="000B7C5B"/>
    <w:pPr>
      <w:numPr>
        <w:ilvl w:val="1"/>
        <w:numId w:val="18"/>
      </w:numPr>
      <w:spacing w:after="0"/>
    </w:pPr>
  </w:style>
  <w:style w:type="paragraph" w:styleId="Liste3">
    <w:name w:val="List 3"/>
    <w:basedOn w:val="Normal"/>
    <w:rsid w:val="000B7C5B"/>
    <w:pPr>
      <w:numPr>
        <w:ilvl w:val="2"/>
        <w:numId w:val="18"/>
      </w:numPr>
      <w:spacing w:after="0"/>
    </w:pPr>
    <w:rPr>
      <w:spacing w:val="0"/>
    </w:rPr>
  </w:style>
  <w:style w:type="paragraph" w:styleId="Liste4">
    <w:name w:val="List 4"/>
    <w:basedOn w:val="Normal"/>
    <w:rsid w:val="000B7C5B"/>
    <w:pPr>
      <w:numPr>
        <w:ilvl w:val="3"/>
        <w:numId w:val="18"/>
      </w:numPr>
      <w:spacing w:after="0"/>
    </w:pPr>
    <w:rPr>
      <w:spacing w:val="0"/>
    </w:rPr>
  </w:style>
  <w:style w:type="paragraph" w:styleId="Liste5">
    <w:name w:val="List 5"/>
    <w:basedOn w:val="Normal"/>
    <w:rsid w:val="000B7C5B"/>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B7C5B"/>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B7C5B"/>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B7C5B"/>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B7C5B"/>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B7C5B"/>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0B7C5B"/>
    <w:pPr>
      <w:numPr>
        <w:numId w:val="26"/>
      </w:numPr>
      <w:tabs>
        <w:tab w:val="left" w:pos="397"/>
      </w:tabs>
      <w:ind w:left="397" w:hanging="397"/>
    </w:pPr>
  </w:style>
  <w:style w:type="paragraph" w:customStyle="1" w:styleId="Listebombe2">
    <w:name w:val="Liste bombe 2"/>
    <w:basedOn w:val="Liste2"/>
    <w:qFormat/>
    <w:rsid w:val="000B7C5B"/>
    <w:pPr>
      <w:numPr>
        <w:ilvl w:val="0"/>
        <w:numId w:val="27"/>
      </w:numPr>
      <w:ind w:left="794" w:hanging="397"/>
    </w:pPr>
  </w:style>
  <w:style w:type="paragraph" w:customStyle="1" w:styleId="Listebombe3">
    <w:name w:val="Liste bombe 3"/>
    <w:basedOn w:val="Liste3"/>
    <w:qFormat/>
    <w:rsid w:val="000B7C5B"/>
    <w:pPr>
      <w:numPr>
        <w:ilvl w:val="0"/>
        <w:numId w:val="28"/>
      </w:numPr>
      <w:ind w:left="1191" w:hanging="397"/>
    </w:pPr>
  </w:style>
  <w:style w:type="paragraph" w:customStyle="1" w:styleId="Listebombe4">
    <w:name w:val="Liste bombe 4"/>
    <w:basedOn w:val="Liste4"/>
    <w:qFormat/>
    <w:rsid w:val="000B7C5B"/>
    <w:pPr>
      <w:numPr>
        <w:ilvl w:val="0"/>
        <w:numId w:val="29"/>
      </w:numPr>
      <w:ind w:left="1588" w:hanging="397"/>
    </w:pPr>
  </w:style>
  <w:style w:type="paragraph" w:customStyle="1" w:styleId="Listebombe5">
    <w:name w:val="Liste bombe 5"/>
    <w:basedOn w:val="Liste5"/>
    <w:qFormat/>
    <w:rsid w:val="000B7C5B"/>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B7C5B"/>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B7C5B"/>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B7C5B"/>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B7C5B"/>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B7C5B"/>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B7C5B"/>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B7C5B"/>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B7C5B"/>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B7C5B"/>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B7C5B"/>
    <w:pPr>
      <w:numPr>
        <w:ilvl w:val="4"/>
        <w:numId w:val="25"/>
      </w:numPr>
      <w:spacing w:after="0"/>
    </w:pPr>
  </w:style>
  <w:style w:type="paragraph" w:customStyle="1" w:styleId="opplisting">
    <w:name w:val="opplisting"/>
    <w:basedOn w:val="Normal"/>
    <w:rsid w:val="000B7C5B"/>
    <w:pPr>
      <w:spacing w:after="0"/>
    </w:pPr>
    <w:rPr>
      <w:rFonts w:ascii="Times" w:hAnsi="Times" w:cs="Times New Roman"/>
      <w:spacing w:val="0"/>
    </w:rPr>
  </w:style>
  <w:style w:type="paragraph" w:customStyle="1" w:styleId="opplisting2">
    <w:name w:val="opplisting 2"/>
    <w:basedOn w:val="Normal"/>
    <w:qFormat/>
    <w:rsid w:val="000B7C5B"/>
    <w:pPr>
      <w:spacing w:after="0"/>
      <w:ind w:left="397"/>
    </w:pPr>
    <w:rPr>
      <w:spacing w:val="0"/>
      <w:lang w:val="en-US"/>
    </w:rPr>
  </w:style>
  <w:style w:type="paragraph" w:customStyle="1" w:styleId="opplisting3">
    <w:name w:val="opplisting 3"/>
    <w:basedOn w:val="Normal"/>
    <w:qFormat/>
    <w:rsid w:val="000B7C5B"/>
    <w:pPr>
      <w:spacing w:after="0"/>
      <w:ind w:left="794"/>
    </w:pPr>
    <w:rPr>
      <w:spacing w:val="0"/>
    </w:rPr>
  </w:style>
  <w:style w:type="paragraph" w:customStyle="1" w:styleId="opplisting4">
    <w:name w:val="opplisting 4"/>
    <w:basedOn w:val="Normal"/>
    <w:qFormat/>
    <w:rsid w:val="000B7C5B"/>
    <w:pPr>
      <w:spacing w:after="0"/>
      <w:ind w:left="1191"/>
    </w:pPr>
    <w:rPr>
      <w:spacing w:val="0"/>
    </w:rPr>
  </w:style>
  <w:style w:type="paragraph" w:customStyle="1" w:styleId="opplisting5">
    <w:name w:val="opplisting 5"/>
    <w:basedOn w:val="Normal"/>
    <w:qFormat/>
    <w:rsid w:val="000B7C5B"/>
    <w:pPr>
      <w:spacing w:after="0"/>
      <w:ind w:left="1588"/>
    </w:pPr>
    <w:rPr>
      <w:spacing w:val="0"/>
    </w:rPr>
  </w:style>
  <w:style w:type="paragraph" w:customStyle="1" w:styleId="friliste">
    <w:name w:val="friliste"/>
    <w:basedOn w:val="Normal"/>
    <w:qFormat/>
    <w:rsid w:val="000B7C5B"/>
    <w:pPr>
      <w:tabs>
        <w:tab w:val="left" w:pos="397"/>
      </w:tabs>
      <w:spacing w:after="0"/>
      <w:ind w:left="397" w:hanging="397"/>
    </w:pPr>
    <w:rPr>
      <w:spacing w:val="0"/>
    </w:rPr>
  </w:style>
  <w:style w:type="paragraph" w:customStyle="1" w:styleId="friliste2">
    <w:name w:val="friliste 2"/>
    <w:basedOn w:val="Normal"/>
    <w:qFormat/>
    <w:rsid w:val="000B7C5B"/>
    <w:pPr>
      <w:tabs>
        <w:tab w:val="left" w:pos="794"/>
      </w:tabs>
      <w:spacing w:after="0"/>
      <w:ind w:left="794" w:hanging="397"/>
    </w:pPr>
    <w:rPr>
      <w:spacing w:val="0"/>
    </w:rPr>
  </w:style>
  <w:style w:type="paragraph" w:customStyle="1" w:styleId="friliste3">
    <w:name w:val="friliste 3"/>
    <w:basedOn w:val="Normal"/>
    <w:qFormat/>
    <w:rsid w:val="000B7C5B"/>
    <w:pPr>
      <w:tabs>
        <w:tab w:val="left" w:pos="1191"/>
      </w:tabs>
      <w:spacing w:after="0"/>
      <w:ind w:left="1191" w:hanging="397"/>
    </w:pPr>
    <w:rPr>
      <w:spacing w:val="0"/>
    </w:rPr>
  </w:style>
  <w:style w:type="paragraph" w:customStyle="1" w:styleId="friliste4">
    <w:name w:val="friliste 4"/>
    <w:basedOn w:val="Normal"/>
    <w:qFormat/>
    <w:rsid w:val="000B7C5B"/>
    <w:pPr>
      <w:tabs>
        <w:tab w:val="left" w:pos="1588"/>
      </w:tabs>
      <w:spacing w:after="0"/>
      <w:ind w:left="1588" w:hanging="397"/>
    </w:pPr>
    <w:rPr>
      <w:spacing w:val="0"/>
    </w:rPr>
  </w:style>
  <w:style w:type="paragraph" w:customStyle="1" w:styleId="friliste5">
    <w:name w:val="friliste 5"/>
    <w:basedOn w:val="Normal"/>
    <w:qFormat/>
    <w:rsid w:val="000B7C5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B7C5B"/>
    <w:pPr>
      <w:numPr>
        <w:numId w:val="24"/>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B7C5B"/>
    <w:pPr>
      <w:numPr>
        <w:numId w:val="24"/>
      </w:numPr>
    </w:pPr>
  </w:style>
  <w:style w:type="paragraph" w:customStyle="1" w:styleId="avsnitt-undertittel">
    <w:name w:val="avsnitt-undertittel"/>
    <w:basedOn w:val="Normal"/>
    <w:next w:val="Normal"/>
    <w:rsid w:val="000B7C5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B7C5B"/>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B7C5B"/>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B7C5B"/>
    <w:pPr>
      <w:numPr>
        <w:numId w:val="24"/>
      </w:numPr>
    </w:pPr>
  </w:style>
  <w:style w:type="paragraph" w:customStyle="1" w:styleId="avsnitt-under-undertittel">
    <w:name w:val="avsnitt-under-undertittel"/>
    <w:basedOn w:val="Normal"/>
    <w:next w:val="Normal"/>
    <w:rsid w:val="000B7C5B"/>
    <w:pPr>
      <w:keepNext/>
      <w:keepLines/>
      <w:spacing w:before="360" w:line="240" w:lineRule="auto"/>
    </w:pPr>
    <w:rPr>
      <w:rFonts w:eastAsia="Batang"/>
      <w:i/>
      <w:spacing w:val="0"/>
      <w:szCs w:val="20"/>
    </w:rPr>
  </w:style>
  <w:style w:type="paragraph" w:customStyle="1" w:styleId="blokksit">
    <w:name w:val="blokksit"/>
    <w:basedOn w:val="Normal"/>
    <w:qFormat/>
    <w:rsid w:val="000B7C5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B7C5B"/>
    <w:pPr>
      <w:spacing w:before="180" w:after="0"/>
    </w:pPr>
    <w:rPr>
      <w:rFonts w:ascii="Times" w:hAnsi="Times"/>
      <w:i/>
    </w:rPr>
  </w:style>
  <w:style w:type="paragraph" w:customStyle="1" w:styleId="l-ledd">
    <w:name w:val="l-ledd"/>
    <w:basedOn w:val="Normal"/>
    <w:qFormat/>
    <w:rsid w:val="000B7C5B"/>
    <w:pPr>
      <w:spacing w:after="0"/>
      <w:ind w:firstLine="397"/>
    </w:pPr>
    <w:rPr>
      <w:rFonts w:ascii="Times" w:hAnsi="Times"/>
    </w:rPr>
  </w:style>
  <w:style w:type="paragraph" w:customStyle="1" w:styleId="l-tit-endr-paragraf">
    <w:name w:val="l-tit-endr-paragraf"/>
    <w:basedOn w:val="Normal"/>
    <w:qFormat/>
    <w:rsid w:val="000B7C5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B7C5B"/>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B7C5B"/>
    <w:rPr>
      <w:rFonts w:ascii="Times New Roman" w:eastAsia="Times New Roman" w:hAnsi="Times New Roman"/>
      <w:spacing w:val="4"/>
      <w:sz w:val="20"/>
    </w:rPr>
  </w:style>
  <w:style w:type="character" w:customStyle="1" w:styleId="DatoTegn">
    <w:name w:val="Dato Tegn"/>
    <w:basedOn w:val="Standardskriftforavsnitt"/>
    <w:link w:val="Dato0"/>
    <w:rsid w:val="000B7C5B"/>
    <w:rPr>
      <w:rFonts w:ascii="Times New Roman" w:eastAsia="Times New Roman" w:hAnsi="Times New Roman"/>
      <w:spacing w:val="4"/>
      <w:sz w:val="24"/>
    </w:rPr>
  </w:style>
  <w:style w:type="character" w:styleId="Fotnotereferanse">
    <w:name w:val="footnote reference"/>
    <w:basedOn w:val="Standardskriftforavsnitt"/>
    <w:rsid w:val="000B7C5B"/>
    <w:rPr>
      <w:vertAlign w:val="superscript"/>
    </w:rPr>
  </w:style>
  <w:style w:type="character" w:customStyle="1" w:styleId="gjennomstreket">
    <w:name w:val="gjennomstreket"/>
    <w:uiPriority w:val="1"/>
    <w:rsid w:val="000B7C5B"/>
    <w:rPr>
      <w:strike/>
      <w:dstrike w:val="0"/>
    </w:rPr>
  </w:style>
  <w:style w:type="character" w:customStyle="1" w:styleId="halvfet0">
    <w:name w:val="halvfet"/>
    <w:basedOn w:val="Standardskriftforavsnitt"/>
    <w:rsid w:val="000B7C5B"/>
    <w:rPr>
      <w:b/>
    </w:rPr>
  </w:style>
  <w:style w:type="character" w:styleId="Hyperkobling">
    <w:name w:val="Hyperlink"/>
    <w:basedOn w:val="Standardskriftforavsnitt"/>
    <w:uiPriority w:val="99"/>
    <w:unhideWhenUsed/>
    <w:rsid w:val="000B7C5B"/>
    <w:rPr>
      <w:color w:val="0563C1" w:themeColor="hyperlink"/>
      <w:u w:val="single"/>
    </w:rPr>
  </w:style>
  <w:style w:type="character" w:customStyle="1" w:styleId="kursiv">
    <w:name w:val="kursiv"/>
    <w:basedOn w:val="Standardskriftforavsnitt"/>
    <w:rsid w:val="000B7C5B"/>
    <w:rPr>
      <w:i/>
    </w:rPr>
  </w:style>
  <w:style w:type="character" w:customStyle="1" w:styleId="l-endring">
    <w:name w:val="l-endring"/>
    <w:basedOn w:val="Standardskriftforavsnitt"/>
    <w:rsid w:val="000B7C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B7C5B"/>
  </w:style>
  <w:style w:type="character" w:styleId="Plassholdertekst">
    <w:name w:val="Placeholder Text"/>
    <w:basedOn w:val="Standardskriftforavsnitt"/>
    <w:uiPriority w:val="99"/>
    <w:rsid w:val="000B7C5B"/>
    <w:rPr>
      <w:color w:val="808080"/>
    </w:rPr>
  </w:style>
  <w:style w:type="character" w:customStyle="1" w:styleId="regular">
    <w:name w:val="regular"/>
    <w:basedOn w:val="Standardskriftforavsnitt"/>
    <w:uiPriority w:val="1"/>
    <w:qFormat/>
    <w:rsid w:val="000B7C5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B7C5B"/>
    <w:rPr>
      <w:vertAlign w:val="superscript"/>
    </w:rPr>
  </w:style>
  <w:style w:type="character" w:customStyle="1" w:styleId="skrift-senket">
    <w:name w:val="skrift-senket"/>
    <w:basedOn w:val="Standardskriftforavsnitt"/>
    <w:rsid w:val="000B7C5B"/>
    <w:rPr>
      <w:vertAlign w:val="subscript"/>
    </w:rPr>
  </w:style>
  <w:style w:type="character" w:customStyle="1" w:styleId="SluttnotetekstTegn">
    <w:name w:val="Sluttnotetekst Tegn"/>
    <w:basedOn w:val="Standardskriftforavsnitt"/>
    <w:link w:val="Sluttnotetekst"/>
    <w:uiPriority w:val="99"/>
    <w:semiHidden/>
    <w:rsid w:val="000B7C5B"/>
    <w:rPr>
      <w:rFonts w:ascii="Times New Roman" w:eastAsia="Times New Roman" w:hAnsi="Times New Roman"/>
      <w:spacing w:val="4"/>
      <w:sz w:val="20"/>
      <w:szCs w:val="20"/>
    </w:rPr>
  </w:style>
  <w:style w:type="character" w:customStyle="1" w:styleId="sperret0">
    <w:name w:val="sperret"/>
    <w:basedOn w:val="Standardskriftforavsnitt"/>
    <w:rsid w:val="000B7C5B"/>
    <w:rPr>
      <w:spacing w:val="30"/>
    </w:rPr>
  </w:style>
  <w:style w:type="character" w:customStyle="1" w:styleId="SterktsitatTegn">
    <w:name w:val="Sterkt sitat Tegn"/>
    <w:basedOn w:val="Standardskriftforavsnitt"/>
    <w:link w:val="Sterktsitat"/>
    <w:uiPriority w:val="30"/>
    <w:rsid w:val="000B7C5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B7C5B"/>
    <w:rPr>
      <w:color w:val="0000FF"/>
    </w:rPr>
  </w:style>
  <w:style w:type="character" w:customStyle="1" w:styleId="stikkord0">
    <w:name w:val="stikkord"/>
    <w:uiPriority w:val="99"/>
  </w:style>
  <w:style w:type="character" w:styleId="Sterk">
    <w:name w:val="Strong"/>
    <w:basedOn w:val="Standardskriftforavsnitt"/>
    <w:uiPriority w:val="22"/>
    <w:qFormat/>
    <w:rsid w:val="000B7C5B"/>
    <w:rPr>
      <w:b/>
      <w:bCs/>
    </w:rPr>
  </w:style>
  <w:style w:type="character" w:customStyle="1" w:styleId="TopptekstTegn">
    <w:name w:val="Topptekst Tegn"/>
    <w:basedOn w:val="Standardskriftforavsnitt"/>
    <w:link w:val="Topptekst"/>
    <w:rsid w:val="000B7C5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B7C5B"/>
    <w:rPr>
      <w:rFonts w:ascii="Times New Roman" w:eastAsia="Times New Roman" w:hAnsi="Times New Roman"/>
      <w:spacing w:val="4"/>
      <w:sz w:val="24"/>
    </w:rPr>
  </w:style>
  <w:style w:type="paragraph" w:styleId="Topptekst">
    <w:name w:val="header"/>
    <w:basedOn w:val="Normal"/>
    <w:link w:val="TopptekstTegn"/>
    <w:rsid w:val="000B7C5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62237"/>
    <w:rPr>
      <w:rFonts w:ascii="UniCentury Old Style" w:hAnsi="UniCentury Old Style" w:cs="UniCentury Old Style"/>
      <w:color w:val="000000"/>
      <w:w w:val="0"/>
      <w:sz w:val="20"/>
      <w:szCs w:val="20"/>
    </w:rPr>
  </w:style>
  <w:style w:type="paragraph" w:styleId="Bunntekst">
    <w:name w:val="footer"/>
    <w:basedOn w:val="Normal"/>
    <w:link w:val="BunntekstTegn"/>
    <w:rsid w:val="000B7C5B"/>
    <w:pPr>
      <w:tabs>
        <w:tab w:val="center" w:pos="4153"/>
        <w:tab w:val="right" w:pos="8306"/>
      </w:tabs>
    </w:pPr>
    <w:rPr>
      <w:sz w:val="20"/>
    </w:rPr>
  </w:style>
  <w:style w:type="character" w:customStyle="1" w:styleId="BunntekstTegn1">
    <w:name w:val="Bunntekst Tegn1"/>
    <w:basedOn w:val="Standardskriftforavsnitt"/>
    <w:uiPriority w:val="99"/>
    <w:semiHidden/>
    <w:rsid w:val="0096223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B7C5B"/>
    <w:rPr>
      <w:rFonts w:ascii="Arial" w:eastAsia="Times New Roman" w:hAnsi="Arial"/>
      <w:i/>
      <w:spacing w:val="4"/>
    </w:rPr>
  </w:style>
  <w:style w:type="character" w:customStyle="1" w:styleId="Overskrift7Tegn">
    <w:name w:val="Overskrift 7 Tegn"/>
    <w:basedOn w:val="Standardskriftforavsnitt"/>
    <w:link w:val="Overskrift7"/>
    <w:rsid w:val="000B7C5B"/>
    <w:rPr>
      <w:rFonts w:ascii="Arial" w:eastAsia="Times New Roman" w:hAnsi="Arial"/>
      <w:spacing w:val="4"/>
      <w:sz w:val="24"/>
    </w:rPr>
  </w:style>
  <w:style w:type="character" w:customStyle="1" w:styleId="Overskrift8Tegn">
    <w:name w:val="Overskrift 8 Tegn"/>
    <w:basedOn w:val="Standardskriftforavsnitt"/>
    <w:link w:val="Overskrift8"/>
    <w:rsid w:val="000B7C5B"/>
    <w:rPr>
      <w:rFonts w:ascii="Arial" w:eastAsia="Times New Roman" w:hAnsi="Arial"/>
      <w:i/>
      <w:spacing w:val="4"/>
      <w:sz w:val="24"/>
    </w:rPr>
  </w:style>
  <w:style w:type="character" w:customStyle="1" w:styleId="Overskrift9Tegn">
    <w:name w:val="Overskrift 9 Tegn"/>
    <w:basedOn w:val="Standardskriftforavsnitt"/>
    <w:link w:val="Overskrift9"/>
    <w:rsid w:val="000B7C5B"/>
    <w:rPr>
      <w:rFonts w:ascii="Arial" w:eastAsia="Times New Roman" w:hAnsi="Arial"/>
      <w:i/>
      <w:spacing w:val="4"/>
      <w:sz w:val="18"/>
    </w:rPr>
  </w:style>
  <w:style w:type="table" w:customStyle="1" w:styleId="Tabell-VM">
    <w:name w:val="Tabell-VM"/>
    <w:basedOn w:val="Tabelltemaer"/>
    <w:uiPriority w:val="99"/>
    <w:qFormat/>
    <w:rsid w:val="000B7C5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B7C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B7C5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B7C5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B7C5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B7C5B"/>
    <w:pPr>
      <w:tabs>
        <w:tab w:val="right" w:leader="dot" w:pos="8306"/>
      </w:tabs>
    </w:pPr>
    <w:rPr>
      <w:spacing w:val="0"/>
    </w:rPr>
  </w:style>
  <w:style w:type="paragraph" w:styleId="INNH2">
    <w:name w:val="toc 2"/>
    <w:basedOn w:val="Normal"/>
    <w:next w:val="Normal"/>
    <w:rsid w:val="000B7C5B"/>
    <w:pPr>
      <w:tabs>
        <w:tab w:val="right" w:leader="dot" w:pos="8306"/>
      </w:tabs>
      <w:ind w:left="200"/>
    </w:pPr>
    <w:rPr>
      <w:spacing w:val="0"/>
    </w:rPr>
  </w:style>
  <w:style w:type="paragraph" w:styleId="INNH3">
    <w:name w:val="toc 3"/>
    <w:basedOn w:val="Normal"/>
    <w:next w:val="Normal"/>
    <w:rsid w:val="000B7C5B"/>
    <w:pPr>
      <w:tabs>
        <w:tab w:val="right" w:leader="dot" w:pos="8306"/>
      </w:tabs>
      <w:ind w:left="400"/>
    </w:pPr>
    <w:rPr>
      <w:spacing w:val="0"/>
    </w:rPr>
  </w:style>
  <w:style w:type="paragraph" w:styleId="INNH4">
    <w:name w:val="toc 4"/>
    <w:basedOn w:val="Normal"/>
    <w:next w:val="Normal"/>
    <w:rsid w:val="000B7C5B"/>
    <w:pPr>
      <w:tabs>
        <w:tab w:val="right" w:leader="dot" w:pos="8306"/>
      </w:tabs>
      <w:ind w:left="600"/>
    </w:pPr>
    <w:rPr>
      <w:spacing w:val="0"/>
    </w:rPr>
  </w:style>
  <w:style w:type="paragraph" w:styleId="INNH5">
    <w:name w:val="toc 5"/>
    <w:basedOn w:val="Normal"/>
    <w:next w:val="Normal"/>
    <w:rsid w:val="000B7C5B"/>
    <w:pPr>
      <w:tabs>
        <w:tab w:val="right" w:leader="dot" w:pos="8306"/>
      </w:tabs>
      <w:ind w:left="800"/>
    </w:pPr>
    <w:rPr>
      <w:spacing w:val="0"/>
    </w:rPr>
  </w:style>
  <w:style w:type="character" w:styleId="Merknadsreferanse">
    <w:name w:val="annotation reference"/>
    <w:basedOn w:val="Standardskriftforavsnitt"/>
    <w:rsid w:val="000B7C5B"/>
    <w:rPr>
      <w:sz w:val="16"/>
    </w:rPr>
  </w:style>
  <w:style w:type="paragraph" w:styleId="Merknadstekst">
    <w:name w:val="annotation text"/>
    <w:basedOn w:val="Normal"/>
    <w:link w:val="MerknadstekstTegn"/>
    <w:rsid w:val="000B7C5B"/>
    <w:rPr>
      <w:spacing w:val="0"/>
      <w:sz w:val="20"/>
    </w:rPr>
  </w:style>
  <w:style w:type="character" w:customStyle="1" w:styleId="MerknadstekstTegn">
    <w:name w:val="Merknadstekst Tegn"/>
    <w:basedOn w:val="Standardskriftforavsnitt"/>
    <w:link w:val="Merknadstekst"/>
    <w:rsid w:val="000B7C5B"/>
    <w:rPr>
      <w:rFonts w:ascii="Times New Roman" w:eastAsia="Times New Roman" w:hAnsi="Times New Roman"/>
      <w:sz w:val="20"/>
    </w:rPr>
  </w:style>
  <w:style w:type="paragraph" w:styleId="Punktliste">
    <w:name w:val="List Bullet"/>
    <w:basedOn w:val="Normal"/>
    <w:rsid w:val="000B7C5B"/>
    <w:pPr>
      <w:spacing w:after="0"/>
      <w:ind w:left="284" w:hanging="284"/>
    </w:pPr>
  </w:style>
  <w:style w:type="paragraph" w:styleId="Punktliste2">
    <w:name w:val="List Bullet 2"/>
    <w:basedOn w:val="Normal"/>
    <w:rsid w:val="000B7C5B"/>
    <w:pPr>
      <w:spacing w:after="0"/>
      <w:ind w:left="568" w:hanging="284"/>
    </w:pPr>
  </w:style>
  <w:style w:type="paragraph" w:styleId="Punktliste3">
    <w:name w:val="List Bullet 3"/>
    <w:basedOn w:val="Normal"/>
    <w:rsid w:val="000B7C5B"/>
    <w:pPr>
      <w:spacing w:after="0"/>
      <w:ind w:left="851" w:hanging="284"/>
    </w:pPr>
  </w:style>
  <w:style w:type="paragraph" w:styleId="Punktliste4">
    <w:name w:val="List Bullet 4"/>
    <w:basedOn w:val="Normal"/>
    <w:rsid w:val="000B7C5B"/>
    <w:pPr>
      <w:spacing w:after="0"/>
      <w:ind w:left="1135" w:hanging="284"/>
    </w:pPr>
    <w:rPr>
      <w:spacing w:val="0"/>
    </w:rPr>
  </w:style>
  <w:style w:type="paragraph" w:styleId="Punktliste5">
    <w:name w:val="List Bullet 5"/>
    <w:basedOn w:val="Normal"/>
    <w:rsid w:val="000B7C5B"/>
    <w:pPr>
      <w:spacing w:after="0"/>
      <w:ind w:left="1418" w:hanging="284"/>
    </w:pPr>
    <w:rPr>
      <w:spacing w:val="0"/>
    </w:rPr>
  </w:style>
  <w:style w:type="table" w:customStyle="1" w:styleId="StandardTabell">
    <w:name w:val="StandardTabell"/>
    <w:basedOn w:val="Vanligtabell"/>
    <w:uiPriority w:val="99"/>
    <w:qFormat/>
    <w:rsid w:val="000B7C5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B7C5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B7C5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B7C5B"/>
    <w:pPr>
      <w:spacing w:after="0" w:line="240" w:lineRule="auto"/>
      <w:ind w:left="240" w:hanging="240"/>
    </w:pPr>
  </w:style>
  <w:style w:type="paragraph" w:styleId="Indeks2">
    <w:name w:val="index 2"/>
    <w:basedOn w:val="Normal"/>
    <w:next w:val="Normal"/>
    <w:autoRedefine/>
    <w:uiPriority w:val="99"/>
    <w:semiHidden/>
    <w:unhideWhenUsed/>
    <w:rsid w:val="000B7C5B"/>
    <w:pPr>
      <w:spacing w:after="0" w:line="240" w:lineRule="auto"/>
      <w:ind w:left="480" w:hanging="240"/>
    </w:pPr>
  </w:style>
  <w:style w:type="paragraph" w:styleId="Indeks3">
    <w:name w:val="index 3"/>
    <w:basedOn w:val="Normal"/>
    <w:next w:val="Normal"/>
    <w:autoRedefine/>
    <w:uiPriority w:val="99"/>
    <w:semiHidden/>
    <w:unhideWhenUsed/>
    <w:rsid w:val="000B7C5B"/>
    <w:pPr>
      <w:spacing w:after="0" w:line="240" w:lineRule="auto"/>
      <w:ind w:left="720" w:hanging="240"/>
    </w:pPr>
  </w:style>
  <w:style w:type="paragraph" w:styleId="Indeks4">
    <w:name w:val="index 4"/>
    <w:basedOn w:val="Normal"/>
    <w:next w:val="Normal"/>
    <w:autoRedefine/>
    <w:uiPriority w:val="99"/>
    <w:semiHidden/>
    <w:unhideWhenUsed/>
    <w:rsid w:val="000B7C5B"/>
    <w:pPr>
      <w:spacing w:after="0" w:line="240" w:lineRule="auto"/>
      <w:ind w:left="960" w:hanging="240"/>
    </w:pPr>
  </w:style>
  <w:style w:type="paragraph" w:styleId="Indeks5">
    <w:name w:val="index 5"/>
    <w:basedOn w:val="Normal"/>
    <w:next w:val="Normal"/>
    <w:autoRedefine/>
    <w:uiPriority w:val="99"/>
    <w:semiHidden/>
    <w:unhideWhenUsed/>
    <w:rsid w:val="000B7C5B"/>
    <w:pPr>
      <w:spacing w:after="0" w:line="240" w:lineRule="auto"/>
      <w:ind w:left="1200" w:hanging="240"/>
    </w:pPr>
  </w:style>
  <w:style w:type="paragraph" w:styleId="Indeks6">
    <w:name w:val="index 6"/>
    <w:basedOn w:val="Normal"/>
    <w:next w:val="Normal"/>
    <w:autoRedefine/>
    <w:uiPriority w:val="99"/>
    <w:semiHidden/>
    <w:unhideWhenUsed/>
    <w:rsid w:val="000B7C5B"/>
    <w:pPr>
      <w:spacing w:after="0" w:line="240" w:lineRule="auto"/>
      <w:ind w:left="1440" w:hanging="240"/>
    </w:pPr>
  </w:style>
  <w:style w:type="paragraph" w:styleId="Indeks7">
    <w:name w:val="index 7"/>
    <w:basedOn w:val="Normal"/>
    <w:next w:val="Normal"/>
    <w:autoRedefine/>
    <w:uiPriority w:val="99"/>
    <w:semiHidden/>
    <w:unhideWhenUsed/>
    <w:rsid w:val="000B7C5B"/>
    <w:pPr>
      <w:spacing w:after="0" w:line="240" w:lineRule="auto"/>
      <w:ind w:left="1680" w:hanging="240"/>
    </w:pPr>
  </w:style>
  <w:style w:type="paragraph" w:styleId="Indeks8">
    <w:name w:val="index 8"/>
    <w:basedOn w:val="Normal"/>
    <w:next w:val="Normal"/>
    <w:autoRedefine/>
    <w:uiPriority w:val="99"/>
    <w:semiHidden/>
    <w:unhideWhenUsed/>
    <w:rsid w:val="000B7C5B"/>
    <w:pPr>
      <w:spacing w:after="0" w:line="240" w:lineRule="auto"/>
      <w:ind w:left="1920" w:hanging="240"/>
    </w:pPr>
  </w:style>
  <w:style w:type="paragraph" w:styleId="Indeks9">
    <w:name w:val="index 9"/>
    <w:basedOn w:val="Normal"/>
    <w:next w:val="Normal"/>
    <w:autoRedefine/>
    <w:uiPriority w:val="99"/>
    <w:semiHidden/>
    <w:unhideWhenUsed/>
    <w:rsid w:val="000B7C5B"/>
    <w:pPr>
      <w:spacing w:after="0" w:line="240" w:lineRule="auto"/>
      <w:ind w:left="2160" w:hanging="240"/>
    </w:pPr>
  </w:style>
  <w:style w:type="paragraph" w:styleId="INNH6">
    <w:name w:val="toc 6"/>
    <w:basedOn w:val="Normal"/>
    <w:next w:val="Normal"/>
    <w:autoRedefine/>
    <w:uiPriority w:val="39"/>
    <w:semiHidden/>
    <w:unhideWhenUsed/>
    <w:rsid w:val="000B7C5B"/>
    <w:pPr>
      <w:spacing w:after="100"/>
      <w:ind w:left="1200"/>
    </w:pPr>
  </w:style>
  <w:style w:type="paragraph" w:styleId="INNH7">
    <w:name w:val="toc 7"/>
    <w:basedOn w:val="Normal"/>
    <w:next w:val="Normal"/>
    <w:autoRedefine/>
    <w:uiPriority w:val="39"/>
    <w:semiHidden/>
    <w:unhideWhenUsed/>
    <w:rsid w:val="000B7C5B"/>
    <w:pPr>
      <w:spacing w:after="100"/>
      <w:ind w:left="1440"/>
    </w:pPr>
  </w:style>
  <w:style w:type="paragraph" w:styleId="INNH8">
    <w:name w:val="toc 8"/>
    <w:basedOn w:val="Normal"/>
    <w:next w:val="Normal"/>
    <w:autoRedefine/>
    <w:uiPriority w:val="39"/>
    <w:semiHidden/>
    <w:unhideWhenUsed/>
    <w:rsid w:val="000B7C5B"/>
    <w:pPr>
      <w:spacing w:after="100"/>
      <w:ind w:left="1680"/>
    </w:pPr>
  </w:style>
  <w:style w:type="paragraph" w:styleId="INNH9">
    <w:name w:val="toc 9"/>
    <w:basedOn w:val="Normal"/>
    <w:next w:val="Normal"/>
    <w:autoRedefine/>
    <w:uiPriority w:val="39"/>
    <w:semiHidden/>
    <w:unhideWhenUsed/>
    <w:rsid w:val="000B7C5B"/>
    <w:pPr>
      <w:spacing w:after="100"/>
      <w:ind w:left="1920"/>
    </w:pPr>
  </w:style>
  <w:style w:type="paragraph" w:styleId="Vanliginnrykk">
    <w:name w:val="Normal Indent"/>
    <w:basedOn w:val="Normal"/>
    <w:uiPriority w:val="99"/>
    <w:semiHidden/>
    <w:unhideWhenUsed/>
    <w:rsid w:val="000B7C5B"/>
    <w:pPr>
      <w:ind w:left="708"/>
    </w:pPr>
  </w:style>
  <w:style w:type="paragraph" w:styleId="Stikkordregisteroverskrift">
    <w:name w:val="index heading"/>
    <w:basedOn w:val="Normal"/>
    <w:next w:val="Indeks1"/>
    <w:uiPriority w:val="99"/>
    <w:semiHidden/>
    <w:unhideWhenUsed/>
    <w:rsid w:val="000B7C5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B7C5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B7C5B"/>
    <w:pPr>
      <w:spacing w:after="0"/>
    </w:pPr>
  </w:style>
  <w:style w:type="paragraph" w:styleId="Konvoluttadresse">
    <w:name w:val="envelope address"/>
    <w:basedOn w:val="Normal"/>
    <w:uiPriority w:val="99"/>
    <w:semiHidden/>
    <w:unhideWhenUsed/>
    <w:rsid w:val="000B7C5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B7C5B"/>
  </w:style>
  <w:style w:type="character" w:styleId="Sluttnotereferanse">
    <w:name w:val="endnote reference"/>
    <w:basedOn w:val="Standardskriftforavsnitt"/>
    <w:uiPriority w:val="99"/>
    <w:semiHidden/>
    <w:unhideWhenUsed/>
    <w:rsid w:val="000B7C5B"/>
    <w:rPr>
      <w:vertAlign w:val="superscript"/>
    </w:rPr>
  </w:style>
  <w:style w:type="paragraph" w:styleId="Sluttnotetekst">
    <w:name w:val="endnote text"/>
    <w:basedOn w:val="Normal"/>
    <w:link w:val="SluttnotetekstTegn"/>
    <w:uiPriority w:val="99"/>
    <w:semiHidden/>
    <w:unhideWhenUsed/>
    <w:rsid w:val="000B7C5B"/>
    <w:pPr>
      <w:spacing w:after="0" w:line="240" w:lineRule="auto"/>
    </w:pPr>
    <w:rPr>
      <w:sz w:val="20"/>
      <w:szCs w:val="20"/>
    </w:rPr>
  </w:style>
  <w:style w:type="character" w:customStyle="1" w:styleId="SluttnotetekstTegn1">
    <w:name w:val="Sluttnotetekst Tegn1"/>
    <w:basedOn w:val="Standardskriftforavsnitt"/>
    <w:uiPriority w:val="99"/>
    <w:semiHidden/>
    <w:rsid w:val="0096223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B7C5B"/>
    <w:pPr>
      <w:spacing w:after="0"/>
      <w:ind w:left="240" w:hanging="240"/>
    </w:pPr>
  </w:style>
  <w:style w:type="paragraph" w:styleId="Makrotekst">
    <w:name w:val="macro"/>
    <w:link w:val="MakrotekstTegn"/>
    <w:uiPriority w:val="99"/>
    <w:semiHidden/>
    <w:unhideWhenUsed/>
    <w:rsid w:val="000B7C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B7C5B"/>
    <w:rPr>
      <w:rFonts w:ascii="Consolas" w:eastAsia="Times New Roman" w:hAnsi="Consolas"/>
      <w:spacing w:val="4"/>
    </w:rPr>
  </w:style>
  <w:style w:type="paragraph" w:styleId="Kildelisteoverskrift">
    <w:name w:val="toa heading"/>
    <w:basedOn w:val="Normal"/>
    <w:next w:val="Normal"/>
    <w:uiPriority w:val="99"/>
    <w:semiHidden/>
    <w:unhideWhenUsed/>
    <w:rsid w:val="000B7C5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B7C5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B7C5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B7C5B"/>
    <w:pPr>
      <w:spacing w:after="0" w:line="240" w:lineRule="auto"/>
      <w:ind w:left="4252"/>
    </w:pPr>
  </w:style>
  <w:style w:type="character" w:customStyle="1" w:styleId="HilsenTegn">
    <w:name w:val="Hilsen Tegn"/>
    <w:basedOn w:val="Standardskriftforavsnitt"/>
    <w:link w:val="Hilsen"/>
    <w:uiPriority w:val="99"/>
    <w:semiHidden/>
    <w:rsid w:val="000B7C5B"/>
    <w:rPr>
      <w:rFonts w:ascii="Times New Roman" w:eastAsia="Times New Roman" w:hAnsi="Times New Roman"/>
      <w:spacing w:val="4"/>
      <w:sz w:val="24"/>
    </w:rPr>
  </w:style>
  <w:style w:type="paragraph" w:styleId="Underskrift">
    <w:name w:val="Signature"/>
    <w:basedOn w:val="Normal"/>
    <w:link w:val="UnderskriftTegn"/>
    <w:uiPriority w:val="99"/>
    <w:unhideWhenUsed/>
    <w:rsid w:val="000B7C5B"/>
    <w:pPr>
      <w:spacing w:after="0" w:line="240" w:lineRule="auto"/>
      <w:ind w:left="4252"/>
    </w:pPr>
  </w:style>
  <w:style w:type="character" w:customStyle="1" w:styleId="UnderskriftTegn1">
    <w:name w:val="Underskrift Tegn1"/>
    <w:basedOn w:val="Standardskriftforavsnitt"/>
    <w:uiPriority w:val="99"/>
    <w:semiHidden/>
    <w:rsid w:val="00962237"/>
    <w:rPr>
      <w:rFonts w:ascii="Times New Roman" w:eastAsia="Times New Roman" w:hAnsi="Times New Roman"/>
      <w:spacing w:val="4"/>
      <w:sz w:val="24"/>
    </w:rPr>
  </w:style>
  <w:style w:type="paragraph" w:styleId="Liste-forts">
    <w:name w:val="List Continue"/>
    <w:basedOn w:val="Normal"/>
    <w:uiPriority w:val="99"/>
    <w:semiHidden/>
    <w:unhideWhenUsed/>
    <w:rsid w:val="000B7C5B"/>
    <w:pPr>
      <w:ind w:left="283"/>
      <w:contextualSpacing/>
    </w:pPr>
  </w:style>
  <w:style w:type="paragraph" w:styleId="Liste-forts2">
    <w:name w:val="List Continue 2"/>
    <w:basedOn w:val="Normal"/>
    <w:uiPriority w:val="99"/>
    <w:semiHidden/>
    <w:unhideWhenUsed/>
    <w:rsid w:val="000B7C5B"/>
    <w:pPr>
      <w:ind w:left="566"/>
      <w:contextualSpacing/>
    </w:pPr>
  </w:style>
  <w:style w:type="paragraph" w:styleId="Liste-forts3">
    <w:name w:val="List Continue 3"/>
    <w:basedOn w:val="Normal"/>
    <w:uiPriority w:val="99"/>
    <w:semiHidden/>
    <w:unhideWhenUsed/>
    <w:rsid w:val="000B7C5B"/>
    <w:pPr>
      <w:ind w:left="849"/>
      <w:contextualSpacing/>
    </w:pPr>
  </w:style>
  <w:style w:type="paragraph" w:styleId="Liste-forts4">
    <w:name w:val="List Continue 4"/>
    <w:basedOn w:val="Normal"/>
    <w:uiPriority w:val="99"/>
    <w:semiHidden/>
    <w:unhideWhenUsed/>
    <w:rsid w:val="000B7C5B"/>
    <w:pPr>
      <w:ind w:left="1132"/>
      <w:contextualSpacing/>
    </w:pPr>
  </w:style>
  <w:style w:type="paragraph" w:styleId="Liste-forts5">
    <w:name w:val="List Continue 5"/>
    <w:basedOn w:val="Normal"/>
    <w:uiPriority w:val="99"/>
    <w:semiHidden/>
    <w:unhideWhenUsed/>
    <w:rsid w:val="000B7C5B"/>
    <w:pPr>
      <w:ind w:left="1415"/>
      <w:contextualSpacing/>
    </w:pPr>
  </w:style>
  <w:style w:type="paragraph" w:styleId="Meldingshode">
    <w:name w:val="Message Header"/>
    <w:basedOn w:val="Normal"/>
    <w:link w:val="MeldingshodeTegn"/>
    <w:uiPriority w:val="99"/>
    <w:semiHidden/>
    <w:unhideWhenUsed/>
    <w:rsid w:val="000B7C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B7C5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B7C5B"/>
  </w:style>
  <w:style w:type="character" w:customStyle="1" w:styleId="InnledendehilsenTegn">
    <w:name w:val="Innledende hilsen Tegn"/>
    <w:basedOn w:val="Standardskriftforavsnitt"/>
    <w:link w:val="Innledendehilsen"/>
    <w:uiPriority w:val="99"/>
    <w:semiHidden/>
    <w:rsid w:val="000B7C5B"/>
    <w:rPr>
      <w:rFonts w:ascii="Times New Roman" w:eastAsia="Times New Roman" w:hAnsi="Times New Roman"/>
      <w:spacing w:val="4"/>
      <w:sz w:val="24"/>
    </w:rPr>
  </w:style>
  <w:style w:type="paragraph" w:styleId="Dato0">
    <w:name w:val="Date"/>
    <w:basedOn w:val="Normal"/>
    <w:next w:val="Normal"/>
    <w:link w:val="DatoTegn"/>
    <w:rsid w:val="000B7C5B"/>
  </w:style>
  <w:style w:type="character" w:customStyle="1" w:styleId="DatoTegn1">
    <w:name w:val="Dato Tegn1"/>
    <w:basedOn w:val="Standardskriftforavsnitt"/>
    <w:uiPriority w:val="99"/>
    <w:semiHidden/>
    <w:rsid w:val="0096223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B7C5B"/>
    <w:pPr>
      <w:spacing w:after="0" w:line="240" w:lineRule="auto"/>
    </w:pPr>
  </w:style>
  <w:style w:type="character" w:customStyle="1" w:styleId="NotatoverskriftTegn">
    <w:name w:val="Notatoverskrift Tegn"/>
    <w:basedOn w:val="Standardskriftforavsnitt"/>
    <w:link w:val="Notatoverskrift"/>
    <w:uiPriority w:val="99"/>
    <w:semiHidden/>
    <w:rsid w:val="000B7C5B"/>
    <w:rPr>
      <w:rFonts w:ascii="Times New Roman" w:eastAsia="Times New Roman" w:hAnsi="Times New Roman"/>
      <w:spacing w:val="4"/>
      <w:sz w:val="24"/>
    </w:rPr>
  </w:style>
  <w:style w:type="paragraph" w:styleId="Blokktekst">
    <w:name w:val="Block Text"/>
    <w:basedOn w:val="Normal"/>
    <w:uiPriority w:val="99"/>
    <w:semiHidden/>
    <w:unhideWhenUsed/>
    <w:rsid w:val="000B7C5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B7C5B"/>
    <w:rPr>
      <w:color w:val="954F72" w:themeColor="followedHyperlink"/>
      <w:u w:val="single"/>
    </w:rPr>
  </w:style>
  <w:style w:type="character" w:styleId="Utheving">
    <w:name w:val="Emphasis"/>
    <w:basedOn w:val="Standardskriftforavsnitt"/>
    <w:uiPriority w:val="20"/>
    <w:qFormat/>
    <w:rsid w:val="000B7C5B"/>
    <w:rPr>
      <w:i/>
      <w:iCs/>
    </w:rPr>
  </w:style>
  <w:style w:type="paragraph" w:styleId="Dokumentkart">
    <w:name w:val="Document Map"/>
    <w:basedOn w:val="Normal"/>
    <w:link w:val="DokumentkartTegn"/>
    <w:uiPriority w:val="99"/>
    <w:semiHidden/>
    <w:rsid w:val="000B7C5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B7C5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B7C5B"/>
    <w:rPr>
      <w:rFonts w:ascii="Courier New" w:hAnsi="Courier New" w:cs="Courier New"/>
      <w:sz w:val="20"/>
    </w:rPr>
  </w:style>
  <w:style w:type="character" w:customStyle="1" w:styleId="RentekstTegn">
    <w:name w:val="Ren tekst Tegn"/>
    <w:basedOn w:val="Standardskriftforavsnitt"/>
    <w:link w:val="Rentekst"/>
    <w:uiPriority w:val="99"/>
    <w:semiHidden/>
    <w:rsid w:val="000B7C5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B7C5B"/>
    <w:pPr>
      <w:spacing w:after="0" w:line="240" w:lineRule="auto"/>
    </w:pPr>
  </w:style>
  <w:style w:type="character" w:customStyle="1" w:styleId="E-postsignaturTegn">
    <w:name w:val="E-postsignatur Tegn"/>
    <w:basedOn w:val="Standardskriftforavsnitt"/>
    <w:link w:val="E-postsignatur"/>
    <w:uiPriority w:val="99"/>
    <w:semiHidden/>
    <w:rsid w:val="000B7C5B"/>
    <w:rPr>
      <w:rFonts w:ascii="Times New Roman" w:eastAsia="Times New Roman" w:hAnsi="Times New Roman"/>
      <w:spacing w:val="4"/>
      <w:sz w:val="24"/>
    </w:rPr>
  </w:style>
  <w:style w:type="paragraph" w:styleId="NormalWeb">
    <w:name w:val="Normal (Web)"/>
    <w:basedOn w:val="Normal"/>
    <w:uiPriority w:val="99"/>
    <w:semiHidden/>
    <w:unhideWhenUsed/>
    <w:rsid w:val="000B7C5B"/>
    <w:rPr>
      <w:szCs w:val="24"/>
    </w:rPr>
  </w:style>
  <w:style w:type="character" w:styleId="HTML-akronym">
    <w:name w:val="HTML Acronym"/>
    <w:basedOn w:val="Standardskriftforavsnitt"/>
    <w:uiPriority w:val="99"/>
    <w:semiHidden/>
    <w:unhideWhenUsed/>
    <w:rsid w:val="000B7C5B"/>
  </w:style>
  <w:style w:type="paragraph" w:styleId="HTML-adresse">
    <w:name w:val="HTML Address"/>
    <w:basedOn w:val="Normal"/>
    <w:link w:val="HTML-adresseTegn"/>
    <w:uiPriority w:val="99"/>
    <w:semiHidden/>
    <w:unhideWhenUsed/>
    <w:rsid w:val="000B7C5B"/>
    <w:pPr>
      <w:spacing w:after="0" w:line="240" w:lineRule="auto"/>
    </w:pPr>
    <w:rPr>
      <w:i/>
      <w:iCs/>
    </w:rPr>
  </w:style>
  <w:style w:type="character" w:customStyle="1" w:styleId="HTML-adresseTegn">
    <w:name w:val="HTML-adresse Tegn"/>
    <w:basedOn w:val="Standardskriftforavsnitt"/>
    <w:link w:val="HTML-adresse"/>
    <w:uiPriority w:val="99"/>
    <w:semiHidden/>
    <w:rsid w:val="000B7C5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B7C5B"/>
    <w:rPr>
      <w:i/>
      <w:iCs/>
    </w:rPr>
  </w:style>
  <w:style w:type="character" w:styleId="HTML-kode">
    <w:name w:val="HTML Code"/>
    <w:basedOn w:val="Standardskriftforavsnitt"/>
    <w:uiPriority w:val="99"/>
    <w:semiHidden/>
    <w:unhideWhenUsed/>
    <w:rsid w:val="000B7C5B"/>
    <w:rPr>
      <w:rFonts w:ascii="Consolas" w:hAnsi="Consolas"/>
      <w:sz w:val="20"/>
      <w:szCs w:val="20"/>
    </w:rPr>
  </w:style>
  <w:style w:type="character" w:styleId="HTML-definisjon">
    <w:name w:val="HTML Definition"/>
    <w:basedOn w:val="Standardskriftforavsnitt"/>
    <w:uiPriority w:val="99"/>
    <w:semiHidden/>
    <w:unhideWhenUsed/>
    <w:rsid w:val="000B7C5B"/>
    <w:rPr>
      <w:i/>
      <w:iCs/>
    </w:rPr>
  </w:style>
  <w:style w:type="character" w:styleId="HTML-tastatur">
    <w:name w:val="HTML Keyboard"/>
    <w:basedOn w:val="Standardskriftforavsnitt"/>
    <w:uiPriority w:val="99"/>
    <w:semiHidden/>
    <w:unhideWhenUsed/>
    <w:rsid w:val="000B7C5B"/>
    <w:rPr>
      <w:rFonts w:ascii="Consolas" w:hAnsi="Consolas"/>
      <w:sz w:val="20"/>
      <w:szCs w:val="20"/>
    </w:rPr>
  </w:style>
  <w:style w:type="paragraph" w:styleId="HTML-forhndsformatert">
    <w:name w:val="HTML Preformatted"/>
    <w:basedOn w:val="Normal"/>
    <w:link w:val="HTML-forhndsformatertTegn"/>
    <w:uiPriority w:val="99"/>
    <w:semiHidden/>
    <w:unhideWhenUsed/>
    <w:rsid w:val="000B7C5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B7C5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B7C5B"/>
    <w:rPr>
      <w:rFonts w:ascii="Consolas" w:hAnsi="Consolas"/>
      <w:sz w:val="24"/>
      <w:szCs w:val="24"/>
    </w:rPr>
  </w:style>
  <w:style w:type="character" w:styleId="HTML-skrivemaskin">
    <w:name w:val="HTML Typewriter"/>
    <w:basedOn w:val="Standardskriftforavsnitt"/>
    <w:uiPriority w:val="99"/>
    <w:semiHidden/>
    <w:unhideWhenUsed/>
    <w:rsid w:val="000B7C5B"/>
    <w:rPr>
      <w:rFonts w:ascii="Consolas" w:hAnsi="Consolas"/>
      <w:sz w:val="20"/>
      <w:szCs w:val="20"/>
    </w:rPr>
  </w:style>
  <w:style w:type="character" w:styleId="HTML-variabel">
    <w:name w:val="HTML Variable"/>
    <w:basedOn w:val="Standardskriftforavsnitt"/>
    <w:uiPriority w:val="99"/>
    <w:semiHidden/>
    <w:unhideWhenUsed/>
    <w:rsid w:val="000B7C5B"/>
    <w:rPr>
      <w:i/>
      <w:iCs/>
    </w:rPr>
  </w:style>
  <w:style w:type="paragraph" w:styleId="Kommentaremne">
    <w:name w:val="annotation subject"/>
    <w:basedOn w:val="Merknadstekst"/>
    <w:next w:val="Merknadstekst"/>
    <w:link w:val="KommentaremneTegn"/>
    <w:uiPriority w:val="99"/>
    <w:semiHidden/>
    <w:unhideWhenUsed/>
    <w:rsid w:val="000B7C5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B7C5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B7C5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7C5B"/>
    <w:rPr>
      <w:rFonts w:ascii="Tahoma" w:eastAsia="Times New Roman" w:hAnsi="Tahoma" w:cs="Tahoma"/>
      <w:spacing w:val="4"/>
      <w:sz w:val="16"/>
      <w:szCs w:val="16"/>
    </w:rPr>
  </w:style>
  <w:style w:type="table" w:styleId="Tabellrutenett">
    <w:name w:val="Table Grid"/>
    <w:basedOn w:val="Vanligtabell"/>
    <w:uiPriority w:val="59"/>
    <w:rsid w:val="000B7C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B7C5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B7C5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6223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B7C5B"/>
    <w:rPr>
      <w:i/>
      <w:iCs/>
      <w:color w:val="808080" w:themeColor="text1" w:themeTint="7F"/>
    </w:rPr>
  </w:style>
  <w:style w:type="character" w:styleId="Sterkutheving">
    <w:name w:val="Intense Emphasis"/>
    <w:basedOn w:val="Standardskriftforavsnitt"/>
    <w:uiPriority w:val="21"/>
    <w:qFormat/>
    <w:rsid w:val="000B7C5B"/>
    <w:rPr>
      <w:b/>
      <w:bCs/>
      <w:i/>
      <w:iCs/>
      <w:color w:val="4472C4" w:themeColor="accent1"/>
    </w:rPr>
  </w:style>
  <w:style w:type="character" w:styleId="Svakreferanse">
    <w:name w:val="Subtle Reference"/>
    <w:basedOn w:val="Standardskriftforavsnitt"/>
    <w:uiPriority w:val="31"/>
    <w:qFormat/>
    <w:rsid w:val="000B7C5B"/>
    <w:rPr>
      <w:smallCaps/>
      <w:color w:val="ED7D31" w:themeColor="accent2"/>
      <w:u w:val="single"/>
    </w:rPr>
  </w:style>
  <w:style w:type="character" w:styleId="Sterkreferanse">
    <w:name w:val="Intense Reference"/>
    <w:basedOn w:val="Standardskriftforavsnitt"/>
    <w:uiPriority w:val="32"/>
    <w:qFormat/>
    <w:rsid w:val="000B7C5B"/>
    <w:rPr>
      <w:b/>
      <w:bCs/>
      <w:smallCaps/>
      <w:color w:val="ED7D31" w:themeColor="accent2"/>
      <w:spacing w:val="5"/>
      <w:u w:val="single"/>
    </w:rPr>
  </w:style>
  <w:style w:type="character" w:styleId="Boktittel">
    <w:name w:val="Book Title"/>
    <w:basedOn w:val="Standardskriftforavsnitt"/>
    <w:uiPriority w:val="33"/>
    <w:qFormat/>
    <w:rsid w:val="000B7C5B"/>
    <w:rPr>
      <w:b/>
      <w:bCs/>
      <w:smallCaps/>
      <w:spacing w:val="5"/>
    </w:rPr>
  </w:style>
  <w:style w:type="paragraph" w:styleId="Bibliografi">
    <w:name w:val="Bibliography"/>
    <w:basedOn w:val="Normal"/>
    <w:next w:val="Normal"/>
    <w:uiPriority w:val="37"/>
    <w:semiHidden/>
    <w:unhideWhenUsed/>
    <w:rsid w:val="000B7C5B"/>
  </w:style>
  <w:style w:type="paragraph" w:styleId="Overskriftforinnholdsfortegnelse">
    <w:name w:val="TOC Heading"/>
    <w:basedOn w:val="Overskrift1"/>
    <w:next w:val="Normal"/>
    <w:uiPriority w:val="39"/>
    <w:semiHidden/>
    <w:unhideWhenUsed/>
    <w:qFormat/>
    <w:rsid w:val="000B7C5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B7C5B"/>
    <w:pPr>
      <w:numPr>
        <w:numId w:val="15"/>
      </w:numPr>
    </w:pPr>
  </w:style>
  <w:style w:type="numbering" w:customStyle="1" w:styleId="NrListeStil">
    <w:name w:val="NrListeStil"/>
    <w:uiPriority w:val="99"/>
    <w:rsid w:val="000B7C5B"/>
    <w:pPr>
      <w:numPr>
        <w:numId w:val="16"/>
      </w:numPr>
    </w:pPr>
  </w:style>
  <w:style w:type="numbering" w:customStyle="1" w:styleId="RomListeStil">
    <w:name w:val="RomListeStil"/>
    <w:uiPriority w:val="99"/>
    <w:rsid w:val="000B7C5B"/>
    <w:pPr>
      <w:numPr>
        <w:numId w:val="17"/>
      </w:numPr>
    </w:pPr>
  </w:style>
  <w:style w:type="numbering" w:customStyle="1" w:styleId="StrekListeStil">
    <w:name w:val="StrekListeStil"/>
    <w:uiPriority w:val="99"/>
    <w:rsid w:val="000B7C5B"/>
    <w:pPr>
      <w:numPr>
        <w:numId w:val="18"/>
      </w:numPr>
    </w:pPr>
  </w:style>
  <w:style w:type="numbering" w:customStyle="1" w:styleId="OpplistingListeStil">
    <w:name w:val="OpplistingListeStil"/>
    <w:uiPriority w:val="99"/>
    <w:rsid w:val="000B7C5B"/>
    <w:pPr>
      <w:numPr>
        <w:numId w:val="19"/>
      </w:numPr>
    </w:pPr>
  </w:style>
  <w:style w:type="numbering" w:customStyle="1" w:styleId="l-NummerertListeStil">
    <w:name w:val="l-NummerertListeStil"/>
    <w:uiPriority w:val="99"/>
    <w:rsid w:val="000B7C5B"/>
    <w:pPr>
      <w:numPr>
        <w:numId w:val="20"/>
      </w:numPr>
    </w:pPr>
  </w:style>
  <w:style w:type="numbering" w:customStyle="1" w:styleId="l-AlfaListeStil">
    <w:name w:val="l-AlfaListeStil"/>
    <w:uiPriority w:val="99"/>
    <w:rsid w:val="000B7C5B"/>
    <w:pPr>
      <w:numPr>
        <w:numId w:val="21"/>
      </w:numPr>
    </w:pPr>
  </w:style>
  <w:style w:type="numbering" w:customStyle="1" w:styleId="OverskrifterListeStil">
    <w:name w:val="OverskrifterListeStil"/>
    <w:uiPriority w:val="99"/>
    <w:rsid w:val="000B7C5B"/>
    <w:pPr>
      <w:numPr>
        <w:numId w:val="22"/>
      </w:numPr>
    </w:pPr>
  </w:style>
  <w:style w:type="numbering" w:customStyle="1" w:styleId="l-ListeStilMal">
    <w:name w:val="l-ListeStilMal"/>
    <w:uiPriority w:val="99"/>
    <w:rsid w:val="000B7C5B"/>
    <w:pPr>
      <w:numPr>
        <w:numId w:val="23"/>
      </w:numPr>
    </w:pPr>
  </w:style>
  <w:style w:type="paragraph" w:styleId="Avsenderadresse">
    <w:name w:val="envelope return"/>
    <w:basedOn w:val="Normal"/>
    <w:uiPriority w:val="99"/>
    <w:semiHidden/>
    <w:unhideWhenUsed/>
    <w:rsid w:val="000B7C5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B7C5B"/>
  </w:style>
  <w:style w:type="character" w:customStyle="1" w:styleId="BrdtekstTegn">
    <w:name w:val="Brødtekst Tegn"/>
    <w:basedOn w:val="Standardskriftforavsnitt"/>
    <w:link w:val="Brdtekst"/>
    <w:semiHidden/>
    <w:rsid w:val="000B7C5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B7C5B"/>
    <w:pPr>
      <w:ind w:firstLine="360"/>
    </w:pPr>
  </w:style>
  <w:style w:type="character" w:customStyle="1" w:styleId="Brdtekst-frsteinnrykkTegn">
    <w:name w:val="Brødtekst - første innrykk Tegn"/>
    <w:basedOn w:val="BrdtekstTegn"/>
    <w:link w:val="Brdtekst-frsteinnrykk"/>
    <w:uiPriority w:val="99"/>
    <w:semiHidden/>
    <w:rsid w:val="000B7C5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B7C5B"/>
    <w:pPr>
      <w:ind w:left="283"/>
    </w:pPr>
  </w:style>
  <w:style w:type="character" w:customStyle="1" w:styleId="BrdtekstinnrykkTegn">
    <w:name w:val="Brødtekstinnrykk Tegn"/>
    <w:basedOn w:val="Standardskriftforavsnitt"/>
    <w:link w:val="Brdtekstinnrykk"/>
    <w:uiPriority w:val="99"/>
    <w:semiHidden/>
    <w:rsid w:val="000B7C5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B7C5B"/>
    <w:pPr>
      <w:ind w:left="360" w:firstLine="360"/>
    </w:pPr>
  </w:style>
  <w:style w:type="character" w:customStyle="1" w:styleId="Brdtekst-frsteinnrykk2Tegn">
    <w:name w:val="Brødtekst - første innrykk 2 Tegn"/>
    <w:basedOn w:val="BrdtekstinnrykkTegn"/>
    <w:link w:val="Brdtekst-frsteinnrykk2"/>
    <w:uiPriority w:val="99"/>
    <w:semiHidden/>
    <w:rsid w:val="000B7C5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B7C5B"/>
    <w:pPr>
      <w:spacing w:line="480" w:lineRule="auto"/>
    </w:pPr>
  </w:style>
  <w:style w:type="character" w:customStyle="1" w:styleId="Brdtekst2Tegn">
    <w:name w:val="Brødtekst 2 Tegn"/>
    <w:basedOn w:val="Standardskriftforavsnitt"/>
    <w:link w:val="Brdtekst2"/>
    <w:uiPriority w:val="99"/>
    <w:semiHidden/>
    <w:rsid w:val="000B7C5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B7C5B"/>
    <w:rPr>
      <w:sz w:val="16"/>
      <w:szCs w:val="16"/>
    </w:rPr>
  </w:style>
  <w:style w:type="character" w:customStyle="1" w:styleId="Brdtekst3Tegn">
    <w:name w:val="Brødtekst 3 Tegn"/>
    <w:basedOn w:val="Standardskriftforavsnitt"/>
    <w:link w:val="Brdtekst3"/>
    <w:uiPriority w:val="99"/>
    <w:semiHidden/>
    <w:rsid w:val="000B7C5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B7C5B"/>
    <w:pPr>
      <w:spacing w:line="480" w:lineRule="auto"/>
      <w:ind w:left="283"/>
    </w:pPr>
  </w:style>
  <w:style w:type="character" w:customStyle="1" w:styleId="Brdtekstinnrykk2Tegn">
    <w:name w:val="Brødtekstinnrykk 2 Tegn"/>
    <w:basedOn w:val="Standardskriftforavsnitt"/>
    <w:link w:val="Brdtekstinnrykk2"/>
    <w:uiPriority w:val="99"/>
    <w:semiHidden/>
    <w:rsid w:val="000B7C5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B7C5B"/>
    <w:pPr>
      <w:ind w:left="283"/>
    </w:pPr>
    <w:rPr>
      <w:sz w:val="16"/>
      <w:szCs w:val="16"/>
    </w:rPr>
  </w:style>
  <w:style w:type="character" w:customStyle="1" w:styleId="Brdtekstinnrykk3Tegn">
    <w:name w:val="Brødtekstinnrykk 3 Tegn"/>
    <w:basedOn w:val="Standardskriftforavsnitt"/>
    <w:link w:val="Brdtekstinnrykk3"/>
    <w:uiPriority w:val="99"/>
    <w:semiHidden/>
    <w:rsid w:val="000B7C5B"/>
    <w:rPr>
      <w:rFonts w:ascii="Times New Roman" w:eastAsia="Times New Roman" w:hAnsi="Times New Roman"/>
      <w:spacing w:val="4"/>
      <w:sz w:val="16"/>
      <w:szCs w:val="16"/>
    </w:rPr>
  </w:style>
  <w:style w:type="paragraph" w:customStyle="1" w:styleId="Sammendrag">
    <w:name w:val="Sammendrag"/>
    <w:basedOn w:val="Overskrift1"/>
    <w:qFormat/>
    <w:rsid w:val="000B7C5B"/>
    <w:pPr>
      <w:numPr>
        <w:numId w:val="0"/>
      </w:numPr>
    </w:pPr>
  </w:style>
  <w:style w:type="paragraph" w:customStyle="1" w:styleId="TrykkeriMerknad">
    <w:name w:val="TrykkeriMerknad"/>
    <w:basedOn w:val="Normal"/>
    <w:qFormat/>
    <w:rsid w:val="000B7C5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B7C5B"/>
    <w:pPr>
      <w:shd w:val="clear" w:color="auto" w:fill="FFFF99"/>
      <w:spacing w:line="240" w:lineRule="auto"/>
    </w:pPr>
    <w:rPr>
      <w:color w:val="833C0B" w:themeColor="accent2" w:themeShade="80"/>
    </w:rPr>
  </w:style>
  <w:style w:type="paragraph" w:customStyle="1" w:styleId="tblRad">
    <w:name w:val="tblRad"/>
    <w:rsid w:val="000B7C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B7C5B"/>
  </w:style>
  <w:style w:type="paragraph" w:customStyle="1" w:styleId="tbl2LinjeSumBold">
    <w:name w:val="tbl2LinjeSumBold"/>
    <w:basedOn w:val="tblRad"/>
    <w:rsid w:val="000B7C5B"/>
    <w:rPr>
      <w:b/>
    </w:rPr>
  </w:style>
  <w:style w:type="paragraph" w:customStyle="1" w:styleId="tblDelsum1">
    <w:name w:val="tblDelsum1"/>
    <w:basedOn w:val="tblRad"/>
    <w:rsid w:val="000B7C5B"/>
    <w:rPr>
      <w:i/>
    </w:rPr>
  </w:style>
  <w:style w:type="paragraph" w:customStyle="1" w:styleId="tblDelsum1-Kapittel">
    <w:name w:val="tblDelsum1 - Kapittel"/>
    <w:basedOn w:val="tblDelsum1"/>
    <w:rsid w:val="000B7C5B"/>
    <w:pPr>
      <w:keepNext w:val="0"/>
    </w:pPr>
  </w:style>
  <w:style w:type="paragraph" w:customStyle="1" w:styleId="tblDelsum2">
    <w:name w:val="tblDelsum2"/>
    <w:basedOn w:val="tblRad"/>
    <w:rsid w:val="000B7C5B"/>
    <w:rPr>
      <w:b/>
      <w:i/>
    </w:rPr>
  </w:style>
  <w:style w:type="paragraph" w:customStyle="1" w:styleId="tblDelsum2-Kapittel">
    <w:name w:val="tblDelsum2 - Kapittel"/>
    <w:basedOn w:val="tblDelsum2"/>
    <w:rsid w:val="000B7C5B"/>
    <w:pPr>
      <w:keepNext w:val="0"/>
    </w:pPr>
  </w:style>
  <w:style w:type="paragraph" w:customStyle="1" w:styleId="tblTabelloverskrift">
    <w:name w:val="tblTabelloverskrift"/>
    <w:rsid w:val="000B7C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B7C5B"/>
    <w:pPr>
      <w:spacing w:after="0"/>
      <w:jc w:val="right"/>
    </w:pPr>
    <w:rPr>
      <w:b w:val="0"/>
      <w:caps w:val="0"/>
      <w:sz w:val="16"/>
    </w:rPr>
  </w:style>
  <w:style w:type="paragraph" w:customStyle="1" w:styleId="tblKategoriOverskrift">
    <w:name w:val="tblKategoriOverskrift"/>
    <w:basedOn w:val="tblRad"/>
    <w:rsid w:val="000B7C5B"/>
    <w:pPr>
      <w:spacing w:before="120"/>
    </w:pPr>
    <w:rPr>
      <w:b/>
    </w:rPr>
  </w:style>
  <w:style w:type="paragraph" w:customStyle="1" w:styleId="tblKolonneoverskrift">
    <w:name w:val="tblKolonneoverskrift"/>
    <w:basedOn w:val="Normal"/>
    <w:rsid w:val="000B7C5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B7C5B"/>
    <w:pPr>
      <w:spacing w:after="360"/>
      <w:jc w:val="center"/>
    </w:pPr>
    <w:rPr>
      <w:b w:val="0"/>
      <w:caps w:val="0"/>
    </w:rPr>
  </w:style>
  <w:style w:type="paragraph" w:customStyle="1" w:styleId="tblKolonneoverskrift-Vedtak">
    <w:name w:val="tblKolonneoverskrift - Vedtak"/>
    <w:basedOn w:val="tblTabelloverskrift-Vedtak"/>
    <w:rsid w:val="000B7C5B"/>
    <w:pPr>
      <w:spacing w:after="0"/>
    </w:pPr>
  </w:style>
  <w:style w:type="paragraph" w:customStyle="1" w:styleId="tblOverskrift-Vedtak">
    <w:name w:val="tblOverskrift - Vedtak"/>
    <w:basedOn w:val="tblRad"/>
    <w:rsid w:val="000B7C5B"/>
    <w:pPr>
      <w:spacing w:before="360"/>
      <w:jc w:val="center"/>
    </w:pPr>
  </w:style>
  <w:style w:type="paragraph" w:customStyle="1" w:styleId="tblRadBold">
    <w:name w:val="tblRadBold"/>
    <w:basedOn w:val="tblRad"/>
    <w:rsid w:val="000B7C5B"/>
    <w:rPr>
      <w:b/>
    </w:rPr>
  </w:style>
  <w:style w:type="paragraph" w:customStyle="1" w:styleId="tblRadItalic">
    <w:name w:val="tblRadItalic"/>
    <w:basedOn w:val="tblRad"/>
    <w:rsid w:val="000B7C5B"/>
    <w:rPr>
      <w:i/>
    </w:rPr>
  </w:style>
  <w:style w:type="paragraph" w:customStyle="1" w:styleId="tblRadItalicSiste">
    <w:name w:val="tblRadItalicSiste"/>
    <w:basedOn w:val="tblRadItalic"/>
    <w:rsid w:val="000B7C5B"/>
  </w:style>
  <w:style w:type="paragraph" w:customStyle="1" w:styleId="tblRadMedLuft">
    <w:name w:val="tblRadMedLuft"/>
    <w:basedOn w:val="tblRad"/>
    <w:rsid w:val="000B7C5B"/>
    <w:pPr>
      <w:spacing w:before="120"/>
    </w:pPr>
  </w:style>
  <w:style w:type="paragraph" w:customStyle="1" w:styleId="tblRadMedLuftSiste">
    <w:name w:val="tblRadMedLuftSiste"/>
    <w:basedOn w:val="tblRadMedLuft"/>
    <w:rsid w:val="000B7C5B"/>
    <w:pPr>
      <w:spacing w:after="120"/>
    </w:pPr>
  </w:style>
  <w:style w:type="paragraph" w:customStyle="1" w:styleId="tblRadMedLuftSiste-Vedtak">
    <w:name w:val="tblRadMedLuftSiste - Vedtak"/>
    <w:basedOn w:val="tblRadMedLuftSiste"/>
    <w:rsid w:val="000B7C5B"/>
    <w:pPr>
      <w:keepNext w:val="0"/>
    </w:pPr>
  </w:style>
  <w:style w:type="paragraph" w:customStyle="1" w:styleId="tblRadSiste">
    <w:name w:val="tblRadSiste"/>
    <w:basedOn w:val="tblRad"/>
    <w:rsid w:val="000B7C5B"/>
  </w:style>
  <w:style w:type="paragraph" w:customStyle="1" w:styleId="tblSluttsum">
    <w:name w:val="tblSluttsum"/>
    <w:basedOn w:val="tblRad"/>
    <w:rsid w:val="000B7C5B"/>
    <w:pPr>
      <w:spacing w:before="120"/>
    </w:pPr>
    <w:rPr>
      <w:b/>
      <w:i/>
    </w:rPr>
  </w:style>
  <w:style w:type="character" w:styleId="Emneknagg">
    <w:name w:val="Hashtag"/>
    <w:basedOn w:val="Standardskriftforavsnitt"/>
    <w:uiPriority w:val="99"/>
    <w:semiHidden/>
    <w:unhideWhenUsed/>
    <w:rsid w:val="00962237"/>
    <w:rPr>
      <w:color w:val="2B579A"/>
      <w:shd w:val="clear" w:color="auto" w:fill="E1DFDD"/>
    </w:rPr>
  </w:style>
  <w:style w:type="character" w:styleId="Omtale">
    <w:name w:val="Mention"/>
    <w:basedOn w:val="Standardskriftforavsnitt"/>
    <w:uiPriority w:val="99"/>
    <w:semiHidden/>
    <w:unhideWhenUsed/>
    <w:rsid w:val="00962237"/>
    <w:rPr>
      <w:color w:val="2B579A"/>
      <w:shd w:val="clear" w:color="auto" w:fill="E1DFDD"/>
    </w:rPr>
  </w:style>
  <w:style w:type="paragraph" w:styleId="Sitat0">
    <w:name w:val="Quote"/>
    <w:basedOn w:val="Normal"/>
    <w:next w:val="Normal"/>
    <w:link w:val="SitatTegn1"/>
    <w:uiPriority w:val="29"/>
    <w:qFormat/>
    <w:rsid w:val="0096223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6223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62237"/>
    <w:rPr>
      <w:u w:val="dotted"/>
    </w:rPr>
  </w:style>
  <w:style w:type="character" w:styleId="SmartLink">
    <w:name w:val="Smart Link"/>
    <w:basedOn w:val="Standardskriftforavsnitt"/>
    <w:uiPriority w:val="99"/>
    <w:semiHidden/>
    <w:unhideWhenUsed/>
    <w:rsid w:val="00962237"/>
    <w:rPr>
      <w:color w:val="0000FF"/>
      <w:u w:val="single"/>
      <w:shd w:val="clear" w:color="auto" w:fill="F3F2F1"/>
    </w:rPr>
  </w:style>
  <w:style w:type="character" w:styleId="Ulstomtale">
    <w:name w:val="Unresolved Mention"/>
    <w:basedOn w:val="Standardskriftforavsnitt"/>
    <w:uiPriority w:val="99"/>
    <w:semiHidden/>
    <w:unhideWhenUsed/>
    <w:rsid w:val="0096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4</Pages>
  <Words>871</Words>
  <Characters>5201</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2021-06-10T09:49:00Z</dcterms:created>
  <dcterms:modified xsi:type="dcterms:W3CDTF">2021-06-10T12:00:00Z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2021-06-10T09:49:10.7066756Z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89da0e84-b2c2-4435-9b35-775d2ce92241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