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6429" w14:textId="1AF3D38D" w:rsidR="00000000" w:rsidRPr="00F82634" w:rsidRDefault="00F82634" w:rsidP="00F82634">
      <w:pPr>
        <w:pStyle w:val="is-dep"/>
      </w:pPr>
      <w:r w:rsidRPr="00F82634">
        <w:t>Helse- og omsorgsdepartementet</w:t>
      </w:r>
    </w:p>
    <w:p w14:paraId="269C592E" w14:textId="77777777" w:rsidR="00000000" w:rsidRPr="00F82634" w:rsidRDefault="003B0A4D" w:rsidP="00F82634">
      <w:pPr>
        <w:pStyle w:val="i-hode"/>
      </w:pPr>
      <w:proofErr w:type="spellStart"/>
      <w:r w:rsidRPr="00F82634">
        <w:t>Prop</w:t>
      </w:r>
      <w:proofErr w:type="spellEnd"/>
      <w:r w:rsidRPr="00F82634">
        <w:t>. 215 L</w:t>
      </w:r>
    </w:p>
    <w:p w14:paraId="5715FCEC" w14:textId="77777777" w:rsidR="00000000" w:rsidRPr="00F82634" w:rsidRDefault="003B0A4D" w:rsidP="00F82634">
      <w:pPr>
        <w:pStyle w:val="i-sesjon"/>
      </w:pPr>
      <w:r w:rsidRPr="00F82634">
        <w:t>(2020–2021)</w:t>
      </w:r>
    </w:p>
    <w:p w14:paraId="0194C0F4" w14:textId="77777777" w:rsidR="00000000" w:rsidRPr="00F82634" w:rsidRDefault="003B0A4D" w:rsidP="00F82634">
      <w:pPr>
        <w:pStyle w:val="i-hode-tit"/>
      </w:pPr>
      <w:r w:rsidRPr="00F82634">
        <w:t>Proposisjon til Stortinget (forslag til lovvedtak)</w:t>
      </w:r>
    </w:p>
    <w:p w14:paraId="42BB149A" w14:textId="77777777" w:rsidR="00000000" w:rsidRPr="00F82634" w:rsidRDefault="003B0A4D" w:rsidP="00F82634">
      <w:pPr>
        <w:pStyle w:val="i-tit"/>
      </w:pPr>
      <w:r w:rsidRPr="00F82634">
        <w:t>Lov om informasjonstilgang m.m. for utvalg som skal undersøke saker om overgrep begått av helsepersonell mot pasienter i perioden 2010 til 2020</w:t>
      </w:r>
    </w:p>
    <w:p w14:paraId="1E12281F" w14:textId="6EE1BF8C" w:rsidR="00000000" w:rsidRPr="00F82634" w:rsidRDefault="00F82634" w:rsidP="00F82634">
      <w:pPr>
        <w:pStyle w:val="i-dep"/>
      </w:pPr>
      <w:r w:rsidRPr="00F82634">
        <w:t>Helse- og omsorgsdepartementet</w:t>
      </w:r>
    </w:p>
    <w:p w14:paraId="3999F9D7" w14:textId="77777777" w:rsidR="00000000" w:rsidRPr="00F82634" w:rsidRDefault="003B0A4D" w:rsidP="00F82634">
      <w:pPr>
        <w:pStyle w:val="i-hode"/>
      </w:pPr>
      <w:proofErr w:type="spellStart"/>
      <w:r w:rsidRPr="00F82634">
        <w:t>Prop</w:t>
      </w:r>
      <w:proofErr w:type="spellEnd"/>
      <w:r w:rsidRPr="00F82634">
        <w:t>. 215 L</w:t>
      </w:r>
    </w:p>
    <w:p w14:paraId="63127902" w14:textId="77777777" w:rsidR="00000000" w:rsidRPr="00F82634" w:rsidRDefault="003B0A4D" w:rsidP="00F82634">
      <w:pPr>
        <w:pStyle w:val="i-sesjon"/>
      </w:pPr>
      <w:r w:rsidRPr="00F82634">
        <w:t>(2020–2021)</w:t>
      </w:r>
    </w:p>
    <w:p w14:paraId="56B91BA4" w14:textId="77777777" w:rsidR="00000000" w:rsidRPr="00F82634" w:rsidRDefault="003B0A4D" w:rsidP="00F82634">
      <w:pPr>
        <w:pStyle w:val="i-hode-tit"/>
      </w:pPr>
      <w:r w:rsidRPr="00F82634">
        <w:t>Proposisjon til Stortinget (forslag til lovvedtak)</w:t>
      </w:r>
    </w:p>
    <w:p w14:paraId="16663B39" w14:textId="77777777" w:rsidR="00000000" w:rsidRPr="00F82634" w:rsidRDefault="003B0A4D" w:rsidP="00F82634">
      <w:pPr>
        <w:pStyle w:val="i-tit"/>
      </w:pPr>
      <w:r w:rsidRPr="00F82634">
        <w:t>Lov om informasjonstilgang m.m. for utvalg som skal undersøke saker om overgrep begåt</w:t>
      </w:r>
      <w:r w:rsidRPr="00F82634">
        <w:t>t av helsepersonell mot pasienter i perioden 2010 til 2020</w:t>
      </w:r>
    </w:p>
    <w:p w14:paraId="6AFAA89C" w14:textId="77777777" w:rsidR="00000000" w:rsidRPr="00F82634" w:rsidRDefault="003B0A4D" w:rsidP="00F82634">
      <w:pPr>
        <w:pStyle w:val="i-statsrdato"/>
      </w:pPr>
      <w:r w:rsidRPr="00F82634">
        <w:t xml:space="preserve">Tilråding fra </w:t>
      </w:r>
      <w:bookmarkStart w:id="0" w:name="_Hlk74219481"/>
      <w:r w:rsidRPr="00F82634">
        <w:t xml:space="preserve">Helse- og omsorgsdepartementet </w:t>
      </w:r>
      <w:bookmarkEnd w:id="0"/>
      <w:r w:rsidRPr="00F82634">
        <w:t xml:space="preserve">11. juni 2021, </w:t>
      </w:r>
      <w:r w:rsidRPr="00F82634">
        <w:br/>
        <w:t xml:space="preserve">godkjent i statsråd samme dag. </w:t>
      </w:r>
      <w:r w:rsidRPr="00F82634">
        <w:br/>
        <w:t>(Regjeringen Solberg)</w:t>
      </w:r>
    </w:p>
    <w:p w14:paraId="2D235DA3" w14:textId="77777777" w:rsidR="00000000" w:rsidRPr="00F82634" w:rsidRDefault="003B0A4D" w:rsidP="00F82634">
      <w:pPr>
        <w:pStyle w:val="Overskrift1"/>
      </w:pPr>
      <w:r w:rsidRPr="00F82634">
        <w:t>Proposisjonens hovedinnhold</w:t>
      </w:r>
    </w:p>
    <w:p w14:paraId="40CBFE85" w14:textId="77777777" w:rsidR="00000000" w:rsidRPr="00F82634" w:rsidRDefault="003B0A4D" w:rsidP="00F82634">
      <w:r w:rsidRPr="00F82634">
        <w:t>Helse- og omsorgsdepartementet oppnevnte 4. juni 2</w:t>
      </w:r>
      <w:r w:rsidRPr="00F82634">
        <w:t>021 et utvalg som skal gjennomgå og vur</w:t>
      </w:r>
      <w:r w:rsidRPr="00F82634">
        <w:t xml:space="preserve">dere behandlingen av saker hos fylkesmennene (nå statsforvalterne), Statens helsetilsyn og Statens </w:t>
      </w:r>
      <w:r w:rsidRPr="00F82634">
        <w:t>helsepersonellnemnd som gjelder overgrep begått av helsepersonell mot pasienter i perioden 2010 til 2020. Utvalget opp</w:t>
      </w:r>
      <w:r w:rsidRPr="00F82634">
        <w:t>rettes i kjølvannet av den såkalte Varhaug-saken.</w:t>
      </w:r>
    </w:p>
    <w:p w14:paraId="6CF01905" w14:textId="77777777" w:rsidR="00000000" w:rsidRPr="00F82634" w:rsidRDefault="003B0A4D" w:rsidP="00F82634">
      <w:r w:rsidRPr="00F82634">
        <w:t>Utvalget skal vurdere om det er læringspunkter å finne i Varhaug-saken og de øvrige sakene utvalget gjennomgår. I tillegg skal utvalget vurdere dagens regelverk, og eventuelt foreslå lovendringer.</w:t>
      </w:r>
    </w:p>
    <w:p w14:paraId="51FCB373" w14:textId="77777777" w:rsidR="00000000" w:rsidRPr="00F82634" w:rsidRDefault="003B0A4D" w:rsidP="00F82634">
      <w:r w:rsidRPr="00F82634">
        <w:lastRenderedPageBreak/>
        <w:t>For å sik</w:t>
      </w:r>
      <w:r w:rsidRPr="00F82634">
        <w:t>re utvalget tilgang til nødvendig informasjon og adgang til å behandle informasjonen, foreslår departementet en lov om informasjonstilgang m.m. for utvalget. Loven inneholder bestemmelser om opplysningsplikt overfor utvalget og behandlingsgrunnlag etter pe</w:t>
      </w:r>
      <w:r w:rsidRPr="00F82634">
        <w:t xml:space="preserve">rsonvernforordningen. Videre inneholder loven regler om taushetsplikt for utvalgets medlemmer og andre som utfører arbeid eller tjenester for utvalget. Departementet foreslår også et forbud mot å bruke opplysninger som er gitt i </w:t>
      </w:r>
      <w:proofErr w:type="gramStart"/>
      <w:r w:rsidRPr="00F82634">
        <w:t>medhold av</w:t>
      </w:r>
      <w:proofErr w:type="gramEnd"/>
      <w:r w:rsidRPr="00F82634">
        <w:t xml:space="preserve"> opplysningsplikt</w:t>
      </w:r>
      <w:r w:rsidRPr="00F82634">
        <w:t>en i en senere straffesak eller sivil sak mot den som har gitt opplysningene.</w:t>
      </w:r>
    </w:p>
    <w:p w14:paraId="667D2C80" w14:textId="77777777" w:rsidR="00000000" w:rsidRPr="00F82634" w:rsidRDefault="003B0A4D" w:rsidP="00F82634">
      <w:r w:rsidRPr="00F82634">
        <w:t>Med unntak av reglene om taushetsplikt og forbudet mot bruk av opplysninger i senere straffesaker eller sivile saker, foreslår departementet at loven skal gjelde til og med 15. a</w:t>
      </w:r>
      <w:r w:rsidRPr="00F82634">
        <w:t>pril 2022</w:t>
      </w:r>
      <w:r w:rsidRPr="00F82634">
        <w:t>.</w:t>
      </w:r>
    </w:p>
    <w:p w14:paraId="6B210FA7" w14:textId="77777777" w:rsidR="00000000" w:rsidRPr="00F82634" w:rsidRDefault="003B0A4D" w:rsidP="00F82634">
      <w:pPr>
        <w:pStyle w:val="Overskrift1"/>
      </w:pPr>
      <w:r w:rsidRPr="00F82634">
        <w:t>Utvalg som skal undersøke tilsynssaker i perioden 2010 til 2020 der helsepersonell har begått overgrep mot pasienter</w:t>
      </w:r>
    </w:p>
    <w:p w14:paraId="6E625BBF" w14:textId="77777777" w:rsidR="00000000" w:rsidRPr="00F82634" w:rsidRDefault="003B0A4D" w:rsidP="00F82634">
      <w:pPr>
        <w:pStyle w:val="Overskrift2"/>
      </w:pPr>
      <w:r w:rsidRPr="00F82634">
        <w:t>Bakgrunnen for opprettelsen av utvalget</w:t>
      </w:r>
    </w:p>
    <w:p w14:paraId="4E66A5BF" w14:textId="77777777" w:rsidR="00000000" w:rsidRPr="00F82634" w:rsidRDefault="003B0A4D" w:rsidP="00F82634">
      <w:r w:rsidRPr="00F82634">
        <w:t>Det er rettet et kritisk søkelys på myndighetenes hån</w:t>
      </w:r>
      <w:r w:rsidRPr="00F82634">
        <w:t>dtering av saker som gjelder overgrep mot pasienter begått av helsepersonell, særlig psykiatere og psykologer. VG har gjort et omfattende kartleggingsarbeid og så langt trukket frem en sak mot tidligere psykolog Sverre Varhaug. Varhaug forgrep seg på flere</w:t>
      </w:r>
      <w:r w:rsidRPr="00F82634">
        <w:t xml:space="preserve"> pasienter over en periode på tre tiår og påførte dem stor, til dels ubotelig skade. Dette har også skjedd etter at han ble fradømt sin autorisasjon.</w:t>
      </w:r>
    </w:p>
    <w:p w14:paraId="52F177DD" w14:textId="77777777" w:rsidR="00000000" w:rsidRPr="00F82634" w:rsidRDefault="003B0A4D" w:rsidP="00F82634">
      <w:r w:rsidRPr="00F82634">
        <w:t>Varhaug-saken er en svært alvorlig sak der det samlede system har kommet til kort når det gjelder å foreby</w:t>
      </w:r>
      <w:r w:rsidRPr="00F82634">
        <w:t>gge, reagere, gripe inn og forhindre videre skadelig atferd fra et helsepersonell også etter at helsepersonellet var fratatt sin autorisasjon. Med det samlede system menes helsetjenesten der vedkommende arbeidet, tilsynsmyndighetene og politi- og påtalemyn</w:t>
      </w:r>
      <w:r w:rsidRPr="00F82634">
        <w:t>dighetene</w:t>
      </w:r>
      <w:r w:rsidRPr="00F82634">
        <w:t>.</w:t>
      </w:r>
    </w:p>
    <w:p w14:paraId="14902D35" w14:textId="77777777" w:rsidR="00000000" w:rsidRPr="00F82634" w:rsidRDefault="003B0A4D" w:rsidP="00F82634">
      <w:r w:rsidRPr="00F82634">
        <w:t xml:space="preserve">For å sikre at tilsynssaker om overgrep mot pasienter behandles forsvarlig i dag og i tiden som kommer, oppnevnte Helse- og omsorgsdepartementet 4. juni 2021 et utvalg som skal gjennomgå </w:t>
      </w:r>
      <w:r w:rsidRPr="00F82634">
        <w:t xml:space="preserve">fylkesmennenes (nå statsforvalternes), Statens </w:t>
      </w:r>
      <w:r w:rsidRPr="00F82634">
        <w:t>helsetilsyn</w:t>
      </w:r>
      <w:r w:rsidRPr="00F82634">
        <w:t>s og Statens helsepersonellnemnds saksbehandling av slike saker i perioden 2010 til 2020.</w:t>
      </w:r>
    </w:p>
    <w:p w14:paraId="7A230E83" w14:textId="77777777" w:rsidR="00000000" w:rsidRPr="00F82634" w:rsidRDefault="003B0A4D" w:rsidP="00F82634">
      <w:r w:rsidRPr="00F82634">
        <w:t xml:space="preserve">Utvalget skal også gå gjennom Varhaug-saken for å se om det er læringspunkter å finne der. </w:t>
      </w:r>
    </w:p>
    <w:p w14:paraId="2DF0A3A3" w14:textId="77777777" w:rsidR="00000000" w:rsidRPr="00F82634" w:rsidRDefault="003B0A4D" w:rsidP="00F82634">
      <w:r w:rsidRPr="00F82634">
        <w:t>Utvalget har medlemmer med relevant fagkompetanse, inkludert helsefaglig o</w:t>
      </w:r>
      <w:r w:rsidRPr="00F82634">
        <w:t>g juridisk kompetanse, i tillegg til pasient- og brukerrepresentanter.</w:t>
      </w:r>
    </w:p>
    <w:p w14:paraId="03C27B5C" w14:textId="77777777" w:rsidR="00000000" w:rsidRPr="00F82634" w:rsidRDefault="003B0A4D" w:rsidP="00F82634">
      <w:pPr>
        <w:pStyle w:val="Overskrift2"/>
      </w:pPr>
      <w:r w:rsidRPr="00F82634">
        <w:t>Utvalgets sammensetning og mandat</w:t>
      </w:r>
    </w:p>
    <w:p w14:paraId="5703356A" w14:textId="77777777" w:rsidR="00000000" w:rsidRPr="00F82634" w:rsidRDefault="003B0A4D" w:rsidP="00F82634">
      <w:r w:rsidRPr="00F82634">
        <w:t xml:space="preserve">Utvalget har følgende medlemmer: </w:t>
      </w:r>
    </w:p>
    <w:p w14:paraId="3124F7CE" w14:textId="77777777" w:rsidR="00000000" w:rsidRPr="00F82634" w:rsidRDefault="003B0A4D" w:rsidP="00F82634">
      <w:pPr>
        <w:pStyle w:val="Liste"/>
      </w:pPr>
      <w:r w:rsidRPr="00F82634">
        <w:t>Bjørn Kristian Soknes (leder), førstestatsadvokat og leder av Trøndelag statsadvokatembeter</w:t>
      </w:r>
    </w:p>
    <w:p w14:paraId="72435A92" w14:textId="77777777" w:rsidR="00000000" w:rsidRPr="00F82634" w:rsidRDefault="003B0A4D" w:rsidP="00F82634">
      <w:pPr>
        <w:pStyle w:val="Liste"/>
      </w:pPr>
      <w:r w:rsidRPr="00F82634">
        <w:t>Anne Kjersti Befring, førsteamanuensis ved Institutt for offentlig rett, Universitetet i Oslo</w:t>
      </w:r>
    </w:p>
    <w:p w14:paraId="1CF690D9" w14:textId="77777777" w:rsidR="00000000" w:rsidRPr="00F82634" w:rsidRDefault="003B0A4D" w:rsidP="00F82634">
      <w:pPr>
        <w:pStyle w:val="Liste"/>
      </w:pPr>
      <w:r w:rsidRPr="00F82634">
        <w:t>Karsten Hytten, privatpraktiserende psykiater og tidligere nestleder i Legeforeningens råd for legeetikk</w:t>
      </w:r>
    </w:p>
    <w:p w14:paraId="3A1F8769" w14:textId="77777777" w:rsidR="00000000" w:rsidRPr="00F82634" w:rsidRDefault="003B0A4D" w:rsidP="00F82634">
      <w:pPr>
        <w:pStyle w:val="Liste"/>
      </w:pPr>
      <w:r w:rsidRPr="00F82634">
        <w:t>Landsleder Jill Arild, Mental Helse Norge</w:t>
      </w:r>
    </w:p>
    <w:p w14:paraId="669A91EC" w14:textId="77777777" w:rsidR="00000000" w:rsidRPr="00F82634" w:rsidRDefault="003B0A4D" w:rsidP="00F82634">
      <w:pPr>
        <w:pStyle w:val="Liste"/>
      </w:pPr>
      <w:r w:rsidRPr="00F82634">
        <w:t>Met</w:t>
      </w:r>
      <w:r w:rsidRPr="00F82634">
        <w:t xml:space="preserve">te Ekenes </w:t>
      </w:r>
      <w:proofErr w:type="spellStart"/>
      <w:r w:rsidRPr="00F82634">
        <w:t>Garmannslund</w:t>
      </w:r>
      <w:proofErr w:type="spellEnd"/>
      <w:r w:rsidRPr="00F82634">
        <w:t>, privatpraktiserende psykolog og nestleder i Psykologforeningens fagetiske råd.</w:t>
      </w:r>
    </w:p>
    <w:p w14:paraId="52DCEF36" w14:textId="77777777" w:rsidR="00000000" w:rsidRPr="00F82634" w:rsidRDefault="003B0A4D" w:rsidP="00F82634">
      <w:r w:rsidRPr="00F82634">
        <w:t xml:space="preserve">Utvalgets mandat er: </w:t>
      </w:r>
    </w:p>
    <w:p w14:paraId="00D1DAB7" w14:textId="77777777" w:rsidR="00000000" w:rsidRPr="00F82634" w:rsidRDefault="003B0A4D" w:rsidP="00F82634">
      <w:pPr>
        <w:pStyle w:val="blokksit"/>
      </w:pPr>
      <w:r w:rsidRPr="00F82634">
        <w:t>«</w:t>
      </w:r>
      <w:r w:rsidRPr="00F82634">
        <w:t xml:space="preserve">Utvalget skal gjøre en gjennomgang og vurdering av daværende fylkesmennenes, Statens helsetilsyns og Statens helsepersonellnemnds </w:t>
      </w:r>
      <w:r w:rsidRPr="00F82634">
        <w:t>saksbehandling i saker som gjelder overgrep begått av helsepersonell mot pasienter i perioden 2010 til 2020. Vurderingen skal skje mot det aktuelle lovverk i denne perioden</w:t>
      </w:r>
      <w:r w:rsidRPr="00F82634">
        <w:t>.</w:t>
      </w:r>
    </w:p>
    <w:p w14:paraId="0DC047C5" w14:textId="77777777" w:rsidR="00000000" w:rsidRPr="00F82634" w:rsidRDefault="003B0A4D" w:rsidP="00F82634">
      <w:pPr>
        <w:pStyle w:val="blokksit"/>
      </w:pPr>
      <w:r w:rsidRPr="00F82634">
        <w:t>Sakskomplekset berører både Helse- og omsorgsdepartementet og Justis- og beredskap</w:t>
      </w:r>
      <w:r w:rsidRPr="00F82634">
        <w:t>sdepartementets ansvarsområder. Den ønskede gjennomgangen skal primært omfatte Helse- og omsorgsdepartementets ansvarsområde, men utvalget må også se på grenseflaten mot Justis- og beredskapsdepartementets ansvarsområde.</w:t>
      </w:r>
    </w:p>
    <w:p w14:paraId="248E0744" w14:textId="77777777" w:rsidR="00000000" w:rsidRPr="00F82634" w:rsidRDefault="003B0A4D" w:rsidP="00F82634">
      <w:pPr>
        <w:pStyle w:val="blokksit"/>
      </w:pPr>
      <w:r w:rsidRPr="00F82634">
        <w:lastRenderedPageBreak/>
        <w:t>Utvalget skal også gå gjennom Varha</w:t>
      </w:r>
      <w:r w:rsidRPr="00F82634">
        <w:t>ug-saken for å se hvilke læringspunkter som kan trekkes fra denne saken når det gjelder dagens praksis. Denne gjennomgangen skal omfatte kontakt med ofre som er villige til å uttale seg.</w:t>
      </w:r>
    </w:p>
    <w:p w14:paraId="77B9919B" w14:textId="77777777" w:rsidR="00000000" w:rsidRPr="00F82634" w:rsidRDefault="003B0A4D" w:rsidP="00F82634">
      <w:pPr>
        <w:pStyle w:val="blokksit"/>
      </w:pPr>
      <w:r w:rsidRPr="00F82634">
        <w:t>Utvalget skal i tillegg til å vurdere tilsynsmyndighetenes saksbehand</w:t>
      </w:r>
      <w:r w:rsidRPr="00F82634">
        <w:t>ling peke på eventuelle svakheter i dagens regelverk. Særlig bør det vurderes om pasienter som er behandlet av helsepersonell som har begått overgrep, i fremtiden bør kontaktes både som ledd i tilsynet og for å hindre at overgrepene fortsetter. Lovgrunnlag</w:t>
      </w:r>
      <w:r w:rsidRPr="00F82634">
        <w:t>et for slik kontakt må vurderes. Utvalget skal også vurdere hvordan helsepersonell som mister sin autorisasjon bør følges opp</w:t>
      </w:r>
      <w:r w:rsidRPr="00F82634">
        <w:t>.</w:t>
      </w:r>
    </w:p>
    <w:p w14:paraId="2513DDF6" w14:textId="77777777" w:rsidR="00000000" w:rsidRPr="00F82634" w:rsidRDefault="003B0A4D" w:rsidP="00F82634">
      <w:pPr>
        <w:pStyle w:val="blokksit"/>
      </w:pPr>
      <w:r w:rsidRPr="00F82634">
        <w:t>Departementet ber om at det utarbeides forslag til eventuelle lovendringer.</w:t>
      </w:r>
    </w:p>
    <w:p w14:paraId="0636DECB" w14:textId="77777777" w:rsidR="00000000" w:rsidRPr="00F82634" w:rsidRDefault="003B0A4D" w:rsidP="00F82634">
      <w:pPr>
        <w:pStyle w:val="blokksit"/>
      </w:pPr>
      <w:r w:rsidRPr="00F82634">
        <w:t xml:space="preserve">Utvalget skal </w:t>
      </w:r>
      <w:proofErr w:type="gramStart"/>
      <w:r w:rsidRPr="00F82634">
        <w:t>avgi</w:t>
      </w:r>
      <w:proofErr w:type="gramEnd"/>
      <w:r w:rsidRPr="00F82634">
        <w:t xml:space="preserve"> sin rapport innen 1. april 2022.»</w:t>
      </w:r>
    </w:p>
    <w:p w14:paraId="020DBC9C" w14:textId="77777777" w:rsidR="00000000" w:rsidRPr="00F82634" w:rsidRDefault="003B0A4D" w:rsidP="00F82634">
      <w:pPr>
        <w:pStyle w:val="Overskrift1"/>
      </w:pPr>
      <w:r w:rsidRPr="00F82634">
        <w:t>Høring</w:t>
      </w:r>
    </w:p>
    <w:p w14:paraId="64095C40" w14:textId="77777777" w:rsidR="00000000" w:rsidRPr="00F82634" w:rsidRDefault="003B0A4D" w:rsidP="00F82634">
      <w:pPr>
        <w:pStyle w:val="Overskrift2"/>
      </w:pPr>
      <w:r w:rsidRPr="00F82634">
        <w:t>Forslaget i høringsnotatet</w:t>
      </w:r>
    </w:p>
    <w:p w14:paraId="5624EA34" w14:textId="77777777" w:rsidR="00000000" w:rsidRPr="00F82634" w:rsidRDefault="003B0A4D" w:rsidP="00F82634">
      <w:r w:rsidRPr="00F82634">
        <w:t>Helse- og omsorgsdepartementet sendte 28. mai 2021 på hør</w:t>
      </w:r>
      <w:r w:rsidRPr="00F82634">
        <w:t>ing et forslag til lov om informasjonstilgang m.m. for utvalg som skal undersøke saker om overgrep begått av helsepersonell mot pasienter i perioden 2010 til 2020.</w:t>
      </w:r>
    </w:p>
    <w:p w14:paraId="6139AD66" w14:textId="77777777" w:rsidR="00000000" w:rsidRPr="00F82634" w:rsidRDefault="003B0A4D" w:rsidP="00F82634">
      <w:r w:rsidRPr="00F82634">
        <w:t>Det ble foreslått at lovens formål skulle være å gi utvalget tilgang til de opplysninger som</w:t>
      </w:r>
      <w:r w:rsidRPr="00F82634">
        <w:t xml:space="preserve"> er nødvendige for at utvalget skal kunne utføre sitt arbeid i henhold til mandatet. </w:t>
      </w:r>
    </w:p>
    <w:p w14:paraId="7CBDFA18" w14:textId="77777777" w:rsidR="00000000" w:rsidRPr="00F82634" w:rsidRDefault="003B0A4D" w:rsidP="00F82634">
      <w:r w:rsidRPr="00F82634">
        <w:t>I høringsnotatet foreslo departementet en plikt for enhver virksomhet eller person til å gi opplysninger til utvalget. Opplysningsplikten skulle omfatte alle opplysninger</w:t>
      </w:r>
      <w:r w:rsidRPr="00F82634">
        <w:t xml:space="preserve"> som er nødvendige for utvalgets arbeid. Opplysningene kunne etter forslaget gis uten hensyn til taushetsplikt.</w:t>
      </w:r>
    </w:p>
    <w:p w14:paraId="1F3054F8" w14:textId="77777777" w:rsidR="00000000" w:rsidRPr="00F82634" w:rsidRDefault="003B0A4D" w:rsidP="00F82634">
      <w:r w:rsidRPr="00F82634">
        <w:t>Departementet foreslo også en hjemmel for utvalget til å behandle helseopplysninger og andre personopplysninger som er nødvendige og relevante f</w:t>
      </w:r>
      <w:r w:rsidRPr="00F82634">
        <w:t>or formålet med utvalgets arbeid.</w:t>
      </w:r>
    </w:p>
    <w:p w14:paraId="1C387773" w14:textId="77777777" w:rsidR="00000000" w:rsidRPr="00F82634" w:rsidRDefault="003B0A4D" w:rsidP="00F82634">
      <w:r w:rsidRPr="00F82634">
        <w:t>Utvalgets medlemmer og enhver annen som utfører tjeneste eller arbeid for utvalget, skulle etter forslaget ha taushetsplikt etter reglene i forvaltningsloven §§ 13 til 13 f.</w:t>
      </w:r>
    </w:p>
    <w:p w14:paraId="3D4B49F3" w14:textId="77777777" w:rsidR="00000000" w:rsidRPr="00F82634" w:rsidRDefault="003B0A4D" w:rsidP="00F82634">
      <w:r w:rsidRPr="00F82634">
        <w:t xml:space="preserve">I den grad medlemmer i utvalget eller andre som </w:t>
      </w:r>
      <w:r w:rsidRPr="00F82634">
        <w:t>utfører tjeneste eller arbeid for utvalget, mottar opplysninger som er undergitt en strengere taushetsplikt enn det som følger av forvaltningsloven, foreslo departementet i høringsnotatet at den strengere taushetsplikten skulle gjelde. Dette vil særlig vær</w:t>
      </w:r>
      <w:r w:rsidRPr="00F82634">
        <w:t>e aktuelt for opplysninger som er undergitt taushetsplikt etter helsepersonelloven.</w:t>
      </w:r>
    </w:p>
    <w:p w14:paraId="0C60BA95" w14:textId="77777777" w:rsidR="00000000" w:rsidRPr="00F82634" w:rsidRDefault="003B0A4D" w:rsidP="00F82634">
      <w:r w:rsidRPr="00F82634">
        <w:t>Departementet foreslo videre at taushetsplikten skulle gjelde også etter at personen hadde avsluttet sitt arbeid eller tjeneste for utvalget, og etter at utvalget hadde avs</w:t>
      </w:r>
      <w:r w:rsidRPr="00F82634">
        <w:t>luttet sin virksomhet.</w:t>
      </w:r>
    </w:p>
    <w:p w14:paraId="75E2AEA8" w14:textId="77777777" w:rsidR="00000000" w:rsidRPr="00F82634" w:rsidRDefault="003B0A4D" w:rsidP="00F82634">
      <w:r w:rsidRPr="00F82634">
        <w:t>Departementet foreslo også et forbud mot å bruke opplysninger som utvalget mottar etter reglene om opplysningsplikt i en senere straffesak eller sivil sak mot den som har gitt opplysningene.</w:t>
      </w:r>
    </w:p>
    <w:p w14:paraId="14535CA5" w14:textId="77777777" w:rsidR="00000000" w:rsidRPr="00F82634" w:rsidRDefault="003B0A4D" w:rsidP="00F82634">
      <w:r w:rsidRPr="00F82634">
        <w:t>Med unntak av reglene om taushetsplikt for</w:t>
      </w:r>
      <w:r w:rsidRPr="00F82634">
        <w:t xml:space="preserve"> utvalgets medlemmer m.fl. og forbudet mot å bruke opplysninger i senere straffesaker eller sivile saker, foreslo departementet at loven skulle gjelde midlertidig til og med 1. april 2022.</w:t>
      </w:r>
    </w:p>
    <w:p w14:paraId="5D15D1EC" w14:textId="77777777" w:rsidR="00000000" w:rsidRPr="00F82634" w:rsidRDefault="003B0A4D" w:rsidP="00F82634">
      <w:r w:rsidRPr="00F82634">
        <w:t>For det tilfelle at utvalgets arbeid kunne bli forsinket, foreslo d</w:t>
      </w:r>
      <w:r w:rsidRPr="00F82634">
        <w:t>epartementet også en adgang for Kongen i statsråd til å forlenge virketiden med inntil et år.</w:t>
      </w:r>
    </w:p>
    <w:p w14:paraId="29233C7A" w14:textId="77777777" w:rsidR="00000000" w:rsidRPr="00F82634" w:rsidRDefault="003B0A4D" w:rsidP="00F82634">
      <w:r w:rsidRPr="00F82634">
        <w:t xml:space="preserve">Fristen for å gi </w:t>
      </w:r>
      <w:proofErr w:type="spellStart"/>
      <w:r w:rsidRPr="00F82634">
        <w:t>uttalelse</w:t>
      </w:r>
      <w:proofErr w:type="spellEnd"/>
      <w:r w:rsidRPr="00F82634">
        <w:t xml:space="preserve"> ble satt til 3. juni 2021.</w:t>
      </w:r>
    </w:p>
    <w:p w14:paraId="47D3E3D2" w14:textId="77777777" w:rsidR="00000000" w:rsidRPr="00F82634" w:rsidRDefault="003B0A4D" w:rsidP="00F82634">
      <w:r w:rsidRPr="00F82634">
        <w:t>Høringen ble sendt til:</w:t>
      </w:r>
    </w:p>
    <w:p w14:paraId="26D7BE6A" w14:textId="77777777" w:rsidR="00000000" w:rsidRPr="00F82634" w:rsidRDefault="003B0A4D" w:rsidP="00F82634">
      <w:pPr>
        <w:pStyle w:val="opplisting"/>
      </w:pPr>
      <w:r w:rsidRPr="00F82634">
        <w:t>Departementene</w:t>
      </w:r>
    </w:p>
    <w:p w14:paraId="3DB0BB27" w14:textId="77777777" w:rsidR="00000000" w:rsidRPr="00F82634" w:rsidRDefault="003B0A4D" w:rsidP="00F82634"/>
    <w:p w14:paraId="4008AE6B" w14:textId="77777777" w:rsidR="00000000" w:rsidRPr="00F82634" w:rsidRDefault="003B0A4D" w:rsidP="00F82634">
      <w:pPr>
        <w:pStyle w:val="opplisting"/>
      </w:pPr>
      <w:r w:rsidRPr="00F82634">
        <w:t>Barne-, ungdoms- og familiedirektoratet (</w:t>
      </w:r>
      <w:proofErr w:type="spellStart"/>
      <w:r w:rsidRPr="00F82634">
        <w:t>Bufdir</w:t>
      </w:r>
      <w:proofErr w:type="spellEnd"/>
      <w:r w:rsidRPr="00F82634">
        <w:t>)</w:t>
      </w:r>
    </w:p>
    <w:p w14:paraId="28182440" w14:textId="77777777" w:rsidR="00000000" w:rsidRPr="00F82634" w:rsidRDefault="003B0A4D" w:rsidP="00F82634">
      <w:pPr>
        <w:pStyle w:val="opplisting"/>
      </w:pPr>
      <w:r w:rsidRPr="00F82634">
        <w:lastRenderedPageBreak/>
        <w:t>Barne-, ungdoms- og</w:t>
      </w:r>
      <w:r w:rsidRPr="00F82634">
        <w:t xml:space="preserve"> familieetaten</w:t>
      </w:r>
    </w:p>
    <w:p w14:paraId="41337BE0" w14:textId="77777777" w:rsidR="00000000" w:rsidRPr="00F82634" w:rsidRDefault="003B0A4D" w:rsidP="00F82634">
      <w:pPr>
        <w:pStyle w:val="opplisting"/>
      </w:pPr>
      <w:r w:rsidRPr="00F82634">
        <w:t>Barneombudet</w:t>
      </w:r>
    </w:p>
    <w:p w14:paraId="6F2404EF" w14:textId="77777777" w:rsidR="00000000" w:rsidRPr="00F82634" w:rsidRDefault="003B0A4D" w:rsidP="00F82634">
      <w:pPr>
        <w:pStyle w:val="opplisting"/>
      </w:pPr>
      <w:r w:rsidRPr="00F82634">
        <w:t>Bioteknologirådet</w:t>
      </w:r>
    </w:p>
    <w:p w14:paraId="53DE2661" w14:textId="77777777" w:rsidR="00000000" w:rsidRPr="00F82634" w:rsidRDefault="003B0A4D" w:rsidP="00F82634">
      <w:pPr>
        <w:pStyle w:val="opplisting"/>
      </w:pPr>
      <w:r w:rsidRPr="00F82634">
        <w:t>Datatilsynet</w:t>
      </w:r>
    </w:p>
    <w:p w14:paraId="0C734443" w14:textId="77777777" w:rsidR="00000000" w:rsidRPr="00F82634" w:rsidRDefault="003B0A4D" w:rsidP="00F82634">
      <w:pPr>
        <w:pStyle w:val="opplisting"/>
      </w:pPr>
      <w:r w:rsidRPr="00F82634">
        <w:t>De regionale komiteene for medisinsk og helsefaglig forskningsetikk (REK)</w:t>
      </w:r>
    </w:p>
    <w:p w14:paraId="3D0E7CD5" w14:textId="77777777" w:rsidR="00000000" w:rsidRPr="00F82634" w:rsidRDefault="003B0A4D" w:rsidP="00F82634">
      <w:pPr>
        <w:pStyle w:val="opplisting"/>
      </w:pPr>
      <w:r w:rsidRPr="00F82634">
        <w:t>De regionale kompetansesentrene på rusfeltet (</w:t>
      </w:r>
      <w:proofErr w:type="spellStart"/>
      <w:r w:rsidRPr="00F82634">
        <w:t>KoRus</w:t>
      </w:r>
      <w:proofErr w:type="spellEnd"/>
      <w:r w:rsidRPr="00F82634">
        <w:t>)</w:t>
      </w:r>
    </w:p>
    <w:p w14:paraId="6FD7BD96" w14:textId="77777777" w:rsidR="00000000" w:rsidRPr="00F82634" w:rsidRDefault="003B0A4D" w:rsidP="00F82634">
      <w:pPr>
        <w:pStyle w:val="opplisting"/>
      </w:pPr>
      <w:r w:rsidRPr="00F82634">
        <w:t>De regionale ressurssentrene om vold, traumatisk stress og selvmordsforebygging</w:t>
      </w:r>
    </w:p>
    <w:p w14:paraId="429104E6" w14:textId="77777777" w:rsidR="00000000" w:rsidRPr="00F82634" w:rsidRDefault="003B0A4D" w:rsidP="00F82634">
      <w:pPr>
        <w:pStyle w:val="opplisting"/>
      </w:pPr>
      <w:r w:rsidRPr="00F82634">
        <w:t>Direktoratet for e-helse</w:t>
      </w:r>
    </w:p>
    <w:p w14:paraId="5075CA7D" w14:textId="77777777" w:rsidR="00000000" w:rsidRPr="00F82634" w:rsidRDefault="003B0A4D" w:rsidP="00F82634">
      <w:pPr>
        <w:pStyle w:val="opplisting"/>
      </w:pPr>
      <w:r w:rsidRPr="00F82634">
        <w:t>Diskrimineringsnemnda</w:t>
      </w:r>
    </w:p>
    <w:p w14:paraId="51E5FC91" w14:textId="77777777" w:rsidR="00000000" w:rsidRPr="00F82634" w:rsidRDefault="003B0A4D" w:rsidP="00F82634">
      <w:pPr>
        <w:pStyle w:val="opplisting"/>
      </w:pPr>
      <w:r w:rsidRPr="00F82634">
        <w:t>Domstoladministrasjonen</w:t>
      </w:r>
    </w:p>
    <w:p w14:paraId="7F173ABC" w14:textId="77777777" w:rsidR="00000000" w:rsidRPr="00F82634" w:rsidRDefault="003B0A4D" w:rsidP="00F82634">
      <w:pPr>
        <w:pStyle w:val="opplisting"/>
      </w:pPr>
      <w:r w:rsidRPr="00F82634">
        <w:t>Folkehelseinstituttet (FHI)</w:t>
      </w:r>
    </w:p>
    <w:p w14:paraId="39354C5D" w14:textId="77777777" w:rsidR="00000000" w:rsidRPr="00F82634" w:rsidRDefault="003B0A4D" w:rsidP="00F82634">
      <w:pPr>
        <w:pStyle w:val="opplisting"/>
      </w:pPr>
      <w:r w:rsidRPr="00F82634">
        <w:t>Forbrukerrådet</w:t>
      </w:r>
    </w:p>
    <w:p w14:paraId="4CBF4E3F" w14:textId="77777777" w:rsidR="00000000" w:rsidRPr="00F82634" w:rsidRDefault="003B0A4D" w:rsidP="00F82634">
      <w:pPr>
        <w:pStyle w:val="opplisting"/>
      </w:pPr>
      <w:r w:rsidRPr="00F82634">
        <w:t>Forbrukertilsynet</w:t>
      </w:r>
    </w:p>
    <w:p w14:paraId="6229A525" w14:textId="77777777" w:rsidR="00000000" w:rsidRPr="00F82634" w:rsidRDefault="003B0A4D" w:rsidP="00F82634">
      <w:pPr>
        <w:pStyle w:val="opplisting"/>
      </w:pPr>
      <w:r w:rsidRPr="00F82634">
        <w:t>Fylkesråd</w:t>
      </w:r>
      <w:r w:rsidRPr="00F82634">
        <w:t>et for funksjonshemmede</w:t>
      </w:r>
    </w:p>
    <w:p w14:paraId="72B1699C" w14:textId="77777777" w:rsidR="00000000" w:rsidRPr="00F82634" w:rsidRDefault="003B0A4D" w:rsidP="00F82634">
      <w:pPr>
        <w:pStyle w:val="opplisting"/>
      </w:pPr>
      <w:r w:rsidRPr="00F82634">
        <w:t>Helsedirektoratet</w:t>
      </w:r>
    </w:p>
    <w:p w14:paraId="1B2D7877" w14:textId="77777777" w:rsidR="00000000" w:rsidRPr="00F82634" w:rsidRDefault="003B0A4D" w:rsidP="00F82634">
      <w:pPr>
        <w:pStyle w:val="opplisting"/>
      </w:pPr>
      <w:proofErr w:type="spellStart"/>
      <w:r w:rsidRPr="00F82634">
        <w:t>Helseklage</w:t>
      </w:r>
      <w:proofErr w:type="spellEnd"/>
      <w:r w:rsidRPr="00F82634">
        <w:t xml:space="preserve"> (Nasjonalt klageorgan for helsetjenesten)</w:t>
      </w:r>
    </w:p>
    <w:p w14:paraId="3A732B32" w14:textId="77777777" w:rsidR="00000000" w:rsidRPr="00F82634" w:rsidRDefault="003B0A4D" w:rsidP="00F82634">
      <w:pPr>
        <w:pStyle w:val="opplisting"/>
      </w:pPr>
      <w:r w:rsidRPr="00F82634">
        <w:t>Helseøkonomiforvaltningen (HELFO)</w:t>
      </w:r>
    </w:p>
    <w:p w14:paraId="6F4CFF51" w14:textId="77777777" w:rsidR="00000000" w:rsidRPr="00F82634" w:rsidRDefault="003B0A4D" w:rsidP="00F82634">
      <w:pPr>
        <w:pStyle w:val="opplisting"/>
      </w:pPr>
      <w:r w:rsidRPr="00F82634">
        <w:t>Høgskoler med helsefaglig utdanning</w:t>
      </w:r>
    </w:p>
    <w:p w14:paraId="77EBC4AD" w14:textId="77777777" w:rsidR="00000000" w:rsidRPr="00F82634" w:rsidRDefault="003B0A4D" w:rsidP="00F82634">
      <w:pPr>
        <w:pStyle w:val="opplisting"/>
      </w:pPr>
      <w:r w:rsidRPr="00F82634">
        <w:t>Høyesterett</w:t>
      </w:r>
    </w:p>
    <w:p w14:paraId="2AE52399" w14:textId="77777777" w:rsidR="00000000" w:rsidRPr="00F82634" w:rsidRDefault="003B0A4D" w:rsidP="00F82634">
      <w:pPr>
        <w:pStyle w:val="opplisting"/>
      </w:pPr>
      <w:r w:rsidRPr="00F82634">
        <w:t>Kontrollkommisjonene</w:t>
      </w:r>
    </w:p>
    <w:p w14:paraId="33937D13" w14:textId="77777777" w:rsidR="00000000" w:rsidRPr="00F82634" w:rsidRDefault="003B0A4D" w:rsidP="00F82634">
      <w:pPr>
        <w:pStyle w:val="opplisting"/>
      </w:pPr>
      <w:r w:rsidRPr="00F82634">
        <w:t>Lagmannsrettene</w:t>
      </w:r>
    </w:p>
    <w:p w14:paraId="3C32093C" w14:textId="77777777" w:rsidR="00000000" w:rsidRPr="00F82634" w:rsidRDefault="003B0A4D" w:rsidP="00F82634">
      <w:pPr>
        <w:pStyle w:val="opplisting"/>
      </w:pPr>
      <w:r w:rsidRPr="00F82634">
        <w:t>Likestillings- og diskrimineringsombudet (</w:t>
      </w:r>
      <w:r w:rsidRPr="00F82634">
        <w:t>LDO)</w:t>
      </w:r>
    </w:p>
    <w:p w14:paraId="669919A3" w14:textId="77777777" w:rsidR="00000000" w:rsidRPr="00F82634" w:rsidRDefault="003B0A4D" w:rsidP="00F82634">
      <w:pPr>
        <w:pStyle w:val="opplisting"/>
      </w:pPr>
      <w:r w:rsidRPr="00F82634">
        <w:t>Nasjonal kompetansetjeneste for samtidig rusmisbruk og psykisk lidelse (N-ROP)</w:t>
      </w:r>
    </w:p>
    <w:p w14:paraId="1A797010" w14:textId="77777777" w:rsidR="00000000" w:rsidRPr="00F82634" w:rsidRDefault="003B0A4D" w:rsidP="00F82634">
      <w:pPr>
        <w:pStyle w:val="opplisting"/>
      </w:pPr>
      <w:r w:rsidRPr="00F82634">
        <w:t>Nasjonal kompetansetjeneste for tverrfaglig spesialisert rusbehandling (NK-TSB)</w:t>
      </w:r>
    </w:p>
    <w:p w14:paraId="3FCCD43A" w14:textId="77777777" w:rsidR="00000000" w:rsidRPr="00F82634" w:rsidRDefault="003B0A4D" w:rsidP="00F82634">
      <w:pPr>
        <w:pStyle w:val="opplisting"/>
      </w:pPr>
      <w:r w:rsidRPr="00F82634">
        <w:t>Nasjonalt kompetansesenter for prehospital akuttmedisin (NAKOS)</w:t>
      </w:r>
    </w:p>
    <w:p w14:paraId="2FF69AAD" w14:textId="77777777" w:rsidR="00000000" w:rsidRPr="00F82634" w:rsidRDefault="003B0A4D" w:rsidP="00F82634">
      <w:pPr>
        <w:pStyle w:val="opplisting"/>
      </w:pPr>
      <w:r w:rsidRPr="00F82634">
        <w:t>Norges forskningsråd (NFR)</w:t>
      </w:r>
    </w:p>
    <w:p w14:paraId="22989E04" w14:textId="77777777" w:rsidR="00000000" w:rsidRPr="00F82634" w:rsidRDefault="003B0A4D" w:rsidP="00F82634">
      <w:pPr>
        <w:pStyle w:val="opplisting"/>
      </w:pPr>
      <w:r w:rsidRPr="00F82634">
        <w:t>N</w:t>
      </w:r>
      <w:r w:rsidRPr="00F82634">
        <w:t>orsk pasientskadeerstatning (NPE)</w:t>
      </w:r>
    </w:p>
    <w:p w14:paraId="53F2B7A6" w14:textId="77777777" w:rsidR="00000000" w:rsidRPr="00F82634" w:rsidRDefault="003B0A4D" w:rsidP="00F82634">
      <w:pPr>
        <w:pStyle w:val="opplisting"/>
      </w:pPr>
      <w:r w:rsidRPr="00F82634">
        <w:t>Pasient- og brukerombudene</w:t>
      </w:r>
    </w:p>
    <w:p w14:paraId="217C3DFD" w14:textId="77777777" w:rsidR="00000000" w:rsidRPr="00F82634" w:rsidRDefault="003B0A4D" w:rsidP="00F82634">
      <w:pPr>
        <w:pStyle w:val="opplisting"/>
      </w:pPr>
      <w:r w:rsidRPr="00F82634">
        <w:t>Pasientskadenemnda</w:t>
      </w:r>
    </w:p>
    <w:p w14:paraId="3662CEDB" w14:textId="77777777" w:rsidR="00000000" w:rsidRPr="00F82634" w:rsidRDefault="003B0A4D" w:rsidP="00F82634">
      <w:pPr>
        <w:pStyle w:val="opplisting"/>
      </w:pPr>
      <w:r w:rsidRPr="00F82634">
        <w:t>Personvernnemnda</w:t>
      </w:r>
    </w:p>
    <w:p w14:paraId="07A66707" w14:textId="77777777" w:rsidR="00000000" w:rsidRPr="00F82634" w:rsidRDefault="003B0A4D" w:rsidP="00F82634">
      <w:pPr>
        <w:pStyle w:val="opplisting"/>
      </w:pPr>
      <w:r w:rsidRPr="00F82634">
        <w:t>Politidistriktene</w:t>
      </w:r>
    </w:p>
    <w:p w14:paraId="15CB2541" w14:textId="77777777" w:rsidR="00000000" w:rsidRPr="00F82634" w:rsidRDefault="003B0A4D" w:rsidP="00F82634">
      <w:pPr>
        <w:pStyle w:val="opplisting"/>
      </w:pPr>
      <w:r w:rsidRPr="00F82634">
        <w:t>Politidirektoratet</w:t>
      </w:r>
    </w:p>
    <w:p w14:paraId="2D60DA73" w14:textId="77777777" w:rsidR="00000000" w:rsidRPr="00F82634" w:rsidRDefault="003B0A4D" w:rsidP="00F82634">
      <w:pPr>
        <w:pStyle w:val="opplisting"/>
      </w:pPr>
      <w:r w:rsidRPr="00F82634">
        <w:t>Regelrådet</w:t>
      </w:r>
    </w:p>
    <w:p w14:paraId="77A92B37" w14:textId="77777777" w:rsidR="00000000" w:rsidRPr="00F82634" w:rsidRDefault="003B0A4D" w:rsidP="00F82634">
      <w:pPr>
        <w:pStyle w:val="opplisting"/>
      </w:pPr>
      <w:r w:rsidRPr="00F82634">
        <w:t>Regjeringsadvokaten</w:t>
      </w:r>
    </w:p>
    <w:p w14:paraId="2FEBDB16" w14:textId="77777777" w:rsidR="00000000" w:rsidRPr="00F82634" w:rsidRDefault="003B0A4D" w:rsidP="00F82634">
      <w:pPr>
        <w:pStyle w:val="opplisting"/>
      </w:pPr>
      <w:r w:rsidRPr="00F82634">
        <w:t>Riksadvokaten</w:t>
      </w:r>
    </w:p>
    <w:p w14:paraId="0640A972" w14:textId="77777777" w:rsidR="00000000" w:rsidRPr="00F82634" w:rsidRDefault="003B0A4D" w:rsidP="00F82634">
      <w:pPr>
        <w:pStyle w:val="opplisting"/>
      </w:pPr>
      <w:r w:rsidRPr="00F82634">
        <w:t>Samisk nasjonalt kompetansesenter for psykisk helsevern og rus (SANKS)</w:t>
      </w:r>
    </w:p>
    <w:p w14:paraId="79B134B5" w14:textId="77777777" w:rsidR="00000000" w:rsidRPr="00F82634" w:rsidRDefault="003B0A4D" w:rsidP="00F82634">
      <w:pPr>
        <w:pStyle w:val="opplisting"/>
      </w:pPr>
      <w:r w:rsidRPr="00F82634">
        <w:t>Sentralenheten for fylkesnemndene</w:t>
      </w:r>
    </w:p>
    <w:p w14:paraId="1E3FE9BC" w14:textId="77777777" w:rsidR="00000000" w:rsidRPr="00F82634" w:rsidRDefault="003B0A4D" w:rsidP="00F82634">
      <w:pPr>
        <w:pStyle w:val="opplisting"/>
      </w:pPr>
      <w:r w:rsidRPr="00F82634">
        <w:t>SERAF – Senter for rus- og avhengighetsforskning (UiO)</w:t>
      </w:r>
    </w:p>
    <w:p w14:paraId="14F68D05" w14:textId="77777777" w:rsidR="00000000" w:rsidRPr="00F82634" w:rsidRDefault="003B0A4D" w:rsidP="00F82634">
      <w:pPr>
        <w:pStyle w:val="opplisting"/>
      </w:pPr>
      <w:r w:rsidRPr="00F82634">
        <w:t>Statens helsepersonellnemnd</w:t>
      </w:r>
    </w:p>
    <w:p w14:paraId="518CA360" w14:textId="77777777" w:rsidR="00000000" w:rsidRPr="00F82634" w:rsidRDefault="003B0A4D" w:rsidP="00F82634">
      <w:pPr>
        <w:pStyle w:val="opplisting"/>
      </w:pPr>
      <w:r w:rsidRPr="00F82634">
        <w:t>Statens helsetilsyn</w:t>
      </w:r>
    </w:p>
    <w:p w14:paraId="1B647A4F" w14:textId="77777777" w:rsidR="00000000" w:rsidRPr="00F82634" w:rsidRDefault="003B0A4D" w:rsidP="00F82634">
      <w:pPr>
        <w:pStyle w:val="opplisting"/>
      </w:pPr>
      <w:r w:rsidRPr="00F82634">
        <w:t>Statens legemiddelverk</w:t>
      </w:r>
    </w:p>
    <w:p w14:paraId="78B4F9C5" w14:textId="77777777" w:rsidR="00000000" w:rsidRPr="00F82634" w:rsidRDefault="003B0A4D" w:rsidP="00F82634">
      <w:pPr>
        <w:pStyle w:val="opplisting"/>
      </w:pPr>
      <w:r w:rsidRPr="00F82634">
        <w:t>Statens råd for likestilling av funksjonshemmede</w:t>
      </w:r>
    </w:p>
    <w:p w14:paraId="51DEE8EF" w14:textId="77777777" w:rsidR="00000000" w:rsidRPr="00F82634" w:rsidRDefault="003B0A4D" w:rsidP="00F82634">
      <w:pPr>
        <w:pStyle w:val="opplisting"/>
      </w:pPr>
      <w:r w:rsidRPr="00F82634">
        <w:t>Statens seniorråd</w:t>
      </w:r>
    </w:p>
    <w:p w14:paraId="6F9B0817" w14:textId="77777777" w:rsidR="00000000" w:rsidRPr="00F82634" w:rsidRDefault="003B0A4D" w:rsidP="00F82634">
      <w:pPr>
        <w:pStyle w:val="opplisting"/>
      </w:pPr>
      <w:r w:rsidRPr="00F82634">
        <w:t>Statens undersøkelseskommisjo</w:t>
      </w:r>
      <w:r w:rsidRPr="00F82634">
        <w:t>n for helse- og omsorgstjenesten (UKOM)</w:t>
      </w:r>
    </w:p>
    <w:p w14:paraId="29925072" w14:textId="77777777" w:rsidR="00000000" w:rsidRPr="00F82634" w:rsidRDefault="003B0A4D" w:rsidP="00F82634">
      <w:pPr>
        <w:pStyle w:val="opplisting"/>
      </w:pPr>
      <w:r w:rsidRPr="00F82634">
        <w:t>Statistisk sentralbyrå (SSB)</w:t>
      </w:r>
    </w:p>
    <w:p w14:paraId="6D24E314" w14:textId="77777777" w:rsidR="00000000" w:rsidRPr="00F82634" w:rsidRDefault="003B0A4D" w:rsidP="00F82634">
      <w:pPr>
        <w:pStyle w:val="opplisting"/>
      </w:pPr>
      <w:r w:rsidRPr="00F82634">
        <w:t>Statsforvalterne</w:t>
      </w:r>
    </w:p>
    <w:p w14:paraId="3B2862EA" w14:textId="77777777" w:rsidR="00000000" w:rsidRPr="00F82634" w:rsidRDefault="003B0A4D" w:rsidP="00F82634">
      <w:pPr>
        <w:pStyle w:val="opplisting"/>
      </w:pPr>
      <w:r w:rsidRPr="00F82634">
        <w:t>Sysselmannen på Svalbard</w:t>
      </w:r>
    </w:p>
    <w:p w14:paraId="17676D2C" w14:textId="77777777" w:rsidR="00000000" w:rsidRPr="00F82634" w:rsidRDefault="003B0A4D" w:rsidP="00F82634">
      <w:pPr>
        <w:pStyle w:val="opplisting"/>
      </w:pPr>
      <w:r w:rsidRPr="00F82634">
        <w:t>Universitetene</w:t>
      </w:r>
    </w:p>
    <w:p w14:paraId="75D3F35E" w14:textId="77777777" w:rsidR="00000000" w:rsidRPr="00F82634" w:rsidRDefault="003B0A4D" w:rsidP="00F82634">
      <w:pPr>
        <w:pStyle w:val="opplisting"/>
      </w:pPr>
      <w:r w:rsidRPr="00F82634">
        <w:t>Velferdsforskningsinstituttet NOVA</w:t>
      </w:r>
    </w:p>
    <w:p w14:paraId="5F2C5ACD" w14:textId="77777777" w:rsidR="00000000" w:rsidRPr="00F82634" w:rsidRDefault="003B0A4D" w:rsidP="00F82634"/>
    <w:p w14:paraId="43A45BD7" w14:textId="77777777" w:rsidR="00000000" w:rsidRPr="00F82634" w:rsidRDefault="003B0A4D" w:rsidP="00F82634">
      <w:pPr>
        <w:pStyle w:val="opplisting"/>
      </w:pPr>
      <w:r w:rsidRPr="00F82634">
        <w:lastRenderedPageBreak/>
        <w:t>Norges institusjon for menneskerettigheter (NIM)</w:t>
      </w:r>
    </w:p>
    <w:p w14:paraId="13641A21" w14:textId="77777777" w:rsidR="00000000" w:rsidRPr="00F82634" w:rsidRDefault="003B0A4D" w:rsidP="00F82634">
      <w:pPr>
        <w:pStyle w:val="opplisting"/>
      </w:pPr>
      <w:r w:rsidRPr="00F82634">
        <w:t>Riksrevisjonen</w:t>
      </w:r>
    </w:p>
    <w:p w14:paraId="024B215C" w14:textId="77777777" w:rsidR="00000000" w:rsidRPr="00F82634" w:rsidRDefault="003B0A4D" w:rsidP="00F82634">
      <w:pPr>
        <w:pStyle w:val="opplisting"/>
      </w:pPr>
      <w:r w:rsidRPr="00F82634">
        <w:t>Sametinget</w:t>
      </w:r>
    </w:p>
    <w:p w14:paraId="174B70D6" w14:textId="77777777" w:rsidR="00000000" w:rsidRPr="00F82634" w:rsidRDefault="003B0A4D" w:rsidP="00F82634">
      <w:pPr>
        <w:pStyle w:val="opplisting"/>
      </w:pPr>
      <w:r w:rsidRPr="00F82634">
        <w:t>Sivilombudsmannen</w:t>
      </w:r>
    </w:p>
    <w:p w14:paraId="44346DE1" w14:textId="77777777" w:rsidR="00000000" w:rsidRPr="00F82634" w:rsidRDefault="003B0A4D" w:rsidP="00F82634"/>
    <w:p w14:paraId="2A681AB2" w14:textId="77777777" w:rsidR="00000000" w:rsidRPr="00F82634" w:rsidRDefault="003B0A4D" w:rsidP="00F82634">
      <w:pPr>
        <w:pStyle w:val="opplisting"/>
      </w:pPr>
      <w:r w:rsidRPr="00F82634">
        <w:t>Fylkeskommunene</w:t>
      </w:r>
    </w:p>
    <w:p w14:paraId="76D4DCDA" w14:textId="77777777" w:rsidR="00000000" w:rsidRPr="00F82634" w:rsidRDefault="003B0A4D" w:rsidP="00F82634">
      <w:pPr>
        <w:pStyle w:val="opplisting"/>
      </w:pPr>
      <w:r w:rsidRPr="00F82634">
        <w:t>Kommunene</w:t>
      </w:r>
    </w:p>
    <w:p w14:paraId="5F298E41" w14:textId="77777777" w:rsidR="00000000" w:rsidRPr="00F82634" w:rsidRDefault="003B0A4D" w:rsidP="00F82634"/>
    <w:p w14:paraId="58434594" w14:textId="77777777" w:rsidR="00000000" w:rsidRPr="00F82634" w:rsidRDefault="003B0A4D" w:rsidP="00F82634">
      <w:pPr>
        <w:pStyle w:val="opplisting"/>
      </w:pPr>
      <w:r w:rsidRPr="00F82634">
        <w:t>De regionale helseforetakene</w:t>
      </w:r>
    </w:p>
    <w:p w14:paraId="27D1232C" w14:textId="77777777" w:rsidR="00000000" w:rsidRPr="00F82634" w:rsidRDefault="003B0A4D" w:rsidP="00F82634">
      <w:pPr>
        <w:pStyle w:val="opplisting"/>
      </w:pPr>
      <w:r w:rsidRPr="00F82634">
        <w:t xml:space="preserve">Helseforetakene </w:t>
      </w:r>
    </w:p>
    <w:p w14:paraId="1D3F11BF" w14:textId="77777777" w:rsidR="00000000" w:rsidRPr="00F82634" w:rsidRDefault="003B0A4D" w:rsidP="00F82634"/>
    <w:p w14:paraId="1798A029" w14:textId="77777777" w:rsidR="00000000" w:rsidRPr="00F82634" w:rsidRDefault="003B0A4D" w:rsidP="00F82634">
      <w:pPr>
        <w:pStyle w:val="opplisting"/>
      </w:pPr>
      <w:proofErr w:type="spellStart"/>
      <w:r w:rsidRPr="00F82634">
        <w:t>Actis</w:t>
      </w:r>
      <w:proofErr w:type="spellEnd"/>
      <w:r w:rsidRPr="00F82634">
        <w:t xml:space="preserve"> – Rusfeltets samarbeidsorganisasjon</w:t>
      </w:r>
    </w:p>
    <w:p w14:paraId="5544FB37" w14:textId="77777777" w:rsidR="00000000" w:rsidRPr="00F82634" w:rsidRDefault="003B0A4D" w:rsidP="00F82634">
      <w:pPr>
        <w:pStyle w:val="opplisting"/>
      </w:pPr>
      <w:r w:rsidRPr="00F82634">
        <w:t>ADHD Norge</w:t>
      </w:r>
    </w:p>
    <w:p w14:paraId="52666145" w14:textId="77777777" w:rsidR="00000000" w:rsidRPr="00F82634" w:rsidRDefault="003B0A4D" w:rsidP="00F82634">
      <w:pPr>
        <w:pStyle w:val="opplisting"/>
      </w:pPr>
      <w:r w:rsidRPr="00F82634">
        <w:t>Advokatforeningen</w:t>
      </w:r>
    </w:p>
    <w:p w14:paraId="3CAE6A4F" w14:textId="77777777" w:rsidR="00000000" w:rsidRPr="00F82634" w:rsidRDefault="003B0A4D" w:rsidP="00F82634">
      <w:pPr>
        <w:pStyle w:val="opplisting"/>
      </w:pPr>
      <w:r w:rsidRPr="00F82634">
        <w:t>Afasiforbundet i Norge</w:t>
      </w:r>
    </w:p>
    <w:p w14:paraId="0A31352A" w14:textId="77777777" w:rsidR="00000000" w:rsidRPr="00F82634" w:rsidRDefault="003B0A4D" w:rsidP="00F82634">
      <w:pPr>
        <w:pStyle w:val="opplisting"/>
      </w:pPr>
      <w:r w:rsidRPr="00F82634">
        <w:t>Akademikerne</w:t>
      </w:r>
    </w:p>
    <w:p w14:paraId="1CD14548" w14:textId="77777777" w:rsidR="00000000" w:rsidRPr="00F82634" w:rsidRDefault="003B0A4D" w:rsidP="00F82634">
      <w:pPr>
        <w:pStyle w:val="opplisting"/>
      </w:pPr>
      <w:r w:rsidRPr="00F82634">
        <w:t>Akan kompetansesenter</w:t>
      </w:r>
    </w:p>
    <w:p w14:paraId="235B9767" w14:textId="77777777" w:rsidR="00000000" w:rsidRPr="00F82634" w:rsidRDefault="003B0A4D" w:rsidP="00F82634">
      <w:pPr>
        <w:pStyle w:val="opplisting"/>
      </w:pPr>
      <w:r w:rsidRPr="00F82634">
        <w:t>A-</w:t>
      </w:r>
      <w:proofErr w:type="spellStart"/>
      <w:r w:rsidRPr="00F82634">
        <w:t>larm</w:t>
      </w:r>
      <w:proofErr w:type="spellEnd"/>
    </w:p>
    <w:p w14:paraId="0BCBFF65" w14:textId="77777777" w:rsidR="00000000" w:rsidRPr="00F82634" w:rsidRDefault="003B0A4D" w:rsidP="00F82634">
      <w:pPr>
        <w:pStyle w:val="opplisting"/>
      </w:pPr>
      <w:proofErr w:type="spellStart"/>
      <w:r w:rsidRPr="00F82634">
        <w:t>Aleris</w:t>
      </w:r>
      <w:proofErr w:type="spellEnd"/>
      <w:r w:rsidRPr="00F82634">
        <w:t xml:space="preserve"> Helse AS</w:t>
      </w:r>
    </w:p>
    <w:p w14:paraId="2C118947" w14:textId="77777777" w:rsidR="00000000" w:rsidRPr="00F82634" w:rsidRDefault="003B0A4D" w:rsidP="00F82634">
      <w:pPr>
        <w:pStyle w:val="opplisting"/>
      </w:pPr>
      <w:r w:rsidRPr="00F82634">
        <w:t>Alliance Boots Norge AS</w:t>
      </w:r>
    </w:p>
    <w:p w14:paraId="37CC3C7D" w14:textId="77777777" w:rsidR="00000000" w:rsidRPr="00F82634" w:rsidRDefault="003B0A4D" w:rsidP="00F82634">
      <w:pPr>
        <w:pStyle w:val="opplisting"/>
      </w:pPr>
      <w:r w:rsidRPr="00F82634">
        <w:t>Alliance Healthcare Norge AS</w:t>
      </w:r>
    </w:p>
    <w:p w14:paraId="31395D21" w14:textId="77777777" w:rsidR="00000000" w:rsidRPr="00F82634" w:rsidRDefault="003B0A4D" w:rsidP="00F82634">
      <w:pPr>
        <w:pStyle w:val="opplisting"/>
      </w:pPr>
      <w:r w:rsidRPr="00F82634">
        <w:t>Allmennlegeforeningen</w:t>
      </w:r>
    </w:p>
    <w:p w14:paraId="00B68D0A" w14:textId="77777777" w:rsidR="00000000" w:rsidRPr="00F82634" w:rsidRDefault="003B0A4D" w:rsidP="00F82634">
      <w:pPr>
        <w:pStyle w:val="opplisting"/>
      </w:pPr>
      <w:r w:rsidRPr="00F82634">
        <w:t>Ambulanseforbundet</w:t>
      </w:r>
    </w:p>
    <w:p w14:paraId="764D6822" w14:textId="77777777" w:rsidR="00000000" w:rsidRPr="00F82634" w:rsidRDefault="003B0A4D" w:rsidP="00F82634">
      <w:pPr>
        <w:pStyle w:val="opplisting"/>
      </w:pPr>
      <w:r w:rsidRPr="00F82634">
        <w:t>Amnesty International Norge</w:t>
      </w:r>
    </w:p>
    <w:p w14:paraId="12A0E6B4" w14:textId="77777777" w:rsidR="00000000" w:rsidRPr="00F82634" w:rsidRDefault="003B0A4D" w:rsidP="00F82634">
      <w:pPr>
        <w:pStyle w:val="opplisting"/>
      </w:pPr>
      <w:r w:rsidRPr="00F82634">
        <w:t>Anonyme alkoholikere (AA)</w:t>
      </w:r>
    </w:p>
    <w:p w14:paraId="41BF3A44" w14:textId="77777777" w:rsidR="00000000" w:rsidRPr="00F82634" w:rsidRDefault="003B0A4D" w:rsidP="00F82634">
      <w:pPr>
        <w:pStyle w:val="opplisting"/>
      </w:pPr>
      <w:r w:rsidRPr="00F82634">
        <w:t>Apotek 1 Gruppen AS</w:t>
      </w:r>
    </w:p>
    <w:p w14:paraId="602B295A" w14:textId="77777777" w:rsidR="00000000" w:rsidRPr="00F82634" w:rsidRDefault="003B0A4D" w:rsidP="00F82634">
      <w:pPr>
        <w:pStyle w:val="opplisting"/>
      </w:pPr>
      <w:r w:rsidRPr="00F82634">
        <w:t>Apotekforeningen</w:t>
      </w:r>
    </w:p>
    <w:p w14:paraId="72DE5C0D" w14:textId="77777777" w:rsidR="00000000" w:rsidRPr="00F82634" w:rsidRDefault="003B0A4D" w:rsidP="00F82634">
      <w:pPr>
        <w:pStyle w:val="opplisting"/>
      </w:pPr>
      <w:r w:rsidRPr="00F82634">
        <w:t>Apotekgruppen</w:t>
      </w:r>
    </w:p>
    <w:p w14:paraId="577E5050" w14:textId="77777777" w:rsidR="00000000" w:rsidRPr="00F82634" w:rsidRDefault="003B0A4D" w:rsidP="00F82634">
      <w:pPr>
        <w:pStyle w:val="opplisting"/>
      </w:pPr>
      <w:r w:rsidRPr="00F82634">
        <w:t>Arbeidsgiverforeningen Spekter</w:t>
      </w:r>
    </w:p>
    <w:p w14:paraId="23DBF4FD" w14:textId="77777777" w:rsidR="00000000" w:rsidRPr="00F82634" w:rsidRDefault="003B0A4D" w:rsidP="00F82634">
      <w:pPr>
        <w:pStyle w:val="opplisting"/>
      </w:pPr>
      <w:r w:rsidRPr="00F82634">
        <w:t>Arbeiderbevegelsens rus- o</w:t>
      </w:r>
      <w:r w:rsidRPr="00F82634">
        <w:t>g sosialpolitiske forbund (AEF)</w:t>
      </w:r>
    </w:p>
    <w:p w14:paraId="48526547" w14:textId="77777777" w:rsidR="00000000" w:rsidRPr="00F82634" w:rsidRDefault="003B0A4D" w:rsidP="00F82634">
      <w:pPr>
        <w:pStyle w:val="opplisting"/>
      </w:pPr>
      <w:r w:rsidRPr="00F82634">
        <w:t>Audiografforbundet</w:t>
      </w:r>
    </w:p>
    <w:p w14:paraId="1C0426B1" w14:textId="77777777" w:rsidR="00000000" w:rsidRPr="00F82634" w:rsidRDefault="003B0A4D" w:rsidP="00F82634">
      <w:pPr>
        <w:pStyle w:val="opplisting"/>
      </w:pPr>
      <w:r w:rsidRPr="00F82634">
        <w:t>Aurora</w:t>
      </w:r>
    </w:p>
    <w:p w14:paraId="664D1C3B" w14:textId="77777777" w:rsidR="00000000" w:rsidRPr="00F82634" w:rsidRDefault="003B0A4D" w:rsidP="00F82634">
      <w:pPr>
        <w:pStyle w:val="opplisting"/>
      </w:pPr>
      <w:r w:rsidRPr="00F82634">
        <w:t>Aurora Senteret AS</w:t>
      </w:r>
    </w:p>
    <w:p w14:paraId="3740EBA9" w14:textId="77777777" w:rsidR="00000000" w:rsidRPr="00F82634" w:rsidRDefault="003B0A4D" w:rsidP="00F82634">
      <w:pPr>
        <w:pStyle w:val="opplisting"/>
      </w:pPr>
      <w:r w:rsidRPr="00F82634">
        <w:t>Autismeforeningen</w:t>
      </w:r>
    </w:p>
    <w:p w14:paraId="509D7F45" w14:textId="77777777" w:rsidR="00000000" w:rsidRPr="00F82634" w:rsidRDefault="003B0A4D" w:rsidP="00F82634">
      <w:pPr>
        <w:pStyle w:val="opplisting"/>
      </w:pPr>
      <w:r w:rsidRPr="00F82634">
        <w:t xml:space="preserve">Barn av rusmisbrukere – </w:t>
      </w:r>
      <w:proofErr w:type="spellStart"/>
      <w:r w:rsidRPr="00F82634">
        <w:t>BaR</w:t>
      </w:r>
      <w:proofErr w:type="spellEnd"/>
    </w:p>
    <w:p w14:paraId="452861D8" w14:textId="77777777" w:rsidR="00000000" w:rsidRPr="00F82634" w:rsidRDefault="003B0A4D" w:rsidP="00F82634">
      <w:pPr>
        <w:pStyle w:val="opplisting"/>
      </w:pPr>
      <w:proofErr w:type="spellStart"/>
      <w:r w:rsidRPr="00F82634">
        <w:t>BarnsBeste</w:t>
      </w:r>
      <w:proofErr w:type="spellEnd"/>
    </w:p>
    <w:p w14:paraId="393E64E6" w14:textId="77777777" w:rsidR="00000000" w:rsidRPr="00F82634" w:rsidRDefault="003B0A4D" w:rsidP="00F82634">
      <w:pPr>
        <w:pStyle w:val="opplisting"/>
      </w:pPr>
      <w:r w:rsidRPr="00F82634">
        <w:t>Bipolarforeningen</w:t>
      </w:r>
    </w:p>
    <w:p w14:paraId="29B1A5B2" w14:textId="77777777" w:rsidR="00000000" w:rsidRPr="00F82634" w:rsidRDefault="003B0A4D" w:rsidP="00F82634">
      <w:pPr>
        <w:pStyle w:val="opplisting"/>
      </w:pPr>
      <w:r w:rsidRPr="00F82634">
        <w:t>Blå Kors Norge</w:t>
      </w:r>
    </w:p>
    <w:p w14:paraId="1F2E64D9" w14:textId="77777777" w:rsidR="00000000" w:rsidRPr="00F82634" w:rsidRDefault="003B0A4D" w:rsidP="00F82634">
      <w:pPr>
        <w:pStyle w:val="opplisting"/>
      </w:pPr>
      <w:r w:rsidRPr="00F82634">
        <w:t>Borgestadklinikken</w:t>
      </w:r>
    </w:p>
    <w:p w14:paraId="51DFA1BD" w14:textId="77777777" w:rsidR="00000000" w:rsidRPr="00F82634" w:rsidRDefault="003B0A4D" w:rsidP="00F82634">
      <w:pPr>
        <w:pStyle w:val="opplisting"/>
      </w:pPr>
      <w:r w:rsidRPr="00F82634">
        <w:t>Cerebral Parese-foreningen</w:t>
      </w:r>
    </w:p>
    <w:p w14:paraId="0B4C9F63" w14:textId="77777777" w:rsidR="00000000" w:rsidRPr="00F82634" w:rsidRDefault="003B0A4D" w:rsidP="00F82634">
      <w:pPr>
        <w:pStyle w:val="opplisting"/>
      </w:pPr>
      <w:r w:rsidRPr="00F82634">
        <w:t>Delta</w:t>
      </w:r>
    </w:p>
    <w:p w14:paraId="158B56A2" w14:textId="77777777" w:rsidR="00000000" w:rsidRPr="00F82634" w:rsidRDefault="003B0A4D" w:rsidP="00F82634">
      <w:pPr>
        <w:pStyle w:val="opplisting"/>
      </w:pPr>
      <w:r w:rsidRPr="00F82634">
        <w:t>Den norske coachforening</w:t>
      </w:r>
    </w:p>
    <w:p w14:paraId="1D874B23" w14:textId="77777777" w:rsidR="00000000" w:rsidRPr="00F82634" w:rsidRDefault="003B0A4D" w:rsidP="00F82634">
      <w:pPr>
        <w:pStyle w:val="opplisting"/>
      </w:pPr>
      <w:r w:rsidRPr="00F82634">
        <w:t>Den norske D</w:t>
      </w:r>
      <w:r w:rsidRPr="00F82634">
        <w:t>ommerforening</w:t>
      </w:r>
    </w:p>
    <w:p w14:paraId="6A5A3FB9" w14:textId="77777777" w:rsidR="00000000" w:rsidRPr="00F82634" w:rsidRDefault="003B0A4D" w:rsidP="00F82634">
      <w:pPr>
        <w:pStyle w:val="opplisting"/>
      </w:pPr>
      <w:r w:rsidRPr="00F82634">
        <w:t>Den Norske Jordmorforening</w:t>
      </w:r>
    </w:p>
    <w:p w14:paraId="234B9D63" w14:textId="77777777" w:rsidR="00000000" w:rsidRPr="00F82634" w:rsidRDefault="003B0A4D" w:rsidP="00F82634">
      <w:pPr>
        <w:pStyle w:val="opplisting"/>
      </w:pPr>
      <w:r w:rsidRPr="00F82634">
        <w:t>Den norske legeforening</w:t>
      </w:r>
    </w:p>
    <w:p w14:paraId="26E19823" w14:textId="77777777" w:rsidR="00000000" w:rsidRPr="00F82634" w:rsidRDefault="003B0A4D" w:rsidP="00F82634">
      <w:pPr>
        <w:pStyle w:val="opplisting"/>
      </w:pPr>
      <w:r w:rsidRPr="00F82634">
        <w:t>Den norske tannlegeforening</w:t>
      </w:r>
    </w:p>
    <w:p w14:paraId="379640E5" w14:textId="77777777" w:rsidR="00000000" w:rsidRPr="00F82634" w:rsidRDefault="003B0A4D" w:rsidP="00F82634">
      <w:pPr>
        <w:pStyle w:val="opplisting"/>
      </w:pPr>
      <w:r w:rsidRPr="00F82634">
        <w:t>Det norske Diakonforbund</w:t>
      </w:r>
    </w:p>
    <w:p w14:paraId="1A44644A" w14:textId="77777777" w:rsidR="00000000" w:rsidRPr="00F82634" w:rsidRDefault="003B0A4D" w:rsidP="00F82634">
      <w:pPr>
        <w:pStyle w:val="opplisting"/>
      </w:pPr>
      <w:r w:rsidRPr="00F82634">
        <w:t>Diabetesforbundet</w:t>
      </w:r>
    </w:p>
    <w:p w14:paraId="4CC82F38" w14:textId="77777777" w:rsidR="00000000" w:rsidRPr="00F82634" w:rsidRDefault="003B0A4D" w:rsidP="00F82634">
      <w:pPr>
        <w:pStyle w:val="opplisting"/>
      </w:pPr>
      <w:r w:rsidRPr="00F82634">
        <w:t>DNT – Edru Livsstil</w:t>
      </w:r>
    </w:p>
    <w:p w14:paraId="36C843FF" w14:textId="77777777" w:rsidR="00000000" w:rsidRPr="00F82634" w:rsidRDefault="003B0A4D" w:rsidP="00F82634">
      <w:pPr>
        <w:pStyle w:val="opplisting"/>
      </w:pPr>
      <w:proofErr w:type="spellStart"/>
      <w:r w:rsidRPr="00F82634">
        <w:t>EmmaSofia</w:t>
      </w:r>
      <w:proofErr w:type="spellEnd"/>
    </w:p>
    <w:p w14:paraId="3BE56082" w14:textId="77777777" w:rsidR="00000000" w:rsidRPr="00F82634" w:rsidRDefault="003B0A4D" w:rsidP="00F82634">
      <w:pPr>
        <w:pStyle w:val="opplisting"/>
      </w:pPr>
      <w:r w:rsidRPr="00F82634">
        <w:lastRenderedPageBreak/>
        <w:t>Erfaringssentrum</w:t>
      </w:r>
    </w:p>
    <w:p w14:paraId="69B43104" w14:textId="77777777" w:rsidR="00000000" w:rsidRPr="00F82634" w:rsidRDefault="003B0A4D" w:rsidP="00F82634">
      <w:pPr>
        <w:pStyle w:val="opplisting"/>
      </w:pPr>
      <w:r w:rsidRPr="00F82634">
        <w:t>Fagforbundet</w:t>
      </w:r>
    </w:p>
    <w:p w14:paraId="40C965D5" w14:textId="77777777" w:rsidR="00000000" w:rsidRPr="00F82634" w:rsidRDefault="003B0A4D" w:rsidP="00F82634">
      <w:pPr>
        <w:pStyle w:val="opplisting"/>
      </w:pPr>
      <w:r w:rsidRPr="00F82634">
        <w:t>Fagrådet –</w:t>
      </w:r>
      <w:r w:rsidRPr="00F82634">
        <w:t xml:space="preserve"> Rusfeltets hovedorganisasjon</w:t>
      </w:r>
    </w:p>
    <w:p w14:paraId="09546E21" w14:textId="77777777" w:rsidR="00000000" w:rsidRPr="00F82634" w:rsidRDefault="003B0A4D" w:rsidP="00F82634">
      <w:pPr>
        <w:pStyle w:val="opplisting"/>
      </w:pPr>
      <w:r w:rsidRPr="00F82634">
        <w:t>Familieklubbene i Norge</w:t>
      </w:r>
    </w:p>
    <w:p w14:paraId="0711A1FD" w14:textId="77777777" w:rsidR="00000000" w:rsidRPr="00F82634" w:rsidRDefault="003B0A4D" w:rsidP="00F82634">
      <w:pPr>
        <w:pStyle w:val="opplisting"/>
      </w:pPr>
      <w:r w:rsidRPr="00F82634">
        <w:t>Fellesorganisasjonen (FO)</w:t>
      </w:r>
    </w:p>
    <w:p w14:paraId="4A800AA7" w14:textId="77777777" w:rsidR="00000000" w:rsidRPr="00F82634" w:rsidRDefault="003B0A4D" w:rsidP="00F82634">
      <w:pPr>
        <w:pStyle w:val="opplisting"/>
      </w:pPr>
      <w:r w:rsidRPr="00F82634">
        <w:t>Finans Norge</w:t>
      </w:r>
    </w:p>
    <w:p w14:paraId="2D2574CC" w14:textId="77777777" w:rsidR="00000000" w:rsidRPr="00F82634" w:rsidRDefault="003B0A4D" w:rsidP="00F82634">
      <w:pPr>
        <w:pStyle w:val="opplisting"/>
      </w:pPr>
      <w:r w:rsidRPr="00F82634">
        <w:t>Forbundet mot rusgift (FMR)</w:t>
      </w:r>
    </w:p>
    <w:p w14:paraId="10FE7E91" w14:textId="77777777" w:rsidR="00000000" w:rsidRPr="00F82634" w:rsidRDefault="003B0A4D" w:rsidP="00F82634">
      <w:pPr>
        <w:pStyle w:val="opplisting"/>
      </w:pPr>
      <w:r w:rsidRPr="00F82634">
        <w:t>Foreningen for human narkotikapolitikk (FHN)</w:t>
      </w:r>
    </w:p>
    <w:p w14:paraId="0E4A4CF5" w14:textId="77777777" w:rsidR="00000000" w:rsidRPr="00F82634" w:rsidRDefault="003B0A4D" w:rsidP="00F82634">
      <w:pPr>
        <w:pStyle w:val="opplisting"/>
      </w:pPr>
      <w:r w:rsidRPr="00F82634">
        <w:t>Foreningen for kroniske smertepasienter (FKS)</w:t>
      </w:r>
    </w:p>
    <w:p w14:paraId="53770308" w14:textId="77777777" w:rsidR="00000000" w:rsidRPr="00F82634" w:rsidRDefault="003B0A4D" w:rsidP="00F82634">
      <w:pPr>
        <w:pStyle w:val="opplisting"/>
      </w:pPr>
      <w:r w:rsidRPr="00F82634">
        <w:t>Foreningen for Muskelsyke</w:t>
      </w:r>
    </w:p>
    <w:p w14:paraId="17BC344F" w14:textId="77777777" w:rsidR="00000000" w:rsidRPr="00F82634" w:rsidRDefault="003B0A4D" w:rsidP="00F82634">
      <w:pPr>
        <w:pStyle w:val="opplisting"/>
      </w:pPr>
      <w:r w:rsidRPr="00F82634">
        <w:t xml:space="preserve">Foreningen Norges </w:t>
      </w:r>
      <w:r w:rsidRPr="00F82634">
        <w:t>Døvblinde (FNDB)</w:t>
      </w:r>
    </w:p>
    <w:p w14:paraId="2A2F6B7B" w14:textId="77777777" w:rsidR="00000000" w:rsidRPr="00F82634" w:rsidRDefault="003B0A4D" w:rsidP="00F82634">
      <w:pPr>
        <w:pStyle w:val="opplisting"/>
      </w:pPr>
      <w:r w:rsidRPr="00F82634">
        <w:t>Foreningen tryggere ruspolitikk (FTR)</w:t>
      </w:r>
    </w:p>
    <w:p w14:paraId="783B0AAC" w14:textId="77777777" w:rsidR="00000000" w:rsidRPr="00F82634" w:rsidRDefault="003B0A4D" w:rsidP="00F82634">
      <w:pPr>
        <w:pStyle w:val="opplisting"/>
      </w:pPr>
      <w:r w:rsidRPr="00F82634">
        <w:t>Forskerforbundet</w:t>
      </w:r>
    </w:p>
    <w:p w14:paraId="0C156325" w14:textId="77777777" w:rsidR="00000000" w:rsidRPr="00F82634" w:rsidRDefault="003B0A4D" w:rsidP="00F82634">
      <w:pPr>
        <w:pStyle w:val="opplisting"/>
      </w:pPr>
      <w:r w:rsidRPr="00F82634">
        <w:t>Forskningsstiftelsen FAFO</w:t>
      </w:r>
    </w:p>
    <w:p w14:paraId="2B894342" w14:textId="77777777" w:rsidR="00000000" w:rsidRPr="00F82634" w:rsidRDefault="003B0A4D" w:rsidP="00F82634">
      <w:pPr>
        <w:pStyle w:val="opplisting"/>
      </w:pPr>
      <w:r w:rsidRPr="00F82634">
        <w:t>Frelsesarmeen</w:t>
      </w:r>
    </w:p>
    <w:p w14:paraId="4BE5F306" w14:textId="77777777" w:rsidR="00000000" w:rsidRPr="00F82634" w:rsidRDefault="003B0A4D" w:rsidP="00F82634">
      <w:pPr>
        <w:pStyle w:val="opplisting"/>
      </w:pPr>
      <w:r w:rsidRPr="00F82634">
        <w:t>FRI-Foreningen for kjønns- og seksualitetsmangfold</w:t>
      </w:r>
    </w:p>
    <w:p w14:paraId="4FA901EC" w14:textId="77777777" w:rsidR="00000000" w:rsidRPr="00F82634" w:rsidRDefault="003B0A4D" w:rsidP="00F82634">
      <w:pPr>
        <w:pStyle w:val="opplisting"/>
      </w:pPr>
      <w:r w:rsidRPr="00F82634">
        <w:t>Frilynt Norge</w:t>
      </w:r>
    </w:p>
    <w:p w14:paraId="21BBA549" w14:textId="77777777" w:rsidR="00000000" w:rsidRPr="00F82634" w:rsidRDefault="003B0A4D" w:rsidP="00F82634">
      <w:pPr>
        <w:pStyle w:val="opplisting"/>
      </w:pPr>
      <w:r w:rsidRPr="00F82634">
        <w:t>Frivillighet Norge</w:t>
      </w:r>
    </w:p>
    <w:p w14:paraId="36C0A03C" w14:textId="77777777" w:rsidR="00000000" w:rsidRPr="00F82634" w:rsidRDefault="003B0A4D" w:rsidP="00F82634">
      <w:pPr>
        <w:pStyle w:val="opplisting"/>
      </w:pPr>
      <w:r w:rsidRPr="00F82634">
        <w:t>Funksjonshemmedes Fellesorganisasjon (FFO)</w:t>
      </w:r>
    </w:p>
    <w:p w14:paraId="16CFF8EA" w14:textId="77777777" w:rsidR="00000000" w:rsidRPr="00F82634" w:rsidRDefault="003B0A4D" w:rsidP="00F82634">
      <w:pPr>
        <w:pStyle w:val="opplisting"/>
      </w:pPr>
      <w:r w:rsidRPr="00F82634">
        <w:t>Gatejuristen</w:t>
      </w:r>
    </w:p>
    <w:p w14:paraId="438CD7B0" w14:textId="77777777" w:rsidR="00000000" w:rsidRPr="00F82634" w:rsidRDefault="003B0A4D" w:rsidP="00F82634">
      <w:pPr>
        <w:pStyle w:val="opplisting"/>
      </w:pPr>
      <w:r w:rsidRPr="00F82634">
        <w:t>Hels</w:t>
      </w:r>
      <w:r w:rsidRPr="00F82634">
        <w:t>etjenestens Lederforbund</w:t>
      </w:r>
    </w:p>
    <w:p w14:paraId="0D3B5B00" w14:textId="77777777" w:rsidR="00000000" w:rsidRPr="00F82634" w:rsidRDefault="003B0A4D" w:rsidP="00F82634">
      <w:pPr>
        <w:pStyle w:val="opplisting"/>
      </w:pPr>
      <w:r w:rsidRPr="00F82634">
        <w:t>Helseutvalget for bedre homohelse</w:t>
      </w:r>
    </w:p>
    <w:p w14:paraId="391EBD3B" w14:textId="77777777" w:rsidR="00000000" w:rsidRPr="00F82634" w:rsidRDefault="003B0A4D" w:rsidP="00F82634">
      <w:pPr>
        <w:pStyle w:val="opplisting"/>
      </w:pPr>
      <w:r w:rsidRPr="00F82634">
        <w:t>HERO/Avdeling for helseledelse og helseøkonomi</w:t>
      </w:r>
    </w:p>
    <w:p w14:paraId="6B4E5D0B" w14:textId="77777777" w:rsidR="00000000" w:rsidRPr="00F82634" w:rsidRDefault="003B0A4D" w:rsidP="00F82634">
      <w:pPr>
        <w:pStyle w:val="opplisting"/>
      </w:pPr>
      <w:r w:rsidRPr="00F82634">
        <w:t>Hiv-Norge</w:t>
      </w:r>
    </w:p>
    <w:p w14:paraId="38545C51" w14:textId="77777777" w:rsidR="00000000" w:rsidRPr="00F82634" w:rsidRDefault="003B0A4D" w:rsidP="00F82634">
      <w:pPr>
        <w:pStyle w:val="opplisting"/>
      </w:pPr>
      <w:r w:rsidRPr="00F82634">
        <w:t>Hjernerådet</w:t>
      </w:r>
    </w:p>
    <w:p w14:paraId="176669DE" w14:textId="77777777" w:rsidR="00000000" w:rsidRPr="00F82634" w:rsidRDefault="003B0A4D" w:rsidP="00F82634">
      <w:pPr>
        <w:pStyle w:val="opplisting"/>
      </w:pPr>
      <w:r w:rsidRPr="00F82634">
        <w:t>Human-Etisk Forbund</w:t>
      </w:r>
    </w:p>
    <w:p w14:paraId="4EF82657" w14:textId="77777777" w:rsidR="00000000" w:rsidRPr="00F82634" w:rsidRDefault="003B0A4D" w:rsidP="00F82634">
      <w:pPr>
        <w:pStyle w:val="opplisting"/>
      </w:pPr>
      <w:r w:rsidRPr="00F82634">
        <w:t>Hvite Ørn</w:t>
      </w:r>
    </w:p>
    <w:p w14:paraId="20E3B664" w14:textId="77777777" w:rsidR="00000000" w:rsidRPr="00F82634" w:rsidRDefault="003B0A4D" w:rsidP="00F82634">
      <w:pPr>
        <w:pStyle w:val="opplisting"/>
      </w:pPr>
      <w:r w:rsidRPr="00F82634">
        <w:t xml:space="preserve">Informasjonssenteret </w:t>
      </w:r>
      <w:proofErr w:type="spellStart"/>
      <w:r w:rsidRPr="00F82634">
        <w:t>Hieronimus</w:t>
      </w:r>
      <w:proofErr w:type="spellEnd"/>
    </w:p>
    <w:p w14:paraId="5AD8EB8D" w14:textId="77777777" w:rsidR="00000000" w:rsidRPr="00F82634" w:rsidRDefault="003B0A4D" w:rsidP="00F82634">
      <w:pPr>
        <w:pStyle w:val="opplisting"/>
      </w:pPr>
      <w:r w:rsidRPr="00F82634">
        <w:t>Innvandrernes Landsorganisasjon (INLO)</w:t>
      </w:r>
    </w:p>
    <w:p w14:paraId="4ED1562A" w14:textId="77777777" w:rsidR="00000000" w:rsidRPr="00F82634" w:rsidRDefault="003B0A4D" w:rsidP="00F82634">
      <w:pPr>
        <w:pStyle w:val="opplisting"/>
      </w:pPr>
      <w:r w:rsidRPr="00F82634">
        <w:t>Institutt for aktiv psykoterapi (IAP)</w:t>
      </w:r>
    </w:p>
    <w:p w14:paraId="4FE37035" w14:textId="77777777" w:rsidR="00000000" w:rsidRPr="00F82634" w:rsidRDefault="003B0A4D" w:rsidP="00F82634">
      <w:pPr>
        <w:pStyle w:val="opplisting"/>
      </w:pPr>
      <w:r w:rsidRPr="00F82634">
        <w:t>Institutt for barne- og ungdomspsykoterapi (IBUP)</w:t>
      </w:r>
    </w:p>
    <w:p w14:paraId="6354911F" w14:textId="77777777" w:rsidR="00000000" w:rsidRPr="00F82634" w:rsidRDefault="003B0A4D" w:rsidP="00F82634">
      <w:pPr>
        <w:pStyle w:val="opplisting"/>
      </w:pPr>
      <w:r w:rsidRPr="00F82634">
        <w:t>Institutt for gruppeanalyse og gruppepsykoterapi (IGA)</w:t>
      </w:r>
    </w:p>
    <w:p w14:paraId="3E50335F" w14:textId="77777777" w:rsidR="00000000" w:rsidRPr="00F82634" w:rsidRDefault="003B0A4D" w:rsidP="00F82634">
      <w:pPr>
        <w:pStyle w:val="opplisting"/>
      </w:pPr>
      <w:r w:rsidRPr="00F82634">
        <w:t>Institutt for helse og samfunn (HELSAM)</w:t>
      </w:r>
    </w:p>
    <w:p w14:paraId="25CF8693" w14:textId="77777777" w:rsidR="00000000" w:rsidRPr="00F82634" w:rsidRDefault="003B0A4D" w:rsidP="00F82634">
      <w:pPr>
        <w:pStyle w:val="opplisting"/>
      </w:pPr>
      <w:r w:rsidRPr="00F82634">
        <w:t xml:space="preserve">Institutt for </w:t>
      </w:r>
      <w:proofErr w:type="spellStart"/>
      <w:r w:rsidRPr="00F82634">
        <w:t>mentalisering</w:t>
      </w:r>
      <w:proofErr w:type="spellEnd"/>
    </w:p>
    <w:p w14:paraId="256A7EAF" w14:textId="77777777" w:rsidR="00000000" w:rsidRPr="00F82634" w:rsidRDefault="003B0A4D" w:rsidP="00F82634">
      <w:pPr>
        <w:pStyle w:val="opplisting"/>
      </w:pPr>
      <w:r w:rsidRPr="00F82634">
        <w:t>Instit</w:t>
      </w:r>
      <w:r w:rsidRPr="00F82634">
        <w:t>utt for psykoterapi</w:t>
      </w:r>
    </w:p>
    <w:p w14:paraId="018ACBC8" w14:textId="77777777" w:rsidR="00000000" w:rsidRPr="00F82634" w:rsidRDefault="003B0A4D" w:rsidP="00F82634">
      <w:pPr>
        <w:pStyle w:val="opplisting"/>
      </w:pPr>
      <w:r w:rsidRPr="00F82634">
        <w:t>Institutt for samfunnsforskning</w:t>
      </w:r>
    </w:p>
    <w:p w14:paraId="44B860B8" w14:textId="77777777" w:rsidR="00000000" w:rsidRPr="00F82634" w:rsidRDefault="003B0A4D" w:rsidP="00F82634">
      <w:pPr>
        <w:pStyle w:val="opplisting"/>
      </w:pPr>
      <w:r w:rsidRPr="00F82634">
        <w:t>IOGT Norge</w:t>
      </w:r>
    </w:p>
    <w:p w14:paraId="70633B00" w14:textId="77777777" w:rsidR="00000000" w:rsidRPr="00F82634" w:rsidRDefault="003B0A4D" w:rsidP="00F82634">
      <w:pPr>
        <w:pStyle w:val="opplisting"/>
      </w:pPr>
      <w:r w:rsidRPr="00F82634">
        <w:t>Islamsk Råd Norge</w:t>
      </w:r>
    </w:p>
    <w:p w14:paraId="29DB513C" w14:textId="77777777" w:rsidR="00000000" w:rsidRPr="00F82634" w:rsidRDefault="003B0A4D" w:rsidP="00F82634">
      <w:pPr>
        <w:pStyle w:val="opplisting"/>
      </w:pPr>
      <w:r w:rsidRPr="00F82634">
        <w:t>Ivareta – Pårørende berørt av rus</w:t>
      </w:r>
    </w:p>
    <w:p w14:paraId="5DC8235E" w14:textId="77777777" w:rsidR="00000000" w:rsidRPr="00F82634" w:rsidRDefault="003B0A4D" w:rsidP="00F82634">
      <w:pPr>
        <w:pStyle w:val="opplisting"/>
      </w:pPr>
      <w:r w:rsidRPr="00F82634">
        <w:t>Ja, det nytter</w:t>
      </w:r>
    </w:p>
    <w:p w14:paraId="6201AC4E" w14:textId="77777777" w:rsidR="00000000" w:rsidRPr="00F82634" w:rsidRDefault="003B0A4D" w:rsidP="00F82634">
      <w:pPr>
        <w:pStyle w:val="opplisting"/>
      </w:pPr>
      <w:r w:rsidRPr="00F82634">
        <w:t>Junior- og barneorganisasjonen Juba</w:t>
      </w:r>
    </w:p>
    <w:p w14:paraId="753C2066" w14:textId="77777777" w:rsidR="00000000" w:rsidRPr="00F82634" w:rsidRDefault="003B0A4D" w:rsidP="00F82634">
      <w:pPr>
        <w:pStyle w:val="opplisting"/>
      </w:pPr>
      <w:r w:rsidRPr="00F82634">
        <w:t>JURK</w:t>
      </w:r>
    </w:p>
    <w:p w14:paraId="1EB3D0C2" w14:textId="77777777" w:rsidR="00000000" w:rsidRPr="00F82634" w:rsidRDefault="003B0A4D" w:rsidP="00F82634">
      <w:pPr>
        <w:pStyle w:val="opplisting"/>
      </w:pPr>
      <w:r w:rsidRPr="00F82634">
        <w:t>Juss-buss</w:t>
      </w:r>
    </w:p>
    <w:p w14:paraId="735C64EF" w14:textId="77777777" w:rsidR="00000000" w:rsidRPr="00F82634" w:rsidRDefault="003B0A4D" w:rsidP="00F82634">
      <w:pPr>
        <w:pStyle w:val="opplisting"/>
      </w:pPr>
      <w:proofErr w:type="spellStart"/>
      <w:r w:rsidRPr="00F82634">
        <w:t>Jussformidlingen</w:t>
      </w:r>
      <w:proofErr w:type="spellEnd"/>
    </w:p>
    <w:p w14:paraId="3A992973" w14:textId="77777777" w:rsidR="00000000" w:rsidRPr="00F82634" w:rsidRDefault="003B0A4D" w:rsidP="00F82634">
      <w:pPr>
        <w:pStyle w:val="opplisting"/>
      </w:pPr>
      <w:proofErr w:type="spellStart"/>
      <w:r w:rsidRPr="00F82634">
        <w:t>Jusshjelpa</w:t>
      </w:r>
      <w:proofErr w:type="spellEnd"/>
    </w:p>
    <w:p w14:paraId="20D7E7BD" w14:textId="77777777" w:rsidR="00000000" w:rsidRPr="00F82634" w:rsidRDefault="003B0A4D" w:rsidP="00F82634">
      <w:pPr>
        <w:pStyle w:val="opplisting"/>
      </w:pPr>
      <w:proofErr w:type="spellStart"/>
      <w:r w:rsidRPr="00F82634">
        <w:t>Juvente</w:t>
      </w:r>
      <w:proofErr w:type="spellEnd"/>
    </w:p>
    <w:p w14:paraId="15E1F1AA" w14:textId="77777777" w:rsidR="00000000" w:rsidRPr="00F82634" w:rsidRDefault="003B0A4D" w:rsidP="00F82634">
      <w:pPr>
        <w:pStyle w:val="opplisting"/>
      </w:pPr>
      <w:r w:rsidRPr="00F82634">
        <w:t>Kirkens bymisjon</w:t>
      </w:r>
    </w:p>
    <w:p w14:paraId="1800BC7C" w14:textId="77777777" w:rsidR="00000000" w:rsidRPr="00F82634" w:rsidRDefault="003B0A4D" w:rsidP="00F82634">
      <w:pPr>
        <w:pStyle w:val="opplisting"/>
      </w:pPr>
      <w:r w:rsidRPr="00F82634">
        <w:t>Kliniske ernæringsfysi</w:t>
      </w:r>
      <w:r w:rsidRPr="00F82634">
        <w:t>ologiske forening</w:t>
      </w:r>
    </w:p>
    <w:p w14:paraId="6F4B9D96" w14:textId="77777777" w:rsidR="00000000" w:rsidRPr="00F82634" w:rsidRDefault="003B0A4D" w:rsidP="00F82634">
      <w:pPr>
        <w:pStyle w:val="opplisting"/>
      </w:pPr>
      <w:r w:rsidRPr="00F82634">
        <w:t>Kompetansesenter for brukererfaring og tjenesteutvikling (KBT)</w:t>
      </w:r>
    </w:p>
    <w:p w14:paraId="42E97AB4" w14:textId="77777777" w:rsidR="00000000" w:rsidRPr="00F82634" w:rsidRDefault="003B0A4D" w:rsidP="00F82634">
      <w:pPr>
        <w:pStyle w:val="opplisting"/>
      </w:pPr>
      <w:r w:rsidRPr="00F82634">
        <w:t>Kreftforeningen</w:t>
      </w:r>
    </w:p>
    <w:p w14:paraId="121524EF" w14:textId="77777777" w:rsidR="00000000" w:rsidRPr="00F82634" w:rsidRDefault="003B0A4D" w:rsidP="00F82634">
      <w:pPr>
        <w:pStyle w:val="opplisting"/>
      </w:pPr>
      <w:r w:rsidRPr="00F82634">
        <w:lastRenderedPageBreak/>
        <w:t>KS</w:t>
      </w:r>
    </w:p>
    <w:p w14:paraId="50369A9F" w14:textId="77777777" w:rsidR="00000000" w:rsidRPr="00F82634" w:rsidRDefault="003B0A4D" w:rsidP="00F82634">
      <w:pPr>
        <w:pStyle w:val="opplisting"/>
      </w:pPr>
      <w:r w:rsidRPr="00F82634">
        <w:t>Landsforbundet for utviklingshemmede og pårørende (LUPE)</w:t>
      </w:r>
    </w:p>
    <w:p w14:paraId="59D6AFA2" w14:textId="77777777" w:rsidR="00000000" w:rsidRPr="00F82634" w:rsidRDefault="003B0A4D" w:rsidP="00F82634">
      <w:pPr>
        <w:pStyle w:val="opplisting"/>
      </w:pPr>
      <w:r w:rsidRPr="00F82634">
        <w:t>Landsforeningen 1001 dager –</w:t>
      </w:r>
      <w:r w:rsidRPr="00F82634">
        <w:t xml:space="preserve"> mental helse under graviditet og etter fødsel</w:t>
      </w:r>
    </w:p>
    <w:p w14:paraId="1C1CCCF2" w14:textId="77777777" w:rsidR="00000000" w:rsidRPr="00F82634" w:rsidRDefault="003B0A4D" w:rsidP="00F82634">
      <w:pPr>
        <w:pStyle w:val="opplisting"/>
      </w:pPr>
      <w:r w:rsidRPr="00F82634">
        <w:t>Landsforeningen for forebygging av selvskading og selvmord (LFSS)</w:t>
      </w:r>
    </w:p>
    <w:p w14:paraId="17EF1364" w14:textId="77777777" w:rsidR="00000000" w:rsidRPr="00F82634" w:rsidRDefault="003B0A4D" w:rsidP="00F82634">
      <w:pPr>
        <w:pStyle w:val="opplisting"/>
      </w:pPr>
      <w:r w:rsidRPr="00F82634">
        <w:t>Landsforeningen for pårørende innen psykisk helse (LPP)</w:t>
      </w:r>
    </w:p>
    <w:p w14:paraId="49C7B500" w14:textId="77777777" w:rsidR="00000000" w:rsidRPr="00F82634" w:rsidRDefault="003B0A4D" w:rsidP="00F82634">
      <w:pPr>
        <w:pStyle w:val="opplisting"/>
      </w:pPr>
      <w:r w:rsidRPr="00F82634">
        <w:t>Landsforeningen mot seksuelle overgrep (LMSO)</w:t>
      </w:r>
    </w:p>
    <w:p w14:paraId="0D779A65" w14:textId="77777777" w:rsidR="00000000" w:rsidRPr="00F82634" w:rsidRDefault="003B0A4D" w:rsidP="00F82634">
      <w:pPr>
        <w:pStyle w:val="opplisting"/>
      </w:pPr>
      <w:proofErr w:type="spellStart"/>
      <w:r w:rsidRPr="00F82634">
        <w:t>Landsforeningen</w:t>
      </w:r>
      <w:proofErr w:type="spellEnd"/>
      <w:r w:rsidRPr="00F82634">
        <w:t xml:space="preserve"> We Shall Overcome (WSO)</w:t>
      </w:r>
    </w:p>
    <w:p w14:paraId="406ABC8E" w14:textId="77777777" w:rsidR="00000000" w:rsidRPr="00F82634" w:rsidRDefault="003B0A4D" w:rsidP="00F82634">
      <w:pPr>
        <w:pStyle w:val="opplisting"/>
      </w:pPr>
      <w:r w:rsidRPr="00F82634">
        <w:t>L</w:t>
      </w:r>
      <w:r w:rsidRPr="00F82634">
        <w:t>andsgruppen av helsesykepleiere, NSF</w:t>
      </w:r>
    </w:p>
    <w:p w14:paraId="59D05F56" w14:textId="77777777" w:rsidR="00000000" w:rsidRPr="00F82634" w:rsidRDefault="003B0A4D" w:rsidP="00F82634">
      <w:pPr>
        <w:pStyle w:val="opplisting"/>
      </w:pPr>
      <w:r w:rsidRPr="00F82634">
        <w:t>Landsgruppen av psykiatriske sykepleiere</w:t>
      </w:r>
    </w:p>
    <w:p w14:paraId="29E65896" w14:textId="77777777" w:rsidR="00000000" w:rsidRPr="00F82634" w:rsidRDefault="003B0A4D" w:rsidP="00F82634">
      <w:pPr>
        <w:pStyle w:val="opplisting"/>
      </w:pPr>
      <w:r w:rsidRPr="00F82634">
        <w:t>Landslaget for rusfri oppvekst</w:t>
      </w:r>
    </w:p>
    <w:p w14:paraId="04E12D04" w14:textId="77777777" w:rsidR="00000000" w:rsidRPr="00F82634" w:rsidRDefault="003B0A4D" w:rsidP="00F82634">
      <w:pPr>
        <w:pStyle w:val="opplisting"/>
      </w:pPr>
      <w:r w:rsidRPr="00F82634">
        <w:t>Landsorganisasjonen i Norge (LO)</w:t>
      </w:r>
    </w:p>
    <w:p w14:paraId="4D88A09C" w14:textId="77777777" w:rsidR="00000000" w:rsidRPr="00F82634" w:rsidRDefault="003B0A4D" w:rsidP="00F82634">
      <w:pPr>
        <w:pStyle w:val="opplisting"/>
      </w:pPr>
      <w:r w:rsidRPr="00F82634">
        <w:t>Legestudentenes rusopplysning</w:t>
      </w:r>
    </w:p>
    <w:p w14:paraId="0D865651" w14:textId="77777777" w:rsidR="00000000" w:rsidRPr="00F82634" w:rsidRDefault="003B0A4D" w:rsidP="00F82634">
      <w:pPr>
        <w:pStyle w:val="opplisting"/>
      </w:pPr>
      <w:r w:rsidRPr="00F82634">
        <w:t>LEVE – Landsforeningen for etterlatte ved selvmord</w:t>
      </w:r>
    </w:p>
    <w:p w14:paraId="75AA2C80" w14:textId="77777777" w:rsidR="00000000" w:rsidRPr="00F82634" w:rsidRDefault="003B0A4D" w:rsidP="00F82634">
      <w:pPr>
        <w:pStyle w:val="opplisting"/>
      </w:pPr>
      <w:r w:rsidRPr="00F82634">
        <w:t>Likestillingssenteret</w:t>
      </w:r>
    </w:p>
    <w:p w14:paraId="1C7A2ADB" w14:textId="77777777" w:rsidR="00000000" w:rsidRPr="00F82634" w:rsidRDefault="003B0A4D" w:rsidP="00F82634">
      <w:pPr>
        <w:pStyle w:val="opplisting"/>
      </w:pPr>
      <w:r w:rsidRPr="00F82634">
        <w:t>Lisa-gruppe</w:t>
      </w:r>
      <w:r w:rsidRPr="00F82634">
        <w:t>ne</w:t>
      </w:r>
    </w:p>
    <w:p w14:paraId="15CACCE2" w14:textId="77777777" w:rsidR="00000000" w:rsidRPr="00F82634" w:rsidRDefault="003B0A4D" w:rsidP="00F82634">
      <w:pPr>
        <w:pStyle w:val="opplisting"/>
      </w:pPr>
      <w:r w:rsidRPr="00F82634">
        <w:t>MA – Rusfri trafikk og livsstil</w:t>
      </w:r>
    </w:p>
    <w:p w14:paraId="2022ABDB" w14:textId="77777777" w:rsidR="00000000" w:rsidRPr="00F82634" w:rsidRDefault="003B0A4D" w:rsidP="00F82634">
      <w:pPr>
        <w:pStyle w:val="opplisting"/>
      </w:pPr>
      <w:r w:rsidRPr="00F82634">
        <w:t>MARBORG</w:t>
      </w:r>
    </w:p>
    <w:p w14:paraId="6D27BB69" w14:textId="77777777" w:rsidR="00000000" w:rsidRPr="00F82634" w:rsidRDefault="003B0A4D" w:rsidP="00F82634">
      <w:pPr>
        <w:pStyle w:val="opplisting"/>
      </w:pPr>
      <w:r w:rsidRPr="00F82634">
        <w:t>Mental Helse Norge</w:t>
      </w:r>
    </w:p>
    <w:p w14:paraId="284D9698" w14:textId="77777777" w:rsidR="00000000" w:rsidRPr="00F82634" w:rsidRDefault="003B0A4D" w:rsidP="00F82634">
      <w:pPr>
        <w:pStyle w:val="opplisting"/>
      </w:pPr>
      <w:r w:rsidRPr="00F82634">
        <w:t>Mental Helse Ungdom</w:t>
      </w:r>
    </w:p>
    <w:p w14:paraId="43970AFA" w14:textId="77777777" w:rsidR="00000000" w:rsidRPr="00F82634" w:rsidRDefault="003B0A4D" w:rsidP="00F82634">
      <w:pPr>
        <w:pStyle w:val="opplisting"/>
      </w:pPr>
      <w:r w:rsidRPr="00F82634">
        <w:t>MIRA-senteret</w:t>
      </w:r>
    </w:p>
    <w:p w14:paraId="148CF6C9" w14:textId="77777777" w:rsidR="00000000" w:rsidRPr="00F82634" w:rsidRDefault="003B0A4D" w:rsidP="00F82634">
      <w:pPr>
        <w:pStyle w:val="opplisting"/>
      </w:pPr>
      <w:proofErr w:type="spellStart"/>
      <w:r w:rsidRPr="00F82634">
        <w:t>Moreno</w:t>
      </w:r>
      <w:proofErr w:type="spellEnd"/>
      <w:r w:rsidRPr="00F82634">
        <w:t>-instituttet – Norsk psykodramainstitutt</w:t>
      </w:r>
    </w:p>
    <w:p w14:paraId="7EE427F3" w14:textId="77777777" w:rsidR="00000000" w:rsidRPr="00F82634" w:rsidRDefault="003B0A4D" w:rsidP="00F82634">
      <w:pPr>
        <w:pStyle w:val="opplisting"/>
      </w:pPr>
      <w:r w:rsidRPr="00F82634">
        <w:t>NA – Anonyme Narkomane</w:t>
      </w:r>
    </w:p>
    <w:p w14:paraId="11DD988E" w14:textId="77777777" w:rsidR="00000000" w:rsidRPr="00F82634" w:rsidRDefault="003B0A4D" w:rsidP="00F82634">
      <w:pPr>
        <w:pStyle w:val="opplisting"/>
      </w:pPr>
      <w:r w:rsidRPr="00F82634">
        <w:t>Nasjonalforeningen for folkehelsen</w:t>
      </w:r>
    </w:p>
    <w:p w14:paraId="7D323C0D" w14:textId="77777777" w:rsidR="00000000" w:rsidRPr="00F82634" w:rsidRDefault="003B0A4D" w:rsidP="00F82634">
      <w:pPr>
        <w:pStyle w:val="opplisting"/>
      </w:pPr>
      <w:r w:rsidRPr="00F82634">
        <w:t>Nasjonalt kompetansesenter for psykisk helsearbeid – NA</w:t>
      </w:r>
      <w:r w:rsidRPr="00F82634">
        <w:t>PHA</w:t>
      </w:r>
    </w:p>
    <w:p w14:paraId="0B36AEF8" w14:textId="77777777" w:rsidR="00000000" w:rsidRPr="00F82634" w:rsidRDefault="003B0A4D" w:rsidP="00F82634">
      <w:pPr>
        <w:pStyle w:val="opplisting"/>
      </w:pPr>
      <w:r w:rsidRPr="00F82634">
        <w:t>Nasjonalt senter for erfaringskompetanse innen psykisk helse</w:t>
      </w:r>
    </w:p>
    <w:p w14:paraId="4BE31777" w14:textId="77777777" w:rsidR="00000000" w:rsidRPr="00F82634" w:rsidRDefault="003B0A4D" w:rsidP="00F82634">
      <w:pPr>
        <w:pStyle w:val="opplisting"/>
      </w:pPr>
      <w:r w:rsidRPr="00F82634">
        <w:t>NITO – Norges Ingeniør- og Teknologorganisasjon</w:t>
      </w:r>
    </w:p>
    <w:p w14:paraId="620812FC" w14:textId="77777777" w:rsidR="00000000" w:rsidRPr="00F82634" w:rsidRDefault="003B0A4D" w:rsidP="00F82634">
      <w:pPr>
        <w:pStyle w:val="opplisting"/>
      </w:pPr>
      <w:r w:rsidRPr="00F82634">
        <w:t>Norges Blindeforbund</w:t>
      </w:r>
    </w:p>
    <w:p w14:paraId="6ACD36D2" w14:textId="77777777" w:rsidR="00000000" w:rsidRPr="00F82634" w:rsidRDefault="003B0A4D" w:rsidP="00F82634">
      <w:pPr>
        <w:pStyle w:val="opplisting"/>
      </w:pPr>
      <w:r w:rsidRPr="00F82634">
        <w:t>Norges Døveforbund</w:t>
      </w:r>
    </w:p>
    <w:p w14:paraId="5DBCF7FE" w14:textId="77777777" w:rsidR="00000000" w:rsidRPr="00F82634" w:rsidRDefault="003B0A4D" w:rsidP="00F82634">
      <w:pPr>
        <w:pStyle w:val="opplisting"/>
      </w:pPr>
      <w:r w:rsidRPr="00F82634">
        <w:t xml:space="preserve">Norges </w:t>
      </w:r>
      <w:proofErr w:type="spellStart"/>
      <w:r w:rsidRPr="00F82634">
        <w:t>Farmaceutiske</w:t>
      </w:r>
      <w:proofErr w:type="spellEnd"/>
      <w:r w:rsidRPr="00F82634">
        <w:t xml:space="preserve"> Forening</w:t>
      </w:r>
    </w:p>
    <w:p w14:paraId="3582C615" w14:textId="77777777" w:rsidR="00000000" w:rsidRPr="00F82634" w:rsidRDefault="003B0A4D" w:rsidP="00F82634">
      <w:pPr>
        <w:pStyle w:val="opplisting"/>
      </w:pPr>
      <w:r w:rsidRPr="00F82634">
        <w:t>Norges Handikapforbund (NHF)</w:t>
      </w:r>
    </w:p>
    <w:p w14:paraId="74F5E24D" w14:textId="77777777" w:rsidR="00000000" w:rsidRPr="00F82634" w:rsidRDefault="003B0A4D" w:rsidP="00F82634">
      <w:pPr>
        <w:pStyle w:val="opplisting"/>
      </w:pPr>
      <w:r w:rsidRPr="00F82634">
        <w:t>Norges Juristforbund</w:t>
      </w:r>
    </w:p>
    <w:p w14:paraId="17F7998A" w14:textId="77777777" w:rsidR="00000000" w:rsidRPr="00F82634" w:rsidRDefault="003B0A4D" w:rsidP="00F82634">
      <w:pPr>
        <w:pStyle w:val="opplisting"/>
      </w:pPr>
      <w:r w:rsidRPr="00F82634">
        <w:t>Norges kristelige legeforening</w:t>
      </w:r>
    </w:p>
    <w:p w14:paraId="10C9F676" w14:textId="77777777" w:rsidR="00000000" w:rsidRPr="00F82634" w:rsidRDefault="003B0A4D" w:rsidP="00F82634">
      <w:pPr>
        <w:pStyle w:val="opplisting"/>
      </w:pPr>
      <w:r w:rsidRPr="00F82634">
        <w:t>Norges kvinne- og familieforbund</w:t>
      </w:r>
    </w:p>
    <w:p w14:paraId="2F00D09B" w14:textId="77777777" w:rsidR="00000000" w:rsidRPr="00F82634" w:rsidRDefault="003B0A4D" w:rsidP="00F82634">
      <w:pPr>
        <w:pStyle w:val="opplisting"/>
      </w:pPr>
      <w:r w:rsidRPr="00F82634">
        <w:t>Norges Tannteknikerforbund</w:t>
      </w:r>
    </w:p>
    <w:p w14:paraId="4D4F8594" w14:textId="77777777" w:rsidR="00000000" w:rsidRPr="00F82634" w:rsidRDefault="003B0A4D" w:rsidP="00F82634">
      <w:pPr>
        <w:pStyle w:val="opplisting"/>
      </w:pPr>
      <w:r w:rsidRPr="00F82634">
        <w:t>Normal Norge</w:t>
      </w:r>
    </w:p>
    <w:p w14:paraId="7EC44C3D" w14:textId="77777777" w:rsidR="00000000" w:rsidRPr="00F82634" w:rsidRDefault="003B0A4D" w:rsidP="00F82634">
      <w:pPr>
        <w:pStyle w:val="opplisting"/>
      </w:pPr>
      <w:r w:rsidRPr="00F82634">
        <w:t>Norsk barne- og ungdomspsykiatrisk forening</w:t>
      </w:r>
    </w:p>
    <w:p w14:paraId="4BADB952" w14:textId="77777777" w:rsidR="00000000" w:rsidRPr="00F82634" w:rsidRDefault="003B0A4D" w:rsidP="00F82634">
      <w:pPr>
        <w:pStyle w:val="opplisting"/>
      </w:pPr>
      <w:r w:rsidRPr="00F82634">
        <w:t>Norsk Epilepsiforbund</w:t>
      </w:r>
    </w:p>
    <w:p w14:paraId="62AB4DB0" w14:textId="77777777" w:rsidR="00000000" w:rsidRPr="00F82634" w:rsidRDefault="003B0A4D" w:rsidP="00F82634">
      <w:pPr>
        <w:pStyle w:val="opplisting"/>
      </w:pPr>
      <w:r w:rsidRPr="00F82634">
        <w:t>Norsk Ergoterapeutforbund</w:t>
      </w:r>
    </w:p>
    <w:p w14:paraId="60D03D0A" w14:textId="77777777" w:rsidR="00000000" w:rsidRPr="00F82634" w:rsidRDefault="003B0A4D" w:rsidP="00F82634">
      <w:pPr>
        <w:pStyle w:val="opplisting"/>
      </w:pPr>
      <w:r w:rsidRPr="00F82634">
        <w:t xml:space="preserve">Norsk </w:t>
      </w:r>
      <w:proofErr w:type="spellStart"/>
      <w:r w:rsidRPr="00F82634">
        <w:t>Farmaceutisk</w:t>
      </w:r>
      <w:proofErr w:type="spellEnd"/>
      <w:r w:rsidRPr="00F82634">
        <w:t xml:space="preserve"> Selskap</w:t>
      </w:r>
    </w:p>
    <w:p w14:paraId="2FC29C40" w14:textId="77777777" w:rsidR="00000000" w:rsidRPr="00F82634" w:rsidRDefault="003B0A4D" w:rsidP="00F82634">
      <w:pPr>
        <w:pStyle w:val="opplisting"/>
      </w:pPr>
      <w:r w:rsidRPr="00F82634">
        <w:t xml:space="preserve">Norsk Forbund for </w:t>
      </w:r>
      <w:proofErr w:type="spellStart"/>
      <w:r w:rsidRPr="00F82634">
        <w:t>Osteopatisk</w:t>
      </w:r>
      <w:proofErr w:type="spellEnd"/>
      <w:r w:rsidRPr="00F82634">
        <w:t xml:space="preserve"> Med</w:t>
      </w:r>
      <w:r w:rsidRPr="00F82634">
        <w:t>isin</w:t>
      </w:r>
    </w:p>
    <w:p w14:paraId="57F10124" w14:textId="77777777" w:rsidR="00000000" w:rsidRPr="00F82634" w:rsidRDefault="003B0A4D" w:rsidP="00F82634">
      <w:pPr>
        <w:pStyle w:val="opplisting"/>
      </w:pPr>
      <w:r w:rsidRPr="00F82634">
        <w:t>Norsk Forbund for psykoterapi (NFP)</w:t>
      </w:r>
    </w:p>
    <w:p w14:paraId="53C59D44" w14:textId="77777777" w:rsidR="00000000" w:rsidRPr="00F82634" w:rsidRDefault="003B0A4D" w:rsidP="00F82634">
      <w:pPr>
        <w:pStyle w:val="opplisting"/>
      </w:pPr>
      <w:r w:rsidRPr="00F82634">
        <w:t>Norsk Forbund for Utviklingshemmede</w:t>
      </w:r>
    </w:p>
    <w:p w14:paraId="5F2F15B7" w14:textId="77777777" w:rsidR="00000000" w:rsidRPr="00F82634" w:rsidRDefault="003B0A4D" w:rsidP="00F82634">
      <w:pPr>
        <w:pStyle w:val="opplisting"/>
      </w:pPr>
      <w:r w:rsidRPr="00F82634">
        <w:t>Norsk Forening for barn og unges psykiske helse (N-BUP)</w:t>
      </w:r>
    </w:p>
    <w:p w14:paraId="2C60E96B" w14:textId="77777777" w:rsidR="00000000" w:rsidRPr="00F82634" w:rsidRDefault="003B0A4D" w:rsidP="00F82634">
      <w:pPr>
        <w:pStyle w:val="opplisting"/>
      </w:pPr>
      <w:r w:rsidRPr="00F82634">
        <w:t>Norsk Forening for Ernæringsfysiologer</w:t>
      </w:r>
    </w:p>
    <w:p w14:paraId="1CE782D8" w14:textId="77777777" w:rsidR="00000000" w:rsidRPr="00F82634" w:rsidRDefault="003B0A4D" w:rsidP="00F82634">
      <w:pPr>
        <w:pStyle w:val="opplisting"/>
      </w:pPr>
      <w:r w:rsidRPr="00F82634">
        <w:t xml:space="preserve">Norsk Forening for Estetisk </w:t>
      </w:r>
      <w:proofErr w:type="spellStart"/>
      <w:r w:rsidRPr="00F82634">
        <w:t>Plastikkirurgi</w:t>
      </w:r>
      <w:proofErr w:type="spellEnd"/>
    </w:p>
    <w:p w14:paraId="78934B31" w14:textId="77777777" w:rsidR="00000000" w:rsidRPr="00F82634" w:rsidRDefault="003B0A4D" w:rsidP="00F82634">
      <w:pPr>
        <w:pStyle w:val="opplisting"/>
      </w:pPr>
      <w:r w:rsidRPr="00F82634">
        <w:t>Norsk forening for infeksjonsmedisin</w:t>
      </w:r>
    </w:p>
    <w:p w14:paraId="45B895E1" w14:textId="77777777" w:rsidR="00000000" w:rsidRPr="00F82634" w:rsidRDefault="003B0A4D" w:rsidP="00F82634">
      <w:pPr>
        <w:pStyle w:val="opplisting"/>
      </w:pPr>
      <w:r w:rsidRPr="00F82634">
        <w:t>Nors</w:t>
      </w:r>
      <w:r w:rsidRPr="00F82634">
        <w:t>k forening for kognitiv terapi (NFKT)</w:t>
      </w:r>
    </w:p>
    <w:p w14:paraId="555AB4F9" w14:textId="77777777" w:rsidR="00000000" w:rsidRPr="00F82634" w:rsidRDefault="003B0A4D" w:rsidP="00F82634">
      <w:pPr>
        <w:pStyle w:val="opplisting"/>
      </w:pPr>
      <w:r w:rsidRPr="00F82634">
        <w:t xml:space="preserve">Norsk Forening for </w:t>
      </w:r>
      <w:proofErr w:type="spellStart"/>
      <w:r w:rsidRPr="00F82634">
        <w:t>nevrofibromatose</w:t>
      </w:r>
      <w:proofErr w:type="spellEnd"/>
    </w:p>
    <w:p w14:paraId="13DDA54D" w14:textId="77777777" w:rsidR="00000000" w:rsidRPr="00F82634" w:rsidRDefault="003B0A4D" w:rsidP="00F82634">
      <w:pPr>
        <w:pStyle w:val="opplisting"/>
      </w:pPr>
      <w:r w:rsidRPr="00F82634">
        <w:t>Norsk forening for palliativ medisin (NFPM)</w:t>
      </w:r>
    </w:p>
    <w:p w14:paraId="391B4394" w14:textId="77777777" w:rsidR="00000000" w:rsidRPr="00F82634" w:rsidRDefault="003B0A4D" w:rsidP="00F82634">
      <w:pPr>
        <w:pStyle w:val="opplisting"/>
      </w:pPr>
      <w:r w:rsidRPr="00F82634">
        <w:t>Norsk Forening for Psykisk Helsearbeid (NFPH)</w:t>
      </w:r>
    </w:p>
    <w:p w14:paraId="65FC5EFA" w14:textId="77777777" w:rsidR="00000000" w:rsidRPr="00F82634" w:rsidRDefault="003B0A4D" w:rsidP="00F82634">
      <w:pPr>
        <w:pStyle w:val="opplisting"/>
      </w:pPr>
      <w:r w:rsidRPr="00F82634">
        <w:lastRenderedPageBreak/>
        <w:t>Norsk forening for rus- og avhengighetsmedisin (NFRAM)</w:t>
      </w:r>
    </w:p>
    <w:p w14:paraId="1DD49156" w14:textId="77777777" w:rsidR="00000000" w:rsidRPr="00F82634" w:rsidRDefault="003B0A4D" w:rsidP="00F82634">
      <w:pPr>
        <w:pStyle w:val="opplisting"/>
      </w:pPr>
      <w:r w:rsidRPr="00F82634">
        <w:t>Norsk Fysioterapeutforbund (NFF)</w:t>
      </w:r>
    </w:p>
    <w:p w14:paraId="7ED85506" w14:textId="77777777" w:rsidR="00000000" w:rsidRPr="00F82634" w:rsidRDefault="003B0A4D" w:rsidP="00F82634">
      <w:pPr>
        <w:pStyle w:val="opplisting"/>
      </w:pPr>
      <w:r w:rsidRPr="00F82634">
        <w:t>Nors</w:t>
      </w:r>
      <w:r w:rsidRPr="00F82634">
        <w:t>k Gestaltterapeut forening (NGF)</w:t>
      </w:r>
    </w:p>
    <w:p w14:paraId="4C42BDA4" w14:textId="77777777" w:rsidR="00000000" w:rsidRPr="00F82634" w:rsidRDefault="003B0A4D" w:rsidP="00F82634">
      <w:pPr>
        <w:pStyle w:val="opplisting"/>
      </w:pPr>
      <w:r w:rsidRPr="00F82634">
        <w:t>Norsk gynekologisk forening</w:t>
      </w:r>
    </w:p>
    <w:p w14:paraId="37721D29" w14:textId="77777777" w:rsidR="00000000" w:rsidRPr="00F82634" w:rsidRDefault="003B0A4D" w:rsidP="00F82634">
      <w:pPr>
        <w:pStyle w:val="opplisting"/>
      </w:pPr>
      <w:r w:rsidRPr="00F82634">
        <w:t>Norsk Helsesekretærforbund (NHSF)</w:t>
      </w:r>
    </w:p>
    <w:p w14:paraId="2FD58CE8" w14:textId="77777777" w:rsidR="00000000" w:rsidRPr="00F82634" w:rsidRDefault="003B0A4D" w:rsidP="00F82634">
      <w:pPr>
        <w:pStyle w:val="opplisting"/>
      </w:pPr>
      <w:r w:rsidRPr="00F82634">
        <w:t>Norsk karakteranalytisk institutt (NKI)</w:t>
      </w:r>
    </w:p>
    <w:p w14:paraId="2E8B600C" w14:textId="77777777" w:rsidR="00000000" w:rsidRPr="00F82634" w:rsidRDefault="003B0A4D" w:rsidP="00F82634">
      <w:pPr>
        <w:pStyle w:val="opplisting"/>
      </w:pPr>
      <w:r w:rsidRPr="00F82634">
        <w:t>Norsk Kiropraktorforening</w:t>
      </w:r>
    </w:p>
    <w:p w14:paraId="33F075F1" w14:textId="77777777" w:rsidR="00000000" w:rsidRPr="00F82634" w:rsidRDefault="003B0A4D" w:rsidP="00F82634">
      <w:pPr>
        <w:pStyle w:val="opplisting"/>
      </w:pPr>
      <w:r w:rsidRPr="00F82634">
        <w:t>Norsk Logopedlag</w:t>
      </w:r>
    </w:p>
    <w:p w14:paraId="2AE96044" w14:textId="77777777" w:rsidR="00000000" w:rsidRPr="00F82634" w:rsidRDefault="003B0A4D" w:rsidP="00F82634">
      <w:pPr>
        <w:pStyle w:val="opplisting"/>
      </w:pPr>
      <w:r w:rsidRPr="00F82634">
        <w:t>Norsk Manuellterapeutforening</w:t>
      </w:r>
    </w:p>
    <w:p w14:paraId="561ECFA4" w14:textId="77777777" w:rsidR="00000000" w:rsidRPr="00F82634" w:rsidRDefault="003B0A4D" w:rsidP="00F82634">
      <w:pPr>
        <w:pStyle w:val="opplisting"/>
      </w:pPr>
      <w:r w:rsidRPr="00F82634">
        <w:t>Norsk Ortopedisk Forening</w:t>
      </w:r>
    </w:p>
    <w:p w14:paraId="7710B698" w14:textId="77777777" w:rsidR="00000000" w:rsidRPr="00F82634" w:rsidRDefault="003B0A4D" w:rsidP="00F82634">
      <w:pPr>
        <w:pStyle w:val="opplisting"/>
      </w:pPr>
      <w:r w:rsidRPr="00F82634">
        <w:t>Norsk Osteopatforbund</w:t>
      </w:r>
    </w:p>
    <w:p w14:paraId="5739D443" w14:textId="77777777" w:rsidR="00000000" w:rsidRPr="00F82634" w:rsidRDefault="003B0A4D" w:rsidP="00F82634">
      <w:pPr>
        <w:pStyle w:val="opplisting"/>
      </w:pPr>
      <w:r w:rsidRPr="00F82634">
        <w:t>Norsk Osteoporoseforening</w:t>
      </w:r>
    </w:p>
    <w:p w14:paraId="6090EFAC" w14:textId="77777777" w:rsidR="00000000" w:rsidRPr="00F82634" w:rsidRDefault="003B0A4D" w:rsidP="00F82634">
      <w:pPr>
        <w:pStyle w:val="opplisting"/>
      </w:pPr>
      <w:r w:rsidRPr="00F82634">
        <w:t>Norsk Pasientforening</w:t>
      </w:r>
    </w:p>
    <w:p w14:paraId="33477174" w14:textId="77777777" w:rsidR="00000000" w:rsidRPr="00F82634" w:rsidRDefault="003B0A4D" w:rsidP="00F82634">
      <w:pPr>
        <w:pStyle w:val="opplisting"/>
      </w:pPr>
      <w:r w:rsidRPr="00F82634">
        <w:t>Norsk Presseforbund</w:t>
      </w:r>
    </w:p>
    <w:p w14:paraId="56D82C0E" w14:textId="77777777" w:rsidR="00000000" w:rsidRPr="00F82634" w:rsidRDefault="003B0A4D" w:rsidP="00F82634">
      <w:pPr>
        <w:pStyle w:val="opplisting"/>
      </w:pPr>
      <w:r w:rsidRPr="00F82634">
        <w:t>Norsk Psykiatrisk Forening</w:t>
      </w:r>
    </w:p>
    <w:p w14:paraId="3E1F08C7" w14:textId="77777777" w:rsidR="00000000" w:rsidRPr="00F82634" w:rsidRDefault="003B0A4D" w:rsidP="00F82634">
      <w:pPr>
        <w:pStyle w:val="opplisting"/>
      </w:pPr>
      <w:r w:rsidRPr="00F82634">
        <w:t>Norsk Psykoanalytisk Forening</w:t>
      </w:r>
    </w:p>
    <w:p w14:paraId="47A07F27" w14:textId="77777777" w:rsidR="00000000" w:rsidRPr="00F82634" w:rsidRDefault="003B0A4D" w:rsidP="00F82634">
      <w:pPr>
        <w:pStyle w:val="opplisting"/>
      </w:pPr>
      <w:r w:rsidRPr="00F82634">
        <w:t>Norsk Psykologforening</w:t>
      </w:r>
    </w:p>
    <w:p w14:paraId="733AD23B" w14:textId="77777777" w:rsidR="00000000" w:rsidRPr="00F82634" w:rsidRDefault="003B0A4D" w:rsidP="00F82634">
      <w:pPr>
        <w:pStyle w:val="opplisting"/>
      </w:pPr>
      <w:r w:rsidRPr="00F82634">
        <w:t>Norsk Radiografforbund</w:t>
      </w:r>
    </w:p>
    <w:p w14:paraId="32A0242F" w14:textId="77777777" w:rsidR="00000000" w:rsidRPr="00F82634" w:rsidRDefault="003B0A4D" w:rsidP="00F82634">
      <w:pPr>
        <w:pStyle w:val="opplisting"/>
      </w:pPr>
      <w:r w:rsidRPr="00F82634">
        <w:t>Norsk sykehus- og helsetjenesteforening (NSH)</w:t>
      </w:r>
    </w:p>
    <w:p w14:paraId="4498F791" w14:textId="77777777" w:rsidR="00000000" w:rsidRPr="00F82634" w:rsidRDefault="003B0A4D" w:rsidP="00F82634">
      <w:pPr>
        <w:pStyle w:val="opplisting"/>
      </w:pPr>
      <w:r w:rsidRPr="00F82634">
        <w:t>Norsk sykepleierf</w:t>
      </w:r>
      <w:r w:rsidRPr="00F82634">
        <w:t>orbund (NSF)</w:t>
      </w:r>
    </w:p>
    <w:p w14:paraId="3B5E3D02" w14:textId="77777777" w:rsidR="00000000" w:rsidRPr="00F82634" w:rsidRDefault="003B0A4D" w:rsidP="00F82634">
      <w:pPr>
        <w:pStyle w:val="opplisting"/>
      </w:pPr>
      <w:r w:rsidRPr="00F82634">
        <w:t>Norsk Tannhelsesekretærers Forbund</w:t>
      </w:r>
    </w:p>
    <w:p w14:paraId="29574C92" w14:textId="77777777" w:rsidR="00000000" w:rsidRPr="00F82634" w:rsidRDefault="003B0A4D" w:rsidP="00F82634">
      <w:pPr>
        <w:pStyle w:val="opplisting"/>
      </w:pPr>
      <w:r w:rsidRPr="00F82634">
        <w:t>Norsk Tannpleierforening</w:t>
      </w:r>
    </w:p>
    <w:p w14:paraId="15214486" w14:textId="77777777" w:rsidR="00000000" w:rsidRPr="00F82634" w:rsidRDefault="003B0A4D" w:rsidP="00F82634">
      <w:pPr>
        <w:pStyle w:val="opplisting"/>
      </w:pPr>
      <w:r w:rsidRPr="00F82634">
        <w:t>Norsk Tjenestemannslag (NTL)</w:t>
      </w:r>
    </w:p>
    <w:p w14:paraId="384E8719" w14:textId="77777777" w:rsidR="00000000" w:rsidRPr="00F82634" w:rsidRDefault="003B0A4D" w:rsidP="00F82634">
      <w:pPr>
        <w:pStyle w:val="opplisting"/>
      </w:pPr>
      <w:r w:rsidRPr="00F82634">
        <w:t>Norske Fotterapeuters Forbund</w:t>
      </w:r>
    </w:p>
    <w:p w14:paraId="37A18953" w14:textId="77777777" w:rsidR="00000000" w:rsidRPr="00F82634" w:rsidRDefault="003B0A4D" w:rsidP="00F82634">
      <w:pPr>
        <w:pStyle w:val="opplisting"/>
      </w:pPr>
      <w:r w:rsidRPr="00F82634">
        <w:t>Norske Fotterapeuters Forbund</w:t>
      </w:r>
    </w:p>
    <w:p w14:paraId="4B1DF451" w14:textId="77777777" w:rsidR="00000000" w:rsidRPr="00F82634" w:rsidRDefault="003B0A4D" w:rsidP="00F82634">
      <w:pPr>
        <w:pStyle w:val="opplisting"/>
      </w:pPr>
      <w:r w:rsidRPr="00F82634">
        <w:t>Norske Homeopaters Landsforbund</w:t>
      </w:r>
    </w:p>
    <w:p w14:paraId="5732A5FC" w14:textId="77777777" w:rsidR="00000000" w:rsidRPr="00F82634" w:rsidRDefault="003B0A4D" w:rsidP="00F82634">
      <w:pPr>
        <w:pStyle w:val="opplisting"/>
      </w:pPr>
      <w:r w:rsidRPr="00F82634">
        <w:t>Norske Kvinners Sanitetsforening (N.K.S.)</w:t>
      </w:r>
    </w:p>
    <w:p w14:paraId="4D16973A" w14:textId="77777777" w:rsidR="00000000" w:rsidRPr="00F82634" w:rsidRDefault="003B0A4D" w:rsidP="00F82634">
      <w:pPr>
        <w:pStyle w:val="opplisting"/>
      </w:pPr>
      <w:r w:rsidRPr="00F82634">
        <w:t>Norske Ortoptister f</w:t>
      </w:r>
      <w:r w:rsidRPr="00F82634">
        <w:t>orening</w:t>
      </w:r>
    </w:p>
    <w:p w14:paraId="76B46E60" w14:textId="77777777" w:rsidR="00000000" w:rsidRPr="00F82634" w:rsidRDefault="003B0A4D" w:rsidP="00F82634">
      <w:pPr>
        <w:pStyle w:val="opplisting"/>
      </w:pPr>
      <w:r w:rsidRPr="00F82634">
        <w:t>Norske Sykehusfarmasøyters Forening</w:t>
      </w:r>
    </w:p>
    <w:p w14:paraId="02FB3EB5" w14:textId="77777777" w:rsidR="00000000" w:rsidRPr="00F82634" w:rsidRDefault="003B0A4D" w:rsidP="00F82634">
      <w:pPr>
        <w:pStyle w:val="opplisting"/>
      </w:pPr>
      <w:r w:rsidRPr="00F82634">
        <w:t>Næringslivets Hovedorganisasjon (NHO)</w:t>
      </w:r>
    </w:p>
    <w:p w14:paraId="7BA15388" w14:textId="77777777" w:rsidR="00000000" w:rsidRPr="00F82634" w:rsidRDefault="003B0A4D" w:rsidP="00F82634">
      <w:pPr>
        <w:pStyle w:val="opplisting"/>
      </w:pPr>
      <w:proofErr w:type="spellStart"/>
      <w:r w:rsidRPr="00F82634">
        <w:t>Omsorgsjuss</w:t>
      </w:r>
      <w:proofErr w:type="spellEnd"/>
    </w:p>
    <w:p w14:paraId="770E87EF" w14:textId="77777777" w:rsidR="00000000" w:rsidRPr="00F82634" w:rsidRDefault="003B0A4D" w:rsidP="00F82634">
      <w:pPr>
        <w:pStyle w:val="opplisting"/>
      </w:pPr>
      <w:r w:rsidRPr="00F82634">
        <w:t>Parat</w:t>
      </w:r>
    </w:p>
    <w:p w14:paraId="0381D297" w14:textId="77777777" w:rsidR="00000000" w:rsidRPr="00F82634" w:rsidRDefault="003B0A4D" w:rsidP="00F82634">
      <w:pPr>
        <w:pStyle w:val="opplisting"/>
      </w:pPr>
      <w:r w:rsidRPr="00F82634">
        <w:t>Parat Helse</w:t>
      </w:r>
    </w:p>
    <w:p w14:paraId="26789A96" w14:textId="77777777" w:rsidR="00000000" w:rsidRPr="00F82634" w:rsidRDefault="003B0A4D" w:rsidP="00F82634">
      <w:pPr>
        <w:pStyle w:val="opplisting"/>
      </w:pPr>
      <w:r w:rsidRPr="00F82634">
        <w:t>Pensjonistforbundet</w:t>
      </w:r>
    </w:p>
    <w:p w14:paraId="7BCF3B04" w14:textId="77777777" w:rsidR="00000000" w:rsidRPr="00F82634" w:rsidRDefault="003B0A4D" w:rsidP="00F82634">
      <w:pPr>
        <w:pStyle w:val="opplisting"/>
      </w:pPr>
      <w:r w:rsidRPr="00F82634">
        <w:t>Personskadeforbundet LTN</w:t>
      </w:r>
    </w:p>
    <w:p w14:paraId="5817F014" w14:textId="77777777" w:rsidR="00000000" w:rsidRPr="00F82634" w:rsidRDefault="003B0A4D" w:rsidP="00F82634">
      <w:pPr>
        <w:pStyle w:val="opplisting"/>
      </w:pPr>
      <w:r w:rsidRPr="00F82634">
        <w:t>PION – Prostituertes interesseorganisasjon</w:t>
      </w:r>
    </w:p>
    <w:p w14:paraId="29621133" w14:textId="77777777" w:rsidR="00000000" w:rsidRPr="00F82634" w:rsidRDefault="003B0A4D" w:rsidP="00F82634">
      <w:pPr>
        <w:pStyle w:val="opplisting"/>
      </w:pPr>
      <w:r w:rsidRPr="00F82634">
        <w:t>Politiets Fellesforbund (PF)</w:t>
      </w:r>
    </w:p>
    <w:p w14:paraId="323A9484" w14:textId="77777777" w:rsidR="00000000" w:rsidRPr="00F82634" w:rsidRDefault="003B0A4D" w:rsidP="00F82634">
      <w:pPr>
        <w:pStyle w:val="opplisting"/>
      </w:pPr>
      <w:r w:rsidRPr="00F82634">
        <w:t>Private sykehus</w:t>
      </w:r>
    </w:p>
    <w:p w14:paraId="0C604E45" w14:textId="77777777" w:rsidR="00000000" w:rsidRPr="00F82634" w:rsidRDefault="003B0A4D" w:rsidP="00F82634">
      <w:pPr>
        <w:pStyle w:val="opplisting"/>
      </w:pPr>
      <w:r w:rsidRPr="00F82634">
        <w:t>Privatprakt</w:t>
      </w:r>
      <w:r w:rsidRPr="00F82634">
        <w:t>iserende Fysioterapeuters Forbund (PFF)</w:t>
      </w:r>
    </w:p>
    <w:p w14:paraId="65A75706" w14:textId="77777777" w:rsidR="00000000" w:rsidRPr="00F82634" w:rsidRDefault="003B0A4D" w:rsidP="00F82634">
      <w:pPr>
        <w:pStyle w:val="opplisting"/>
      </w:pPr>
      <w:proofErr w:type="spellStart"/>
      <w:r w:rsidRPr="00F82634">
        <w:t>proLAR</w:t>
      </w:r>
      <w:proofErr w:type="spellEnd"/>
      <w:r w:rsidRPr="00F82634">
        <w:t xml:space="preserve"> Nett</w:t>
      </w:r>
    </w:p>
    <w:p w14:paraId="5FC27697" w14:textId="77777777" w:rsidR="00000000" w:rsidRPr="00F82634" w:rsidRDefault="003B0A4D" w:rsidP="00F82634">
      <w:pPr>
        <w:pStyle w:val="opplisting"/>
      </w:pPr>
      <w:r w:rsidRPr="00F82634">
        <w:t>Psykiatrialliansen</w:t>
      </w:r>
    </w:p>
    <w:p w14:paraId="424C70E6" w14:textId="77777777" w:rsidR="00000000" w:rsidRPr="00F82634" w:rsidRDefault="003B0A4D" w:rsidP="00F82634">
      <w:pPr>
        <w:pStyle w:val="opplisting"/>
      </w:pPr>
      <w:r w:rsidRPr="00F82634">
        <w:t>Pårørendealliansen</w:t>
      </w:r>
    </w:p>
    <w:p w14:paraId="0993EC91" w14:textId="77777777" w:rsidR="00000000" w:rsidRPr="00F82634" w:rsidRDefault="003B0A4D" w:rsidP="00F82634">
      <w:pPr>
        <w:pStyle w:val="opplisting"/>
      </w:pPr>
      <w:r w:rsidRPr="00F82634">
        <w:t>Redd Barna</w:t>
      </w:r>
    </w:p>
    <w:p w14:paraId="0AE73552" w14:textId="77777777" w:rsidR="00000000" w:rsidRPr="00F82634" w:rsidRDefault="003B0A4D" w:rsidP="00F82634">
      <w:pPr>
        <w:pStyle w:val="opplisting"/>
      </w:pPr>
      <w:r w:rsidRPr="00F82634">
        <w:t>Regionsentrene for barn og unges psykiske helse (RBUP)</w:t>
      </w:r>
    </w:p>
    <w:p w14:paraId="62F53892" w14:textId="77777777" w:rsidR="00000000" w:rsidRPr="00F82634" w:rsidRDefault="003B0A4D" w:rsidP="00F82634">
      <w:pPr>
        <w:pStyle w:val="opplisting"/>
      </w:pPr>
      <w:r w:rsidRPr="00F82634">
        <w:t>Retretten</w:t>
      </w:r>
    </w:p>
    <w:p w14:paraId="74881233" w14:textId="77777777" w:rsidR="00000000" w:rsidRPr="00F82634" w:rsidRDefault="003B0A4D" w:rsidP="00F82634">
      <w:pPr>
        <w:pStyle w:val="opplisting"/>
      </w:pPr>
      <w:r w:rsidRPr="00F82634">
        <w:t>Rettspolitisk forening (RPF)</w:t>
      </w:r>
    </w:p>
    <w:p w14:paraId="232F3493" w14:textId="77777777" w:rsidR="00000000" w:rsidRPr="00F82634" w:rsidRDefault="003B0A4D" w:rsidP="00F82634">
      <w:pPr>
        <w:pStyle w:val="opplisting"/>
      </w:pPr>
      <w:r w:rsidRPr="00F82634">
        <w:t>RIO</w:t>
      </w:r>
    </w:p>
    <w:p w14:paraId="6500C397" w14:textId="77777777" w:rsidR="00000000" w:rsidRPr="00F82634" w:rsidRDefault="003B0A4D" w:rsidP="00F82634">
      <w:pPr>
        <w:pStyle w:val="opplisting"/>
      </w:pPr>
      <w:r w:rsidRPr="00F82634">
        <w:t>ROM – Råd og muligheter</w:t>
      </w:r>
    </w:p>
    <w:p w14:paraId="695C700A" w14:textId="77777777" w:rsidR="00000000" w:rsidRPr="00F82634" w:rsidRDefault="003B0A4D" w:rsidP="00F82634">
      <w:pPr>
        <w:pStyle w:val="opplisting"/>
      </w:pPr>
      <w:r w:rsidRPr="00F82634">
        <w:t>Rustelefonen</w:t>
      </w:r>
    </w:p>
    <w:p w14:paraId="1A4316F6" w14:textId="77777777" w:rsidR="00000000" w:rsidRPr="00F82634" w:rsidRDefault="003B0A4D" w:rsidP="00F82634">
      <w:pPr>
        <w:pStyle w:val="opplisting"/>
      </w:pPr>
      <w:r w:rsidRPr="00F82634">
        <w:t>Røde Kors</w:t>
      </w:r>
    </w:p>
    <w:p w14:paraId="1AD4A15A" w14:textId="77777777" w:rsidR="00000000" w:rsidRPr="00F82634" w:rsidRDefault="003B0A4D" w:rsidP="00F82634">
      <w:pPr>
        <w:pStyle w:val="opplisting"/>
      </w:pPr>
      <w:r w:rsidRPr="00F82634">
        <w:lastRenderedPageBreak/>
        <w:t>Råd</w:t>
      </w:r>
      <w:r w:rsidRPr="00F82634">
        <w:t>et for legeetikk</w:t>
      </w:r>
    </w:p>
    <w:p w14:paraId="6A3EC632" w14:textId="77777777" w:rsidR="00000000" w:rsidRPr="00F82634" w:rsidRDefault="003B0A4D" w:rsidP="00F82634">
      <w:pPr>
        <w:pStyle w:val="opplisting"/>
      </w:pPr>
      <w:r w:rsidRPr="00F82634">
        <w:t>Rådet for psykisk helse</w:t>
      </w:r>
    </w:p>
    <w:p w14:paraId="05465777" w14:textId="77777777" w:rsidR="00000000" w:rsidRPr="00F82634" w:rsidRDefault="003B0A4D" w:rsidP="00F82634">
      <w:pPr>
        <w:pStyle w:val="opplisting"/>
      </w:pPr>
      <w:r w:rsidRPr="00F82634">
        <w:t>Rådgivning om spiseforstyrrelser</w:t>
      </w:r>
    </w:p>
    <w:p w14:paraId="769627E6" w14:textId="77777777" w:rsidR="00000000" w:rsidRPr="00F82634" w:rsidRDefault="003B0A4D" w:rsidP="00F82634">
      <w:pPr>
        <w:pStyle w:val="opplisting"/>
      </w:pPr>
      <w:r w:rsidRPr="00F82634">
        <w:t>SABORG – Sammenslutning av Alternative Behandlerorganisasjoner</w:t>
      </w:r>
    </w:p>
    <w:p w14:paraId="7985A12E" w14:textId="77777777" w:rsidR="00000000" w:rsidRPr="00F82634" w:rsidRDefault="003B0A4D" w:rsidP="00F82634">
      <w:pPr>
        <w:pStyle w:val="opplisting"/>
      </w:pPr>
      <w:r w:rsidRPr="00F82634">
        <w:t>Samarbeidsforumet av funksjonshemmedes organisasjoner (SAFO)</w:t>
      </w:r>
    </w:p>
    <w:p w14:paraId="16856104" w14:textId="77777777" w:rsidR="00000000" w:rsidRPr="00F82634" w:rsidRDefault="003B0A4D" w:rsidP="00F82634">
      <w:pPr>
        <w:pStyle w:val="opplisting"/>
      </w:pPr>
      <w:r w:rsidRPr="00F82634">
        <w:t>Samarbeidsforumet for norske kollektiver</w:t>
      </w:r>
    </w:p>
    <w:p w14:paraId="15E7A14F" w14:textId="77777777" w:rsidR="00000000" w:rsidRPr="00F82634" w:rsidRDefault="003B0A4D" w:rsidP="00F82634">
      <w:pPr>
        <w:pStyle w:val="opplisting"/>
      </w:pPr>
      <w:r w:rsidRPr="00F82634">
        <w:t>Selvhjelpsstiftel</w:t>
      </w:r>
      <w:r w:rsidRPr="00F82634">
        <w:t>sen</w:t>
      </w:r>
    </w:p>
    <w:p w14:paraId="722418C8" w14:textId="77777777" w:rsidR="00000000" w:rsidRPr="00F82634" w:rsidRDefault="003B0A4D" w:rsidP="00F82634">
      <w:pPr>
        <w:pStyle w:val="opplisting"/>
      </w:pPr>
      <w:r w:rsidRPr="00F82634">
        <w:t>SEPREP Senter for psykoterapi og psykososial rehabilitering ved psykoser</w:t>
      </w:r>
    </w:p>
    <w:p w14:paraId="6DD79CA0" w14:textId="77777777" w:rsidR="00000000" w:rsidRPr="00F82634" w:rsidRDefault="003B0A4D" w:rsidP="00F82634">
      <w:pPr>
        <w:pStyle w:val="opplisting"/>
      </w:pPr>
      <w:r w:rsidRPr="00F82634">
        <w:t>SINTEF Helse</w:t>
      </w:r>
    </w:p>
    <w:p w14:paraId="03A09C97" w14:textId="77777777" w:rsidR="00000000" w:rsidRPr="00F82634" w:rsidRDefault="003B0A4D" w:rsidP="00F82634">
      <w:pPr>
        <w:pStyle w:val="opplisting"/>
      </w:pPr>
      <w:r w:rsidRPr="00F82634">
        <w:t>Spillavhengighet Norge</w:t>
      </w:r>
    </w:p>
    <w:p w14:paraId="43A40713" w14:textId="77777777" w:rsidR="00000000" w:rsidRPr="00F82634" w:rsidRDefault="003B0A4D" w:rsidP="00F82634">
      <w:pPr>
        <w:pStyle w:val="opplisting"/>
      </w:pPr>
      <w:r w:rsidRPr="00F82634">
        <w:t>Spiseforstyrrelsesforeningen</w:t>
      </w:r>
    </w:p>
    <w:p w14:paraId="06B042EA" w14:textId="77777777" w:rsidR="00000000" w:rsidRPr="00F82634" w:rsidRDefault="003B0A4D" w:rsidP="00F82634">
      <w:pPr>
        <w:pStyle w:val="opplisting"/>
      </w:pPr>
      <w:r w:rsidRPr="00F82634">
        <w:t>STAFO</w:t>
      </w:r>
    </w:p>
    <w:p w14:paraId="3303CAC6" w14:textId="77777777" w:rsidR="00000000" w:rsidRPr="00F82634" w:rsidRDefault="003B0A4D" w:rsidP="00F82634">
      <w:pPr>
        <w:pStyle w:val="opplisting"/>
      </w:pPr>
      <w:r w:rsidRPr="00F82634">
        <w:t>Stiftelsen Angstringen Norge (ARN)</w:t>
      </w:r>
    </w:p>
    <w:p w14:paraId="3386D783" w14:textId="77777777" w:rsidR="00000000" w:rsidRPr="00F82634" w:rsidRDefault="003B0A4D" w:rsidP="00F82634">
      <w:pPr>
        <w:pStyle w:val="opplisting"/>
      </w:pPr>
      <w:r w:rsidRPr="00F82634">
        <w:t>Stiftelsen CRUX</w:t>
      </w:r>
    </w:p>
    <w:p w14:paraId="57067E4D" w14:textId="77777777" w:rsidR="00000000" w:rsidRPr="00F82634" w:rsidRDefault="003B0A4D" w:rsidP="00F82634">
      <w:pPr>
        <w:pStyle w:val="opplisting"/>
      </w:pPr>
      <w:r w:rsidRPr="00F82634">
        <w:t xml:space="preserve">Stiftelsen </w:t>
      </w:r>
      <w:proofErr w:type="spellStart"/>
      <w:r w:rsidRPr="00F82634">
        <w:t>Fransiskushjelpen</w:t>
      </w:r>
      <w:proofErr w:type="spellEnd"/>
    </w:p>
    <w:p w14:paraId="2F283547" w14:textId="77777777" w:rsidR="00000000" w:rsidRPr="00F82634" w:rsidRDefault="003B0A4D" w:rsidP="00F82634">
      <w:pPr>
        <w:pStyle w:val="opplisting"/>
      </w:pPr>
      <w:r w:rsidRPr="00F82634">
        <w:t>Stiftelsen Golden Colombia</w:t>
      </w:r>
    </w:p>
    <w:p w14:paraId="3490AE73" w14:textId="77777777" w:rsidR="00000000" w:rsidRPr="00F82634" w:rsidRDefault="003B0A4D" w:rsidP="00F82634">
      <w:pPr>
        <w:pStyle w:val="opplisting"/>
      </w:pPr>
      <w:r w:rsidRPr="00F82634">
        <w:t>S</w:t>
      </w:r>
      <w:r w:rsidRPr="00F82634">
        <w:t>tiftelsen Institutt for spiseforstyrrelser</w:t>
      </w:r>
    </w:p>
    <w:p w14:paraId="2D813A76" w14:textId="77777777" w:rsidR="00000000" w:rsidRPr="00F82634" w:rsidRDefault="003B0A4D" w:rsidP="00F82634">
      <w:pPr>
        <w:pStyle w:val="opplisting"/>
      </w:pPr>
      <w:r w:rsidRPr="00F82634">
        <w:t>Stiftelsen KRAFT</w:t>
      </w:r>
    </w:p>
    <w:p w14:paraId="51AC7BAF" w14:textId="77777777" w:rsidR="00000000" w:rsidRPr="00F82634" w:rsidRDefault="003B0A4D" w:rsidP="00F82634">
      <w:pPr>
        <w:pStyle w:val="opplisting"/>
      </w:pPr>
      <w:r w:rsidRPr="00F82634">
        <w:t>Stiftelsen Livet etter soning</w:t>
      </w:r>
    </w:p>
    <w:p w14:paraId="6111D8F7" w14:textId="77777777" w:rsidR="00000000" w:rsidRPr="00F82634" w:rsidRDefault="003B0A4D" w:rsidP="00F82634">
      <w:pPr>
        <w:pStyle w:val="opplisting"/>
      </w:pPr>
      <w:r w:rsidRPr="00F82634">
        <w:t>Stiftelsen Menneskerettighetshuset</w:t>
      </w:r>
    </w:p>
    <w:p w14:paraId="04BD6742" w14:textId="77777777" w:rsidR="00000000" w:rsidRPr="00F82634" w:rsidRDefault="003B0A4D" w:rsidP="00F82634">
      <w:pPr>
        <w:pStyle w:val="opplisting"/>
      </w:pPr>
      <w:r w:rsidRPr="00F82634">
        <w:t>Stiftelsen Norsk Luftambulanse</w:t>
      </w:r>
    </w:p>
    <w:p w14:paraId="712EF530" w14:textId="77777777" w:rsidR="00000000" w:rsidRPr="00F82634" w:rsidRDefault="003B0A4D" w:rsidP="00F82634">
      <w:pPr>
        <w:pStyle w:val="opplisting"/>
      </w:pPr>
      <w:r w:rsidRPr="00F82634">
        <w:t>Stiftelsen Pinsevennenes evangeliesentre</w:t>
      </w:r>
    </w:p>
    <w:p w14:paraId="318124B4" w14:textId="77777777" w:rsidR="00000000" w:rsidRPr="00F82634" w:rsidRDefault="003B0A4D" w:rsidP="00F82634">
      <w:pPr>
        <w:pStyle w:val="opplisting"/>
      </w:pPr>
      <w:r w:rsidRPr="00F82634">
        <w:t>Stiftelsen Psykiatrisk Opplysning (</w:t>
      </w:r>
      <w:proofErr w:type="spellStart"/>
      <w:r w:rsidRPr="00F82634">
        <w:t>PsykOpp</w:t>
      </w:r>
      <w:proofErr w:type="spellEnd"/>
      <w:r w:rsidRPr="00F82634">
        <w:t>)</w:t>
      </w:r>
    </w:p>
    <w:p w14:paraId="4269E761" w14:textId="77777777" w:rsidR="00000000" w:rsidRPr="00F82634" w:rsidRDefault="003B0A4D" w:rsidP="00F82634">
      <w:pPr>
        <w:pStyle w:val="opplisting"/>
      </w:pPr>
      <w:r w:rsidRPr="00F82634">
        <w:t>Stiftelsen Pårørendesenteret</w:t>
      </w:r>
    </w:p>
    <w:p w14:paraId="73DE53D8" w14:textId="77777777" w:rsidR="00000000" w:rsidRPr="00F82634" w:rsidRDefault="003B0A4D" w:rsidP="00F82634">
      <w:pPr>
        <w:pStyle w:val="opplisting"/>
      </w:pPr>
      <w:r w:rsidRPr="00F82634">
        <w:t xml:space="preserve">Stiftelsen </w:t>
      </w:r>
      <w:proofErr w:type="spellStart"/>
      <w:r w:rsidRPr="00F82634">
        <w:t>Wayback</w:t>
      </w:r>
      <w:proofErr w:type="spellEnd"/>
    </w:p>
    <w:p w14:paraId="33437CFB" w14:textId="77777777" w:rsidR="00000000" w:rsidRPr="00F82634" w:rsidRDefault="003B0A4D" w:rsidP="00F82634">
      <w:pPr>
        <w:pStyle w:val="opplisting"/>
      </w:pPr>
      <w:proofErr w:type="spellStart"/>
      <w:r w:rsidRPr="00F82634">
        <w:t>Tekna</w:t>
      </w:r>
      <w:proofErr w:type="spellEnd"/>
    </w:p>
    <w:p w14:paraId="3F1E783C" w14:textId="77777777" w:rsidR="00000000" w:rsidRPr="00F82634" w:rsidRDefault="003B0A4D" w:rsidP="00F82634">
      <w:pPr>
        <w:pStyle w:val="opplisting"/>
      </w:pPr>
      <w:proofErr w:type="spellStart"/>
      <w:r w:rsidRPr="00F82634">
        <w:t>Tyrili</w:t>
      </w:r>
      <w:proofErr w:type="spellEnd"/>
      <w:r w:rsidRPr="00F82634">
        <w:t xml:space="preserve"> Utvikling og prosjekt – stiftelse</w:t>
      </w:r>
    </w:p>
    <w:p w14:paraId="0EF7617A" w14:textId="77777777" w:rsidR="00000000" w:rsidRPr="00F82634" w:rsidRDefault="003B0A4D" w:rsidP="00F82634">
      <w:pPr>
        <w:pStyle w:val="opplisting"/>
      </w:pPr>
      <w:r w:rsidRPr="00F82634">
        <w:t>UMN Ungdom mot narkotika</w:t>
      </w:r>
    </w:p>
    <w:p w14:paraId="43634A54" w14:textId="77777777" w:rsidR="00000000" w:rsidRPr="00F82634" w:rsidRDefault="003B0A4D" w:rsidP="00F82634">
      <w:pPr>
        <w:pStyle w:val="opplisting"/>
      </w:pPr>
      <w:proofErr w:type="spellStart"/>
      <w:r w:rsidRPr="00F82634">
        <w:t>Unio</w:t>
      </w:r>
      <w:proofErr w:type="spellEnd"/>
    </w:p>
    <w:p w14:paraId="53275D85" w14:textId="77777777" w:rsidR="00000000" w:rsidRPr="00F82634" w:rsidRDefault="003B0A4D" w:rsidP="00F82634">
      <w:pPr>
        <w:pStyle w:val="opplisting"/>
      </w:pPr>
      <w:r w:rsidRPr="00F82634">
        <w:t>Universitets- og høyskolerådet</w:t>
      </w:r>
    </w:p>
    <w:p w14:paraId="283B8B76" w14:textId="77777777" w:rsidR="00000000" w:rsidRPr="00F82634" w:rsidRDefault="003B0A4D" w:rsidP="00F82634">
      <w:pPr>
        <w:pStyle w:val="opplisting"/>
      </w:pPr>
      <w:r w:rsidRPr="00F82634">
        <w:t>Utdanningsforbundet</w:t>
      </w:r>
    </w:p>
    <w:p w14:paraId="0F620709" w14:textId="77777777" w:rsidR="00000000" w:rsidRPr="00F82634" w:rsidRDefault="003B0A4D" w:rsidP="00F82634">
      <w:pPr>
        <w:pStyle w:val="opplisting"/>
      </w:pPr>
      <w:r w:rsidRPr="00F82634">
        <w:t>Veien Tilbake AS</w:t>
      </w:r>
    </w:p>
    <w:p w14:paraId="3EB49D97" w14:textId="77777777" w:rsidR="00000000" w:rsidRPr="00F82634" w:rsidRDefault="003B0A4D" w:rsidP="00F82634">
      <w:pPr>
        <w:pStyle w:val="opplisting"/>
      </w:pPr>
      <w:r w:rsidRPr="00F82634">
        <w:t>Veiledningssenter f</w:t>
      </w:r>
      <w:r w:rsidRPr="00F82634">
        <w:t>or pårørende til mennesker med rus og psykiske lidelser</w:t>
      </w:r>
    </w:p>
    <w:p w14:paraId="320E81F9" w14:textId="77777777" w:rsidR="00000000" w:rsidRPr="00F82634" w:rsidRDefault="003B0A4D" w:rsidP="00F82634">
      <w:pPr>
        <w:pStyle w:val="opplisting"/>
      </w:pPr>
      <w:r w:rsidRPr="00F82634">
        <w:t>Verdighetssenteret</w:t>
      </w:r>
    </w:p>
    <w:p w14:paraId="719CF84F" w14:textId="77777777" w:rsidR="00000000" w:rsidRPr="00F82634" w:rsidRDefault="003B0A4D" w:rsidP="00F82634">
      <w:pPr>
        <w:pStyle w:val="opplisting"/>
      </w:pPr>
      <w:r w:rsidRPr="00F82634">
        <w:t>Virke</w:t>
      </w:r>
    </w:p>
    <w:p w14:paraId="2DEEDA26" w14:textId="77777777" w:rsidR="00000000" w:rsidRPr="00F82634" w:rsidRDefault="003B0A4D" w:rsidP="00F82634">
      <w:pPr>
        <w:pStyle w:val="opplisting"/>
      </w:pPr>
      <w:r w:rsidRPr="00F82634">
        <w:t>Voksne for barn</w:t>
      </w:r>
    </w:p>
    <w:p w14:paraId="3F33A990" w14:textId="77777777" w:rsidR="00000000" w:rsidRPr="00F82634" w:rsidRDefault="003B0A4D" w:rsidP="00F82634">
      <w:pPr>
        <w:pStyle w:val="opplisting"/>
      </w:pPr>
      <w:r w:rsidRPr="00F82634">
        <w:t>Yngre legers forening</w:t>
      </w:r>
    </w:p>
    <w:p w14:paraId="3BFCD746" w14:textId="77777777" w:rsidR="00000000" w:rsidRPr="00F82634" w:rsidRDefault="003B0A4D" w:rsidP="00F82634">
      <w:pPr>
        <w:pStyle w:val="opplisting"/>
      </w:pPr>
      <w:r w:rsidRPr="00F82634">
        <w:t>Yrkesorganisasjonenes Sentralforbund (YS)</w:t>
      </w:r>
    </w:p>
    <w:p w14:paraId="6DDB69B9" w14:textId="77777777" w:rsidR="00000000" w:rsidRPr="00F82634" w:rsidRDefault="003B0A4D" w:rsidP="00F82634">
      <w:pPr>
        <w:pStyle w:val="Overskrift2"/>
      </w:pPr>
      <w:r w:rsidRPr="00F82634">
        <w:t>Høringsinstansenes syn</w:t>
      </w:r>
    </w:p>
    <w:p w14:paraId="1573E17C" w14:textId="77777777" w:rsidR="00000000" w:rsidRPr="00F82634" w:rsidRDefault="003B0A4D" w:rsidP="00F82634">
      <w:r w:rsidRPr="00F82634">
        <w:t>Departementet har mottatt uttalelser med merknader til saken fra</w:t>
      </w:r>
      <w:r w:rsidRPr="00F82634">
        <w:t xml:space="preserve"> følgende instanser:</w:t>
      </w:r>
    </w:p>
    <w:p w14:paraId="199E0E84" w14:textId="77777777" w:rsidR="00000000" w:rsidRPr="00F82634" w:rsidRDefault="003B0A4D" w:rsidP="00F82634">
      <w:pPr>
        <w:pStyle w:val="opplisting"/>
      </w:pPr>
      <w:r w:rsidRPr="00F82634">
        <w:t>Justis- og beredskapsdepartementet</w:t>
      </w:r>
    </w:p>
    <w:p w14:paraId="5F9FA7D5" w14:textId="77777777" w:rsidR="00000000" w:rsidRPr="00F82634" w:rsidRDefault="003B0A4D" w:rsidP="00F82634"/>
    <w:p w14:paraId="0AF673F8" w14:textId="77777777" w:rsidR="00000000" w:rsidRPr="00F82634" w:rsidRDefault="003B0A4D" w:rsidP="00F82634">
      <w:pPr>
        <w:pStyle w:val="opplisting"/>
      </w:pPr>
      <w:r w:rsidRPr="00F82634">
        <w:t>Datatilsynet</w:t>
      </w:r>
    </w:p>
    <w:p w14:paraId="2BCB9F8D" w14:textId="77777777" w:rsidR="00000000" w:rsidRPr="00F82634" w:rsidRDefault="003B0A4D" w:rsidP="00F82634">
      <w:pPr>
        <w:pStyle w:val="opplisting"/>
      </w:pPr>
      <w:r w:rsidRPr="00F82634">
        <w:t>Helsedirektoratet</w:t>
      </w:r>
    </w:p>
    <w:p w14:paraId="3DB4AF60" w14:textId="77777777" w:rsidR="00000000" w:rsidRPr="00F82634" w:rsidRDefault="003B0A4D" w:rsidP="00F82634">
      <w:pPr>
        <w:pStyle w:val="opplisting"/>
      </w:pPr>
      <w:proofErr w:type="spellStart"/>
      <w:r w:rsidRPr="00F82634">
        <w:t>Helseklage</w:t>
      </w:r>
      <w:proofErr w:type="spellEnd"/>
      <w:r w:rsidRPr="00F82634">
        <w:t xml:space="preserve"> (Nasjonalt klageorgan for helsetjenesten)</w:t>
      </w:r>
    </w:p>
    <w:p w14:paraId="57B8D6D5" w14:textId="77777777" w:rsidR="00000000" w:rsidRPr="00F82634" w:rsidRDefault="003B0A4D" w:rsidP="00F82634">
      <w:pPr>
        <w:pStyle w:val="opplisting"/>
      </w:pPr>
      <w:r w:rsidRPr="00F82634">
        <w:t>Kontrollkommisjonen for OUS V</w:t>
      </w:r>
    </w:p>
    <w:p w14:paraId="691684DD" w14:textId="77777777" w:rsidR="00000000" w:rsidRPr="00F82634" w:rsidRDefault="003B0A4D" w:rsidP="00F82634">
      <w:pPr>
        <w:pStyle w:val="opplisting"/>
      </w:pPr>
      <w:r w:rsidRPr="00F82634">
        <w:t>Kontrollkommisjonen for Nedre Buskerud og Blakstad</w:t>
      </w:r>
    </w:p>
    <w:p w14:paraId="1FF40A2C" w14:textId="77777777" w:rsidR="00000000" w:rsidRPr="00F82634" w:rsidRDefault="003B0A4D" w:rsidP="00F82634">
      <w:pPr>
        <w:pStyle w:val="opplisting"/>
      </w:pPr>
      <w:r w:rsidRPr="00F82634">
        <w:t>Oslo politidistrikt</w:t>
      </w:r>
    </w:p>
    <w:p w14:paraId="7037056F" w14:textId="77777777" w:rsidR="00000000" w:rsidRPr="00F82634" w:rsidRDefault="003B0A4D" w:rsidP="00F82634">
      <w:pPr>
        <w:pStyle w:val="opplisting"/>
      </w:pPr>
      <w:r w:rsidRPr="00F82634">
        <w:lastRenderedPageBreak/>
        <w:t>Psykologisk institutt ved Universitetet i Oslo</w:t>
      </w:r>
    </w:p>
    <w:p w14:paraId="09D87029" w14:textId="77777777" w:rsidR="00000000" w:rsidRPr="00F82634" w:rsidRDefault="003B0A4D" w:rsidP="00F82634">
      <w:pPr>
        <w:pStyle w:val="opplisting"/>
      </w:pPr>
      <w:r w:rsidRPr="00F82634">
        <w:t>Statens arbeidsmiljøinstitutt</w:t>
      </w:r>
    </w:p>
    <w:p w14:paraId="4F5379AF" w14:textId="77777777" w:rsidR="00000000" w:rsidRPr="00F82634" w:rsidRDefault="003B0A4D" w:rsidP="00F82634">
      <w:pPr>
        <w:pStyle w:val="opplisting"/>
      </w:pPr>
      <w:r w:rsidRPr="00F82634">
        <w:t>Statens helsetilsyn</w:t>
      </w:r>
    </w:p>
    <w:p w14:paraId="50700F88" w14:textId="77777777" w:rsidR="00000000" w:rsidRPr="00F82634" w:rsidRDefault="003B0A4D" w:rsidP="00F82634">
      <w:pPr>
        <w:pStyle w:val="opplisting"/>
      </w:pPr>
      <w:r w:rsidRPr="00F82634">
        <w:t>Statsforvalteren i Vestfold og Telemark</w:t>
      </w:r>
    </w:p>
    <w:p w14:paraId="7610AFE4" w14:textId="77777777" w:rsidR="00000000" w:rsidRPr="00F82634" w:rsidRDefault="003B0A4D" w:rsidP="00F82634">
      <w:pPr>
        <w:pStyle w:val="opplisting"/>
      </w:pPr>
      <w:proofErr w:type="gramStart"/>
      <w:r w:rsidRPr="00F82634">
        <w:t>Øst politidistrikt</w:t>
      </w:r>
      <w:proofErr w:type="gramEnd"/>
    </w:p>
    <w:p w14:paraId="7938B5B6" w14:textId="77777777" w:rsidR="00000000" w:rsidRPr="00F82634" w:rsidRDefault="003B0A4D" w:rsidP="00F82634"/>
    <w:p w14:paraId="0F9FF8F0" w14:textId="77777777" w:rsidR="00000000" w:rsidRPr="00F82634" w:rsidRDefault="003B0A4D" w:rsidP="00F82634">
      <w:pPr>
        <w:pStyle w:val="opplisting"/>
      </w:pPr>
      <w:r w:rsidRPr="00F82634">
        <w:t>Akershus universitetssykehus</w:t>
      </w:r>
      <w:r w:rsidRPr="00F82634">
        <w:t xml:space="preserve"> HF</w:t>
      </w:r>
    </w:p>
    <w:p w14:paraId="071DBF5F" w14:textId="77777777" w:rsidR="00000000" w:rsidRPr="00F82634" w:rsidRDefault="003B0A4D" w:rsidP="00F82634">
      <w:pPr>
        <w:pStyle w:val="opplisting"/>
      </w:pPr>
      <w:r w:rsidRPr="00F82634">
        <w:t>Helse Stavanger HF</w:t>
      </w:r>
    </w:p>
    <w:p w14:paraId="1B434B1F" w14:textId="77777777" w:rsidR="00000000" w:rsidRPr="00F82634" w:rsidRDefault="003B0A4D" w:rsidP="00F82634">
      <w:pPr>
        <w:pStyle w:val="opplisting"/>
      </w:pPr>
      <w:r w:rsidRPr="00F82634">
        <w:t>Sykehuset Østfold HF</w:t>
      </w:r>
    </w:p>
    <w:p w14:paraId="7FA5B328" w14:textId="77777777" w:rsidR="00000000" w:rsidRPr="00F82634" w:rsidRDefault="003B0A4D" w:rsidP="00F82634">
      <w:pPr>
        <w:pStyle w:val="opplisting"/>
      </w:pPr>
      <w:r w:rsidRPr="00F82634">
        <w:t>Sørlandet sykehus HF</w:t>
      </w:r>
    </w:p>
    <w:p w14:paraId="12D71000" w14:textId="77777777" w:rsidR="00000000" w:rsidRPr="00F82634" w:rsidRDefault="003B0A4D" w:rsidP="00F82634"/>
    <w:p w14:paraId="5F8D9D40" w14:textId="77777777" w:rsidR="00000000" w:rsidRPr="00F82634" w:rsidRDefault="003B0A4D" w:rsidP="00F82634">
      <w:pPr>
        <w:pStyle w:val="opplisting"/>
      </w:pPr>
      <w:r w:rsidRPr="00F82634">
        <w:t>Advokatforeningen</w:t>
      </w:r>
    </w:p>
    <w:p w14:paraId="56D68481" w14:textId="77777777" w:rsidR="00000000" w:rsidRPr="00F82634" w:rsidRDefault="003B0A4D" w:rsidP="00F82634">
      <w:pPr>
        <w:pStyle w:val="opplisting"/>
      </w:pPr>
      <w:r w:rsidRPr="00F82634">
        <w:t>Erfaringssentrum</w:t>
      </w:r>
    </w:p>
    <w:p w14:paraId="7EA6240C" w14:textId="77777777" w:rsidR="00000000" w:rsidRPr="00F82634" w:rsidRDefault="003B0A4D" w:rsidP="00F82634">
      <w:pPr>
        <w:pStyle w:val="opplisting"/>
      </w:pPr>
      <w:r w:rsidRPr="00F82634">
        <w:t>Den norske legeforening</w:t>
      </w:r>
    </w:p>
    <w:p w14:paraId="46C1E2BC" w14:textId="77777777" w:rsidR="00000000" w:rsidRPr="00F82634" w:rsidRDefault="003B0A4D" w:rsidP="00F82634">
      <w:pPr>
        <w:pStyle w:val="opplisting"/>
      </w:pPr>
      <w:proofErr w:type="spellStart"/>
      <w:r w:rsidRPr="00F82634">
        <w:t>HivNorge</w:t>
      </w:r>
      <w:proofErr w:type="spellEnd"/>
    </w:p>
    <w:p w14:paraId="1724223D" w14:textId="77777777" w:rsidR="00000000" w:rsidRPr="00F82634" w:rsidRDefault="003B0A4D" w:rsidP="00F82634">
      <w:pPr>
        <w:pStyle w:val="opplisting"/>
      </w:pPr>
      <w:r w:rsidRPr="00F82634">
        <w:t>Kompetansesenter for brukererfaring og tjenesteutvikling</w:t>
      </w:r>
    </w:p>
    <w:p w14:paraId="60422CC4" w14:textId="77777777" w:rsidR="00000000" w:rsidRPr="00F82634" w:rsidRDefault="003B0A4D" w:rsidP="00F82634">
      <w:pPr>
        <w:pStyle w:val="opplisting"/>
      </w:pPr>
      <w:r w:rsidRPr="00F82634">
        <w:t>Nasjonalt senter for erfaringskompetanse innen psykisk helse</w:t>
      </w:r>
    </w:p>
    <w:p w14:paraId="65BC344A" w14:textId="77777777" w:rsidR="00000000" w:rsidRPr="00F82634" w:rsidRDefault="003B0A4D" w:rsidP="00F82634">
      <w:pPr>
        <w:pStyle w:val="opplisting"/>
      </w:pPr>
      <w:r w:rsidRPr="00F82634">
        <w:t>Nors</w:t>
      </w:r>
      <w:r w:rsidRPr="00F82634">
        <w:t>k psykoanalytisk institutt</w:t>
      </w:r>
    </w:p>
    <w:p w14:paraId="002EF9F7" w14:textId="77777777" w:rsidR="00000000" w:rsidRPr="00F82634" w:rsidRDefault="003B0A4D" w:rsidP="00F82634">
      <w:pPr>
        <w:pStyle w:val="opplisting"/>
      </w:pPr>
      <w:r w:rsidRPr="00F82634">
        <w:t>Norsk Sykepleierforbund</w:t>
      </w:r>
    </w:p>
    <w:p w14:paraId="25382E9B" w14:textId="77777777" w:rsidR="00000000" w:rsidRPr="00F82634" w:rsidRDefault="003B0A4D" w:rsidP="00F82634">
      <w:pPr>
        <w:pStyle w:val="opplisting"/>
      </w:pPr>
      <w:r w:rsidRPr="00F82634">
        <w:t xml:space="preserve">Pensjonistforbundet </w:t>
      </w:r>
    </w:p>
    <w:p w14:paraId="7760BAC9" w14:textId="77777777" w:rsidR="00000000" w:rsidRPr="00F82634" w:rsidRDefault="003B0A4D" w:rsidP="00F82634">
      <w:pPr>
        <w:pStyle w:val="opplisting"/>
      </w:pPr>
      <w:r w:rsidRPr="00F82634">
        <w:t>PION – Prostituertes interesseorganisasjon i Norge</w:t>
      </w:r>
    </w:p>
    <w:p w14:paraId="54EAAE60" w14:textId="77777777" w:rsidR="00000000" w:rsidRPr="00F82634" w:rsidRDefault="003B0A4D" w:rsidP="00F82634">
      <w:pPr>
        <w:pStyle w:val="opplisting"/>
      </w:pPr>
      <w:r w:rsidRPr="00F82634">
        <w:t xml:space="preserve">WSO – </w:t>
      </w:r>
      <w:proofErr w:type="spellStart"/>
      <w:r w:rsidRPr="00F82634">
        <w:t>We</w:t>
      </w:r>
      <w:proofErr w:type="spellEnd"/>
      <w:r w:rsidRPr="00F82634">
        <w:t xml:space="preserve"> </w:t>
      </w:r>
      <w:proofErr w:type="spellStart"/>
      <w:r w:rsidRPr="00F82634">
        <w:t>Shall</w:t>
      </w:r>
      <w:proofErr w:type="spellEnd"/>
      <w:r w:rsidRPr="00F82634">
        <w:t xml:space="preserve"> </w:t>
      </w:r>
      <w:proofErr w:type="spellStart"/>
      <w:r w:rsidRPr="00F82634">
        <w:t>Overcome</w:t>
      </w:r>
      <w:proofErr w:type="spellEnd"/>
    </w:p>
    <w:p w14:paraId="4A306E5E" w14:textId="77777777" w:rsidR="00000000" w:rsidRPr="00F82634" w:rsidRDefault="003B0A4D" w:rsidP="00F82634">
      <w:r w:rsidRPr="00F82634">
        <w:t xml:space="preserve">Noen privatpersoner har også uttalt seg til forslaget. </w:t>
      </w:r>
    </w:p>
    <w:p w14:paraId="3F06EFA7" w14:textId="77777777" w:rsidR="00000000" w:rsidRPr="00F82634" w:rsidRDefault="003B0A4D" w:rsidP="00F82634">
      <w:r w:rsidRPr="00F82634">
        <w:t>Følgende hør</w:t>
      </w:r>
      <w:r w:rsidRPr="00F82634">
        <w:t>ingsinstanser svarte at de ikke hadde merknader:</w:t>
      </w:r>
    </w:p>
    <w:p w14:paraId="0824BBE7" w14:textId="77777777" w:rsidR="00000000" w:rsidRPr="00F82634" w:rsidRDefault="003B0A4D" w:rsidP="00F82634">
      <w:pPr>
        <w:pStyle w:val="opplisting"/>
      </w:pPr>
      <w:r w:rsidRPr="00F82634">
        <w:t>Samferdselsdepartementet</w:t>
      </w:r>
    </w:p>
    <w:p w14:paraId="0449456B" w14:textId="77777777" w:rsidR="00000000" w:rsidRPr="00F82634" w:rsidRDefault="003B0A4D" w:rsidP="00F82634">
      <w:pPr>
        <w:pStyle w:val="opplisting"/>
      </w:pPr>
      <w:r w:rsidRPr="00F82634">
        <w:t>Utenriksdepartementet</w:t>
      </w:r>
    </w:p>
    <w:p w14:paraId="09F8CBB4" w14:textId="77777777" w:rsidR="00000000" w:rsidRPr="00F82634" w:rsidRDefault="003B0A4D" w:rsidP="00F82634"/>
    <w:p w14:paraId="28AB63DA" w14:textId="77777777" w:rsidR="00000000" w:rsidRPr="00F82634" w:rsidRDefault="003B0A4D" w:rsidP="00F82634">
      <w:pPr>
        <w:pStyle w:val="opplisting"/>
      </w:pPr>
      <w:r w:rsidRPr="00F82634">
        <w:t>Domstoladministrasjonen</w:t>
      </w:r>
    </w:p>
    <w:p w14:paraId="52226328" w14:textId="77777777" w:rsidR="00000000" w:rsidRPr="00F82634" w:rsidRDefault="003B0A4D" w:rsidP="00F82634">
      <w:pPr>
        <w:pStyle w:val="opplisting"/>
      </w:pPr>
      <w:r w:rsidRPr="00F82634">
        <w:t>Høyesterett</w:t>
      </w:r>
    </w:p>
    <w:p w14:paraId="0C42E1E2" w14:textId="77777777" w:rsidR="00000000" w:rsidRPr="00F82634" w:rsidRDefault="003B0A4D" w:rsidP="00F82634">
      <w:pPr>
        <w:pStyle w:val="opplisting"/>
      </w:pPr>
      <w:r w:rsidRPr="00F82634">
        <w:t>Riksadvokaten</w:t>
      </w:r>
    </w:p>
    <w:p w14:paraId="7CE0413D" w14:textId="77777777" w:rsidR="00000000" w:rsidRPr="00F82634" w:rsidRDefault="003B0A4D" w:rsidP="00F82634">
      <w:pPr>
        <w:pStyle w:val="opplisting"/>
      </w:pPr>
      <w:r w:rsidRPr="00F82634">
        <w:t>Statistisk sentralbyrå</w:t>
      </w:r>
    </w:p>
    <w:p w14:paraId="4233AC75" w14:textId="77777777" w:rsidR="00000000" w:rsidRPr="00F82634" w:rsidRDefault="003B0A4D" w:rsidP="00F82634"/>
    <w:p w14:paraId="536BE28A" w14:textId="77777777" w:rsidR="00000000" w:rsidRPr="00F82634" w:rsidRDefault="003B0A4D" w:rsidP="00F82634">
      <w:pPr>
        <w:pStyle w:val="opplisting"/>
      </w:pPr>
      <w:r w:rsidRPr="00F82634">
        <w:t>Finnmarkssykehuset HF</w:t>
      </w:r>
    </w:p>
    <w:p w14:paraId="6CDEA065" w14:textId="77777777" w:rsidR="00000000" w:rsidRPr="00F82634" w:rsidRDefault="003B0A4D" w:rsidP="00F82634">
      <w:pPr>
        <w:pStyle w:val="opplisting"/>
      </w:pPr>
      <w:r w:rsidRPr="00F82634">
        <w:t>Helse Bergen HF, Haukeland universitetssjukehus</w:t>
      </w:r>
    </w:p>
    <w:p w14:paraId="33BC41D9" w14:textId="77777777" w:rsidR="00000000" w:rsidRPr="00F82634" w:rsidRDefault="003B0A4D" w:rsidP="00F82634">
      <w:pPr>
        <w:pStyle w:val="opplisting"/>
      </w:pPr>
      <w:r w:rsidRPr="00F82634">
        <w:t>Helse Fonna HF</w:t>
      </w:r>
    </w:p>
    <w:p w14:paraId="5836DEBF" w14:textId="77777777" w:rsidR="00000000" w:rsidRPr="00F82634" w:rsidRDefault="003B0A4D" w:rsidP="00F82634">
      <w:pPr>
        <w:pStyle w:val="opplisting"/>
      </w:pPr>
      <w:r w:rsidRPr="00F82634">
        <w:t>Sunnaas sykehus HF</w:t>
      </w:r>
    </w:p>
    <w:p w14:paraId="4C0C3913" w14:textId="77777777" w:rsidR="00000000" w:rsidRPr="00F82634" w:rsidRDefault="003B0A4D" w:rsidP="00F82634"/>
    <w:p w14:paraId="0BF67921" w14:textId="77777777" w:rsidR="00000000" w:rsidRPr="00F82634" w:rsidRDefault="003B0A4D" w:rsidP="00F82634">
      <w:pPr>
        <w:pStyle w:val="opplisting"/>
      </w:pPr>
      <w:r w:rsidRPr="00F82634">
        <w:t>Arbeiderbevegelsens Rus- og Sosialpolitiske Forbund</w:t>
      </w:r>
    </w:p>
    <w:p w14:paraId="099197B2" w14:textId="77777777" w:rsidR="00000000" w:rsidRPr="00F82634" w:rsidRDefault="003B0A4D" w:rsidP="00F82634">
      <w:pPr>
        <w:pStyle w:val="opplisting"/>
      </w:pPr>
      <w:r w:rsidRPr="00F82634">
        <w:t>Arbeidsgiverforeningen Spekter</w:t>
      </w:r>
    </w:p>
    <w:p w14:paraId="31753DB0" w14:textId="77777777" w:rsidR="00000000" w:rsidRPr="00F82634" w:rsidRDefault="003B0A4D" w:rsidP="00F82634">
      <w:pPr>
        <w:pStyle w:val="opplisting"/>
      </w:pPr>
      <w:r w:rsidRPr="00F82634">
        <w:t>Foreningen for Kroniske Smertepasienter</w:t>
      </w:r>
    </w:p>
    <w:p w14:paraId="79CC615A" w14:textId="77777777" w:rsidR="00000000" w:rsidRPr="00F82634" w:rsidRDefault="003B0A4D" w:rsidP="00F82634">
      <w:pPr>
        <w:pStyle w:val="opplisting"/>
      </w:pPr>
      <w:r w:rsidRPr="00F82634">
        <w:t xml:space="preserve">Landsgruppen av helsesykepleiere NSF </w:t>
      </w:r>
    </w:p>
    <w:p w14:paraId="30BFA06C" w14:textId="77777777" w:rsidR="00000000" w:rsidRPr="00F82634" w:rsidRDefault="003B0A4D" w:rsidP="00F82634">
      <w:pPr>
        <w:pStyle w:val="opplisting"/>
      </w:pPr>
      <w:r w:rsidRPr="00F82634">
        <w:t>Norges Kvinne- og familieforbund</w:t>
      </w:r>
    </w:p>
    <w:p w14:paraId="427A2A46" w14:textId="77777777" w:rsidR="00000000" w:rsidRPr="00F82634" w:rsidRDefault="003B0A4D" w:rsidP="00F82634">
      <w:pPr>
        <w:pStyle w:val="opplisting"/>
      </w:pPr>
      <w:r w:rsidRPr="00F82634">
        <w:t>Norsk Kiropraktorforening</w:t>
      </w:r>
    </w:p>
    <w:p w14:paraId="63B48D81" w14:textId="77777777" w:rsidR="00000000" w:rsidRPr="00F82634" w:rsidRDefault="003B0A4D" w:rsidP="00F82634">
      <w:pPr>
        <w:pStyle w:val="opplisting"/>
      </w:pPr>
      <w:r w:rsidRPr="00F82634">
        <w:t>Norsk Osteopatfo</w:t>
      </w:r>
      <w:r w:rsidRPr="00F82634">
        <w:t>rbund</w:t>
      </w:r>
    </w:p>
    <w:p w14:paraId="20A5720B" w14:textId="77777777" w:rsidR="00000000" w:rsidRPr="00F82634" w:rsidRDefault="003B0A4D" w:rsidP="00F82634">
      <w:pPr>
        <w:pStyle w:val="opplisting"/>
      </w:pPr>
      <w:r w:rsidRPr="00F82634">
        <w:t>Pilar – Kompetansetjenesten for psykisk helse og barnevern</w:t>
      </w:r>
    </w:p>
    <w:p w14:paraId="0614E438" w14:textId="77777777" w:rsidR="00000000" w:rsidRPr="00F82634" w:rsidRDefault="003B0A4D" w:rsidP="00F82634">
      <w:pPr>
        <w:pStyle w:val="opplisting"/>
      </w:pPr>
      <w:r w:rsidRPr="00F82634">
        <w:t>Tannhelsesekretærenes Forbund i Parat</w:t>
      </w:r>
    </w:p>
    <w:p w14:paraId="6A83F21C" w14:textId="77777777" w:rsidR="00000000" w:rsidRPr="00F82634" w:rsidRDefault="003B0A4D" w:rsidP="00F82634">
      <w:r w:rsidRPr="00F82634">
        <w:lastRenderedPageBreak/>
        <w:t xml:space="preserve">De fleste høringsinstansene som har kommet med innspill, støtter oppnevnelsen av utvalget og mange uttaler at utvalgets arbeid er viktig. </w:t>
      </w:r>
      <w:r w:rsidRPr="00F82634">
        <w:rPr>
          <w:rStyle w:val="kursiv"/>
        </w:rPr>
        <w:t xml:space="preserve">WSO – </w:t>
      </w:r>
      <w:proofErr w:type="spellStart"/>
      <w:r w:rsidRPr="00F82634">
        <w:rPr>
          <w:rStyle w:val="kursiv"/>
        </w:rPr>
        <w:t>We</w:t>
      </w:r>
      <w:proofErr w:type="spellEnd"/>
      <w:r w:rsidRPr="00F82634">
        <w:rPr>
          <w:rStyle w:val="kursiv"/>
        </w:rPr>
        <w:t xml:space="preserve"> </w:t>
      </w:r>
      <w:proofErr w:type="spellStart"/>
      <w:r w:rsidRPr="00F82634">
        <w:rPr>
          <w:rStyle w:val="kursiv"/>
        </w:rPr>
        <w:t>Shall</w:t>
      </w:r>
      <w:proofErr w:type="spellEnd"/>
      <w:r w:rsidRPr="00F82634">
        <w:rPr>
          <w:rStyle w:val="kursiv"/>
        </w:rPr>
        <w:t xml:space="preserve"> </w:t>
      </w:r>
      <w:proofErr w:type="spellStart"/>
      <w:r w:rsidRPr="00F82634">
        <w:rPr>
          <w:rStyle w:val="kursiv"/>
        </w:rPr>
        <w:t>Overcome</w:t>
      </w:r>
      <w:proofErr w:type="spellEnd"/>
      <w:r w:rsidRPr="00F82634">
        <w:t xml:space="preserve"> fraråder imidlertid opprettelsen av utvalget. </w:t>
      </w:r>
    </w:p>
    <w:p w14:paraId="62EC1E19" w14:textId="77777777" w:rsidR="00000000" w:rsidRPr="00F82634" w:rsidRDefault="003B0A4D" w:rsidP="00F82634">
      <w:r w:rsidRPr="00F82634">
        <w:t>En</w:t>
      </w:r>
      <w:r w:rsidRPr="00F82634">
        <w:t xml:space="preserve"> del instanser støtter forslaget i høringsnotatet om tilgang til taushetsbelagte opplysninger for utvalget og opplysningsplikt overfor utvalget, blant annet </w:t>
      </w:r>
      <w:r w:rsidRPr="00F82634">
        <w:rPr>
          <w:rStyle w:val="kursiv"/>
        </w:rPr>
        <w:t>Norsk Sykepleierforbund, Norsk psykoanaly</w:t>
      </w:r>
      <w:r w:rsidRPr="00F82634">
        <w:rPr>
          <w:rStyle w:val="kursiv"/>
        </w:rPr>
        <w:t xml:space="preserve">tisk institutt, Pensjonistforbundet, Helse Stavanger HF, Sørlandet sykehus HF, </w:t>
      </w:r>
      <w:proofErr w:type="spellStart"/>
      <w:r w:rsidRPr="00F82634">
        <w:rPr>
          <w:rStyle w:val="kursiv"/>
        </w:rPr>
        <w:t>Helseklage</w:t>
      </w:r>
      <w:proofErr w:type="spellEnd"/>
      <w:r w:rsidRPr="00F82634">
        <w:t xml:space="preserve"> og </w:t>
      </w:r>
      <w:r w:rsidRPr="00F82634">
        <w:rPr>
          <w:rStyle w:val="kursiv"/>
        </w:rPr>
        <w:t>Oslo politidistrikt</w:t>
      </w:r>
      <w:r w:rsidRPr="00F82634">
        <w:t xml:space="preserve">. </w:t>
      </w:r>
    </w:p>
    <w:p w14:paraId="174B7D93" w14:textId="77777777" w:rsidR="00000000" w:rsidRPr="00F82634" w:rsidRDefault="003B0A4D" w:rsidP="00F82634">
      <w:r w:rsidRPr="00F82634">
        <w:rPr>
          <w:rStyle w:val="kursiv"/>
        </w:rPr>
        <w:t>Nasjonalt senter for erfaringskompetanse innen psykisk helse</w:t>
      </w:r>
      <w:r w:rsidRPr="00F82634">
        <w:t xml:space="preserve"> støtter unntakene fra taushetsplikten, men uttaler samtidig at innhenting av tau</w:t>
      </w:r>
      <w:r w:rsidRPr="00F82634">
        <w:t>shetspliktige opplysninger er komplisert. Mange pasienter er svært opptatt av taushetsplikten, og at ikke utenforstående får innsyn i private opplysninger. Samtidig er mange opptatt av rettsikkerhet. Det er viktig at overgrep blir avdekket, særlig når diss</w:t>
      </w:r>
      <w:r w:rsidRPr="00F82634">
        <w:t>e begås av helsepersonell.</w:t>
      </w:r>
    </w:p>
    <w:p w14:paraId="461D37BC" w14:textId="77777777" w:rsidR="00000000" w:rsidRPr="00F82634" w:rsidRDefault="003B0A4D" w:rsidP="00F82634">
      <w:r w:rsidRPr="00F82634">
        <w:t xml:space="preserve">Blant annet </w:t>
      </w:r>
      <w:r w:rsidRPr="00F82634">
        <w:rPr>
          <w:rStyle w:val="kursiv"/>
        </w:rPr>
        <w:t xml:space="preserve">Sykehuset Østfold HF, WSO – </w:t>
      </w:r>
      <w:proofErr w:type="spellStart"/>
      <w:r w:rsidRPr="00F82634">
        <w:rPr>
          <w:rStyle w:val="kursiv"/>
        </w:rPr>
        <w:t>We</w:t>
      </w:r>
      <w:proofErr w:type="spellEnd"/>
      <w:r w:rsidRPr="00F82634">
        <w:rPr>
          <w:rStyle w:val="kursiv"/>
        </w:rPr>
        <w:t xml:space="preserve"> </w:t>
      </w:r>
      <w:proofErr w:type="spellStart"/>
      <w:r w:rsidRPr="00F82634">
        <w:rPr>
          <w:rStyle w:val="kursiv"/>
        </w:rPr>
        <w:t>Shall</w:t>
      </w:r>
      <w:proofErr w:type="spellEnd"/>
      <w:r w:rsidRPr="00F82634">
        <w:rPr>
          <w:rStyle w:val="kursiv"/>
        </w:rPr>
        <w:t xml:space="preserve"> </w:t>
      </w:r>
      <w:proofErr w:type="spellStart"/>
      <w:r w:rsidRPr="00F82634">
        <w:rPr>
          <w:rStyle w:val="kursiv"/>
        </w:rPr>
        <w:t>Overcome</w:t>
      </w:r>
      <w:proofErr w:type="spellEnd"/>
      <w:r w:rsidRPr="00F82634">
        <w:rPr>
          <w:rStyle w:val="kursiv"/>
        </w:rPr>
        <w:t>, Kompetansesenter for brukererfaring og tjenesteutvikling</w:t>
      </w:r>
      <w:r w:rsidRPr="00F82634">
        <w:t xml:space="preserve"> og </w:t>
      </w:r>
      <w:r w:rsidRPr="00F82634">
        <w:rPr>
          <w:rStyle w:val="kursiv"/>
        </w:rPr>
        <w:t>PION</w:t>
      </w:r>
      <w:r w:rsidRPr="00F82634">
        <w:t xml:space="preserve"> går</w:t>
      </w:r>
      <w:r w:rsidRPr="00F82634">
        <w:t xml:space="preserve"> imot forslagene om unntak for taushetsplikten og opplysningsplikt og mener opplysningene bør innhentes basert på samtykke. </w:t>
      </w:r>
    </w:p>
    <w:p w14:paraId="69EFFE23" w14:textId="77777777" w:rsidR="00000000" w:rsidRPr="00F82634" w:rsidRDefault="003B0A4D" w:rsidP="00F82634">
      <w:r w:rsidRPr="00F82634">
        <w:rPr>
          <w:rStyle w:val="kursiv"/>
        </w:rPr>
        <w:t>Advokatforeningen</w:t>
      </w:r>
      <w:r w:rsidRPr="00F82634">
        <w:t xml:space="preserve"> uttaler at begrunnelsen for at utvalget ikke kan basere seg på samtykke eller i alle fall en mulighet for reserva</w:t>
      </w:r>
      <w:r w:rsidRPr="00F82634">
        <w:t xml:space="preserve">sjon, fremstår som svak. Flere andre instanser, blant annet </w:t>
      </w:r>
      <w:r w:rsidRPr="00F82634">
        <w:rPr>
          <w:rStyle w:val="kursiv"/>
        </w:rPr>
        <w:t>Akershus universitetssykehus HF</w:t>
      </w:r>
      <w:r w:rsidRPr="00F82634">
        <w:t xml:space="preserve"> mener det bør vurderes en reservasjonsrett, og peker på at opplysningene som innhentes kan være sensitive og oppleves svært traumatiserende for de berørte. </w:t>
      </w:r>
    </w:p>
    <w:p w14:paraId="36F57290" w14:textId="77777777" w:rsidR="00000000" w:rsidRPr="00F82634" w:rsidRDefault="003B0A4D" w:rsidP="00F82634">
      <w:r w:rsidRPr="00F82634">
        <w:rPr>
          <w:rStyle w:val="kursiv"/>
        </w:rPr>
        <w:t>Den nor</w:t>
      </w:r>
      <w:r w:rsidRPr="00F82634">
        <w:rPr>
          <w:rStyle w:val="kursiv"/>
        </w:rPr>
        <w:t>ske legeforening</w:t>
      </w:r>
      <w:r w:rsidRPr="00F82634">
        <w:t xml:space="preserve"> mener utvalget skal gjøre et viktig og samfunnsnyttig arbeid og anerkjenner hensynet til at utvalget får et best mulig grunnlag for sitt arbeid, og behovet for tilgang til informasjon som er relevant og nødvendig for å oppfylle mandatet. L</w:t>
      </w:r>
      <w:r w:rsidRPr="00F82634">
        <w:t xml:space="preserve">egeforeningen mener imidlertid det er vanskelig å se begrunnelsen for et så omfattende og generelt unntak fra taushetsplikten, og for den graden av sensitive opplysninger </w:t>
      </w:r>
      <w:proofErr w:type="spellStart"/>
      <w:r w:rsidRPr="00F82634">
        <w:t>dette vil</w:t>
      </w:r>
      <w:proofErr w:type="spellEnd"/>
      <w:r w:rsidRPr="00F82634">
        <w:t xml:space="preserve"> gjelde. </w:t>
      </w:r>
    </w:p>
    <w:p w14:paraId="0138BCBB" w14:textId="77777777" w:rsidR="00000000" w:rsidRPr="00F82634" w:rsidRDefault="003B0A4D" w:rsidP="00F82634">
      <w:proofErr w:type="spellStart"/>
      <w:r w:rsidRPr="00F82634">
        <w:rPr>
          <w:rStyle w:val="kursiv"/>
        </w:rPr>
        <w:t>HivNorge</w:t>
      </w:r>
      <w:proofErr w:type="spellEnd"/>
      <w:r w:rsidRPr="00F82634">
        <w:t xml:space="preserve"> mener utvalget i utgangspunktet kun bør innhente opplysni</w:t>
      </w:r>
      <w:r w:rsidRPr="00F82634">
        <w:t xml:space="preserve">nger som allerede ligger </w:t>
      </w:r>
      <w:r w:rsidRPr="00F82634">
        <w:t>i saken hos de organer som skal granskes. Innhenting av ytterligere informasjon fra andre instanser må bygge på samtykke. Klagers eller fornærmedes advokat bør under ingen omstendigheter være omfattet av opplysningsplikten.</w:t>
      </w:r>
    </w:p>
    <w:p w14:paraId="78AD112C" w14:textId="77777777" w:rsidR="00000000" w:rsidRPr="00F82634" w:rsidRDefault="003B0A4D" w:rsidP="00F82634">
      <w:r w:rsidRPr="00F82634">
        <w:t xml:space="preserve">Om det </w:t>
      </w:r>
      <w:r w:rsidRPr="00F82634">
        <w:t>så skal innhentes ytterligere informasjon fra andre instanser om klager eller fornærmede, må dette bygge på et nytt, uttrykkelig, informert samtykke.</w:t>
      </w:r>
    </w:p>
    <w:p w14:paraId="2278AA84" w14:textId="77777777" w:rsidR="00000000" w:rsidRPr="00F82634" w:rsidRDefault="003B0A4D" w:rsidP="00F82634">
      <w:r w:rsidRPr="00F82634">
        <w:rPr>
          <w:rStyle w:val="kursiv"/>
        </w:rPr>
        <w:t>Helsedirektoratet</w:t>
      </w:r>
      <w:r w:rsidRPr="00F82634">
        <w:t xml:space="preserve"> uttaler at ordlyden i forslag til § 2 er ganske åpen, og at det ikke er klart om utvalge</w:t>
      </w:r>
      <w:r w:rsidRPr="00F82634">
        <w:t xml:space="preserve">t også skal kunne be om full journal fra behandlende virksomhet dersom tilsynsmyndighetene ikke har gjort dette. Direktoratet bemerker i den anledning at det kan oppleves belastende for pasienter at denne type saker gjennomgås på nytt, og at det derfor er </w:t>
      </w:r>
      <w:r w:rsidRPr="00F82634">
        <w:t>viktig at det ikke innhentes mer opplysninger enn det utvalget finner nødvendig og relevant for sitt arbeid, jf. lovforslaget § 3.</w:t>
      </w:r>
    </w:p>
    <w:p w14:paraId="0A324DC4" w14:textId="77777777" w:rsidR="00000000" w:rsidRPr="00F82634" w:rsidRDefault="003B0A4D" w:rsidP="00F82634">
      <w:proofErr w:type="gramStart"/>
      <w:r w:rsidRPr="00F82634">
        <w:rPr>
          <w:rStyle w:val="kursiv"/>
        </w:rPr>
        <w:t>Øst politidistrikt</w:t>
      </w:r>
      <w:proofErr w:type="gramEnd"/>
      <w:r w:rsidRPr="00F82634">
        <w:t xml:space="preserve"> uttaler at det er betenkelig at politiets og påtalemyndighetens taushetsplikt og gjennomregulerte fagområd</w:t>
      </w:r>
      <w:r w:rsidRPr="00F82634">
        <w:t>e om når det er hjemmel for å utgi opplysninger skal kunne settes til side, selv til en undersøkelseskommisjon som har et aktverdig formål.</w:t>
      </w:r>
    </w:p>
    <w:p w14:paraId="46DE1A71" w14:textId="77777777" w:rsidR="00000000" w:rsidRPr="00F82634" w:rsidRDefault="003B0A4D" w:rsidP="00F82634">
      <w:r w:rsidRPr="00F82634">
        <w:t>Noen instanser savner en klargjøring av hvilke saker utvalget skal gjennomgå og hva som menes med: «saker som gjelde</w:t>
      </w:r>
      <w:r w:rsidRPr="00F82634">
        <w:t xml:space="preserve">r overgrep begått av helsepersonell mot pasienter». Dette gjelder blant annet </w:t>
      </w:r>
      <w:r w:rsidRPr="00F82634">
        <w:rPr>
          <w:rStyle w:val="kursiv"/>
        </w:rPr>
        <w:t>Helsedirektoratet, Statsforvalteren i Vestfold og Telemark, Akershus universitetssykehus HF, Erfaringssentrum</w:t>
      </w:r>
      <w:r w:rsidRPr="00F82634">
        <w:t xml:space="preserve"> og </w:t>
      </w:r>
      <w:r w:rsidRPr="00F82634">
        <w:rPr>
          <w:rStyle w:val="kursiv"/>
        </w:rPr>
        <w:t>PION – Prostituertes interesseorganisasjon i Norge</w:t>
      </w:r>
      <w:r w:rsidRPr="00F82634">
        <w:t>.</w:t>
      </w:r>
    </w:p>
    <w:p w14:paraId="51A92A68" w14:textId="77777777" w:rsidR="00000000" w:rsidRPr="00F82634" w:rsidRDefault="003B0A4D" w:rsidP="00F82634">
      <w:r w:rsidRPr="00F82634">
        <w:rPr>
          <w:rStyle w:val="kursiv"/>
        </w:rPr>
        <w:t>Datatilsynet</w:t>
      </w:r>
      <w:r w:rsidRPr="00F82634">
        <w:t xml:space="preserve"> savner en lovregulering av særskilte tiltak eller garantier for å sørge for at behandlingen av opplysningene skjer i tråd med de grunnleggende prinsippene for behandling av slike personopplysninger. Tilsynet mener særlig at særskilte regler om lagringstid</w:t>
      </w:r>
      <w:r w:rsidRPr="00F82634">
        <w:t xml:space="preserve"> og arkivering kan være aktuelle, ettersom arkivreglene gjerne tilsier omfattende lagring for ettertiden.</w:t>
      </w:r>
    </w:p>
    <w:p w14:paraId="61CCAAF3" w14:textId="77777777" w:rsidR="00000000" w:rsidRPr="00F82634" w:rsidRDefault="003B0A4D" w:rsidP="00F82634">
      <w:r w:rsidRPr="00F82634">
        <w:t xml:space="preserve">Flere instanser mener også forslaget til § 5 om forbud mot selvinkriminering går for langt, blant annet </w:t>
      </w:r>
      <w:r w:rsidRPr="00F82634">
        <w:rPr>
          <w:rStyle w:val="kursiv"/>
        </w:rPr>
        <w:t xml:space="preserve">Helse Stavanger HF, </w:t>
      </w:r>
      <w:proofErr w:type="spellStart"/>
      <w:r w:rsidRPr="00F82634">
        <w:rPr>
          <w:rStyle w:val="kursiv"/>
        </w:rPr>
        <w:t>HivNorge</w:t>
      </w:r>
      <w:proofErr w:type="spellEnd"/>
      <w:r w:rsidRPr="00F82634">
        <w:rPr>
          <w:rStyle w:val="kursiv"/>
        </w:rPr>
        <w:t>, Pensjonistforbun</w:t>
      </w:r>
      <w:r w:rsidRPr="00F82634">
        <w:rPr>
          <w:rStyle w:val="kursiv"/>
        </w:rPr>
        <w:t>det</w:t>
      </w:r>
      <w:r w:rsidRPr="00F82634">
        <w:t xml:space="preserve"> og </w:t>
      </w:r>
      <w:r w:rsidRPr="00F82634">
        <w:rPr>
          <w:rStyle w:val="kursiv"/>
        </w:rPr>
        <w:t>PION</w:t>
      </w:r>
      <w:r w:rsidRPr="00F82634">
        <w:t>.</w:t>
      </w:r>
    </w:p>
    <w:p w14:paraId="03C71DF3" w14:textId="77777777" w:rsidR="00000000" w:rsidRPr="00F82634" w:rsidRDefault="003B0A4D" w:rsidP="00F82634">
      <w:r w:rsidRPr="00F82634">
        <w:rPr>
          <w:rStyle w:val="kursiv"/>
        </w:rPr>
        <w:lastRenderedPageBreak/>
        <w:t>Justis- og beredskapsdepartementet</w:t>
      </w:r>
      <w:r w:rsidRPr="00F82634">
        <w:t xml:space="preserve"> ber Helse- og omsorgsdepartementet vurdere om loven også bør gis </w:t>
      </w:r>
      <w:proofErr w:type="gramStart"/>
      <w:r w:rsidRPr="00F82634">
        <w:t>anvendelse</w:t>
      </w:r>
      <w:proofErr w:type="gramEnd"/>
      <w:r w:rsidRPr="00F82634">
        <w:t xml:space="preserve"> for Svalbard.</w:t>
      </w:r>
    </w:p>
    <w:p w14:paraId="08D49573" w14:textId="77777777" w:rsidR="00000000" w:rsidRPr="00F82634" w:rsidRDefault="003B0A4D" w:rsidP="00F82634">
      <w:r w:rsidRPr="00F82634">
        <w:t>Mange høringsinstanser kritiserer den korte høringsfristen.</w:t>
      </w:r>
    </w:p>
    <w:p w14:paraId="5E7609A8" w14:textId="77777777" w:rsidR="00000000" w:rsidRPr="00F82634" w:rsidRDefault="003B0A4D" w:rsidP="00F82634">
      <w:pPr>
        <w:pStyle w:val="Overskrift1"/>
      </w:pPr>
      <w:r w:rsidRPr="00F82634">
        <w:t>Gjeldende rett</w:t>
      </w:r>
    </w:p>
    <w:p w14:paraId="715D6AAA" w14:textId="77777777" w:rsidR="00000000" w:rsidRPr="00F82634" w:rsidRDefault="003B0A4D" w:rsidP="00F82634">
      <w:pPr>
        <w:pStyle w:val="Overskrift2"/>
      </w:pPr>
      <w:r w:rsidRPr="00F82634">
        <w:t>Offentlige utvalg</w:t>
      </w:r>
    </w:p>
    <w:p w14:paraId="27D1E688" w14:textId="77777777" w:rsidR="00000000" w:rsidRPr="00F82634" w:rsidRDefault="003B0A4D" w:rsidP="00F82634">
      <w:r w:rsidRPr="00F82634">
        <w:t>Utvalg oppnev</w:t>
      </w:r>
      <w:r w:rsidRPr="00F82634">
        <w:t xml:space="preserve">nt ved kongelig resolusjon eller av et departement for å utrede bestemte spørsmål er i utgangspunktet forvaltningsorganer, og forvaltningsloven, </w:t>
      </w:r>
      <w:proofErr w:type="spellStart"/>
      <w:r w:rsidRPr="00F82634">
        <w:t>offentleglova</w:t>
      </w:r>
      <w:proofErr w:type="spellEnd"/>
      <w:r w:rsidRPr="00F82634">
        <w:t xml:space="preserve"> og arkivlova gjelder for deres arbeid.</w:t>
      </w:r>
    </w:p>
    <w:p w14:paraId="3A85C31A" w14:textId="77777777" w:rsidR="00000000" w:rsidRPr="00F82634" w:rsidRDefault="003B0A4D" w:rsidP="00F82634">
      <w:r w:rsidRPr="00F82634">
        <w:t xml:space="preserve">Et offentlig utvalg kan ikke pålegge noen å gi forklaring </w:t>
      </w:r>
      <w:r w:rsidRPr="00F82634">
        <w:t>uten at det foreligger en særlig hjemmel for det. Den alminnelige organisasjons- og instruksjonsmyndigheten gir Kongen og departementet som oppnevner utvalget, adgang til å bestemme at utvalget kan kreve opplysninger av organer og tjenestemenn som hører un</w:t>
      </w:r>
      <w:r w:rsidRPr="00F82634">
        <w:t xml:space="preserve">der Kongens eller departementets instruksjonsmyndighet. Men dersom vedkommende er underlagt lov- eller forskriftsbestemt taushetsplikt, kan </w:t>
      </w:r>
      <w:proofErr w:type="spellStart"/>
      <w:r w:rsidRPr="00F82634">
        <w:t>departemementet</w:t>
      </w:r>
      <w:proofErr w:type="spellEnd"/>
      <w:r w:rsidRPr="00F82634">
        <w:t xml:space="preserve"> ikke gjøre unntak fra denne gjennom instruks</w:t>
      </w:r>
      <w:r w:rsidRPr="00F82634">
        <w:t>.</w:t>
      </w:r>
    </w:p>
    <w:p w14:paraId="389A922A" w14:textId="77777777" w:rsidR="00000000" w:rsidRPr="00F82634" w:rsidRDefault="003B0A4D" w:rsidP="00F82634">
      <w:r w:rsidRPr="00F82634">
        <w:t>Utvalget vil også i sitt arbeid måtte håndtere en stor</w:t>
      </w:r>
      <w:r w:rsidRPr="00F82634">
        <w:t xml:space="preserve"> mengde personopplysninger, blant annet helseopplysninger.</w:t>
      </w:r>
    </w:p>
    <w:p w14:paraId="1CE6274F" w14:textId="77777777" w:rsidR="00000000" w:rsidRPr="00F82634" w:rsidRDefault="003B0A4D" w:rsidP="00F82634">
      <w:r w:rsidRPr="00F82634">
        <w:t>Nedenfor gis en kort beskrivelse av relevante lovbestemmelser om taushetsplikt, behandling av personopplysninger m.m.</w:t>
      </w:r>
    </w:p>
    <w:p w14:paraId="447EB134" w14:textId="77777777" w:rsidR="00000000" w:rsidRPr="00F82634" w:rsidRDefault="003B0A4D" w:rsidP="00F82634">
      <w:pPr>
        <w:pStyle w:val="Overskrift2"/>
      </w:pPr>
      <w:r w:rsidRPr="00F82634">
        <w:t>Forvaltningsloven</w:t>
      </w:r>
    </w:p>
    <w:p w14:paraId="4B60F7E0" w14:textId="77777777" w:rsidR="00000000" w:rsidRPr="00F82634" w:rsidRDefault="003B0A4D" w:rsidP="00F82634">
      <w:r w:rsidRPr="00F82634">
        <w:t xml:space="preserve">Forvaltningslovens regler gjelder som nevnt for offentlig oppnevnte utvalg, inkludert lovens alminnelige regler </w:t>
      </w:r>
      <w:r w:rsidRPr="00F82634">
        <w:t>om taushetsplikt. Det innebærer at alle som utfører arbeid for utvalget, plikter å bevare taushet når de gjennom sitt arbeid mottar opplysninger om «noens personlige forhold» jf. forvaltningsloven § 13 første ledd. Helseopplysninger knyttet til konkrete pe</w:t>
      </w:r>
      <w:r w:rsidRPr="00F82634">
        <w:t>rsoner faller klart innenfor hva som regnes som «noens personlige forhold» etter denne bestemmelsen.</w:t>
      </w:r>
    </w:p>
    <w:p w14:paraId="62121A00" w14:textId="77777777" w:rsidR="00000000" w:rsidRPr="00F82634" w:rsidRDefault="003B0A4D" w:rsidP="00F82634">
      <w:r w:rsidRPr="00F82634">
        <w:t>Taushetsplikten som gjelder for de som utfører arbeid eller tjeneste for et offentlig organ, gjelder også etter at vedkommende har avsluttet tjenesten elle</w:t>
      </w:r>
      <w:r w:rsidRPr="00F82634">
        <w:t>r arbeidet, jf. forvaltningsloven § 13 tredje ledd første punktum. Dette er nødvendig for at taushetspliktsreglene skal kunne oppfylle sitt formål.</w:t>
      </w:r>
    </w:p>
    <w:p w14:paraId="6B7C52BB" w14:textId="77777777" w:rsidR="00000000" w:rsidRPr="00F82634" w:rsidRDefault="003B0A4D" w:rsidP="00F82634">
      <w:r w:rsidRPr="00F82634">
        <w:t>Etter forvaltningslovens §§ 13 a til 13 e gjelder det flere unntak fra taushetsplikten. Forvaltningsloven § </w:t>
      </w:r>
      <w:r w:rsidRPr="00F82634">
        <w:t>13 a nr. 1 sier at taushetsplikten ikke skal være til hinder for at opplysningene gjøres kjent for dem som de direkte gjelder, og at taushetsplikten ikke gjelder i de tilfeller der den som har krav på taushet, samtykker.</w:t>
      </w:r>
    </w:p>
    <w:p w14:paraId="1B7EBCE2" w14:textId="77777777" w:rsidR="00000000" w:rsidRPr="00F82634" w:rsidRDefault="003B0A4D" w:rsidP="00F82634">
      <w:r w:rsidRPr="00F82634">
        <w:t>Det fastslås i § 13 a nr. 2 at oppl</w:t>
      </w:r>
      <w:r w:rsidRPr="00F82634">
        <w:t>ysninger ikke er undergitt taushetsplikt «når behovet for beskyttelse må anses varetatt ved at de gis i statistisk form eller ved at individualiserende kjennetegn utelates på annen måte». Etter § 13 a nr. 3 er ikke taushetsplikten til hinder for at opplysn</w:t>
      </w:r>
      <w:r w:rsidRPr="00F82634">
        <w:t xml:space="preserve">ingene brukes dersom det ikke foreligger noen berettiget interesse for hemmelighold, som når opplysningene er </w:t>
      </w:r>
      <w:proofErr w:type="gramStart"/>
      <w:r w:rsidRPr="00F82634">
        <w:t>alminnelig</w:t>
      </w:r>
      <w:proofErr w:type="gramEnd"/>
      <w:r w:rsidRPr="00F82634">
        <w:t xml:space="preserve"> kjent eller alminnelig tilgjengelige andre steder.</w:t>
      </w:r>
    </w:p>
    <w:p w14:paraId="6820E1C5" w14:textId="77777777" w:rsidR="00000000" w:rsidRPr="00F82634" w:rsidRDefault="003B0A4D" w:rsidP="00F82634">
      <w:r w:rsidRPr="00F82634">
        <w:t xml:space="preserve">Forvaltningsloven § 13 f regulerer forholdet mellom taushetsplikt i særlovgivningen </w:t>
      </w:r>
      <w:r w:rsidRPr="00F82634">
        <w:t>og i forvaltningsloven og konflikten som kan oppstå mellom reglene om taushetsplikt og regler om rett eller plikt til å gi opplysninger.</w:t>
      </w:r>
    </w:p>
    <w:p w14:paraId="50824132" w14:textId="77777777" w:rsidR="00000000" w:rsidRPr="00F82634" w:rsidRDefault="003B0A4D" w:rsidP="00F82634">
      <w:r w:rsidRPr="00F82634">
        <w:t>Det fastslås i første ledd at dersom noen som utfører tjeneste eller arbeid for et forvaltningsorgan, er pålagt taushet</w:t>
      </w:r>
      <w:r w:rsidRPr="00F82634">
        <w:t xml:space="preserve">splikt ved bestemmelse i annen lov, forskrift eller instruks av hensyn til private interesser, gjelder §§ 13 til 13 e som utfyllende regler når ikke annet er bestemt i lov eller i </w:t>
      </w:r>
      <w:proofErr w:type="gramStart"/>
      <w:r w:rsidRPr="00F82634">
        <w:t>medhold av</w:t>
      </w:r>
      <w:proofErr w:type="gramEnd"/>
      <w:r w:rsidRPr="00F82634">
        <w:t xml:space="preserve"> lov. Det er antatt at dette også gjelder når taushetsplikt etter </w:t>
      </w:r>
      <w:r w:rsidRPr="00F82634">
        <w:t xml:space="preserve">annen lov er pålagt av hensyn til offentlige interesser. I § 13 f andre ledd heter det at lovbestemt taushetsplikt i utgangspunktet går foran en rett eller plikt til å gi opplysninger. For at taushetsplikten skal vike, må bestemmelsen om å gi opplysninger </w:t>
      </w:r>
      <w:r w:rsidRPr="00F82634">
        <w:t>fastsette eller klart forutsette det.</w:t>
      </w:r>
    </w:p>
    <w:p w14:paraId="300BF3F5" w14:textId="77777777" w:rsidR="00000000" w:rsidRPr="00F82634" w:rsidRDefault="003B0A4D" w:rsidP="00F82634">
      <w:r w:rsidRPr="00F82634">
        <w:lastRenderedPageBreak/>
        <w:t xml:space="preserve">Rapporter utarbeidet av offentlig oppnevnte utvalg er ikke å anse som enkeltvedtak etter forvaltningsloven, og bestemmelsene i forvaltningsloven kapittel V og VI gjelder derfor i </w:t>
      </w:r>
      <w:proofErr w:type="spellStart"/>
      <w:r w:rsidRPr="00F82634">
        <w:t>utgangspunkt</w:t>
      </w:r>
      <w:proofErr w:type="spellEnd"/>
      <w:r w:rsidRPr="00F82634">
        <w:t xml:space="preserve"> ikke. Arbeidet til slike u</w:t>
      </w:r>
      <w:r w:rsidRPr="00F82634">
        <w:t>tvalg kan heller ikke normalt anses som et ledd i en sak som gjelder enkeltvedtak. I utgangspunktet gjelder derfor heller ikke forvaltningsloven kapittel IV.</w:t>
      </w:r>
    </w:p>
    <w:p w14:paraId="559ABAD8" w14:textId="77777777" w:rsidR="00000000" w:rsidRPr="00F82634" w:rsidRDefault="003B0A4D" w:rsidP="00F82634">
      <w:r w:rsidRPr="00F82634">
        <w:t xml:space="preserve"> Reglene i forvaltningsloven kapittel II om habilitet (§§ 6 </w:t>
      </w:r>
      <w:proofErr w:type="spellStart"/>
      <w:r w:rsidRPr="00F82634">
        <w:t>flg</w:t>
      </w:r>
      <w:proofErr w:type="spellEnd"/>
      <w:r w:rsidRPr="00F82634">
        <w:t>) og kapittel III om alminnelige re</w:t>
      </w:r>
      <w:r w:rsidRPr="00F82634">
        <w:t>gler for saksbehandlingen vil derimot gjelde for offentlig oppnevnte utvalg.</w:t>
      </w:r>
    </w:p>
    <w:p w14:paraId="2BFEDD31" w14:textId="77777777" w:rsidR="00000000" w:rsidRPr="00F82634" w:rsidRDefault="003B0A4D" w:rsidP="00F82634">
      <w:pPr>
        <w:pStyle w:val="Overskrift2"/>
      </w:pPr>
      <w:proofErr w:type="spellStart"/>
      <w:r w:rsidRPr="00F82634">
        <w:t>Offentleglova</w:t>
      </w:r>
      <w:proofErr w:type="spellEnd"/>
    </w:p>
    <w:p w14:paraId="6B7869C7" w14:textId="77777777" w:rsidR="00000000" w:rsidRPr="00F82634" w:rsidRDefault="003B0A4D" w:rsidP="00F82634">
      <w:r w:rsidRPr="00F82634">
        <w:t xml:space="preserve">Når et offentlig oppnevnt utvalg er i arbeid, gjelder </w:t>
      </w:r>
      <w:proofErr w:type="spellStart"/>
      <w:r w:rsidRPr="00F82634">
        <w:t>offentleglovas</w:t>
      </w:r>
      <w:proofErr w:type="spellEnd"/>
      <w:r w:rsidRPr="00F82634">
        <w:t xml:space="preserve"> regler for utvalget. Det følger av </w:t>
      </w:r>
      <w:proofErr w:type="spellStart"/>
      <w:r w:rsidRPr="00F82634">
        <w:t>offentleglova</w:t>
      </w:r>
      <w:proofErr w:type="spellEnd"/>
      <w:r w:rsidRPr="00F82634">
        <w:t xml:space="preserve"> § 3 at saksdokumenter, journaler og lig</w:t>
      </w:r>
      <w:r w:rsidRPr="00F82634">
        <w:t>nende register for offentlige organ er åpne for innsyn dersom det ikke følger noe annet av lov eller forskrift.</w:t>
      </w:r>
    </w:p>
    <w:p w14:paraId="057EF45A" w14:textId="77777777" w:rsidR="00000000" w:rsidRPr="00F82634" w:rsidRDefault="003B0A4D" w:rsidP="00F82634">
      <w:r w:rsidRPr="00F82634">
        <w:t xml:space="preserve">Med dokumenter menes i loven «ei logisk avgrensa </w:t>
      </w:r>
      <w:proofErr w:type="spellStart"/>
      <w:r w:rsidRPr="00F82634">
        <w:t>informasjonsmengd</w:t>
      </w:r>
      <w:proofErr w:type="spellEnd"/>
      <w:r w:rsidRPr="00F82634">
        <w:t xml:space="preserve"> som er lagra på </w:t>
      </w:r>
      <w:proofErr w:type="spellStart"/>
      <w:r w:rsidRPr="00F82634">
        <w:t>eit</w:t>
      </w:r>
      <w:proofErr w:type="spellEnd"/>
      <w:r w:rsidRPr="00F82634">
        <w:t xml:space="preserve"> medium for </w:t>
      </w:r>
      <w:proofErr w:type="spellStart"/>
      <w:r w:rsidRPr="00F82634">
        <w:t>seinare</w:t>
      </w:r>
      <w:proofErr w:type="spellEnd"/>
      <w:r w:rsidRPr="00F82634">
        <w:t xml:space="preserve"> lesing, lytting, framsyning, overførin</w:t>
      </w:r>
      <w:r w:rsidRPr="00F82634">
        <w:t xml:space="preserve">g eller </w:t>
      </w:r>
      <w:proofErr w:type="spellStart"/>
      <w:r w:rsidRPr="00F82634">
        <w:t>liknande</w:t>
      </w:r>
      <w:proofErr w:type="spellEnd"/>
      <w:r w:rsidRPr="00F82634">
        <w:t xml:space="preserve">», jf. forvaltningsloven § 4 første ledd. Det følger av § 4 andre ledd første punktum at saksdokumenter er «dokument som er komne inn til eller lagde fram for </w:t>
      </w:r>
      <w:proofErr w:type="spellStart"/>
      <w:r w:rsidRPr="00F82634">
        <w:t>eit</w:t>
      </w:r>
      <w:proofErr w:type="spellEnd"/>
      <w:r w:rsidRPr="00F82634">
        <w:t xml:space="preserve"> organ, eller som organet </w:t>
      </w:r>
      <w:proofErr w:type="spellStart"/>
      <w:r w:rsidRPr="00F82634">
        <w:t>sjølv</w:t>
      </w:r>
      <w:proofErr w:type="spellEnd"/>
      <w:r w:rsidRPr="00F82634">
        <w:t xml:space="preserve"> har oppretta, og som gjeld ansvarsområdet elle</w:t>
      </w:r>
      <w:r w:rsidRPr="00F82634">
        <w:t xml:space="preserve">r </w:t>
      </w:r>
      <w:proofErr w:type="spellStart"/>
      <w:r w:rsidRPr="00F82634">
        <w:t>verksemda</w:t>
      </w:r>
      <w:proofErr w:type="spellEnd"/>
      <w:r w:rsidRPr="00F82634">
        <w:t xml:space="preserve"> til organet.» Et dokument er etter andre punktum «oppretta når det er sendt ut av organet.» Dersom dette ikke skjer, skal dokumentet etter tredje punktum «</w:t>
      </w:r>
      <w:proofErr w:type="spellStart"/>
      <w:r w:rsidRPr="00F82634">
        <w:t>reknast</w:t>
      </w:r>
      <w:proofErr w:type="spellEnd"/>
      <w:r w:rsidRPr="00F82634">
        <w:t xml:space="preserve"> som oppretta når det er ferdigstilt».</w:t>
      </w:r>
    </w:p>
    <w:p w14:paraId="7270DA50" w14:textId="77777777" w:rsidR="00000000" w:rsidRPr="00F82634" w:rsidRDefault="003B0A4D" w:rsidP="00F82634">
      <w:r w:rsidRPr="00F82634">
        <w:t xml:space="preserve">Dette innebærer at skriftlige rapporter og </w:t>
      </w:r>
      <w:r w:rsidRPr="00F82634">
        <w:t>lignende sendt til et offentlig oppnevnt utvalg vil være saksdokumenter som det kan kreves innsyn i. Opplysninger innhentet under forklaringer for et offentlig oppnevnt utvalg vil inngå i saksdokument dersom forklaringen er nedtegnet for senere lesning osv</w:t>
      </w:r>
      <w:r w:rsidRPr="00F82634">
        <w:t>. i tråd med § 4 første ledd.</w:t>
      </w:r>
    </w:p>
    <w:p w14:paraId="6E74230D" w14:textId="77777777" w:rsidR="00000000" w:rsidRPr="00F82634" w:rsidRDefault="003B0A4D" w:rsidP="00F82634">
      <w:r w:rsidRPr="00F82634">
        <w:t xml:space="preserve">Det </w:t>
      </w:r>
      <w:proofErr w:type="gramStart"/>
      <w:r w:rsidRPr="00F82634">
        <w:t>fremgår</w:t>
      </w:r>
      <w:proofErr w:type="gramEnd"/>
      <w:r w:rsidRPr="00F82634">
        <w:t xml:space="preserve"> av </w:t>
      </w:r>
      <w:proofErr w:type="spellStart"/>
      <w:r w:rsidRPr="00F82634">
        <w:t>offentleglova</w:t>
      </w:r>
      <w:proofErr w:type="spellEnd"/>
      <w:r w:rsidRPr="00F82634">
        <w:t xml:space="preserve"> § 5 at innsyn i visse tilfeller kan utsettes selv om det foreligger saksdokumenter som i utgangspunktet er offentlige. Etter første ledd kan et offentlig organ i en bestemt sak fastsette at det før</w:t>
      </w:r>
      <w:r w:rsidRPr="00F82634">
        <w:t xml:space="preserve">st skal være innsyn på et senere tidspunkt enn det som følger av §§ 3 og 4, dersom det er grunn til å tro at dokumentene som foreligger, vil gi et direkte misvisende bilde av saken og at innsyn </w:t>
      </w:r>
      <w:proofErr w:type="gramStart"/>
      <w:r w:rsidRPr="00F82634">
        <w:t>således</w:t>
      </w:r>
      <w:proofErr w:type="gramEnd"/>
      <w:r w:rsidRPr="00F82634">
        <w:t xml:space="preserve"> kan skade klare </w:t>
      </w:r>
      <w:proofErr w:type="spellStart"/>
      <w:r w:rsidRPr="00F82634">
        <w:t>samfunnmessige</w:t>
      </w:r>
      <w:proofErr w:type="spellEnd"/>
      <w:r w:rsidRPr="00F82634">
        <w:t xml:space="preserve"> eller private interesse</w:t>
      </w:r>
      <w:r w:rsidRPr="00F82634">
        <w:t>r. Dette er strenge vilkår, og det vil nokså sjelden være aktuelt med utsatt innsyn på dette grunnlaget. Etter tredje ledd kan innsyn utsettes inntil et dokument har kommet frem til den det gjelder, eller innholdet i dokumentet har blitt offentliggjort i f</w:t>
      </w:r>
      <w:r w:rsidRPr="00F82634">
        <w:t>orbindelse med et arrangement, dersom vesentlige private eller offentlige hensyn tilsier det. Dette vil generelt dreie seg om nokså kortvarig utsettelse av innsyn.</w:t>
      </w:r>
    </w:p>
    <w:p w14:paraId="78718A74" w14:textId="77777777" w:rsidR="00000000" w:rsidRPr="00F82634" w:rsidRDefault="003B0A4D" w:rsidP="00F82634">
      <w:r w:rsidRPr="00F82634">
        <w:t xml:space="preserve">Det følger av </w:t>
      </w:r>
      <w:proofErr w:type="spellStart"/>
      <w:r w:rsidRPr="00F82634">
        <w:t>offentleglova</w:t>
      </w:r>
      <w:proofErr w:type="spellEnd"/>
      <w:r w:rsidRPr="00F82634">
        <w:t xml:space="preserve"> § 13 første ledd at opplysninger underlagt taushetsplikt i lov e</w:t>
      </w:r>
      <w:r w:rsidRPr="00F82634">
        <w:t xml:space="preserve">ller i </w:t>
      </w:r>
      <w:proofErr w:type="gramStart"/>
      <w:r w:rsidRPr="00F82634">
        <w:t>medhold av</w:t>
      </w:r>
      <w:proofErr w:type="gramEnd"/>
      <w:r w:rsidRPr="00F82634">
        <w:t xml:space="preserve"> lov, er unntatt fra innsyn. Slik taushetsplikt kan følge av forvaltningsloven eller særlovgivningen. Hvilke taushetspliktbestemmelser som gjelder for et offentlig </w:t>
      </w:r>
      <w:proofErr w:type="gramStart"/>
      <w:r w:rsidRPr="00F82634">
        <w:t>utvalg</w:t>
      </w:r>
      <w:proofErr w:type="gramEnd"/>
      <w:r w:rsidRPr="00F82634">
        <w:t xml:space="preserve"> vil dermed ha betydning for dokumentoffentligheten. Dersom et utvalg</w:t>
      </w:r>
      <w:r w:rsidRPr="00F82634">
        <w:t xml:space="preserve"> er pålagt en strengere taushetsplikt enn den som følger av forvaltningsloven, vil den førstnevnte taushetsplikt være bestemmende for innsynsretten.</w:t>
      </w:r>
    </w:p>
    <w:p w14:paraId="36D9712A" w14:textId="77777777" w:rsidR="00000000" w:rsidRPr="00F82634" w:rsidRDefault="003B0A4D" w:rsidP="00F82634">
      <w:pPr>
        <w:pStyle w:val="Overskrift2"/>
      </w:pPr>
      <w:r w:rsidRPr="00F82634">
        <w:t>Personopplysningsloven og personvernforordningen</w:t>
      </w:r>
    </w:p>
    <w:p w14:paraId="4ED716D3" w14:textId="77777777" w:rsidR="00000000" w:rsidRPr="00F82634" w:rsidRDefault="003B0A4D" w:rsidP="00F82634">
      <w:r w:rsidRPr="00F82634">
        <w:t xml:space="preserve">EUs forordning om personvern (2016/679) gjelder som norsk lov, jf. personopplysningsloven § 1. Forordningens generelle regler om behandling av personopplysninger, er </w:t>
      </w:r>
      <w:proofErr w:type="spellStart"/>
      <w:r w:rsidRPr="00F82634">
        <w:t>hovedloven</w:t>
      </w:r>
      <w:proofErr w:type="spellEnd"/>
      <w:r w:rsidRPr="00F82634">
        <w:t xml:space="preserve"> ved all behandling av helseopplysninger.</w:t>
      </w:r>
    </w:p>
    <w:p w14:paraId="2C9369D4" w14:textId="77777777" w:rsidR="00000000" w:rsidRPr="00F82634" w:rsidRDefault="003B0A4D" w:rsidP="00F82634">
      <w:r w:rsidRPr="00F82634">
        <w:t>I artikkel 5 slås det fast at personop</w:t>
      </w:r>
      <w:r w:rsidRPr="00F82634">
        <w:t>plysninger skal behandles på en lovlig, rettferdig og åpen måte. Et viktig element av dette er at behandlingen må ha et rettslig grunnlag. Behandlingen vil bare være lovlig dersom minst ett av de alternative vilkårene i artikkel 6 om behandlingens lovlighe</w:t>
      </w:r>
      <w:r w:rsidRPr="00F82634">
        <w:t>t er oppfylt (behandlingsgrunnlag). Blant annet gjelder dette dersom behandlingen er basert på samtykke (bokstav a) eller dersom behandlingen er nødvendig av hensyn til vesentlige samfunnsinteresser (bokstav e).</w:t>
      </w:r>
    </w:p>
    <w:p w14:paraId="2E4FC74E" w14:textId="77777777" w:rsidR="00000000" w:rsidRPr="00F82634" w:rsidRDefault="003B0A4D" w:rsidP="00F82634">
      <w:r w:rsidRPr="00F82634">
        <w:t>I noen tilfeller kreves det i tillegg nasjon</w:t>
      </w:r>
      <w:r w:rsidRPr="00F82634">
        <w:t>al lovgivning (supplerende rettsgrunnlag), blant annet dersom behandlingsgrunnlaget er bokstav e.</w:t>
      </w:r>
    </w:p>
    <w:p w14:paraId="459DB448" w14:textId="77777777" w:rsidR="00000000" w:rsidRPr="00F82634" w:rsidRDefault="003B0A4D" w:rsidP="00F82634">
      <w:r w:rsidRPr="00F82634">
        <w:lastRenderedPageBreak/>
        <w:t>Forordningen har i utgangspunktet et forbud mot å behandle helseopplysninger, jf. artikkel 9 om særlige kategorier opplysninger. Behandling av helseopplysning</w:t>
      </w:r>
      <w:r w:rsidRPr="00F82634">
        <w:t xml:space="preserve">er er likevel lovlig dersom den registrerte har gitt et samtykke som er gyldig etter forordningen. Det samme gjelder også blant annet dersom (jf. artikkel 9 nr. 2 bokstav </w:t>
      </w:r>
      <w:proofErr w:type="spellStart"/>
      <w:r w:rsidRPr="00F82634">
        <w:t>g-i</w:t>
      </w:r>
      <w:proofErr w:type="spellEnd"/>
      <w:r w:rsidRPr="00F82634">
        <w:t>):</w:t>
      </w:r>
    </w:p>
    <w:p w14:paraId="4E1A09CB" w14:textId="77777777" w:rsidR="00000000" w:rsidRPr="00F82634" w:rsidRDefault="003B0A4D" w:rsidP="00F82634">
      <w:pPr>
        <w:pStyle w:val="friliste"/>
      </w:pPr>
      <w:r w:rsidRPr="00F82634">
        <w:t xml:space="preserve">g) </w:t>
      </w:r>
      <w:r w:rsidRPr="00F82634">
        <w:tab/>
        <w:t>Behandlingen er nødvendig av hensyn til viktige allmenne interesser, på gru</w:t>
      </w:r>
      <w:r w:rsidRPr="00F82634">
        <w:t xml:space="preserve">nnlag av unionsretten eller medlemsstatenes nasjonale rett som skal stå i et rimelig forhold til det mål som søkes oppnådd, være forenlig med det grunnleggende innholdet i retten til vern av personopplysninger og sikre egnede og særlige tiltak for å verne </w:t>
      </w:r>
      <w:r w:rsidRPr="00F82634">
        <w:t>den registrertes grunnleggende rettigheter og interesser.</w:t>
      </w:r>
    </w:p>
    <w:p w14:paraId="57F69034" w14:textId="77777777" w:rsidR="00000000" w:rsidRPr="00F82634" w:rsidRDefault="003B0A4D" w:rsidP="00F82634">
      <w:pPr>
        <w:pStyle w:val="friliste"/>
      </w:pPr>
      <w:r w:rsidRPr="00F82634">
        <w:t xml:space="preserve">h) </w:t>
      </w:r>
      <w:r w:rsidRPr="00F82634">
        <w:tab/>
        <w:t>Behandlingen er nødvendig i forbindelse med forebyggende medisin eller arbeidsmedisin for å vurdere en arbeidstakers arbeidskapasitet, i forbindelse med medisinsk diagnostikk, yting av helse- el</w:t>
      </w:r>
      <w:r w:rsidRPr="00F82634">
        <w:t xml:space="preserve">ler sosialtjenester, behandling eller forvaltning av helse- eller sosialtjenester og -systemer på grunnlag av unionsretten eller medlemsstatenes nasjonale rett eller i henhold til en avtale med helsepersonell og med forbehold </w:t>
      </w:r>
      <w:proofErr w:type="gramStart"/>
      <w:r w:rsidRPr="00F82634">
        <w:t>for</w:t>
      </w:r>
      <w:proofErr w:type="gramEnd"/>
      <w:r w:rsidRPr="00F82634">
        <w:t xml:space="preserve"> vilkårene og garantiene ne</w:t>
      </w:r>
      <w:r w:rsidRPr="00F82634">
        <w:t>vnt i nr. 3.</w:t>
      </w:r>
    </w:p>
    <w:p w14:paraId="29070477" w14:textId="77777777" w:rsidR="00000000" w:rsidRPr="00F82634" w:rsidRDefault="003B0A4D" w:rsidP="00F82634">
      <w:pPr>
        <w:pStyle w:val="friliste"/>
      </w:pPr>
      <w:r w:rsidRPr="00F82634">
        <w:t xml:space="preserve">i) </w:t>
      </w:r>
      <w:r w:rsidRPr="00F82634">
        <w:tab/>
        <w:t>Behandlingen er nødvendig av allmenne folkehelsehensyn, f.eks. vern mot alvorlige grenseoverskridende helsetrusler eller for å sikre høye kvalitets- og sikkerhetsstandarder for helsetjenester og legemidler eller medisinsk utstyr, på grunnl</w:t>
      </w:r>
      <w:r w:rsidRPr="00F82634">
        <w:t>ag av unionsretten eller medlemsstatenes nasjonale rett der det fastsettes egnede og særlige tiltak for å verne den registrertes rettigheter og friheter, særlig taushetsplikt</w:t>
      </w:r>
    </w:p>
    <w:p w14:paraId="0D432073" w14:textId="77777777" w:rsidR="00000000" w:rsidRPr="00F82634" w:rsidRDefault="003B0A4D" w:rsidP="00F82634">
      <w:pPr>
        <w:pStyle w:val="Overskrift2"/>
      </w:pPr>
      <w:r w:rsidRPr="00F82634">
        <w:t>Rundskriv G-4875 «Regler for granskingskommisjoner»</w:t>
      </w:r>
    </w:p>
    <w:p w14:paraId="63409FBC" w14:textId="77777777" w:rsidR="00000000" w:rsidRPr="00F82634" w:rsidRDefault="003B0A4D" w:rsidP="00F82634">
      <w:r w:rsidRPr="00F82634">
        <w:t>Det er et klart utgan</w:t>
      </w:r>
      <w:r w:rsidRPr="00F82634">
        <w:t xml:space="preserve">gspunkt at utvalget skal ha </w:t>
      </w:r>
      <w:proofErr w:type="gramStart"/>
      <w:r w:rsidRPr="00F82634">
        <w:t>fokus</w:t>
      </w:r>
      <w:proofErr w:type="gramEnd"/>
      <w:r w:rsidRPr="00F82634">
        <w:t xml:space="preserve"> på systemsvikt og hvordan lære av disse for å unngå slike hendelser i fremtiden. Det vil likevel kunne være aktuelt at enkeltpersoner intervjues av utvalget, og spørsmål om ansvarsforhold vil da kunne være tema. Det er der</w:t>
      </w:r>
      <w:r w:rsidRPr="00F82634">
        <w:t>for viktig at rettssikkerheten blir ivaretatt for disse personene.</w:t>
      </w:r>
    </w:p>
    <w:p w14:paraId="413CE5D5" w14:textId="77777777" w:rsidR="00000000" w:rsidRPr="00F82634" w:rsidRDefault="003B0A4D" w:rsidP="00F82634">
      <w:r w:rsidRPr="00F82634">
        <w:t>I det daværende Justis- og politidepartementets rundskriv G-4875 fra 1975 er det gitt en nærmere veiledning om oppnevning av granskingskommisjoner og om de saksbehandlingsregler som må elle</w:t>
      </w:r>
      <w:r w:rsidRPr="00F82634">
        <w:t xml:space="preserve">r bør følges. Det som sies om selve oppnevningen av </w:t>
      </w:r>
      <w:proofErr w:type="gramStart"/>
      <w:r w:rsidRPr="00F82634">
        <w:t>granskingskommisjoner</w:t>
      </w:r>
      <w:proofErr w:type="gramEnd"/>
      <w:r w:rsidRPr="00F82634">
        <w:t xml:space="preserve"> retter seg særlig mot det departementet som i det enkelte tilfelle forbereder spørsmål om å nedsette en slik kommisjon. Det som sies om saksbehandlingsreglene og om forholdet til and</w:t>
      </w:r>
      <w:r w:rsidRPr="00F82634">
        <w:t>re myndigheter, retter seg derimot særlig mot granskingskommisjonen selv.</w:t>
      </w:r>
    </w:p>
    <w:p w14:paraId="584A03DB" w14:textId="77777777" w:rsidR="00000000" w:rsidRPr="00F82634" w:rsidRDefault="003B0A4D" w:rsidP="00F82634">
      <w:r w:rsidRPr="00F82634">
        <w:t>Det uttales i rundskrivet at når det gjelder habilitetsreglene, bør alle som får sitt forhold gransket av kommisjonen, regnes som parter, ikke bare de som det på det aktuelle tidspun</w:t>
      </w:r>
      <w:r w:rsidRPr="00F82634">
        <w:t>ktet er spørsmål om å rette kritikk mot.</w:t>
      </w:r>
    </w:p>
    <w:p w14:paraId="2A82BC7B" w14:textId="77777777" w:rsidR="00000000" w:rsidRPr="00F82634" w:rsidRDefault="003B0A4D" w:rsidP="00F82634">
      <w:r w:rsidRPr="00F82634">
        <w:t xml:space="preserve">Det </w:t>
      </w:r>
      <w:proofErr w:type="gramStart"/>
      <w:r w:rsidRPr="00F82634">
        <w:t>fremgår</w:t>
      </w:r>
      <w:proofErr w:type="gramEnd"/>
      <w:r w:rsidRPr="00F82634">
        <w:t xml:space="preserve"> av rundskrivet at de personene det kan bli aktuelt å rette kritikk mot, bør sikres visse partsrettigheter under kommisjonens arbeid. Rundskrivet gir uttrykk for at en del hovedprinsipper for kontradiktor</w:t>
      </w:r>
      <w:r w:rsidRPr="00F82634">
        <w:t>isk saksbehandling må følges av granskingskommisjoner oppnevnt av det offentlige. De som det er aktuelt å reise kritikk mot, må alltid få adgang til å forklare seg for kommisjonen. De må også gjøres kjent med beviser og påstander, og få anledning til å imø</w:t>
      </w:r>
      <w:r w:rsidRPr="00F82634">
        <w:t>tegå disse.</w:t>
      </w:r>
    </w:p>
    <w:p w14:paraId="74857EF1" w14:textId="77777777" w:rsidR="00000000" w:rsidRPr="00F82634" w:rsidRDefault="003B0A4D" w:rsidP="00F82634">
      <w:r w:rsidRPr="00F82634">
        <w:t>Det forutsettes i rundskrivet at offentlige myndigheter vil samarbeide med en granskingskommisjon og gi opplysninger og dokumentasjon som kommisjonen ber om, så langt det kan skje uten hinder av taushetsplikten.</w:t>
      </w:r>
    </w:p>
    <w:p w14:paraId="4063CF99" w14:textId="77777777" w:rsidR="00000000" w:rsidRPr="00F82634" w:rsidRDefault="003B0A4D" w:rsidP="00F82634">
      <w:pPr>
        <w:pStyle w:val="Overskrift1"/>
      </w:pPr>
      <w:r w:rsidRPr="00F82634">
        <w:t>Departementets vurderinger o</w:t>
      </w:r>
      <w:r w:rsidRPr="00F82634">
        <w:t>g forslag</w:t>
      </w:r>
    </w:p>
    <w:p w14:paraId="501FF7B9" w14:textId="77777777" w:rsidR="00000000" w:rsidRPr="00F82634" w:rsidRDefault="003B0A4D" w:rsidP="00F82634">
      <w:pPr>
        <w:pStyle w:val="Overskrift2"/>
      </w:pPr>
      <w:r w:rsidRPr="00F82634">
        <w:t>Tilgang til opplysninger og opplysningsplikt</w:t>
      </w:r>
    </w:p>
    <w:p w14:paraId="756F578F" w14:textId="77777777" w:rsidR="00000000" w:rsidRPr="00F82634" w:rsidRDefault="003B0A4D" w:rsidP="00F82634">
      <w:r w:rsidRPr="00F82634">
        <w:t>Utvalget skal gjennomgå</w:t>
      </w:r>
      <w:r w:rsidRPr="00F82634">
        <w:t xml:space="preserve"> alle saker hos fylkesmennene (statsforvalterne), Statens helsetilsyn og Statens helsepersonellnemnd som gjelder overgrep begått av helsepersonell mot pasienter i perioden 2010 til 2020.</w:t>
      </w:r>
    </w:p>
    <w:p w14:paraId="4B7F039B" w14:textId="77777777" w:rsidR="00000000" w:rsidRPr="00F82634" w:rsidRDefault="003B0A4D" w:rsidP="00F82634">
      <w:r w:rsidRPr="00F82634">
        <w:t>Utvalget skal peke på eventuell svikt, og undersøke om det er fellest</w:t>
      </w:r>
      <w:r w:rsidRPr="00F82634">
        <w:t>rekk i sakene som kan indikere systemsvikt. Det er ikke innenfor utvalgets mandat å ta stilling til hverken straffespørsmål eller erstatning m.m.</w:t>
      </w:r>
    </w:p>
    <w:p w14:paraId="62BA387C" w14:textId="77777777" w:rsidR="00000000" w:rsidRPr="00F82634" w:rsidRDefault="003B0A4D" w:rsidP="00F82634">
      <w:r w:rsidRPr="00F82634">
        <w:lastRenderedPageBreak/>
        <w:t>For å kunne sette seg inn i alle sakene og gi etterfølgende råd til departementet må utvalget kunne innhente n</w:t>
      </w:r>
      <w:r w:rsidRPr="00F82634">
        <w:t>ødvendige opplysninger fra særlig statsforvalterne, Statens helsetilsyn, Statens helsepersonellnemnd, Nasjonal klageorgan for helsetjenesten (</w:t>
      </w:r>
      <w:proofErr w:type="spellStart"/>
      <w:r w:rsidRPr="00F82634">
        <w:t>Helseklage</w:t>
      </w:r>
      <w:proofErr w:type="spellEnd"/>
      <w:r w:rsidRPr="00F82634">
        <w:t xml:space="preserve"> – sekretariat for Statens </w:t>
      </w:r>
      <w:r w:rsidRPr="00F82634">
        <w:t>helsepersonellnemnd) og deres ansatte og tidligere ansatte. Det kan også være</w:t>
      </w:r>
      <w:r w:rsidRPr="00F82634">
        <w:t xml:space="preserve"> aktuelt for utvalget å innhente ytterligere opplysninger fra helsepersonell og andre offentlig virksomheter og deres ansatte og tidligere ansatte.</w:t>
      </w:r>
    </w:p>
    <w:p w14:paraId="1D15CB75" w14:textId="77777777" w:rsidR="00000000" w:rsidRPr="00F82634" w:rsidRDefault="003B0A4D" w:rsidP="00F82634">
      <w:r w:rsidRPr="00F82634">
        <w:t xml:space="preserve">Saksbehandlere hos statsforvalterne, Statens </w:t>
      </w:r>
      <w:r w:rsidRPr="00F82634">
        <w:t xml:space="preserve">helsetilsyn og </w:t>
      </w:r>
      <w:proofErr w:type="spellStart"/>
      <w:r w:rsidRPr="00F82634">
        <w:t>Helseklage</w:t>
      </w:r>
      <w:proofErr w:type="spellEnd"/>
      <w:r w:rsidRPr="00F82634">
        <w:t xml:space="preserve"> og medlemmer i Statens </w:t>
      </w:r>
      <w:r w:rsidRPr="00F82634">
        <w:t>helsepersonell</w:t>
      </w:r>
      <w:r w:rsidRPr="00F82634">
        <w:t>nemnd og helsepersonell med flere er underlagt lovbestemt taushetsplikt etter blant annet helsepersonelloven og forvaltningsloven. De opplysningene som vil være relevante for utvalgets arbeid, vil omfatte personopplysninger underlagt taushetsplikt etter bl</w:t>
      </w:r>
      <w:r w:rsidRPr="00F82634">
        <w:t>ant annet forvaltningsloven og helsepersonelloven. For at utvalget skal kunne gjennomgå disse sakene i dybden og få tilstrekkelig grunnlag for sitt arbeid, må det få tilgang til disse opplysningene.</w:t>
      </w:r>
    </w:p>
    <w:p w14:paraId="682B1C3F" w14:textId="77777777" w:rsidR="00000000" w:rsidRPr="00F82634" w:rsidRDefault="003B0A4D" w:rsidP="00F82634">
      <w:r w:rsidRPr="00F82634">
        <w:t xml:space="preserve">Etter departementets vurdering er det ikke tilstrekkelig </w:t>
      </w:r>
      <w:r w:rsidRPr="00F82634">
        <w:t>å basere utvalgets tilgang til taushetsbelagte opplysninger på samtykke fra de personene opplysningene gjelder. Dette kan føre til at utvalget ikke får tilgang til alle nødvendige opplysninger. Det vil heller ikke være hensiktsmessig å legge til grunn at o</w:t>
      </w:r>
      <w:r w:rsidRPr="00F82634">
        <w:t>pplysningene skal anonymiseres før utvalget gis tilgang. Utvalget skal gjennomgå et stort antall saker. Det må antas at sakene vil inneholde et stort omfang av taushetsbelagt informasjon. Dokumentasjonen som utvalget trenger innsyn i vil være omfattende, o</w:t>
      </w:r>
      <w:r w:rsidRPr="00F82634">
        <w:t>g det vil også være vanskelig å sikre en fullstendig anonymisering.</w:t>
      </w:r>
    </w:p>
    <w:p w14:paraId="58E7876F" w14:textId="77777777" w:rsidR="00000000" w:rsidRPr="00F82634" w:rsidRDefault="003B0A4D" w:rsidP="00F82634">
      <w:r w:rsidRPr="00F82634">
        <w:t>Departementet foreslår derfor en lov der formålet er å sikre utvalget tilgang på opplysninger som er nødvendige for å få utført sitt arbeid i henhold til mandatet. I loven fastsettes unnta</w:t>
      </w:r>
      <w:r w:rsidRPr="00F82634">
        <w:t xml:space="preserve">k fra taushetsplikten og en plikt til å gi det oppnevnte utvalget de opplysningene som er nødvendige for utvalgets arbeid. Vurderingen av om opplysningene er nødvendige gjøres i første omgang av utvalget selv. </w:t>
      </w:r>
    </w:p>
    <w:p w14:paraId="45439267" w14:textId="77777777" w:rsidR="00000000" w:rsidRPr="00F82634" w:rsidRDefault="003B0A4D" w:rsidP="00F82634">
      <w:r w:rsidRPr="00F82634">
        <w:t>Opplysningsplikten skal etter forslaget først</w:t>
      </w:r>
      <w:r w:rsidRPr="00F82634">
        <w:t xml:space="preserve"> og fremst gjelde for tilsynsmyndighetene. Det vil si statsforvalterne, Statens helsetilsyn, Statens helsepersonellnemnd og </w:t>
      </w:r>
      <w:proofErr w:type="spellStart"/>
      <w:r w:rsidRPr="00F82634">
        <w:t>Helseklage</w:t>
      </w:r>
      <w:proofErr w:type="spellEnd"/>
      <w:r w:rsidRPr="00F82634">
        <w:t xml:space="preserve">. Opplysningsplikten gjelder også disse organenes ansatte og tidligere ansatte som har vært i </w:t>
      </w:r>
      <w:proofErr w:type="gramStart"/>
      <w:r w:rsidRPr="00F82634">
        <w:t>befatning med</w:t>
      </w:r>
      <w:proofErr w:type="gramEnd"/>
      <w:r w:rsidRPr="00F82634">
        <w:t xml:space="preserve"> de sakene utva</w:t>
      </w:r>
      <w:r w:rsidRPr="00F82634">
        <w:t>lget skal gjennomgå og som kan besitte relevant informasjon. Bestemmelsen fastslår at det gjelder en utvidet opplysningsplikt til utvalget, det vil si at opplysningsplikten gjelder uten hensyn til taushetsplikt. Opplysningsplikten innebærer at utvalget kan</w:t>
      </w:r>
      <w:r w:rsidRPr="00F82634">
        <w:t xml:space="preserve"> be om at både enkeltpersoner og representanter for virksomheter uttaler seg til utvalget, og at utvalget kan kreve å få utlevert dokumenter og lignende som er nødvendig for deres arbeid.</w:t>
      </w:r>
    </w:p>
    <w:p w14:paraId="4C545488" w14:textId="77777777" w:rsidR="00000000" w:rsidRPr="00F82634" w:rsidRDefault="003B0A4D" w:rsidP="00F82634">
      <w:r w:rsidRPr="00F82634">
        <w:t>Departementet er imidlertid enig med hør</w:t>
      </w:r>
      <w:r w:rsidRPr="00F82634">
        <w:t>ingsinstansene som mener forslaget i høringsnotatet gav en vid hjemmel til å innhente informasjon, særlig sett i lys av hvor sensitive disse opplysningene kan være. Departementet er også enig i at opplysningsplikten ikke bør omfatte klagers eller fornærmed</w:t>
      </w:r>
      <w:r w:rsidRPr="00F82634">
        <w:t>es advokater. Departementet foreslår derfor å begrense hvilke instanser og personer som skal ha plikt til å gi opplysninger til utvalget noe i forhold til forslaget i høringsnotatet.</w:t>
      </w:r>
    </w:p>
    <w:p w14:paraId="5A3BBA73" w14:textId="77777777" w:rsidR="00000000" w:rsidRPr="00F82634" w:rsidRDefault="003B0A4D" w:rsidP="00F82634">
      <w:r w:rsidRPr="00F82634">
        <w:t>I tillegg til tilsynsmyndighetene foreslår departementet at helsepersonel</w:t>
      </w:r>
      <w:r w:rsidRPr="00F82634">
        <w:t>l og andre offentlige organer og deres ansatte og tidligere ansatte skal ha plikt til å gi opplysninger til utvalget uten hinder av taushetsplikt, blant annet politiet. Det samme gjelder helseforetak og deres ansatte og tidligere ansatte og private virksom</w:t>
      </w:r>
      <w:r w:rsidRPr="00F82634">
        <w:t>heter som utfører eller har utført helse- og omsorgstjenester etter avtale med det offentlige.</w:t>
      </w:r>
    </w:p>
    <w:p w14:paraId="406CADD6" w14:textId="77777777" w:rsidR="00000000" w:rsidRPr="00F82634" w:rsidRDefault="003B0A4D" w:rsidP="00F82634">
      <w:r w:rsidRPr="00F82634">
        <w:t xml:space="preserve">Av hensyn til personvernet, foreslår departementet imidlertid en adgang for </w:t>
      </w:r>
      <w:proofErr w:type="gramStart"/>
      <w:r w:rsidRPr="00F82634">
        <w:t>den opplysningene</w:t>
      </w:r>
      <w:proofErr w:type="gramEnd"/>
      <w:r w:rsidRPr="00F82634">
        <w:t xml:space="preserve"> gjelder til å motsette seg helt eller delvis utlevering av personop</w:t>
      </w:r>
      <w:r w:rsidRPr="00F82634">
        <w:t xml:space="preserve">plysninger fra andre enn tilsynsmyndighetene (statsforvalterne, Statens helsetilsyn, Statens helsepersonellnemnd og </w:t>
      </w:r>
      <w:proofErr w:type="spellStart"/>
      <w:r w:rsidRPr="00F82634">
        <w:t>Helseklage</w:t>
      </w:r>
      <w:proofErr w:type="spellEnd"/>
      <w:r w:rsidRPr="00F82634">
        <w:t xml:space="preserve">). Dersom det blir aktuelt å innhente personopplysninger fra disse, skal </w:t>
      </w:r>
      <w:proofErr w:type="gramStart"/>
      <w:r w:rsidRPr="00F82634">
        <w:t>den opplysningene</w:t>
      </w:r>
      <w:proofErr w:type="gramEnd"/>
      <w:r w:rsidRPr="00F82634">
        <w:t xml:space="preserve"> gjelder ha fått varsel og mulighet for </w:t>
      </w:r>
      <w:r w:rsidRPr="00F82634">
        <w:t xml:space="preserve">å motsette seg utleveringen. Dette gjelder likevel ikke dersom personen opplysningene gjelder er død eller av andre grunner ikke er i stand til å vurdere spørsmålet. </w:t>
      </w:r>
    </w:p>
    <w:p w14:paraId="2455BF57" w14:textId="77777777" w:rsidR="00000000" w:rsidRPr="00F82634" w:rsidRDefault="003B0A4D" w:rsidP="00F82634">
      <w:r w:rsidRPr="00F82634">
        <w:t>Dersom utvalget finner det nødvendig å innhente personopplysninger fra ytterligere instan</w:t>
      </w:r>
      <w:r w:rsidRPr="00F82634">
        <w:t xml:space="preserve">ser eller personer, kan dette gjøres etter samtykke fra </w:t>
      </w:r>
      <w:proofErr w:type="gramStart"/>
      <w:r w:rsidRPr="00F82634">
        <w:t>den opplysningene</w:t>
      </w:r>
      <w:proofErr w:type="gramEnd"/>
      <w:r w:rsidRPr="00F82634">
        <w:t xml:space="preserve"> gjelder. </w:t>
      </w:r>
    </w:p>
    <w:p w14:paraId="089A22DB" w14:textId="77777777" w:rsidR="00000000" w:rsidRPr="00F82634" w:rsidRDefault="003B0A4D" w:rsidP="00F82634">
      <w:r w:rsidRPr="00F82634">
        <w:t xml:space="preserve">Departementet legger til grunn at det som hovedregel ikke vil være nødvendig og heller ikke ønskelig at utvalget pålegger pasienter eller brukere som har eller kan ha vært </w:t>
      </w:r>
      <w:r w:rsidRPr="00F82634">
        <w:t xml:space="preserve">utsatt for overgrep fra helsepersonell å gi </w:t>
      </w:r>
      <w:r w:rsidRPr="00F82634">
        <w:lastRenderedPageBreak/>
        <w:t>opplysninger til utvalget. Dersom utvalget finner det nødvendig å innhente informasjon fra disse, bør dette skje frivillig.</w:t>
      </w:r>
    </w:p>
    <w:p w14:paraId="1C37F285" w14:textId="77777777" w:rsidR="00000000" w:rsidRPr="00F82634" w:rsidRDefault="003B0A4D" w:rsidP="00F82634">
      <w:pPr>
        <w:pStyle w:val="Overskrift2"/>
      </w:pPr>
      <w:r w:rsidRPr="00F82634">
        <w:t>Behandling av personopplysninger</w:t>
      </w:r>
    </w:p>
    <w:p w14:paraId="295F8C51" w14:textId="77777777" w:rsidR="00000000" w:rsidRPr="00F82634" w:rsidRDefault="003B0A4D" w:rsidP="00F82634">
      <w:r w:rsidRPr="00F82634">
        <w:t>Utvalget vil i sitt arbeid måtte håndtere et stort omfang av informasjon som regnes som personopplysninger etter EUs personvernforordning. Dette vil både være helseopplysninger og andre typer personopplysninger. Slik behandling av opplysninger må ha hjemme</w:t>
      </w:r>
      <w:r w:rsidRPr="00F82634">
        <w:t>l i personvernforordningen. Behandlingen vil bare være lovlig dersom minst ett av de alternative vilkårene i artikkel 6 om behandlingens lovlighet er oppfylt (behandlingsgrunnlag). Dette kan for eksempel være at behandlingen er basert på samtykke, jf. arti</w:t>
      </w:r>
      <w:r w:rsidRPr="00F82634">
        <w:t>kkel 6 nr. 1 bokstav a eller at behandlingen er nødvendig av hensyn til vesentlige samfunnsinteresser, jf. artikkel 6 nr. 1 bokstav e. Etter personvernforordningen stilles videre ytterligere krav til behandling av helseopplysninger eller andre særlige kate</w:t>
      </w:r>
      <w:r w:rsidRPr="00F82634">
        <w:t xml:space="preserve">gorier av personopplysninger, jf. artikkel 9. For eksempel stilles det krav om at behandling av opplysningene er nødvendig av hensyn til viktige allmenne interesser eller for å sikre høye kvalitets- og sikkerhetsstandarder for helsetjenester, jf. artikkel </w:t>
      </w:r>
      <w:r w:rsidRPr="00F82634">
        <w:t>9 nr. 2 bokstav g og i.</w:t>
      </w:r>
    </w:p>
    <w:p w14:paraId="5196DB83" w14:textId="77777777" w:rsidR="00000000" w:rsidRPr="00F82634" w:rsidRDefault="003B0A4D" w:rsidP="00F82634">
      <w:r w:rsidRPr="00F82634">
        <w:t>Departementet anser ikke at samtykke fra de personene som opplysningene gjelder, vil være et tilstrekkelig behandlingsgrunnlag for de aktuelle opplysningene. Behandlingen av opplysninger vil imidlertid være nødvendig av hensyn til v</w:t>
      </w:r>
      <w:r w:rsidRPr="00F82634">
        <w:t xml:space="preserve">esentlige samfunnsinteresser, jf. artikkel 6 nr. 1 bokstav e, av hensyn til viktige allmenne interesser, jf. artikkel 9 nr. 2 bokstav g og for å sikre høye kvalitets- og sikkerhetsstandarder for helsetjenester, jf. artikkel 9 nr. 2 bokstav i. Formålet med </w:t>
      </w:r>
      <w:r w:rsidRPr="00F82634">
        <w:t>utvalgets arbeid er å sikre at saker om overgrep begått at helsepersonell mot pasienter skal behandles på en forsvarlig måte. For å oppnå dette formålet, er det nødvendig at utvalget får tilgang til helseopplysninger.</w:t>
      </w:r>
    </w:p>
    <w:p w14:paraId="2370137F" w14:textId="77777777" w:rsidR="00000000" w:rsidRPr="00F82634" w:rsidRDefault="003B0A4D" w:rsidP="00F82634">
      <w:r w:rsidRPr="00F82634">
        <w:t>Departementet foreslår derfor å lovhje</w:t>
      </w:r>
      <w:r w:rsidRPr="00F82634">
        <w:t>mle en adgang for utvalget til å behandle slike opplysninger, se forslag til § 4 i lovutkastet. Bestemmelsen lovfester at utvalgets behandling av personopplysninger skal være saklig og relevant i henhold til mandatet. Utvalget må påse at alle personopplysn</w:t>
      </w:r>
      <w:r w:rsidRPr="00F82634">
        <w:t xml:space="preserve">inger som blir innhentet og behandlet er nødvendige og relevante for utvalgets arbeid slik det </w:t>
      </w:r>
      <w:proofErr w:type="gramStart"/>
      <w:r w:rsidRPr="00F82634">
        <w:t>fremkommer</w:t>
      </w:r>
      <w:proofErr w:type="gramEnd"/>
      <w:r w:rsidRPr="00F82634">
        <w:t xml:space="preserve"> i utvalgets mandat.</w:t>
      </w:r>
    </w:p>
    <w:p w14:paraId="1DA8BFFD" w14:textId="77777777" w:rsidR="00000000" w:rsidRPr="00F82634" w:rsidRDefault="003B0A4D" w:rsidP="00F82634">
      <w:r w:rsidRPr="00F82634">
        <w:t xml:space="preserve">Forslaget vil ha </w:t>
      </w:r>
      <w:proofErr w:type="spellStart"/>
      <w:r w:rsidRPr="00F82634">
        <w:t>personvernmessige</w:t>
      </w:r>
      <w:proofErr w:type="spellEnd"/>
      <w:r w:rsidRPr="00F82634">
        <w:t xml:space="preserve"> konsekvenser, blant annet ved at flere personer gis tilgang til helseopplysninger, som er anset</w:t>
      </w:r>
      <w:r w:rsidRPr="00F82634">
        <w:t>t som en særlig kategori av personopplysninger etter personvernforordningen. Departementet anser imidlertid dette som nødvendig for at utvalget skal kunne gjennomføre sitt arbeid. Formålet med utvalgets arbeid er å sikre at tilsynssaker om overgrep mot pas</w:t>
      </w:r>
      <w:r w:rsidRPr="00F82634">
        <w:t xml:space="preserve">ienter behandles forsvarlig i dag og i tiden som kommer. Dette vil komme samme gruppe til gode som den gruppen som blir berørt av utvalgets behandling av personopplysninger. </w:t>
      </w:r>
    </w:p>
    <w:p w14:paraId="6DDA0002" w14:textId="77777777" w:rsidR="00000000" w:rsidRPr="00F82634" w:rsidRDefault="003B0A4D" w:rsidP="00F82634">
      <w:r w:rsidRPr="00F82634">
        <w:t>Dette forutsetter imidlertid god ivaretakelse av personvernregelverkets krav, bla</w:t>
      </w:r>
      <w:r w:rsidRPr="00F82634">
        <w:t xml:space="preserve">nt annet at det ikke samles inn flere personopplysninger enn det som er strengt nødvendig for formålet. Utvalget må her se hen til hva som er nødvendig for å ivareta sitt mandat. Utvalget bør gå gjennom opplysningene de mottar og så snart som mulig slette </w:t>
      </w:r>
      <w:r w:rsidRPr="00F82634">
        <w:t xml:space="preserve">opplysninger som ikke er relevante og nødvendige. </w:t>
      </w:r>
    </w:p>
    <w:p w14:paraId="5F3F4848" w14:textId="77777777" w:rsidR="00000000" w:rsidRPr="00F82634" w:rsidRDefault="003B0A4D" w:rsidP="00F82634">
      <w:r w:rsidRPr="00F82634">
        <w:t xml:space="preserve">De personopplysningene som samles </w:t>
      </w:r>
      <w:proofErr w:type="gramStart"/>
      <w:r w:rsidRPr="00F82634">
        <w:t>inn</w:t>
      </w:r>
      <w:proofErr w:type="gramEnd"/>
      <w:r w:rsidRPr="00F82634">
        <w:t xml:space="preserve"> må underlegges tilfredsstillende beskyttelse. Krav til konfidensialitet og plikt til å hindre uautorisert tilgang til opplysningene følger av personvernforordningen ar</w:t>
      </w:r>
      <w:r w:rsidRPr="00F82634">
        <w:t xml:space="preserve">tikkel 5 nr. 1 bokstav f. I tillegg har forordningen krav om tiltak for å ivareta sikkerheten ved behandlingen av opplysningene, jf. artikkel 32. Sikkerhetsnivået skal være tilpasset risikoen ved behandlingen av opplysningene. Utvalgets sekretariat legges </w:t>
      </w:r>
      <w:r w:rsidRPr="00F82634">
        <w:t>administrativt til Helse- og omsorgsdepartementet. Utvalget vil dermed bruke departementets sak-/arkivsystem med de innebygde sikkerhetstiltak som finnes der ved sin behandling av personopplysninger. I sak-/arkivsystemet vil tilgangen til opplysningene bli</w:t>
      </w:r>
      <w:r w:rsidRPr="00F82634">
        <w:t xml:space="preserve"> begrenset. </w:t>
      </w:r>
    </w:p>
    <w:p w14:paraId="19C4E03B" w14:textId="77777777" w:rsidR="00000000" w:rsidRPr="00F82634" w:rsidRDefault="003B0A4D" w:rsidP="00F82634">
      <w:r w:rsidRPr="00F82634">
        <w:t>Forordningen legger også vekt på informasjonen til de registrerte, og stiller i artikkel 13 til 15 detaljerte krav om hvilken informasjon som skal gis ved behandling av personopplysninger.</w:t>
      </w:r>
    </w:p>
    <w:p w14:paraId="30DAE464" w14:textId="77777777" w:rsidR="00000000" w:rsidRPr="00F82634" w:rsidRDefault="003B0A4D" w:rsidP="00F82634">
      <w:pPr>
        <w:pStyle w:val="Overskrift2"/>
      </w:pPr>
      <w:r w:rsidRPr="00F82634">
        <w:lastRenderedPageBreak/>
        <w:t>Taushetsplikt for utvalgets medlemmer m.fl.</w:t>
      </w:r>
    </w:p>
    <w:p w14:paraId="5878A991" w14:textId="77777777" w:rsidR="00000000" w:rsidRPr="00F82634" w:rsidRDefault="003B0A4D" w:rsidP="00F82634">
      <w:r w:rsidRPr="00F82634">
        <w:t>Ut</w:t>
      </w:r>
      <w:r w:rsidRPr="00F82634">
        <w:t>valgets medlemmer vil ha taushetsplikt etter de alminnelige reglene i forvaltningsloven. I tillegg foreslår departementet at utvalgets medlemmer skal ha en strengere taushetsplikt dersom utvalget mottar informasjon som er underlagt taushetsplikt etter særl</w:t>
      </w:r>
      <w:r w:rsidRPr="00F82634">
        <w:t>ov som går lengre enn taushetsplikten etter forvaltningsloven, se lovutkastet § 5 andre ledd. Dette vil for eksempel være tilfelle når utvalget mottar taushetsbelagt informasjon fra helsepersonell. Den utvidede taushetsplikten skal etter forslaget gjelde b</w:t>
      </w:r>
      <w:r w:rsidRPr="00F82634">
        <w:t>åde utvalgets medlemmer og andre som utfører tjeneste eller arbeid for utvalget.</w:t>
      </w:r>
    </w:p>
    <w:p w14:paraId="280E0654" w14:textId="77777777" w:rsidR="00000000" w:rsidRPr="00F82634" w:rsidRDefault="003B0A4D" w:rsidP="00F82634">
      <w:r w:rsidRPr="00F82634">
        <w:t>For helhetens skyld foreslår departementet å innta også en regel om medlemmenes taushetsplikt etter forvaltningsloven, jf. lovutkastet § 5 første ledd.</w:t>
      </w:r>
    </w:p>
    <w:p w14:paraId="3D159883" w14:textId="77777777" w:rsidR="00000000" w:rsidRPr="00F82634" w:rsidRDefault="003B0A4D" w:rsidP="00F82634">
      <w:r w:rsidRPr="00F82634">
        <w:t>Taushetsplikten etter §</w:t>
      </w:r>
      <w:r w:rsidRPr="00F82634">
        <w:t> 5 første og andre ledd gjelder også opplysninger som kommer frem under forklaringer for utvalget.</w:t>
      </w:r>
    </w:p>
    <w:p w14:paraId="0088A4D2" w14:textId="77777777" w:rsidR="00000000" w:rsidRPr="00F82634" w:rsidRDefault="003B0A4D" w:rsidP="00F82634">
      <w:r w:rsidRPr="00F82634">
        <w:t>Utvalgets taushetsplikt innebærer at utvalgets rapport ikke kan inneholde taushetsbelagte opplysninger. Opplysningene må være fullt ut anonymisert.</w:t>
      </w:r>
    </w:p>
    <w:p w14:paraId="1527CDDB" w14:textId="77777777" w:rsidR="00000000" w:rsidRPr="00F82634" w:rsidRDefault="003B0A4D" w:rsidP="00F82634">
      <w:pPr>
        <w:pStyle w:val="Overskrift2"/>
      </w:pPr>
      <w:r w:rsidRPr="00F82634">
        <w:t>V</w:t>
      </w:r>
      <w:r w:rsidRPr="00F82634">
        <w:t>ern mot selvinkriminering</w:t>
      </w:r>
    </w:p>
    <w:p w14:paraId="3310FB90" w14:textId="77777777" w:rsidR="00000000" w:rsidRPr="00F82634" w:rsidRDefault="003B0A4D" w:rsidP="00F82634">
      <w:r w:rsidRPr="00F82634">
        <w:t xml:space="preserve">Statsforvalterne, Statens helsetilsyn, Statens helsepersonellnemnd, </w:t>
      </w:r>
      <w:proofErr w:type="spellStart"/>
      <w:r w:rsidRPr="00F82634">
        <w:t>Helseklage</w:t>
      </w:r>
      <w:proofErr w:type="spellEnd"/>
      <w:r w:rsidRPr="00F82634">
        <w:t xml:space="preserve"> og deres ansatte og tidligere ansatte vil etter forslaget ha plikt til å gi opplysninger til utvalget dersom informasjonen er nødvendig for utvalgets arbeid, jf. forslag til § 3</w:t>
      </w:r>
      <w:r w:rsidRPr="00F82634">
        <w:t xml:space="preserve"> i lovutkastet. Det kan være aktuelt for utvalget å be om forklaring fra personer der det kan bli spørsmål om ansvar. For å unngå at forklaringsplikten bryter mot vernet mot selvinkriminering etter Den europeiske menneskerettskonvensjon (EMK) artikkel 6 og</w:t>
      </w:r>
      <w:r w:rsidRPr="00F82634">
        <w:t xml:space="preserve"> FN-konvensjonen om sivile og politiske rettigheter artikkel 14 nr. 3 bokstav g, foreslår departementet en bestemmelse som skal hindre selvinkriminering for disse. Opplysninger som utvalget mottar i en slik forklaring, skal ikke kunne brukes som bevis i en</w:t>
      </w:r>
      <w:r w:rsidRPr="00F82634">
        <w:t xml:space="preserve"> senere straffesak eller sivil sak mot den som har gitt opplysningene, jf. lovutkastet § 6. Forbudet gjelder bare i saker mot den personen som har gitt opplysningene til utvalget. </w:t>
      </w:r>
    </w:p>
    <w:p w14:paraId="2D8FA0B6" w14:textId="77777777" w:rsidR="00000000" w:rsidRPr="00F82634" w:rsidRDefault="003B0A4D" w:rsidP="00F82634">
      <w:pPr>
        <w:pStyle w:val="Overskrift2"/>
      </w:pPr>
      <w:r w:rsidRPr="00F82634">
        <w:t>Lovens varighet</w:t>
      </w:r>
    </w:p>
    <w:p w14:paraId="7A153CB2" w14:textId="77777777" w:rsidR="00000000" w:rsidRPr="00F82634" w:rsidRDefault="003B0A4D" w:rsidP="00F82634">
      <w:r w:rsidRPr="00F82634">
        <w:t>Utvalget er ikke etablert som et varig organ. Etter</w:t>
      </w:r>
      <w:r w:rsidRPr="00F82634">
        <w:t xml:space="preserve"> utvalgets arbeid er avsluttet er det ikke behov for loven. Departementet foreslår derfor at loven skal gjelde midlertidig. Unntak gjelder her for reglene om taushetsplikt for utvalgets medlemmer og andre som har utført tjeneste eller arbeid for utvalget. </w:t>
      </w:r>
      <w:r w:rsidRPr="00F82634">
        <w:t>Disse bestemmelsene skal gjelde også etter at vedkommende har avsluttet tjenesten eller arbeidet, og etter at utvalget har avsluttet sin virksomhet, jf. lovutkastet § 5 tredje ledd. Det samme gjelder forbudet mot å bruke informasjon som bevis i senere stra</w:t>
      </w:r>
      <w:r w:rsidRPr="00F82634">
        <w:t>ffesak eller sivil sak, jf. lovutkastet § 6 som skal gjelde også etter utvalget har avsluttet sitt arbeid.</w:t>
      </w:r>
    </w:p>
    <w:p w14:paraId="1BC6614E" w14:textId="77777777" w:rsidR="00000000" w:rsidRPr="00F82634" w:rsidRDefault="003B0A4D" w:rsidP="00F82634">
      <w:r w:rsidRPr="00F82634">
        <w:t>Departementet foreslår at loven skal gjelde til og med 15. april 2022, men at Kongen i statsråd bør ha mulighet for å forlenge lovens virketid i innt</w:t>
      </w:r>
      <w:r w:rsidRPr="00F82634">
        <w:t>il ett år dersom utvalgets arbeid blir forsinket. Loven skal dermed ha virketid en kort periode utover utvalgets leveringsfrist 1. april 2022, blant annet slik at det skal være tid til avsluttende arbeid som også innebære behandling av personopplysninger e</w:t>
      </w:r>
      <w:r w:rsidRPr="00F82634">
        <w:t>tter § 4.</w:t>
      </w:r>
    </w:p>
    <w:p w14:paraId="248FA71C" w14:textId="77777777" w:rsidR="00000000" w:rsidRPr="00F82634" w:rsidRDefault="003B0A4D" w:rsidP="00F82634">
      <w:pPr>
        <w:pStyle w:val="Overskrift1"/>
      </w:pPr>
      <w:r w:rsidRPr="00F82634">
        <w:t>Økonomiske og administrative konsekvenser</w:t>
      </w:r>
    </w:p>
    <w:p w14:paraId="360A925F" w14:textId="77777777" w:rsidR="00000000" w:rsidRPr="00F82634" w:rsidRDefault="003B0A4D" w:rsidP="00F82634">
      <w:r w:rsidRPr="00F82634">
        <w:t>Forslagene til lovendringer legger til rette for utvalgets innhenting av informasjon, men har ikke i seg selv økonomiske eller administrative konsekvenser.</w:t>
      </w:r>
    </w:p>
    <w:p w14:paraId="4E9E1F00" w14:textId="77777777" w:rsidR="00000000" w:rsidRPr="00F82634" w:rsidRDefault="003B0A4D" w:rsidP="00F82634">
      <w:pPr>
        <w:pStyle w:val="Overskrift1"/>
      </w:pPr>
      <w:r w:rsidRPr="00F82634">
        <w:t>Merknader til de enkelte bestemmelsene i</w:t>
      </w:r>
      <w:r w:rsidRPr="00F82634">
        <w:t xml:space="preserve"> lovforslaget</w:t>
      </w:r>
    </w:p>
    <w:p w14:paraId="231830B2" w14:textId="77777777" w:rsidR="00000000" w:rsidRPr="00F82634" w:rsidRDefault="003B0A4D" w:rsidP="00F82634">
      <w:pPr>
        <w:pStyle w:val="avsnitt-undertittel"/>
      </w:pPr>
      <w:r w:rsidRPr="00F82634">
        <w:t>Til § 1</w:t>
      </w:r>
    </w:p>
    <w:p w14:paraId="7210F381" w14:textId="77777777" w:rsidR="00000000" w:rsidRPr="00F82634" w:rsidRDefault="003B0A4D" w:rsidP="00F82634">
      <w:r w:rsidRPr="00F82634">
        <w:t>Bestemmelsen i § 1 angir lovens formål som er å gi utvalget tilgang til de opplysningene som er nødvendige for at utvalget skal kunne utføre sitt arbeid i tråd med mandatet. Tilgangen skal også</w:t>
      </w:r>
      <w:r w:rsidRPr="00F82634">
        <w:t xml:space="preserve"> omfatte taus</w:t>
      </w:r>
      <w:r w:rsidRPr="00F82634">
        <w:lastRenderedPageBreak/>
        <w:t xml:space="preserve">hetsbelagte opplysninger. Lovens formål er også å gi et rettslig grunnlag for behandlingen av opplysningene. </w:t>
      </w:r>
    </w:p>
    <w:p w14:paraId="0F5A89B6" w14:textId="77777777" w:rsidR="00000000" w:rsidRPr="00F82634" w:rsidRDefault="003B0A4D" w:rsidP="00F82634">
      <w:r w:rsidRPr="00F82634">
        <w:t>Med «saker som gjelder overgrep begått av helsepersonell mot pasienter» menes både saker om seksuelle overgrep og saker om privatiser</w:t>
      </w:r>
      <w:r w:rsidRPr="00F82634">
        <w:t>ing og seksualisering av behandlingsrelasjonen, ofte kalt rollesammenblanding. Saker om sammenblanding av roller kan for eksempel være seksuell omgang med pasienter på fritiden, vennskapskontakt med pasient utenfor arbeidstid, meldingskontakt med pasient a</w:t>
      </w:r>
      <w:r w:rsidRPr="00F82634">
        <w:t xml:space="preserve">v privat karakter, fysisk kontakt av ulik type uten at det er seksuell omgang og kjæresteforhold mellom pasient og helsepersonell. </w:t>
      </w:r>
    </w:p>
    <w:p w14:paraId="1F61C9AF" w14:textId="77777777" w:rsidR="00000000" w:rsidRPr="00F82634" w:rsidRDefault="003B0A4D" w:rsidP="00F82634">
      <w:pPr>
        <w:pStyle w:val="avsnitt-undertittel"/>
      </w:pPr>
      <w:r w:rsidRPr="00F82634">
        <w:t>Til § 2</w:t>
      </w:r>
    </w:p>
    <w:p w14:paraId="05830BC1" w14:textId="77777777" w:rsidR="00000000" w:rsidRPr="00F82634" w:rsidRDefault="003B0A4D" w:rsidP="00F82634">
      <w:r w:rsidRPr="00F82634">
        <w:t>Etter § 2 gjelder loven også for Svalbard og Jan Mayen.</w:t>
      </w:r>
    </w:p>
    <w:p w14:paraId="0F66A20A" w14:textId="77777777" w:rsidR="00000000" w:rsidRPr="00F82634" w:rsidRDefault="003B0A4D" w:rsidP="00F82634">
      <w:pPr>
        <w:pStyle w:val="avsnitt-undertittel"/>
      </w:pPr>
      <w:r w:rsidRPr="00F82634">
        <w:t>Til § 3</w:t>
      </w:r>
    </w:p>
    <w:p w14:paraId="6F631293" w14:textId="77777777" w:rsidR="00000000" w:rsidRPr="00F82634" w:rsidRDefault="003B0A4D" w:rsidP="00F82634">
      <w:r w:rsidRPr="00F82634">
        <w:t>Bestemmelsen i § 3 regulerer utvalgets tilgang til o</w:t>
      </w:r>
      <w:r w:rsidRPr="00F82634">
        <w:t>pplysninger og opplysningsplikt overfor utvalget. Statsforvalterne, Statens helsetilsyn, Statens helsepersonellnemnd, Nasjonalt klageorgan for helsetjenesten (</w:t>
      </w:r>
      <w:proofErr w:type="spellStart"/>
      <w:r w:rsidRPr="00F82634">
        <w:t>Helseklage</w:t>
      </w:r>
      <w:proofErr w:type="spellEnd"/>
      <w:r w:rsidRPr="00F82634">
        <w:t>) og deres ansatte og tidligere ansatte har etter forslaget plikt til å gi opplysninger</w:t>
      </w:r>
      <w:r w:rsidRPr="00F82634">
        <w:t xml:space="preserve"> til utvalget dersom utvalget ber om det. Plikten omfatter alle opplysninger som er nødvendige for utvalgets arbeid, også opplysninger som er taushetsbelagte. </w:t>
      </w:r>
    </w:p>
    <w:p w14:paraId="46CC9367" w14:textId="77777777" w:rsidR="00000000" w:rsidRPr="00F82634" w:rsidRDefault="003B0A4D" w:rsidP="00F82634">
      <w:r w:rsidRPr="00F82634">
        <w:t>Utvalget kan også innhente taushetsbelagte opplysninger fra andre offentlige organer og deres an</w:t>
      </w:r>
      <w:r w:rsidRPr="00F82634">
        <w:t>satte og tidligere ansatte, for eksempel politiet. Videre kan utvalget innhente taushetsbelagte opplysninger fra helseforetak og dere ansatte og tidligere ansatte, fra private virksomheter som utfører eller har utført helse- og omsorgstjenester etter avtal</w:t>
      </w:r>
      <w:r w:rsidRPr="00F82634">
        <w:t xml:space="preserve">e med statlige organer, fylkeskommuner, kommuner eller helseforetak, og deres ansatte og tidligere ansatte. </w:t>
      </w:r>
    </w:p>
    <w:p w14:paraId="313FB5F4" w14:textId="77777777" w:rsidR="00000000" w:rsidRPr="00F82634" w:rsidRDefault="003B0A4D" w:rsidP="00F82634">
      <w:r w:rsidRPr="00F82634">
        <w:t xml:space="preserve">Utvalget kan også innhente taushetsbelagte opplysninger fra helsepersonell. </w:t>
      </w:r>
    </w:p>
    <w:p w14:paraId="74341BD1" w14:textId="77777777" w:rsidR="00000000" w:rsidRPr="00F82634" w:rsidRDefault="003B0A4D" w:rsidP="00F82634">
      <w:r w:rsidRPr="00F82634">
        <w:t>Dette omfatter helsepersonell i både offentlige og private virksomhete</w:t>
      </w:r>
      <w:r w:rsidRPr="00F82634">
        <w:t xml:space="preserve">r, samt helsepersonell som har mistet sin autorisasjon. </w:t>
      </w:r>
    </w:p>
    <w:p w14:paraId="0E1C1A63" w14:textId="77777777" w:rsidR="00000000" w:rsidRPr="00F82634" w:rsidRDefault="003B0A4D" w:rsidP="00F82634">
      <w:r w:rsidRPr="00F82634">
        <w:t>Ved utlevering av taushetsbelagte opplysninger</w:t>
      </w:r>
      <w:r w:rsidRPr="00F82634">
        <w:t xml:space="preserve"> fra andre enn tilsynsmyndighetene, Statens </w:t>
      </w:r>
      <w:r w:rsidRPr="00F82634">
        <w:t xml:space="preserve">helsepersonellnemnd og </w:t>
      </w:r>
      <w:proofErr w:type="spellStart"/>
      <w:r w:rsidRPr="00F82634">
        <w:t>Helseklage</w:t>
      </w:r>
      <w:proofErr w:type="spellEnd"/>
      <w:r w:rsidRPr="00F82634">
        <w:t xml:space="preserve"> og deres ansatte og tidligere ansatte, skal personen opplysningene gjelder </w:t>
      </w:r>
      <w:r w:rsidRPr="00F82634">
        <w:t xml:space="preserve">ha blitt varslet på forhånd og ha fått anledning til å motsette seg utleveringen. Dette gjelder likevel ikke ved utlevering av opplysninger om en avdød eller en person som av andre grunner ikke er i stand til å vurdere spørsmålet. </w:t>
      </w:r>
    </w:p>
    <w:p w14:paraId="672D0C5F" w14:textId="77777777" w:rsidR="00000000" w:rsidRPr="00F82634" w:rsidRDefault="003B0A4D" w:rsidP="00F82634">
      <w:r w:rsidRPr="00F82634">
        <w:t>Annen innhenting av oppl</w:t>
      </w:r>
      <w:r w:rsidRPr="00F82634">
        <w:t xml:space="preserve">ysninger må baseres på samtykke. </w:t>
      </w:r>
    </w:p>
    <w:p w14:paraId="4640927F" w14:textId="77777777" w:rsidR="00000000" w:rsidRPr="00F82634" w:rsidRDefault="003B0A4D" w:rsidP="00F82634">
      <w:pPr>
        <w:pStyle w:val="avsnitt-undertittel"/>
      </w:pPr>
      <w:r w:rsidRPr="00F82634">
        <w:t>Til § 4</w:t>
      </w:r>
    </w:p>
    <w:p w14:paraId="3640E0E3" w14:textId="77777777" w:rsidR="00000000" w:rsidRPr="00F82634" w:rsidRDefault="003B0A4D" w:rsidP="00F82634">
      <w:r w:rsidRPr="00F82634">
        <w:t xml:space="preserve">Etter </w:t>
      </w:r>
      <w:r w:rsidRPr="00F82634">
        <w:rPr>
          <w:rStyle w:val="kursiv"/>
        </w:rPr>
        <w:t>første ledd</w:t>
      </w:r>
      <w:r w:rsidRPr="00F82634">
        <w:t xml:space="preserve"> har utvalget hjemmel til å behandle helseopplysninger og andre personopplysninger i den grad opplysningene er relevante og nødvendige for formålet med utvalgets arbeid. Hvem som er behandlingsansv</w:t>
      </w:r>
      <w:r w:rsidRPr="00F82634">
        <w:t>arlig, vil følge av personvernforordningen artikkel 4 nr. 7.</w:t>
      </w:r>
    </w:p>
    <w:p w14:paraId="72003AA1" w14:textId="77777777" w:rsidR="00000000" w:rsidRPr="00F82634" w:rsidRDefault="003B0A4D" w:rsidP="00F82634">
      <w:pPr>
        <w:pStyle w:val="avsnitt-undertittel"/>
      </w:pPr>
      <w:r w:rsidRPr="00F82634">
        <w:t>Til § 5</w:t>
      </w:r>
    </w:p>
    <w:p w14:paraId="0DD62E59" w14:textId="77777777" w:rsidR="00000000" w:rsidRPr="00F82634" w:rsidRDefault="003B0A4D" w:rsidP="00F82634">
      <w:r w:rsidRPr="00F82634">
        <w:t>Bestemmelsen i § 5 regulerer taushetsplikt for utvalgets medlemmer og andre som utfører arbeid eller tjeneste for utvalget.</w:t>
      </w:r>
    </w:p>
    <w:p w14:paraId="6CBCC98C" w14:textId="77777777" w:rsidR="00000000" w:rsidRPr="00F82634" w:rsidRDefault="003B0A4D" w:rsidP="00F82634">
      <w:r w:rsidRPr="00F82634">
        <w:t xml:space="preserve">I </w:t>
      </w:r>
      <w:r w:rsidRPr="00F82634">
        <w:rPr>
          <w:rStyle w:val="kursiv"/>
        </w:rPr>
        <w:t>første ledd</w:t>
      </w:r>
      <w:r w:rsidRPr="00F82634">
        <w:t xml:space="preserve"> gjentas taushetsplikten som gjelder for utvalgets</w:t>
      </w:r>
      <w:r w:rsidRPr="00F82634">
        <w:t xml:space="preserve"> medlemmer og andre som utfører </w:t>
      </w:r>
      <w:r w:rsidRPr="00F82634">
        <w:t>arbeid eller tjeneste for utvalget etter forvaltningsloven §§ 13 til 13 f. Dette er tatt med av pedagogiske grunner, for å få en helhetlig bestemmelse om taushetsplikten for medlemmene og andre som utfører arbeid eller tjene</w:t>
      </w:r>
      <w:r w:rsidRPr="00F82634">
        <w:t>ste for utvalget.</w:t>
      </w:r>
    </w:p>
    <w:p w14:paraId="218CE910" w14:textId="77777777" w:rsidR="00000000" w:rsidRPr="00F82634" w:rsidRDefault="003B0A4D" w:rsidP="00F82634">
      <w:r w:rsidRPr="00F82634">
        <w:t xml:space="preserve">Etter </w:t>
      </w:r>
      <w:r w:rsidRPr="00F82634">
        <w:rPr>
          <w:rStyle w:val="kursiv"/>
        </w:rPr>
        <w:t>andre ledd</w:t>
      </w:r>
      <w:r w:rsidRPr="00F82634">
        <w:t xml:space="preserve"> skjerpes taushetsplikten for utvalgets medlemmer og andre som utfører arbeid eller tjeneste for utvalget dersom disse mottar opplysninger som er underlagt regler om taushetsplikt i særlovgivningen </w:t>
      </w:r>
      <w:r w:rsidRPr="00F82634">
        <w:lastRenderedPageBreak/>
        <w:t>som gir en strengere tau</w:t>
      </w:r>
      <w:r w:rsidRPr="00F82634">
        <w:t>shetsplikt enn forvaltningslovens regler. Dette vil for eksempel være tilfelle dersom de mottar opplysninger som er taushetsbelagte etter reglene i helsepersonelloven.</w:t>
      </w:r>
    </w:p>
    <w:p w14:paraId="35D5BF30" w14:textId="77777777" w:rsidR="00000000" w:rsidRPr="00F82634" w:rsidRDefault="003B0A4D" w:rsidP="00F82634">
      <w:r w:rsidRPr="00F82634">
        <w:t xml:space="preserve">Etter bestemmelsen i </w:t>
      </w:r>
      <w:r w:rsidRPr="00F82634">
        <w:rPr>
          <w:rStyle w:val="kursiv"/>
        </w:rPr>
        <w:t>tredje ledd</w:t>
      </w:r>
      <w:r w:rsidRPr="00F82634">
        <w:t xml:space="preserve"> gjelder taushetsplikten for utvalgets medlemmer og andr</w:t>
      </w:r>
      <w:r w:rsidRPr="00F82634">
        <w:t>e som utfører arbeid eller tjeneste for utvalget også etter at vedkommende har avsluttet sitt arbeid eller tjeneste for utvalget og etter at utvalget har levert sin rapport og avsluttet sin virksomhet. Plikten foreldes etter de vanlige reglene om dette i f</w:t>
      </w:r>
      <w:r w:rsidRPr="00F82634">
        <w:t>orvaltningsloven § 13 c tredje ledd og særlovgivningen.</w:t>
      </w:r>
    </w:p>
    <w:p w14:paraId="64146D00" w14:textId="77777777" w:rsidR="00000000" w:rsidRPr="00F82634" w:rsidRDefault="003B0A4D" w:rsidP="00F82634">
      <w:pPr>
        <w:pStyle w:val="avsnitt-undertittel"/>
      </w:pPr>
      <w:r w:rsidRPr="00F82634">
        <w:t>Til § 6</w:t>
      </w:r>
    </w:p>
    <w:p w14:paraId="7EA68DA9" w14:textId="77777777" w:rsidR="00000000" w:rsidRPr="00F82634" w:rsidRDefault="003B0A4D" w:rsidP="00F82634">
      <w:r w:rsidRPr="00F82634">
        <w:t xml:space="preserve">Bestemmelsen i § 6 skal sikre vern mot selvinkriminering. Opplysninger som utvalget mottar og som </w:t>
      </w:r>
      <w:proofErr w:type="spellStart"/>
      <w:r w:rsidRPr="00F82634">
        <w:t>avgiver</w:t>
      </w:r>
      <w:proofErr w:type="spellEnd"/>
      <w:r w:rsidRPr="00F82634">
        <w:t xml:space="preserve"> er pliktig til å gi etter § 3, kan ikke brukes i en senere straffesak eller sivil sak </w:t>
      </w:r>
      <w:r w:rsidRPr="00F82634">
        <w:t>mot den som har gitt opplysningene.</w:t>
      </w:r>
    </w:p>
    <w:p w14:paraId="5695857A" w14:textId="77777777" w:rsidR="00000000" w:rsidRPr="00F82634" w:rsidRDefault="003B0A4D" w:rsidP="00F82634">
      <w:pPr>
        <w:pStyle w:val="avsnitt-undertittel"/>
      </w:pPr>
      <w:r w:rsidRPr="00F82634">
        <w:t>Til § 7</w:t>
      </w:r>
    </w:p>
    <w:p w14:paraId="412E878A" w14:textId="77777777" w:rsidR="00000000" w:rsidRPr="00F82634" w:rsidRDefault="003B0A4D" w:rsidP="00F82634">
      <w:r w:rsidRPr="00F82634">
        <w:t xml:space="preserve">Loven foreslås iverksatt straks. </w:t>
      </w:r>
      <w:r w:rsidRPr="00F82634">
        <w:t>Bestemmelsene i §§ 1, 3 og 4 skal gjelde mens utvalget arbeider. Utvalget har fått frist til 1. april 2022. Det bør</w:t>
      </w:r>
      <w:r w:rsidRPr="00F82634">
        <w:t xml:space="preserve"> legges inn noe tid til praktisk avslutning av arbeidet etter at utvalget har levert. Lovbestemmelsenes virketid foreslås derfor til og med 15. april 2022. Dermed vil det avsluttende arbeidet blant annet kunne innebære behandling av personopplysninger ette</w:t>
      </w:r>
      <w:r w:rsidRPr="00F82634">
        <w:t>r § 4. Virketiden for §§ 1, 3 og 4 kan forlenges av Kongen i statsråd med inntil et år. Adgangen til forlengelse er gitt særlig med tanke på forsinkelser i utvalgets arbeid.</w:t>
      </w:r>
    </w:p>
    <w:p w14:paraId="31129A64" w14:textId="77777777" w:rsidR="00000000" w:rsidRPr="00F82634" w:rsidRDefault="003B0A4D" w:rsidP="00F82634">
      <w:r w:rsidRPr="00F82634">
        <w:t>Bestemmelsene om taushetsplikt, forbud mot bruk av opplysninger i senere straffesa</w:t>
      </w:r>
      <w:r w:rsidRPr="00F82634">
        <w:t xml:space="preserve">ker og sivile saker og ikrafttredelse og virketid, </w:t>
      </w:r>
      <w:proofErr w:type="spellStart"/>
      <w:r w:rsidRPr="00F82634">
        <w:t>jf</w:t>
      </w:r>
      <w:proofErr w:type="spellEnd"/>
      <w:r w:rsidRPr="00F82634">
        <w:t>, §§ 2, 5, 6 og 7 skal gjelde uten tidsbegrensning.</w:t>
      </w:r>
    </w:p>
    <w:p w14:paraId="31B9BF54" w14:textId="77777777" w:rsidR="00000000" w:rsidRPr="00F82634" w:rsidRDefault="003B0A4D" w:rsidP="00F82634">
      <w:pPr>
        <w:pStyle w:val="a-tilraar-dep"/>
      </w:pPr>
      <w:r w:rsidRPr="00F82634">
        <w:t>Helse- og omsorgsdepartementet</w:t>
      </w:r>
    </w:p>
    <w:p w14:paraId="3DEDBA8E" w14:textId="77777777" w:rsidR="00000000" w:rsidRPr="00F82634" w:rsidRDefault="003B0A4D" w:rsidP="00F82634">
      <w:pPr>
        <w:pStyle w:val="a-tilraar-tit"/>
      </w:pPr>
      <w:r w:rsidRPr="00F82634">
        <w:t>tilrår:</w:t>
      </w:r>
    </w:p>
    <w:p w14:paraId="641AA689" w14:textId="77777777" w:rsidR="00000000" w:rsidRPr="00F82634" w:rsidRDefault="003B0A4D" w:rsidP="00F82634">
      <w:r w:rsidRPr="00F82634">
        <w:t>At Deres Majestet godkjenner og skriver under et framlagt forslag til proposisjon til Stortinget om lov om infor</w:t>
      </w:r>
      <w:r w:rsidRPr="00F82634">
        <w:t>masjonstilgang m.m. for utvalg som skal undersøke saker om overgrep begått av helsepersonell mot pasienter i perioden 2010 til 2020.</w:t>
      </w:r>
    </w:p>
    <w:p w14:paraId="6D73C483" w14:textId="77777777" w:rsidR="00000000" w:rsidRPr="00F82634" w:rsidRDefault="003B0A4D" w:rsidP="00F82634">
      <w:pPr>
        <w:pStyle w:val="a-konge-tekst"/>
        <w:rPr>
          <w:rStyle w:val="halvfet0"/>
        </w:rPr>
      </w:pPr>
      <w:r w:rsidRPr="00F82634">
        <w:rPr>
          <w:rStyle w:val="halvfet0"/>
        </w:rPr>
        <w:t>Vi HARALD,</w:t>
      </w:r>
      <w:r w:rsidRPr="00F82634">
        <w:t xml:space="preserve"> Norges Konge,</w:t>
      </w:r>
    </w:p>
    <w:p w14:paraId="0D46C144" w14:textId="77777777" w:rsidR="00000000" w:rsidRPr="00F82634" w:rsidRDefault="003B0A4D" w:rsidP="00F82634">
      <w:pPr>
        <w:pStyle w:val="a-konge-tit"/>
      </w:pPr>
      <w:r w:rsidRPr="00F82634">
        <w:t>stadfester:</w:t>
      </w:r>
    </w:p>
    <w:p w14:paraId="6E7101ED" w14:textId="77777777" w:rsidR="00000000" w:rsidRPr="00F82634" w:rsidRDefault="003B0A4D" w:rsidP="00F82634">
      <w:r w:rsidRPr="00F82634">
        <w:t xml:space="preserve">Stortinget blir bedt om å gjøre vedtak til lov om informasjonstilgang m.m. for utvalg </w:t>
      </w:r>
      <w:r w:rsidRPr="00F82634">
        <w:t>som skal undersøke saker om overgrep begått av helsepersonell mot pasienter i perioden 2010 til 2020 i samsvar med et vedlagt forslag.</w:t>
      </w:r>
    </w:p>
    <w:p w14:paraId="0063D218" w14:textId="77777777" w:rsidR="00000000" w:rsidRPr="00F82634" w:rsidRDefault="003B0A4D" w:rsidP="00F82634">
      <w:pPr>
        <w:pStyle w:val="a-vedtak-tit"/>
      </w:pPr>
      <w:r w:rsidRPr="00F82634">
        <w:lastRenderedPageBreak/>
        <w:t xml:space="preserve">Forslag </w:t>
      </w:r>
    </w:p>
    <w:p w14:paraId="107F92E7" w14:textId="77777777" w:rsidR="00000000" w:rsidRPr="00F82634" w:rsidRDefault="003B0A4D" w:rsidP="00F82634">
      <w:pPr>
        <w:pStyle w:val="a-vedtak-tit"/>
      </w:pPr>
      <w:r w:rsidRPr="00F82634">
        <w:t>til lov om informasjonstilgang m.m. for utvalg som skal undersøke saker om overgrep begått av helsepersonell mot</w:t>
      </w:r>
      <w:r w:rsidRPr="00F82634">
        <w:t xml:space="preserve"> pasienter i perioden 2010 til 2020</w:t>
      </w:r>
    </w:p>
    <w:p w14:paraId="09335388" w14:textId="77777777" w:rsidR="00000000" w:rsidRPr="00F82634" w:rsidRDefault="003B0A4D" w:rsidP="00F82634">
      <w:pPr>
        <w:pStyle w:val="l-paragraf"/>
        <w:rPr>
          <w:rStyle w:val="regular"/>
        </w:rPr>
      </w:pPr>
      <w:r w:rsidRPr="00F82634">
        <w:rPr>
          <w:rStyle w:val="regular"/>
        </w:rPr>
        <w:t>§ 1</w:t>
      </w:r>
      <w:r w:rsidRPr="00F82634">
        <w:t xml:space="preserve"> Formålet med loven</w:t>
      </w:r>
    </w:p>
    <w:p w14:paraId="11183F50" w14:textId="77777777" w:rsidR="00000000" w:rsidRPr="00F82634" w:rsidRDefault="003B0A4D" w:rsidP="00F82634">
      <w:pPr>
        <w:pStyle w:val="l-ledd"/>
      </w:pPr>
      <w:r w:rsidRPr="00F82634">
        <w:t>Formålet med loven er å gi et utvalg oppnevnt av Helse- og omsorgsdepartementet 4. juni 2021 for å undersøk</w:t>
      </w:r>
      <w:r w:rsidRPr="00F82634">
        <w:t>e fylkesmennenes (statsforvalternes), Statens helsetilsyns og Statens helsepersonell</w:t>
      </w:r>
      <w:r w:rsidRPr="00F82634">
        <w:t>nemnds saksbehandling i saker som gjelder overgrep begått av helsepersonell mot pasienter i perioden 2010 til 2020, tilgang til opplysninger som er nødvendige for å få utfø</w:t>
      </w:r>
      <w:r w:rsidRPr="00F82634">
        <w:t>rt utvalgets arbeid i henhold til mandatet, og adgang til å behandle disse opplysningene.</w:t>
      </w:r>
    </w:p>
    <w:p w14:paraId="6A41A0DB" w14:textId="77777777" w:rsidR="00000000" w:rsidRPr="00F82634" w:rsidRDefault="003B0A4D" w:rsidP="00F82634">
      <w:pPr>
        <w:pStyle w:val="l-paragraf"/>
        <w:rPr>
          <w:rStyle w:val="regular"/>
        </w:rPr>
      </w:pPr>
      <w:r w:rsidRPr="00F82634">
        <w:rPr>
          <w:rStyle w:val="regular"/>
        </w:rPr>
        <w:t>§ 2</w:t>
      </w:r>
      <w:r w:rsidRPr="00F82634">
        <w:t xml:space="preserve"> Lovens </w:t>
      </w:r>
      <w:proofErr w:type="gramStart"/>
      <w:r w:rsidRPr="00F82634">
        <w:t>anvendelse</w:t>
      </w:r>
      <w:proofErr w:type="gramEnd"/>
      <w:r w:rsidRPr="00F82634">
        <w:t xml:space="preserve"> på Svalbard og Jan Mayen</w:t>
      </w:r>
    </w:p>
    <w:p w14:paraId="72C4D7D0" w14:textId="77777777" w:rsidR="00000000" w:rsidRPr="00F82634" w:rsidRDefault="003B0A4D" w:rsidP="00F82634">
      <w:pPr>
        <w:pStyle w:val="l-ledd"/>
      </w:pPr>
      <w:r w:rsidRPr="00F82634">
        <w:t>Loven gjelder på Svalbard og Jan Mayen.</w:t>
      </w:r>
    </w:p>
    <w:p w14:paraId="04984C50" w14:textId="77777777" w:rsidR="00000000" w:rsidRPr="00F82634" w:rsidRDefault="003B0A4D" w:rsidP="00F82634">
      <w:pPr>
        <w:pStyle w:val="l-paragraf"/>
        <w:rPr>
          <w:rStyle w:val="regular"/>
        </w:rPr>
      </w:pPr>
      <w:r w:rsidRPr="00F82634">
        <w:rPr>
          <w:rStyle w:val="regular"/>
        </w:rPr>
        <w:t>§ 3</w:t>
      </w:r>
      <w:r w:rsidRPr="00F82634">
        <w:t xml:space="preserve"> Tilgang til opplysninger og opplysningsplikt</w:t>
      </w:r>
    </w:p>
    <w:p w14:paraId="61B45561" w14:textId="77777777" w:rsidR="00000000" w:rsidRPr="00F82634" w:rsidRDefault="003B0A4D" w:rsidP="00F82634">
      <w:pPr>
        <w:pStyle w:val="l-ledd"/>
      </w:pPr>
      <w:r w:rsidRPr="00F82634">
        <w:t>Følgende skal etter forespørse</w:t>
      </w:r>
      <w:r w:rsidRPr="00F82634">
        <w:t>l, uten hinder av taushetsplikt, gi utvalget nevnt i § 1 opplysninger som er nødvendige for utvalgets arbeid:</w:t>
      </w:r>
    </w:p>
    <w:p w14:paraId="5E3C4C8B" w14:textId="77777777" w:rsidR="00000000" w:rsidRPr="00F82634" w:rsidRDefault="003B0A4D" w:rsidP="00F82634">
      <w:pPr>
        <w:pStyle w:val="friliste"/>
      </w:pPr>
      <w:r w:rsidRPr="00F82634">
        <w:t xml:space="preserve">a) </w:t>
      </w:r>
      <w:r w:rsidRPr="00F82634">
        <w:tab/>
        <w:t>statsforvalterne (fylkesmennene), Statens helsetilsyn, Statens helsepersonellnemnd, Nasjonalt klageorgan for helsetjenesten og deres ansatte o</w:t>
      </w:r>
      <w:r w:rsidRPr="00F82634">
        <w:t>g tidligere ansatte</w:t>
      </w:r>
    </w:p>
    <w:p w14:paraId="4A515653" w14:textId="77777777" w:rsidR="00000000" w:rsidRPr="00F82634" w:rsidRDefault="003B0A4D" w:rsidP="00F82634">
      <w:pPr>
        <w:pStyle w:val="friliste"/>
      </w:pPr>
      <w:r w:rsidRPr="00F82634">
        <w:t xml:space="preserve">b) </w:t>
      </w:r>
      <w:r w:rsidRPr="00F82634">
        <w:tab/>
        <w:t>andre statlige organer, fylkeskommuner og kommuner og deres ansatte og tidligere ansatte</w:t>
      </w:r>
    </w:p>
    <w:p w14:paraId="2D698239" w14:textId="77777777" w:rsidR="00000000" w:rsidRPr="00F82634" w:rsidRDefault="003B0A4D" w:rsidP="00F82634">
      <w:pPr>
        <w:pStyle w:val="friliste"/>
      </w:pPr>
      <w:r w:rsidRPr="00F82634">
        <w:t xml:space="preserve">c) </w:t>
      </w:r>
      <w:r w:rsidRPr="00F82634">
        <w:tab/>
        <w:t>helseforetak og deres ansatte og tidligere ansatte</w:t>
      </w:r>
    </w:p>
    <w:p w14:paraId="43B596E7" w14:textId="77777777" w:rsidR="00000000" w:rsidRPr="00F82634" w:rsidRDefault="003B0A4D" w:rsidP="00F82634">
      <w:pPr>
        <w:pStyle w:val="friliste"/>
      </w:pPr>
      <w:r w:rsidRPr="00F82634">
        <w:t xml:space="preserve">d) </w:t>
      </w:r>
      <w:r w:rsidRPr="00F82634">
        <w:tab/>
        <w:t>private virksomheter som utfører eller har utført helse- og omsorgstjenester etter a</w:t>
      </w:r>
      <w:r w:rsidRPr="00F82634">
        <w:t xml:space="preserve">vtale med statlige organer, fylkeskommuner, kommuner eller helseforetak, og deres ansatte og tidligere ansatte </w:t>
      </w:r>
    </w:p>
    <w:p w14:paraId="286AFFB9" w14:textId="77777777" w:rsidR="00000000" w:rsidRPr="00F82634" w:rsidRDefault="003B0A4D" w:rsidP="00F82634">
      <w:pPr>
        <w:pStyle w:val="friliste"/>
      </w:pPr>
      <w:r w:rsidRPr="00F82634">
        <w:t xml:space="preserve">e) </w:t>
      </w:r>
      <w:r w:rsidRPr="00F82634">
        <w:tab/>
        <w:t>helsepersonell.</w:t>
      </w:r>
    </w:p>
    <w:p w14:paraId="2BE133F3" w14:textId="77777777" w:rsidR="00000000" w:rsidRPr="00F82634" w:rsidRDefault="003B0A4D" w:rsidP="00F82634">
      <w:pPr>
        <w:pStyle w:val="l-ledd"/>
      </w:pPr>
      <w:r w:rsidRPr="00F82634">
        <w:t xml:space="preserve">Ved utlevering av taushetsbelagte opplysninger </w:t>
      </w:r>
      <w:r w:rsidRPr="00F82634">
        <w:t>etter første ledd bokstav b til e, skal personen opplysningene gjelder, ha bl</w:t>
      </w:r>
      <w:r w:rsidRPr="00F82634">
        <w:t>itt varslet og gitt anledning til å motsette seg utleveringen. Dette gjelder ikke dersom personen er død eller av andre grunner ikke er i stand til å vurdere spørsmålet.</w:t>
      </w:r>
    </w:p>
    <w:p w14:paraId="7992BFA6" w14:textId="77777777" w:rsidR="00000000" w:rsidRPr="00F82634" w:rsidRDefault="003B0A4D" w:rsidP="00F82634">
      <w:pPr>
        <w:pStyle w:val="l-paragraf"/>
        <w:rPr>
          <w:rStyle w:val="regular"/>
        </w:rPr>
      </w:pPr>
      <w:r w:rsidRPr="00F82634">
        <w:rPr>
          <w:rStyle w:val="regular"/>
        </w:rPr>
        <w:t>§ 4</w:t>
      </w:r>
      <w:r w:rsidRPr="00F82634">
        <w:t xml:space="preserve"> Behandling av personopplysninger</w:t>
      </w:r>
    </w:p>
    <w:p w14:paraId="0DCF435C" w14:textId="77777777" w:rsidR="00000000" w:rsidRPr="00F82634" w:rsidRDefault="003B0A4D" w:rsidP="00F82634">
      <w:pPr>
        <w:pStyle w:val="l-ledd"/>
      </w:pPr>
      <w:r w:rsidRPr="00F82634">
        <w:t xml:space="preserve">Utvalget kan behandle helseopplysninger og andre </w:t>
      </w:r>
      <w:r w:rsidRPr="00F82634">
        <w:t>personopplysninger som er nødvendige og relevante for formålet med utvalgets arbeid.</w:t>
      </w:r>
    </w:p>
    <w:p w14:paraId="6357E43B" w14:textId="77777777" w:rsidR="00000000" w:rsidRPr="00F82634" w:rsidRDefault="003B0A4D" w:rsidP="00F82634">
      <w:pPr>
        <w:pStyle w:val="l-paragraf"/>
        <w:rPr>
          <w:rStyle w:val="regular"/>
        </w:rPr>
      </w:pPr>
      <w:r w:rsidRPr="00F82634">
        <w:rPr>
          <w:rStyle w:val="regular"/>
        </w:rPr>
        <w:t>§ 5</w:t>
      </w:r>
      <w:r w:rsidRPr="00F82634">
        <w:t xml:space="preserve"> Taushetsplikt</w:t>
      </w:r>
    </w:p>
    <w:p w14:paraId="3DDB9409" w14:textId="77777777" w:rsidR="00000000" w:rsidRPr="00F82634" w:rsidRDefault="003B0A4D" w:rsidP="00F82634">
      <w:pPr>
        <w:pStyle w:val="l-ledd"/>
      </w:pPr>
      <w:r w:rsidRPr="00F82634">
        <w:t>Medlemmene av utvalget og enhver som utfør</w:t>
      </w:r>
      <w:r w:rsidRPr="00F82634">
        <w:t>er tjeneste eller arbeid for utvalget har taushetsplikt etter reglene i forvaltningsloven §§ 13 til 13 f.</w:t>
      </w:r>
    </w:p>
    <w:p w14:paraId="2BCAE6A0" w14:textId="77777777" w:rsidR="00000000" w:rsidRPr="00F82634" w:rsidRDefault="003B0A4D" w:rsidP="00F82634">
      <w:pPr>
        <w:pStyle w:val="l-ledd"/>
      </w:pPr>
      <w:r w:rsidRPr="00F82634">
        <w:t>Når personer som nevnt i første ledd mottar opplysninger som er undergitt strengere taushetsplikt enn det som følger av forvaltningsloven, skal den st</w:t>
      </w:r>
      <w:r w:rsidRPr="00F82634">
        <w:t>rengere taushetsplikten gjelde.</w:t>
      </w:r>
    </w:p>
    <w:p w14:paraId="21FE5B4C" w14:textId="77777777" w:rsidR="00000000" w:rsidRPr="00F82634" w:rsidRDefault="003B0A4D" w:rsidP="00F82634">
      <w:pPr>
        <w:pStyle w:val="l-ledd"/>
      </w:pPr>
      <w:r w:rsidRPr="00F82634">
        <w:t>Taushetsplikten gjelder også etter at vedkommende har avsluttet tjenesten eller arbeidet og etter at utvalget har avsluttet sin virksomhet.</w:t>
      </w:r>
    </w:p>
    <w:p w14:paraId="36013DEA" w14:textId="77777777" w:rsidR="00000000" w:rsidRPr="00F82634" w:rsidRDefault="003B0A4D" w:rsidP="00F82634">
      <w:pPr>
        <w:pStyle w:val="l-paragraf"/>
        <w:rPr>
          <w:rStyle w:val="regular"/>
        </w:rPr>
      </w:pPr>
      <w:r w:rsidRPr="00F82634">
        <w:rPr>
          <w:rStyle w:val="regular"/>
        </w:rPr>
        <w:t>§ 6</w:t>
      </w:r>
      <w:r w:rsidRPr="00F82634">
        <w:t xml:space="preserve"> Forbud mot bruk som bevis i senere straffesak eller sivil sak</w:t>
      </w:r>
    </w:p>
    <w:p w14:paraId="68B10289" w14:textId="77777777" w:rsidR="00000000" w:rsidRPr="00F82634" w:rsidRDefault="003B0A4D" w:rsidP="00F82634">
      <w:pPr>
        <w:pStyle w:val="l-ledd"/>
      </w:pPr>
      <w:r w:rsidRPr="00F82634">
        <w:t>Opplysninger som u</w:t>
      </w:r>
      <w:r w:rsidRPr="00F82634">
        <w:t xml:space="preserve">tvalget mottar i </w:t>
      </w:r>
      <w:proofErr w:type="gramStart"/>
      <w:r w:rsidRPr="00F82634">
        <w:t>medhold av</w:t>
      </w:r>
      <w:proofErr w:type="gramEnd"/>
      <w:r w:rsidRPr="00F82634">
        <w:t xml:space="preserve"> § 3 kan ikke brukes som bevis i en senere straffesak eller sivil sak mot den som har gitt opplysningene.</w:t>
      </w:r>
    </w:p>
    <w:p w14:paraId="69BB3B60" w14:textId="77777777" w:rsidR="00000000" w:rsidRPr="00F82634" w:rsidRDefault="003B0A4D" w:rsidP="00F82634">
      <w:pPr>
        <w:pStyle w:val="l-paragraf"/>
        <w:rPr>
          <w:rStyle w:val="regular"/>
        </w:rPr>
      </w:pPr>
      <w:r w:rsidRPr="00F82634">
        <w:rPr>
          <w:rStyle w:val="regular"/>
        </w:rPr>
        <w:t>§ 7</w:t>
      </w:r>
      <w:r w:rsidRPr="00F82634">
        <w:t xml:space="preserve"> Ikrafttredelse mv.</w:t>
      </w:r>
    </w:p>
    <w:p w14:paraId="4722C800" w14:textId="69107B16" w:rsidR="00000000" w:rsidRPr="00F82634" w:rsidRDefault="003B0A4D" w:rsidP="00F82634">
      <w:pPr>
        <w:pStyle w:val="l-ledd"/>
      </w:pPr>
      <w:r w:rsidRPr="00F82634">
        <w:t>Loven trer i kraft straks. §§ 1, 3 og 4 oppheves 16. april 2022. Kongen i statsråd kan forlenge virk</w:t>
      </w:r>
      <w:r w:rsidRPr="00F82634">
        <w:t>etiden for §§ 1, 3 og 4 for inntil ett år.</w:t>
      </w:r>
    </w:p>
    <w:sectPr w:rsidR="00000000" w:rsidRPr="00F8263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48350" w14:textId="77777777" w:rsidR="00000000" w:rsidRDefault="003B0A4D">
      <w:pPr>
        <w:spacing w:after="0" w:line="240" w:lineRule="auto"/>
      </w:pPr>
      <w:r>
        <w:separator/>
      </w:r>
    </w:p>
  </w:endnote>
  <w:endnote w:type="continuationSeparator" w:id="0">
    <w:p w14:paraId="28EA2ACA" w14:textId="77777777" w:rsidR="00000000" w:rsidRDefault="003B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4796" w14:textId="77777777" w:rsidR="00F82634" w:rsidRPr="00F82634" w:rsidRDefault="00F82634" w:rsidP="00F8263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6A01" w14:textId="77777777" w:rsidR="00F82634" w:rsidRPr="00F82634" w:rsidRDefault="00F82634" w:rsidP="00F8263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E8566" w14:textId="77777777" w:rsidR="00F82634" w:rsidRPr="00F82634" w:rsidRDefault="00F82634" w:rsidP="00F826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1E4C1" w14:textId="77777777" w:rsidR="00000000" w:rsidRDefault="003B0A4D">
      <w:pPr>
        <w:spacing w:after="0" w:line="240" w:lineRule="auto"/>
      </w:pPr>
      <w:r>
        <w:separator/>
      </w:r>
    </w:p>
  </w:footnote>
  <w:footnote w:type="continuationSeparator" w:id="0">
    <w:p w14:paraId="5FC4FCAC" w14:textId="77777777" w:rsidR="00000000" w:rsidRDefault="003B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EEC0" w14:textId="77777777" w:rsidR="00F82634" w:rsidRPr="00F82634" w:rsidRDefault="00F82634" w:rsidP="00F8263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6F891" w14:textId="77777777" w:rsidR="00F82634" w:rsidRPr="00F82634" w:rsidRDefault="00F82634" w:rsidP="00F8263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9757" w14:textId="77777777" w:rsidR="00F82634" w:rsidRPr="00F82634" w:rsidRDefault="00F82634" w:rsidP="00F8263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94037E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96AE2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49EDB9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E82683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F082C7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93C871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5"/>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22"/>
  </w:num>
  <w:num w:numId="29">
    <w:abstractNumId w:val="6"/>
  </w:num>
  <w:num w:numId="30">
    <w:abstractNumId w:val="20"/>
  </w:num>
  <w:num w:numId="31">
    <w:abstractNumId w:val="13"/>
  </w:num>
  <w:num w:numId="32">
    <w:abstractNumId w:val="18"/>
  </w:num>
  <w:num w:numId="33">
    <w:abstractNumId w:val="23"/>
  </w:num>
  <w:num w:numId="34">
    <w:abstractNumId w:val="8"/>
  </w:num>
  <w:num w:numId="35">
    <w:abstractNumId w:val="7"/>
  </w:num>
  <w:num w:numId="36">
    <w:abstractNumId w:val="19"/>
  </w:num>
  <w:num w:numId="37">
    <w:abstractNumId w:val="9"/>
  </w:num>
  <w:num w:numId="38">
    <w:abstractNumId w:val="17"/>
  </w:num>
  <w:num w:numId="39">
    <w:abstractNumId w:val="14"/>
  </w:num>
  <w:num w:numId="40">
    <w:abstractNumId w:val="24"/>
  </w:num>
  <w:num w:numId="41">
    <w:abstractNumId w:val="11"/>
  </w:num>
  <w:num w:numId="42">
    <w:abstractNumId w:val="21"/>
  </w:num>
  <w:num w:numId="43">
    <w:abstractNumId w:val="25"/>
  </w:num>
  <w:num w:numId="44">
    <w:abstractNumId w:val="15"/>
  </w:num>
  <w:num w:numId="45">
    <w:abstractNumId w:val="16"/>
  </w:num>
  <w:num w:numId="46">
    <w:abstractNumId w:val="10"/>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82634"/>
    <w:rsid w:val="003B0A4D"/>
    <w:rsid w:val="00F826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7B8CF"/>
  <w14:defaultImageDpi w14:val="0"/>
  <w15:docId w15:val="{E34898CB-4384-44F8-AD6E-7F2DE6E7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82634"/>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82634"/>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F82634"/>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F82634"/>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F82634"/>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F82634"/>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F82634"/>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F82634"/>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F82634"/>
    <w:pPr>
      <w:numPr>
        <w:ilvl w:val="8"/>
        <w:numId w:val="28"/>
      </w:numPr>
      <w:spacing w:before="240" w:after="60"/>
      <w:outlineLvl w:val="8"/>
    </w:pPr>
    <w:rPr>
      <w:rFonts w:ascii="Arial" w:hAnsi="Arial"/>
      <w:i/>
      <w:sz w:val="18"/>
    </w:rPr>
  </w:style>
  <w:style w:type="character" w:default="1" w:styleId="Standardskriftforavsnitt">
    <w:name w:val="Default Paragraph Font"/>
    <w:uiPriority w:val="1"/>
    <w:unhideWhenUsed/>
    <w:rsid w:val="00F826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8263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82634"/>
    <w:pPr>
      <w:keepNext/>
      <w:keepLines/>
      <w:spacing w:before="240" w:after="240"/>
    </w:pPr>
  </w:style>
  <w:style w:type="paragraph" w:customStyle="1" w:styleId="a-konge-tit">
    <w:name w:val="a-konge-tit"/>
    <w:basedOn w:val="Normal"/>
    <w:next w:val="Normal"/>
    <w:rsid w:val="00F82634"/>
    <w:pPr>
      <w:keepNext/>
      <w:keepLines/>
      <w:spacing w:before="240"/>
      <w:jc w:val="center"/>
    </w:pPr>
    <w:rPr>
      <w:spacing w:val="30"/>
    </w:rPr>
  </w:style>
  <w:style w:type="paragraph" w:customStyle="1" w:styleId="a-tilraar-dep">
    <w:name w:val="a-tilraar-dep"/>
    <w:basedOn w:val="Normal"/>
    <w:next w:val="Normal"/>
    <w:rsid w:val="00F8263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826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8263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826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8263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8263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82634"/>
    <w:pPr>
      <w:keepNext/>
      <w:keepLines/>
      <w:numPr>
        <w:ilvl w:val="6"/>
        <w:numId w:val="4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82634"/>
    <w:pPr>
      <w:numPr>
        <w:ilvl w:val="5"/>
        <w:numId w:val="4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8263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8263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8263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8263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82634"/>
  </w:style>
  <w:style w:type="paragraph" w:customStyle="1" w:styleId="Def">
    <w:name w:val="Def"/>
    <w:basedOn w:val="hengende-innrykk"/>
    <w:rsid w:val="00F82634"/>
    <w:pPr>
      <w:spacing w:line="240" w:lineRule="auto"/>
      <w:ind w:left="0" w:firstLine="0"/>
    </w:pPr>
    <w:rPr>
      <w:rFonts w:ascii="Times" w:eastAsia="Batang" w:hAnsi="Times"/>
      <w:spacing w:val="0"/>
      <w:szCs w:val="20"/>
    </w:rPr>
  </w:style>
  <w:style w:type="paragraph" w:customStyle="1" w:styleId="del-nr">
    <w:name w:val="del-nr"/>
    <w:basedOn w:val="Normal"/>
    <w:qFormat/>
    <w:rsid w:val="00F8263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8263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82634"/>
  </w:style>
  <w:style w:type="paragraph" w:customStyle="1" w:styleId="figur-noter">
    <w:name w:val="figur-noter"/>
    <w:basedOn w:val="Normal"/>
    <w:next w:val="Normal"/>
    <w:rsid w:val="00F8263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826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82634"/>
    <w:rPr>
      <w:sz w:val="20"/>
    </w:rPr>
  </w:style>
  <w:style w:type="character" w:customStyle="1" w:styleId="FotnotetekstTegn">
    <w:name w:val="Fotnotetekst Tegn"/>
    <w:link w:val="Fotnotetekst"/>
    <w:rsid w:val="00F8263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82634"/>
    <w:pPr>
      <w:ind w:left="1418" w:hanging="1418"/>
    </w:pPr>
  </w:style>
  <w:style w:type="paragraph" w:customStyle="1" w:styleId="i-budkap-over">
    <w:name w:val="i-budkap-over"/>
    <w:basedOn w:val="Normal"/>
    <w:next w:val="Normal"/>
    <w:rsid w:val="00F82634"/>
    <w:pPr>
      <w:jc w:val="right"/>
    </w:pPr>
    <w:rPr>
      <w:rFonts w:ascii="Times" w:hAnsi="Times"/>
      <w:b/>
      <w:noProof/>
    </w:rPr>
  </w:style>
  <w:style w:type="paragraph" w:customStyle="1" w:styleId="i-dep">
    <w:name w:val="i-dep"/>
    <w:basedOn w:val="Normal"/>
    <w:next w:val="Normal"/>
    <w:rsid w:val="00F8263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8263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82634"/>
    <w:pPr>
      <w:ind w:left="1985" w:hanging="1985"/>
    </w:pPr>
    <w:rPr>
      <w:spacing w:val="0"/>
    </w:rPr>
  </w:style>
  <w:style w:type="paragraph" w:customStyle="1" w:styleId="i-statsrdato">
    <w:name w:val="i-statsr.dato"/>
    <w:basedOn w:val="Normal"/>
    <w:next w:val="Normal"/>
    <w:rsid w:val="00F82634"/>
    <w:pPr>
      <w:spacing w:after="0"/>
      <w:jc w:val="center"/>
    </w:pPr>
    <w:rPr>
      <w:rFonts w:ascii="Times" w:hAnsi="Times"/>
      <w:i/>
      <w:noProof/>
    </w:rPr>
  </w:style>
  <w:style w:type="paragraph" w:customStyle="1" w:styleId="i-termin">
    <w:name w:val="i-termin"/>
    <w:basedOn w:val="Normal"/>
    <w:next w:val="Normal"/>
    <w:rsid w:val="00F82634"/>
    <w:pPr>
      <w:spacing w:before="360"/>
      <w:jc w:val="center"/>
    </w:pPr>
    <w:rPr>
      <w:b/>
      <w:noProof/>
      <w:sz w:val="28"/>
    </w:rPr>
  </w:style>
  <w:style w:type="paragraph" w:customStyle="1" w:styleId="i-tit">
    <w:name w:val="i-tit"/>
    <w:basedOn w:val="Normal"/>
    <w:next w:val="i-statsrdato"/>
    <w:rsid w:val="00F8263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82634"/>
  </w:style>
  <w:style w:type="paragraph" w:customStyle="1" w:styleId="Kilde">
    <w:name w:val="Kilde"/>
    <w:basedOn w:val="Normal"/>
    <w:next w:val="Normal"/>
    <w:rsid w:val="00F8263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8263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826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826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826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82634"/>
    <w:pPr>
      <w:spacing w:after="0"/>
    </w:pPr>
  </w:style>
  <w:style w:type="paragraph" w:customStyle="1" w:styleId="l-tit-endr-avsnitt">
    <w:name w:val="l-tit-endr-avsnitt"/>
    <w:basedOn w:val="l-tit-endr-lovkap"/>
    <w:qFormat/>
    <w:rsid w:val="00F82634"/>
  </w:style>
  <w:style w:type="paragraph" w:customStyle="1" w:styleId="l-tit-endr-ledd">
    <w:name w:val="l-tit-endr-ledd"/>
    <w:basedOn w:val="Normal"/>
    <w:qFormat/>
    <w:rsid w:val="00F82634"/>
    <w:pPr>
      <w:keepNext/>
      <w:spacing w:before="240" w:after="0" w:line="240" w:lineRule="auto"/>
    </w:pPr>
    <w:rPr>
      <w:rFonts w:ascii="Times" w:hAnsi="Times"/>
      <w:noProof/>
      <w:lang w:val="nn-NO"/>
    </w:rPr>
  </w:style>
  <w:style w:type="paragraph" w:customStyle="1" w:styleId="l-tit-endr-lov">
    <w:name w:val="l-tit-endr-lov"/>
    <w:basedOn w:val="Normal"/>
    <w:qFormat/>
    <w:rsid w:val="00F8263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82634"/>
    <w:pPr>
      <w:keepNext/>
      <w:spacing w:before="240" w:after="0" w:line="240" w:lineRule="auto"/>
    </w:pPr>
    <w:rPr>
      <w:rFonts w:ascii="Times" w:hAnsi="Times"/>
      <w:noProof/>
      <w:lang w:val="nn-NO"/>
    </w:rPr>
  </w:style>
  <w:style w:type="paragraph" w:customStyle="1" w:styleId="l-tit-endr-lovkap">
    <w:name w:val="l-tit-endr-lovkap"/>
    <w:basedOn w:val="Normal"/>
    <w:qFormat/>
    <w:rsid w:val="00F8263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826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82634"/>
    <w:pPr>
      <w:spacing w:before="60" w:after="0"/>
      <w:ind w:left="397"/>
    </w:pPr>
    <w:rPr>
      <w:spacing w:val="0"/>
    </w:rPr>
  </w:style>
  <w:style w:type="paragraph" w:customStyle="1" w:styleId="Listeavsnitt2">
    <w:name w:val="Listeavsnitt 2"/>
    <w:basedOn w:val="Normal"/>
    <w:qFormat/>
    <w:rsid w:val="00F82634"/>
    <w:pPr>
      <w:spacing w:before="60" w:after="0"/>
      <w:ind w:left="794"/>
    </w:pPr>
    <w:rPr>
      <w:spacing w:val="0"/>
    </w:rPr>
  </w:style>
  <w:style w:type="paragraph" w:customStyle="1" w:styleId="Listeavsnitt3">
    <w:name w:val="Listeavsnitt 3"/>
    <w:basedOn w:val="Normal"/>
    <w:qFormat/>
    <w:rsid w:val="00F82634"/>
    <w:pPr>
      <w:spacing w:before="60" w:after="0"/>
      <w:ind w:left="1191"/>
    </w:pPr>
    <w:rPr>
      <w:spacing w:val="0"/>
    </w:rPr>
  </w:style>
  <w:style w:type="paragraph" w:customStyle="1" w:styleId="Listeavsnitt4">
    <w:name w:val="Listeavsnitt 4"/>
    <w:basedOn w:val="Normal"/>
    <w:qFormat/>
    <w:rsid w:val="00F82634"/>
    <w:pPr>
      <w:spacing w:before="60" w:after="0"/>
      <w:ind w:left="1588"/>
    </w:pPr>
    <w:rPr>
      <w:spacing w:val="0"/>
    </w:rPr>
  </w:style>
  <w:style w:type="paragraph" w:customStyle="1" w:styleId="Listeavsnitt5">
    <w:name w:val="Listeavsnitt 5"/>
    <w:basedOn w:val="Normal"/>
    <w:qFormat/>
    <w:rsid w:val="00F8263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826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8263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8263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82634"/>
    <w:pPr>
      <w:keepNext/>
      <w:keepLines/>
      <w:spacing w:before="360"/>
    </w:pPr>
    <w:rPr>
      <w:rFonts w:ascii="Arial" w:hAnsi="Arial"/>
      <w:b/>
      <w:sz w:val="28"/>
    </w:rPr>
  </w:style>
  <w:style w:type="character" w:customStyle="1" w:styleId="UndertittelTegn">
    <w:name w:val="Undertittel Tegn"/>
    <w:link w:val="Undertittel"/>
    <w:rsid w:val="00F8263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8263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8263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8263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8263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8263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8263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826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8263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8263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82634"/>
    <w:pPr>
      <w:numPr>
        <w:numId w:val="0"/>
      </w:numPr>
    </w:pPr>
    <w:rPr>
      <w:b w:val="0"/>
      <w:i/>
    </w:rPr>
  </w:style>
  <w:style w:type="paragraph" w:customStyle="1" w:styleId="Undervedl-tittel">
    <w:name w:val="Undervedl-tittel"/>
    <w:basedOn w:val="Normal"/>
    <w:next w:val="Normal"/>
    <w:rsid w:val="00F826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82634"/>
    <w:pPr>
      <w:numPr>
        <w:numId w:val="0"/>
      </w:numPr>
      <w:outlineLvl w:val="9"/>
    </w:pPr>
  </w:style>
  <w:style w:type="paragraph" w:customStyle="1" w:styleId="v-Overskrift2">
    <w:name w:val="v-Overskrift 2"/>
    <w:basedOn w:val="Overskrift2"/>
    <w:next w:val="Normal"/>
    <w:rsid w:val="00F826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826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82634"/>
    <w:pPr>
      <w:keepNext/>
      <w:keepLines/>
      <w:numPr>
        <w:numId w:val="2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8263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8263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82634"/>
    <w:pPr>
      <w:keepNext/>
      <w:keepLines/>
      <w:spacing w:before="720"/>
      <w:jc w:val="center"/>
    </w:pPr>
    <w:rPr>
      <w:rFonts w:ascii="Times" w:hAnsi="Times"/>
      <w:b/>
      <w:noProof/>
      <w:sz w:val="56"/>
    </w:rPr>
  </w:style>
  <w:style w:type="paragraph" w:customStyle="1" w:styleId="i-sesjon">
    <w:name w:val="i-sesjon"/>
    <w:basedOn w:val="Normal"/>
    <w:next w:val="Normal"/>
    <w:rsid w:val="00F82634"/>
    <w:pPr>
      <w:jc w:val="center"/>
    </w:pPr>
    <w:rPr>
      <w:rFonts w:ascii="Times" w:hAnsi="Times"/>
      <w:b/>
      <w:noProof/>
      <w:sz w:val="28"/>
    </w:rPr>
  </w:style>
  <w:style w:type="paragraph" w:customStyle="1" w:styleId="i-mtit">
    <w:name w:val="i-mtit"/>
    <w:basedOn w:val="Normal"/>
    <w:next w:val="Normal"/>
    <w:rsid w:val="00F8263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82634"/>
    <w:rPr>
      <w:rFonts w:ascii="Arial" w:eastAsia="Times New Roman" w:hAnsi="Arial"/>
      <w:b/>
      <w:spacing w:val="4"/>
      <w:sz w:val="28"/>
    </w:rPr>
  </w:style>
  <w:style w:type="character" w:customStyle="1" w:styleId="Overskrift3Tegn">
    <w:name w:val="Overskrift 3 Tegn"/>
    <w:link w:val="Overskrift3"/>
    <w:rsid w:val="00F82634"/>
    <w:rPr>
      <w:rFonts w:ascii="Arial" w:eastAsia="Times New Roman" w:hAnsi="Arial"/>
      <w:b/>
      <w:sz w:val="24"/>
    </w:rPr>
  </w:style>
  <w:style w:type="character" w:customStyle="1" w:styleId="Overskrift4Tegn">
    <w:name w:val="Overskrift 4 Tegn"/>
    <w:link w:val="Overskrift4"/>
    <w:rsid w:val="00F82634"/>
    <w:rPr>
      <w:rFonts w:ascii="Arial" w:eastAsia="Times New Roman" w:hAnsi="Arial"/>
      <w:i/>
      <w:spacing w:val="4"/>
      <w:sz w:val="24"/>
    </w:rPr>
  </w:style>
  <w:style w:type="character" w:customStyle="1" w:styleId="Overskrift5Tegn">
    <w:name w:val="Overskrift 5 Tegn"/>
    <w:link w:val="Overskrift5"/>
    <w:rsid w:val="00F82634"/>
    <w:rPr>
      <w:rFonts w:ascii="Arial" w:eastAsia="Times New Roman" w:hAnsi="Arial"/>
      <w:i/>
      <w:sz w:val="24"/>
    </w:rPr>
  </w:style>
  <w:style w:type="paragraph" w:customStyle="1" w:styleId="opplisting">
    <w:name w:val="opplisting"/>
    <w:basedOn w:val="Normal"/>
    <w:rsid w:val="00F82634"/>
    <w:pPr>
      <w:spacing w:after="0"/>
    </w:pPr>
    <w:rPr>
      <w:rFonts w:ascii="Times" w:hAnsi="Times" w:cs="Times New Roman"/>
      <w:spacing w:val="0"/>
    </w:rPr>
  </w:style>
  <w:style w:type="paragraph" w:styleId="Liste">
    <w:name w:val="List"/>
    <w:basedOn w:val="Normal"/>
    <w:rsid w:val="00F82634"/>
    <w:pPr>
      <w:numPr>
        <w:numId w:val="33"/>
      </w:numPr>
      <w:spacing w:line="240" w:lineRule="auto"/>
      <w:contextualSpacing/>
    </w:pPr>
  </w:style>
  <w:style w:type="paragraph" w:styleId="Liste2">
    <w:name w:val="List 2"/>
    <w:basedOn w:val="Normal"/>
    <w:rsid w:val="00F82634"/>
    <w:pPr>
      <w:numPr>
        <w:ilvl w:val="1"/>
        <w:numId w:val="33"/>
      </w:numPr>
      <w:spacing w:after="0"/>
    </w:pPr>
  </w:style>
  <w:style w:type="paragraph" w:styleId="Liste3">
    <w:name w:val="List 3"/>
    <w:basedOn w:val="Normal"/>
    <w:rsid w:val="00F82634"/>
    <w:pPr>
      <w:numPr>
        <w:ilvl w:val="2"/>
        <w:numId w:val="33"/>
      </w:numPr>
      <w:spacing w:after="0"/>
    </w:pPr>
    <w:rPr>
      <w:spacing w:val="0"/>
    </w:rPr>
  </w:style>
  <w:style w:type="paragraph" w:styleId="Liste4">
    <w:name w:val="List 4"/>
    <w:basedOn w:val="Normal"/>
    <w:rsid w:val="00F82634"/>
    <w:pPr>
      <w:numPr>
        <w:ilvl w:val="3"/>
        <w:numId w:val="33"/>
      </w:numPr>
      <w:spacing w:after="0"/>
    </w:pPr>
    <w:rPr>
      <w:spacing w:val="0"/>
    </w:rPr>
  </w:style>
  <w:style w:type="paragraph" w:styleId="Liste5">
    <w:name w:val="List 5"/>
    <w:basedOn w:val="Normal"/>
    <w:rsid w:val="00F82634"/>
    <w:pPr>
      <w:numPr>
        <w:ilvl w:val="4"/>
        <w:numId w:val="3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82634"/>
    <w:pPr>
      <w:numPr>
        <w:numId w:val="3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82634"/>
    <w:pPr>
      <w:numPr>
        <w:ilvl w:val="1"/>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82634"/>
    <w:pPr>
      <w:numPr>
        <w:ilvl w:val="2"/>
        <w:numId w:val="31"/>
      </w:numPr>
      <w:spacing w:after="0" w:line="240" w:lineRule="auto"/>
    </w:pPr>
    <w:rPr>
      <w:rFonts w:ascii="Times" w:eastAsia="Batang" w:hAnsi="Times"/>
      <w:spacing w:val="0"/>
      <w:szCs w:val="20"/>
    </w:rPr>
  </w:style>
  <w:style w:type="paragraph" w:customStyle="1" w:styleId="l-paragraf">
    <w:name w:val="l-paragraf"/>
    <w:basedOn w:val="Normal"/>
    <w:next w:val="Normal"/>
    <w:rsid w:val="00F82634"/>
    <w:pPr>
      <w:spacing w:before="180" w:after="0"/>
    </w:pPr>
    <w:rPr>
      <w:rFonts w:ascii="Times" w:hAnsi="Times"/>
      <w:i/>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82634"/>
    <w:pPr>
      <w:numPr>
        <w:ilvl w:val="3"/>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82634"/>
    <w:pPr>
      <w:numPr>
        <w:ilvl w:val="4"/>
        <w:numId w:val="31"/>
      </w:numPr>
      <w:spacing w:after="0" w:line="240" w:lineRule="auto"/>
    </w:pPr>
    <w:rPr>
      <w:rFonts w:ascii="Times" w:eastAsia="Batang" w:hAnsi="Times"/>
      <w:spacing w:val="0"/>
      <w:szCs w:val="20"/>
    </w:rPr>
  </w:style>
  <w:style w:type="paragraph" w:customStyle="1" w:styleId="Listebombe">
    <w:name w:val="Liste bombe"/>
    <w:basedOn w:val="Liste"/>
    <w:qFormat/>
    <w:rsid w:val="00F82634"/>
    <w:pPr>
      <w:numPr>
        <w:numId w:val="41"/>
      </w:numPr>
      <w:tabs>
        <w:tab w:val="left" w:pos="397"/>
      </w:tabs>
      <w:ind w:left="397" w:hanging="397"/>
    </w:pPr>
  </w:style>
  <w:style w:type="paragraph" w:customStyle="1" w:styleId="Listebombe2">
    <w:name w:val="Liste bombe 2"/>
    <w:basedOn w:val="Liste2"/>
    <w:qFormat/>
    <w:rsid w:val="00F82634"/>
    <w:pPr>
      <w:numPr>
        <w:ilvl w:val="0"/>
        <w:numId w:val="42"/>
      </w:numPr>
      <w:ind w:left="794" w:hanging="397"/>
    </w:pPr>
  </w:style>
  <w:style w:type="paragraph" w:customStyle="1" w:styleId="Listebombe3">
    <w:name w:val="Liste bombe 3"/>
    <w:basedOn w:val="Liste3"/>
    <w:qFormat/>
    <w:rsid w:val="00F82634"/>
    <w:pPr>
      <w:numPr>
        <w:ilvl w:val="0"/>
        <w:numId w:val="43"/>
      </w:numPr>
      <w:ind w:left="1191" w:hanging="397"/>
    </w:pPr>
  </w:style>
  <w:style w:type="paragraph" w:customStyle="1" w:styleId="Listebombe4">
    <w:name w:val="Liste bombe 4"/>
    <w:basedOn w:val="Liste4"/>
    <w:qFormat/>
    <w:rsid w:val="00F82634"/>
    <w:pPr>
      <w:numPr>
        <w:ilvl w:val="0"/>
        <w:numId w:val="44"/>
      </w:numPr>
      <w:ind w:left="1588" w:hanging="397"/>
    </w:pPr>
  </w:style>
  <w:style w:type="paragraph" w:customStyle="1" w:styleId="Listebombe5">
    <w:name w:val="Liste bombe 5"/>
    <w:basedOn w:val="Liste5"/>
    <w:qFormat/>
    <w:rsid w:val="00F82634"/>
    <w:pPr>
      <w:numPr>
        <w:ilvl w:val="0"/>
        <w:numId w:val="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82634"/>
    <w:pPr>
      <w:numPr>
        <w:numId w:val="3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82634"/>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82634"/>
    <w:pPr>
      <w:numPr>
        <w:ilvl w:val="2"/>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82634"/>
    <w:pPr>
      <w:numPr>
        <w:ilvl w:val="3"/>
        <w:numId w:val="3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82634"/>
    <w:pPr>
      <w:numPr>
        <w:ilvl w:val="4"/>
        <w:numId w:val="3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82634"/>
    <w:pPr>
      <w:numPr>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82634"/>
    <w:pPr>
      <w:numPr>
        <w:ilvl w:val="1"/>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82634"/>
    <w:pPr>
      <w:numPr>
        <w:ilvl w:val="2"/>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82634"/>
    <w:pPr>
      <w:numPr>
        <w:ilvl w:val="3"/>
        <w:numId w:val="4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82634"/>
    <w:pPr>
      <w:numPr>
        <w:ilvl w:val="4"/>
        <w:numId w:val="40"/>
      </w:numPr>
      <w:spacing w:after="0"/>
    </w:pPr>
  </w:style>
  <w:style w:type="paragraph" w:customStyle="1" w:styleId="opplisting2">
    <w:name w:val="opplisting 2"/>
    <w:basedOn w:val="Normal"/>
    <w:qFormat/>
    <w:rsid w:val="00F82634"/>
    <w:pPr>
      <w:spacing w:after="0"/>
      <w:ind w:left="397"/>
    </w:pPr>
    <w:rPr>
      <w:spacing w:val="0"/>
      <w:lang w:val="en-US"/>
    </w:rPr>
  </w:style>
  <w:style w:type="paragraph" w:customStyle="1" w:styleId="opplisting3">
    <w:name w:val="opplisting 3"/>
    <w:basedOn w:val="Normal"/>
    <w:qFormat/>
    <w:rsid w:val="00F82634"/>
    <w:pPr>
      <w:spacing w:after="0"/>
      <w:ind w:left="794"/>
    </w:pPr>
    <w:rPr>
      <w:spacing w:val="0"/>
    </w:rPr>
  </w:style>
  <w:style w:type="paragraph" w:customStyle="1" w:styleId="opplisting4">
    <w:name w:val="opplisting 4"/>
    <w:basedOn w:val="Normal"/>
    <w:qFormat/>
    <w:rsid w:val="00F82634"/>
    <w:pPr>
      <w:spacing w:after="0"/>
      <w:ind w:left="1191"/>
    </w:pPr>
    <w:rPr>
      <w:spacing w:val="0"/>
    </w:rPr>
  </w:style>
  <w:style w:type="paragraph" w:customStyle="1" w:styleId="opplisting5">
    <w:name w:val="opplisting 5"/>
    <w:basedOn w:val="Normal"/>
    <w:qFormat/>
    <w:rsid w:val="00F82634"/>
    <w:pPr>
      <w:spacing w:after="0"/>
      <w:ind w:left="1588"/>
    </w:pPr>
    <w:rPr>
      <w:spacing w:val="0"/>
    </w:rPr>
  </w:style>
  <w:style w:type="paragraph" w:customStyle="1" w:styleId="friliste">
    <w:name w:val="friliste"/>
    <w:basedOn w:val="Normal"/>
    <w:qFormat/>
    <w:rsid w:val="00F82634"/>
    <w:pPr>
      <w:tabs>
        <w:tab w:val="left" w:pos="397"/>
      </w:tabs>
      <w:spacing w:after="0"/>
      <w:ind w:left="397" w:hanging="397"/>
    </w:pPr>
    <w:rPr>
      <w:spacing w:val="0"/>
    </w:rPr>
  </w:style>
  <w:style w:type="paragraph" w:customStyle="1" w:styleId="friliste2">
    <w:name w:val="friliste 2"/>
    <w:basedOn w:val="Normal"/>
    <w:qFormat/>
    <w:rsid w:val="00F82634"/>
    <w:pPr>
      <w:tabs>
        <w:tab w:val="left" w:pos="794"/>
      </w:tabs>
      <w:spacing w:after="0"/>
      <w:ind w:left="794" w:hanging="397"/>
    </w:pPr>
    <w:rPr>
      <w:spacing w:val="0"/>
    </w:rPr>
  </w:style>
  <w:style w:type="paragraph" w:customStyle="1" w:styleId="friliste3">
    <w:name w:val="friliste 3"/>
    <w:basedOn w:val="Normal"/>
    <w:qFormat/>
    <w:rsid w:val="00F82634"/>
    <w:pPr>
      <w:tabs>
        <w:tab w:val="left" w:pos="1191"/>
      </w:tabs>
      <w:spacing w:after="0"/>
      <w:ind w:left="1191" w:hanging="397"/>
    </w:pPr>
    <w:rPr>
      <w:spacing w:val="0"/>
    </w:rPr>
  </w:style>
  <w:style w:type="paragraph" w:customStyle="1" w:styleId="friliste4">
    <w:name w:val="friliste 4"/>
    <w:basedOn w:val="Normal"/>
    <w:qFormat/>
    <w:rsid w:val="00F82634"/>
    <w:pPr>
      <w:tabs>
        <w:tab w:val="left" w:pos="1588"/>
      </w:tabs>
      <w:spacing w:after="0"/>
      <w:ind w:left="1588" w:hanging="397"/>
    </w:pPr>
    <w:rPr>
      <w:spacing w:val="0"/>
    </w:rPr>
  </w:style>
  <w:style w:type="paragraph" w:customStyle="1" w:styleId="friliste5">
    <w:name w:val="friliste 5"/>
    <w:basedOn w:val="Normal"/>
    <w:qFormat/>
    <w:rsid w:val="00F8263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82634"/>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82634"/>
    <w:pPr>
      <w:numPr>
        <w:numId w:val="39"/>
      </w:numPr>
    </w:pPr>
  </w:style>
  <w:style w:type="paragraph" w:customStyle="1" w:styleId="avsnitt-undertittel">
    <w:name w:val="avsnitt-undertittel"/>
    <w:basedOn w:val="Normal"/>
    <w:next w:val="Normal"/>
    <w:rsid w:val="00F8263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82634"/>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82634"/>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82634"/>
    <w:pPr>
      <w:numPr>
        <w:numId w:val="39"/>
      </w:numPr>
    </w:pPr>
  </w:style>
  <w:style w:type="paragraph" w:customStyle="1" w:styleId="avsnitt-under-undertittel">
    <w:name w:val="avsnitt-under-undertittel"/>
    <w:basedOn w:val="Normal"/>
    <w:next w:val="Normal"/>
    <w:rsid w:val="00F82634"/>
    <w:pPr>
      <w:keepNext/>
      <w:keepLines/>
      <w:spacing w:before="360" w:line="240" w:lineRule="auto"/>
    </w:pPr>
    <w:rPr>
      <w:rFonts w:eastAsia="Batang"/>
      <w:i/>
      <w:spacing w:val="0"/>
      <w:szCs w:val="20"/>
    </w:rPr>
  </w:style>
  <w:style w:type="paragraph" w:customStyle="1" w:styleId="blokksit">
    <w:name w:val="blokksit"/>
    <w:basedOn w:val="Normal"/>
    <w:qFormat/>
    <w:rsid w:val="00F8263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F82634"/>
    <w:pPr>
      <w:spacing w:after="0"/>
      <w:ind w:firstLine="397"/>
    </w:pPr>
    <w:rPr>
      <w:rFonts w:ascii="Times" w:hAnsi="Times"/>
    </w:rPr>
  </w:style>
  <w:style w:type="paragraph" w:customStyle="1" w:styleId="l-tit-endr-paragraf">
    <w:name w:val="l-tit-endr-paragraf"/>
    <w:basedOn w:val="Normal"/>
    <w:qFormat/>
    <w:rsid w:val="00F8263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82634"/>
    <w:pPr>
      <w:keepNext/>
      <w:keepLines/>
      <w:numPr>
        <w:ilvl w:val="7"/>
        <w:numId w:val="4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82634"/>
    <w:rPr>
      <w:rFonts w:ascii="Times New Roman" w:eastAsia="Times New Roman" w:hAnsi="Times New Roman"/>
      <w:spacing w:val="4"/>
      <w:sz w:val="20"/>
    </w:rPr>
  </w:style>
  <w:style w:type="character" w:customStyle="1" w:styleId="DatoTegn">
    <w:name w:val="Dato Tegn"/>
    <w:link w:val="Dato0"/>
    <w:rsid w:val="00F82634"/>
    <w:rPr>
      <w:rFonts w:ascii="Times New Roman" w:eastAsia="Times New Roman" w:hAnsi="Times New Roman"/>
      <w:spacing w:val="4"/>
      <w:sz w:val="24"/>
    </w:rPr>
  </w:style>
  <w:style w:type="character" w:styleId="Fotnotereferanse">
    <w:name w:val="footnote reference"/>
    <w:rsid w:val="00F82634"/>
    <w:rPr>
      <w:vertAlign w:val="superscript"/>
    </w:rPr>
  </w:style>
  <w:style w:type="character" w:customStyle="1" w:styleId="gjennomstreket">
    <w:name w:val="gjennomstreket"/>
    <w:uiPriority w:val="1"/>
    <w:rsid w:val="00F82634"/>
    <w:rPr>
      <w:strike/>
      <w:dstrike w:val="0"/>
    </w:rPr>
  </w:style>
  <w:style w:type="character" w:customStyle="1" w:styleId="halvfet0">
    <w:name w:val="halvfet"/>
    <w:rsid w:val="00F82634"/>
    <w:rPr>
      <w:b/>
    </w:rPr>
  </w:style>
  <w:style w:type="character" w:styleId="Hyperkobling">
    <w:name w:val="Hyperlink"/>
    <w:uiPriority w:val="99"/>
    <w:unhideWhenUsed/>
    <w:rsid w:val="00F82634"/>
    <w:rPr>
      <w:color w:val="0000FF"/>
      <w:u w:val="single"/>
    </w:rPr>
  </w:style>
  <w:style w:type="character" w:customStyle="1" w:styleId="kursiv">
    <w:name w:val="kursiv"/>
    <w:rsid w:val="00F82634"/>
    <w:rPr>
      <w:i/>
    </w:rPr>
  </w:style>
  <w:style w:type="character" w:customStyle="1" w:styleId="l-endring">
    <w:name w:val="l-endring"/>
    <w:rsid w:val="00F826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82634"/>
  </w:style>
  <w:style w:type="character" w:styleId="Plassholdertekst">
    <w:name w:val="Placeholder Text"/>
    <w:uiPriority w:val="99"/>
    <w:rsid w:val="00F82634"/>
    <w:rPr>
      <w:color w:val="808080"/>
    </w:rPr>
  </w:style>
  <w:style w:type="character" w:customStyle="1" w:styleId="regular">
    <w:name w:val="regular"/>
    <w:uiPriority w:val="1"/>
    <w:qFormat/>
    <w:rsid w:val="00F8263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82634"/>
    <w:rPr>
      <w:vertAlign w:val="superscript"/>
    </w:rPr>
  </w:style>
  <w:style w:type="character" w:customStyle="1" w:styleId="skrift-senket">
    <w:name w:val="skrift-senket"/>
    <w:rsid w:val="00F82634"/>
    <w:rPr>
      <w:vertAlign w:val="subscript"/>
    </w:rPr>
  </w:style>
  <w:style w:type="character" w:customStyle="1" w:styleId="SluttnotetekstTegn">
    <w:name w:val="Sluttnotetekst Tegn"/>
    <w:link w:val="Sluttnotetekst"/>
    <w:uiPriority w:val="99"/>
    <w:semiHidden/>
    <w:rsid w:val="00F82634"/>
    <w:rPr>
      <w:rFonts w:ascii="Times New Roman" w:eastAsia="Times New Roman" w:hAnsi="Times New Roman"/>
      <w:spacing w:val="4"/>
      <w:sz w:val="20"/>
      <w:szCs w:val="20"/>
    </w:rPr>
  </w:style>
  <w:style w:type="character" w:customStyle="1" w:styleId="sperret0">
    <w:name w:val="sperret"/>
    <w:rsid w:val="00F82634"/>
    <w:rPr>
      <w:spacing w:val="30"/>
    </w:rPr>
  </w:style>
  <w:style w:type="character" w:customStyle="1" w:styleId="SterktsitatTegn">
    <w:name w:val="Sterkt sitat Tegn"/>
    <w:link w:val="Sterktsitat"/>
    <w:uiPriority w:val="30"/>
    <w:rsid w:val="00F82634"/>
    <w:rPr>
      <w:rFonts w:ascii="Times New Roman" w:eastAsia="Times New Roman" w:hAnsi="Times New Roman"/>
      <w:b/>
      <w:bCs/>
      <w:i/>
      <w:iCs/>
      <w:color w:val="4F81BD"/>
      <w:spacing w:val="4"/>
      <w:sz w:val="24"/>
    </w:rPr>
  </w:style>
  <w:style w:type="character" w:customStyle="1" w:styleId="Stikkord">
    <w:name w:val="Stikkord"/>
    <w:rsid w:val="00F82634"/>
    <w:rPr>
      <w:color w:val="0000FF"/>
    </w:rPr>
  </w:style>
  <w:style w:type="character" w:customStyle="1" w:styleId="stikkord0">
    <w:name w:val="stikkord"/>
    <w:uiPriority w:val="99"/>
  </w:style>
  <w:style w:type="character" w:styleId="Sterk">
    <w:name w:val="Strong"/>
    <w:uiPriority w:val="22"/>
    <w:qFormat/>
    <w:rsid w:val="00F82634"/>
    <w:rPr>
      <w:b/>
      <w:bCs/>
    </w:rPr>
  </w:style>
  <w:style w:type="character" w:customStyle="1" w:styleId="TopptekstTegn">
    <w:name w:val="Topptekst Tegn"/>
    <w:link w:val="Topptekst"/>
    <w:rsid w:val="00F82634"/>
    <w:rPr>
      <w:rFonts w:ascii="Times New Roman" w:eastAsia="Times New Roman" w:hAnsi="Times New Roman"/>
      <w:sz w:val="20"/>
    </w:rPr>
  </w:style>
  <w:style w:type="character" w:customStyle="1" w:styleId="UnderskriftTegn">
    <w:name w:val="Underskrift Tegn"/>
    <w:link w:val="Underskrift"/>
    <w:uiPriority w:val="99"/>
    <w:rsid w:val="00F82634"/>
    <w:rPr>
      <w:rFonts w:ascii="Times New Roman" w:eastAsia="Times New Roman" w:hAnsi="Times New Roman"/>
      <w:spacing w:val="4"/>
      <w:sz w:val="24"/>
    </w:rPr>
  </w:style>
  <w:style w:type="paragraph" w:styleId="Topptekst">
    <w:name w:val="header"/>
    <w:basedOn w:val="Normal"/>
    <w:link w:val="TopptekstTegn"/>
    <w:rsid w:val="00F826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82634"/>
    <w:rPr>
      <w:rFonts w:ascii="UniCentury Old Style" w:hAnsi="UniCentury Old Style" w:cs="UniCentury Old Style"/>
      <w:color w:val="000000"/>
      <w:w w:val="0"/>
      <w:sz w:val="20"/>
      <w:szCs w:val="20"/>
    </w:rPr>
  </w:style>
  <w:style w:type="paragraph" w:styleId="Bunntekst">
    <w:name w:val="footer"/>
    <w:basedOn w:val="Normal"/>
    <w:link w:val="BunntekstTegn"/>
    <w:rsid w:val="00F82634"/>
    <w:pPr>
      <w:tabs>
        <w:tab w:val="center" w:pos="4153"/>
        <w:tab w:val="right" w:pos="8306"/>
      </w:tabs>
    </w:pPr>
    <w:rPr>
      <w:sz w:val="20"/>
    </w:rPr>
  </w:style>
  <w:style w:type="character" w:customStyle="1" w:styleId="BunntekstTegn1">
    <w:name w:val="Bunntekst Tegn1"/>
    <w:basedOn w:val="Standardskriftforavsnitt"/>
    <w:uiPriority w:val="99"/>
    <w:semiHidden/>
    <w:rsid w:val="00F82634"/>
    <w:rPr>
      <w:rFonts w:ascii="UniCentury Old Style" w:hAnsi="UniCentury Old Style" w:cs="UniCentury Old Style"/>
      <w:color w:val="000000"/>
      <w:w w:val="0"/>
      <w:sz w:val="20"/>
      <w:szCs w:val="20"/>
    </w:rPr>
  </w:style>
  <w:style w:type="character" w:customStyle="1" w:styleId="Overskrift6Tegn">
    <w:name w:val="Overskrift 6 Tegn"/>
    <w:link w:val="Overskrift6"/>
    <w:rsid w:val="00F82634"/>
    <w:rPr>
      <w:rFonts w:ascii="Arial" w:eastAsia="Times New Roman" w:hAnsi="Arial"/>
      <w:i/>
      <w:spacing w:val="4"/>
    </w:rPr>
  </w:style>
  <w:style w:type="character" w:customStyle="1" w:styleId="Overskrift7Tegn">
    <w:name w:val="Overskrift 7 Tegn"/>
    <w:link w:val="Overskrift7"/>
    <w:rsid w:val="00F82634"/>
    <w:rPr>
      <w:rFonts w:ascii="Arial" w:eastAsia="Times New Roman" w:hAnsi="Arial"/>
      <w:spacing w:val="4"/>
      <w:sz w:val="24"/>
    </w:rPr>
  </w:style>
  <w:style w:type="character" w:customStyle="1" w:styleId="Overskrift8Tegn">
    <w:name w:val="Overskrift 8 Tegn"/>
    <w:link w:val="Overskrift8"/>
    <w:rsid w:val="00F82634"/>
    <w:rPr>
      <w:rFonts w:ascii="Arial" w:eastAsia="Times New Roman" w:hAnsi="Arial"/>
      <w:i/>
      <w:spacing w:val="4"/>
      <w:sz w:val="24"/>
    </w:rPr>
  </w:style>
  <w:style w:type="character" w:customStyle="1" w:styleId="Overskrift9Tegn">
    <w:name w:val="Overskrift 9 Tegn"/>
    <w:link w:val="Overskrift9"/>
    <w:rsid w:val="00F82634"/>
    <w:rPr>
      <w:rFonts w:ascii="Arial" w:eastAsia="Times New Roman" w:hAnsi="Arial"/>
      <w:i/>
      <w:spacing w:val="4"/>
      <w:sz w:val="18"/>
    </w:rPr>
  </w:style>
  <w:style w:type="table" w:customStyle="1" w:styleId="Tabell-VM">
    <w:name w:val="Tabell-VM"/>
    <w:basedOn w:val="Tabelltemaer"/>
    <w:uiPriority w:val="99"/>
    <w:qFormat/>
    <w:rsid w:val="00F8263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8263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8263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8263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8263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82634"/>
    <w:pPr>
      <w:tabs>
        <w:tab w:val="right" w:leader="dot" w:pos="8306"/>
      </w:tabs>
    </w:pPr>
    <w:rPr>
      <w:spacing w:val="0"/>
    </w:rPr>
  </w:style>
  <w:style w:type="paragraph" w:styleId="INNH2">
    <w:name w:val="toc 2"/>
    <w:basedOn w:val="Normal"/>
    <w:next w:val="Normal"/>
    <w:rsid w:val="00F82634"/>
    <w:pPr>
      <w:tabs>
        <w:tab w:val="right" w:leader="dot" w:pos="8306"/>
      </w:tabs>
      <w:ind w:left="200"/>
    </w:pPr>
    <w:rPr>
      <w:spacing w:val="0"/>
    </w:rPr>
  </w:style>
  <w:style w:type="paragraph" w:styleId="INNH3">
    <w:name w:val="toc 3"/>
    <w:basedOn w:val="Normal"/>
    <w:next w:val="Normal"/>
    <w:rsid w:val="00F82634"/>
    <w:pPr>
      <w:tabs>
        <w:tab w:val="right" w:leader="dot" w:pos="8306"/>
      </w:tabs>
      <w:ind w:left="400"/>
    </w:pPr>
    <w:rPr>
      <w:spacing w:val="0"/>
    </w:rPr>
  </w:style>
  <w:style w:type="paragraph" w:styleId="INNH4">
    <w:name w:val="toc 4"/>
    <w:basedOn w:val="Normal"/>
    <w:next w:val="Normal"/>
    <w:rsid w:val="00F82634"/>
    <w:pPr>
      <w:tabs>
        <w:tab w:val="right" w:leader="dot" w:pos="8306"/>
      </w:tabs>
      <w:ind w:left="600"/>
    </w:pPr>
    <w:rPr>
      <w:spacing w:val="0"/>
    </w:rPr>
  </w:style>
  <w:style w:type="paragraph" w:styleId="INNH5">
    <w:name w:val="toc 5"/>
    <w:basedOn w:val="Normal"/>
    <w:next w:val="Normal"/>
    <w:rsid w:val="00F82634"/>
    <w:pPr>
      <w:tabs>
        <w:tab w:val="right" w:leader="dot" w:pos="8306"/>
      </w:tabs>
      <w:ind w:left="800"/>
    </w:pPr>
    <w:rPr>
      <w:spacing w:val="0"/>
    </w:rPr>
  </w:style>
  <w:style w:type="character" w:styleId="Merknadsreferanse">
    <w:name w:val="annotation reference"/>
    <w:rsid w:val="00F82634"/>
    <w:rPr>
      <w:sz w:val="16"/>
    </w:rPr>
  </w:style>
  <w:style w:type="paragraph" w:styleId="Merknadstekst">
    <w:name w:val="annotation text"/>
    <w:basedOn w:val="Normal"/>
    <w:link w:val="MerknadstekstTegn"/>
    <w:rsid w:val="00F82634"/>
    <w:rPr>
      <w:spacing w:val="0"/>
      <w:sz w:val="20"/>
    </w:rPr>
  </w:style>
  <w:style w:type="character" w:customStyle="1" w:styleId="MerknadstekstTegn">
    <w:name w:val="Merknadstekst Tegn"/>
    <w:link w:val="Merknadstekst"/>
    <w:rsid w:val="00F82634"/>
    <w:rPr>
      <w:rFonts w:ascii="Times New Roman" w:eastAsia="Times New Roman" w:hAnsi="Times New Roman"/>
      <w:sz w:val="20"/>
    </w:rPr>
  </w:style>
  <w:style w:type="paragraph" w:styleId="Punktliste">
    <w:name w:val="List Bullet"/>
    <w:basedOn w:val="Normal"/>
    <w:rsid w:val="00F82634"/>
    <w:pPr>
      <w:spacing w:after="0"/>
      <w:ind w:left="284" w:hanging="284"/>
    </w:pPr>
  </w:style>
  <w:style w:type="paragraph" w:styleId="Punktliste2">
    <w:name w:val="List Bullet 2"/>
    <w:basedOn w:val="Normal"/>
    <w:rsid w:val="00F82634"/>
    <w:pPr>
      <w:spacing w:after="0"/>
      <w:ind w:left="568" w:hanging="284"/>
    </w:pPr>
  </w:style>
  <w:style w:type="paragraph" w:styleId="Punktliste3">
    <w:name w:val="List Bullet 3"/>
    <w:basedOn w:val="Normal"/>
    <w:rsid w:val="00F82634"/>
    <w:pPr>
      <w:spacing w:after="0"/>
      <w:ind w:left="851" w:hanging="284"/>
    </w:pPr>
  </w:style>
  <w:style w:type="paragraph" w:styleId="Punktliste4">
    <w:name w:val="List Bullet 4"/>
    <w:basedOn w:val="Normal"/>
    <w:rsid w:val="00F82634"/>
    <w:pPr>
      <w:spacing w:after="0"/>
      <w:ind w:left="1135" w:hanging="284"/>
    </w:pPr>
    <w:rPr>
      <w:spacing w:val="0"/>
    </w:rPr>
  </w:style>
  <w:style w:type="paragraph" w:styleId="Punktliste5">
    <w:name w:val="List Bullet 5"/>
    <w:basedOn w:val="Normal"/>
    <w:rsid w:val="00F82634"/>
    <w:pPr>
      <w:spacing w:after="0"/>
      <w:ind w:left="1418" w:hanging="284"/>
    </w:pPr>
    <w:rPr>
      <w:spacing w:val="0"/>
    </w:rPr>
  </w:style>
  <w:style w:type="table" w:customStyle="1" w:styleId="StandardTabell">
    <w:name w:val="StandardTabell"/>
    <w:basedOn w:val="Vanligtabell"/>
    <w:uiPriority w:val="99"/>
    <w:qFormat/>
    <w:rsid w:val="00F8263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8263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8263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82634"/>
    <w:pPr>
      <w:spacing w:after="0" w:line="240" w:lineRule="auto"/>
      <w:ind w:left="240" w:hanging="240"/>
    </w:pPr>
  </w:style>
  <w:style w:type="paragraph" w:styleId="Indeks2">
    <w:name w:val="index 2"/>
    <w:basedOn w:val="Normal"/>
    <w:next w:val="Normal"/>
    <w:autoRedefine/>
    <w:uiPriority w:val="99"/>
    <w:semiHidden/>
    <w:unhideWhenUsed/>
    <w:rsid w:val="00F82634"/>
    <w:pPr>
      <w:spacing w:after="0" w:line="240" w:lineRule="auto"/>
      <w:ind w:left="480" w:hanging="240"/>
    </w:pPr>
  </w:style>
  <w:style w:type="paragraph" w:styleId="Indeks3">
    <w:name w:val="index 3"/>
    <w:basedOn w:val="Normal"/>
    <w:next w:val="Normal"/>
    <w:autoRedefine/>
    <w:uiPriority w:val="99"/>
    <w:semiHidden/>
    <w:unhideWhenUsed/>
    <w:rsid w:val="00F82634"/>
    <w:pPr>
      <w:spacing w:after="0" w:line="240" w:lineRule="auto"/>
      <w:ind w:left="720" w:hanging="240"/>
    </w:pPr>
  </w:style>
  <w:style w:type="paragraph" w:styleId="Indeks4">
    <w:name w:val="index 4"/>
    <w:basedOn w:val="Normal"/>
    <w:next w:val="Normal"/>
    <w:autoRedefine/>
    <w:uiPriority w:val="99"/>
    <w:semiHidden/>
    <w:unhideWhenUsed/>
    <w:rsid w:val="00F82634"/>
    <w:pPr>
      <w:spacing w:after="0" w:line="240" w:lineRule="auto"/>
      <w:ind w:left="960" w:hanging="240"/>
    </w:pPr>
  </w:style>
  <w:style w:type="paragraph" w:styleId="Indeks5">
    <w:name w:val="index 5"/>
    <w:basedOn w:val="Normal"/>
    <w:next w:val="Normal"/>
    <w:autoRedefine/>
    <w:uiPriority w:val="99"/>
    <w:semiHidden/>
    <w:unhideWhenUsed/>
    <w:rsid w:val="00F82634"/>
    <w:pPr>
      <w:spacing w:after="0" w:line="240" w:lineRule="auto"/>
      <w:ind w:left="1200" w:hanging="240"/>
    </w:pPr>
  </w:style>
  <w:style w:type="paragraph" w:styleId="Indeks6">
    <w:name w:val="index 6"/>
    <w:basedOn w:val="Normal"/>
    <w:next w:val="Normal"/>
    <w:autoRedefine/>
    <w:uiPriority w:val="99"/>
    <w:semiHidden/>
    <w:unhideWhenUsed/>
    <w:rsid w:val="00F82634"/>
    <w:pPr>
      <w:spacing w:after="0" w:line="240" w:lineRule="auto"/>
      <w:ind w:left="1440" w:hanging="240"/>
    </w:pPr>
  </w:style>
  <w:style w:type="paragraph" w:styleId="Indeks7">
    <w:name w:val="index 7"/>
    <w:basedOn w:val="Normal"/>
    <w:next w:val="Normal"/>
    <w:autoRedefine/>
    <w:uiPriority w:val="99"/>
    <w:semiHidden/>
    <w:unhideWhenUsed/>
    <w:rsid w:val="00F82634"/>
    <w:pPr>
      <w:spacing w:after="0" w:line="240" w:lineRule="auto"/>
      <w:ind w:left="1680" w:hanging="240"/>
    </w:pPr>
  </w:style>
  <w:style w:type="paragraph" w:styleId="Indeks8">
    <w:name w:val="index 8"/>
    <w:basedOn w:val="Normal"/>
    <w:next w:val="Normal"/>
    <w:autoRedefine/>
    <w:uiPriority w:val="99"/>
    <w:semiHidden/>
    <w:unhideWhenUsed/>
    <w:rsid w:val="00F82634"/>
    <w:pPr>
      <w:spacing w:after="0" w:line="240" w:lineRule="auto"/>
      <w:ind w:left="1920" w:hanging="240"/>
    </w:pPr>
  </w:style>
  <w:style w:type="paragraph" w:styleId="Indeks9">
    <w:name w:val="index 9"/>
    <w:basedOn w:val="Normal"/>
    <w:next w:val="Normal"/>
    <w:autoRedefine/>
    <w:uiPriority w:val="99"/>
    <w:semiHidden/>
    <w:unhideWhenUsed/>
    <w:rsid w:val="00F82634"/>
    <w:pPr>
      <w:spacing w:after="0" w:line="240" w:lineRule="auto"/>
      <w:ind w:left="2160" w:hanging="240"/>
    </w:pPr>
  </w:style>
  <w:style w:type="paragraph" w:styleId="INNH6">
    <w:name w:val="toc 6"/>
    <w:basedOn w:val="Normal"/>
    <w:next w:val="Normal"/>
    <w:autoRedefine/>
    <w:uiPriority w:val="39"/>
    <w:semiHidden/>
    <w:unhideWhenUsed/>
    <w:rsid w:val="00F82634"/>
    <w:pPr>
      <w:spacing w:after="100"/>
      <w:ind w:left="1200"/>
    </w:pPr>
  </w:style>
  <w:style w:type="paragraph" w:styleId="INNH7">
    <w:name w:val="toc 7"/>
    <w:basedOn w:val="Normal"/>
    <w:next w:val="Normal"/>
    <w:autoRedefine/>
    <w:uiPriority w:val="39"/>
    <w:semiHidden/>
    <w:unhideWhenUsed/>
    <w:rsid w:val="00F82634"/>
    <w:pPr>
      <w:spacing w:after="100"/>
      <w:ind w:left="1440"/>
    </w:pPr>
  </w:style>
  <w:style w:type="paragraph" w:styleId="INNH8">
    <w:name w:val="toc 8"/>
    <w:basedOn w:val="Normal"/>
    <w:next w:val="Normal"/>
    <w:autoRedefine/>
    <w:uiPriority w:val="39"/>
    <w:semiHidden/>
    <w:unhideWhenUsed/>
    <w:rsid w:val="00F82634"/>
    <w:pPr>
      <w:spacing w:after="100"/>
      <w:ind w:left="1680"/>
    </w:pPr>
  </w:style>
  <w:style w:type="paragraph" w:styleId="INNH9">
    <w:name w:val="toc 9"/>
    <w:basedOn w:val="Normal"/>
    <w:next w:val="Normal"/>
    <w:autoRedefine/>
    <w:uiPriority w:val="39"/>
    <w:semiHidden/>
    <w:unhideWhenUsed/>
    <w:rsid w:val="00F82634"/>
    <w:pPr>
      <w:spacing w:after="100"/>
      <w:ind w:left="1920"/>
    </w:pPr>
  </w:style>
  <w:style w:type="paragraph" w:styleId="Vanliginnrykk">
    <w:name w:val="Normal Indent"/>
    <w:basedOn w:val="Normal"/>
    <w:uiPriority w:val="99"/>
    <w:semiHidden/>
    <w:unhideWhenUsed/>
    <w:rsid w:val="00F82634"/>
    <w:pPr>
      <w:ind w:left="708"/>
    </w:pPr>
  </w:style>
  <w:style w:type="paragraph" w:styleId="Stikkordregisteroverskrift">
    <w:name w:val="index heading"/>
    <w:basedOn w:val="Normal"/>
    <w:next w:val="Indeks1"/>
    <w:uiPriority w:val="99"/>
    <w:semiHidden/>
    <w:unhideWhenUsed/>
    <w:rsid w:val="00F82634"/>
    <w:rPr>
      <w:rFonts w:ascii="Cambria" w:hAnsi="Cambria" w:cs="Times New Roman"/>
      <w:b/>
      <w:bCs/>
    </w:rPr>
  </w:style>
  <w:style w:type="paragraph" w:styleId="Bildetekst">
    <w:name w:val="caption"/>
    <w:basedOn w:val="Normal"/>
    <w:next w:val="Normal"/>
    <w:uiPriority w:val="35"/>
    <w:semiHidden/>
    <w:unhideWhenUsed/>
    <w:qFormat/>
    <w:rsid w:val="00F8263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82634"/>
    <w:pPr>
      <w:spacing w:after="0"/>
    </w:pPr>
  </w:style>
  <w:style w:type="paragraph" w:styleId="Konvoluttadresse">
    <w:name w:val="envelope address"/>
    <w:basedOn w:val="Normal"/>
    <w:uiPriority w:val="99"/>
    <w:semiHidden/>
    <w:unhideWhenUsed/>
    <w:rsid w:val="00F8263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82634"/>
  </w:style>
  <w:style w:type="character" w:styleId="Sluttnotereferanse">
    <w:name w:val="endnote reference"/>
    <w:uiPriority w:val="99"/>
    <w:semiHidden/>
    <w:unhideWhenUsed/>
    <w:rsid w:val="00F82634"/>
    <w:rPr>
      <w:vertAlign w:val="superscript"/>
    </w:rPr>
  </w:style>
  <w:style w:type="paragraph" w:styleId="Sluttnotetekst">
    <w:name w:val="endnote text"/>
    <w:basedOn w:val="Normal"/>
    <w:link w:val="SluttnotetekstTegn"/>
    <w:uiPriority w:val="99"/>
    <w:semiHidden/>
    <w:unhideWhenUsed/>
    <w:rsid w:val="00F82634"/>
    <w:pPr>
      <w:spacing w:after="0" w:line="240" w:lineRule="auto"/>
    </w:pPr>
    <w:rPr>
      <w:sz w:val="20"/>
      <w:szCs w:val="20"/>
    </w:rPr>
  </w:style>
  <w:style w:type="character" w:customStyle="1" w:styleId="SluttnotetekstTegn1">
    <w:name w:val="Sluttnotetekst Tegn1"/>
    <w:basedOn w:val="Standardskriftforavsnitt"/>
    <w:uiPriority w:val="99"/>
    <w:semiHidden/>
    <w:rsid w:val="00F8263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82634"/>
    <w:pPr>
      <w:spacing w:after="0"/>
      <w:ind w:left="240" w:hanging="240"/>
    </w:pPr>
  </w:style>
  <w:style w:type="paragraph" w:styleId="Makrotekst">
    <w:name w:val="macro"/>
    <w:link w:val="MakrotekstTegn"/>
    <w:uiPriority w:val="99"/>
    <w:semiHidden/>
    <w:unhideWhenUsed/>
    <w:rsid w:val="00F826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82634"/>
    <w:rPr>
      <w:rFonts w:ascii="Consolas" w:eastAsia="Times New Roman" w:hAnsi="Consolas"/>
      <w:spacing w:val="4"/>
    </w:rPr>
  </w:style>
  <w:style w:type="paragraph" w:styleId="Kildelisteoverskrift">
    <w:name w:val="toa heading"/>
    <w:basedOn w:val="Normal"/>
    <w:next w:val="Normal"/>
    <w:uiPriority w:val="99"/>
    <w:semiHidden/>
    <w:unhideWhenUsed/>
    <w:rsid w:val="00F82634"/>
    <w:pPr>
      <w:spacing w:before="120"/>
    </w:pPr>
    <w:rPr>
      <w:rFonts w:ascii="Cambria" w:hAnsi="Cambria" w:cs="Times New Roman"/>
      <w:b/>
      <w:bCs/>
      <w:szCs w:val="24"/>
    </w:rPr>
  </w:style>
  <w:style w:type="paragraph" w:styleId="Tittel">
    <w:name w:val="Title"/>
    <w:basedOn w:val="Normal"/>
    <w:next w:val="Normal"/>
    <w:link w:val="TittelTegn"/>
    <w:uiPriority w:val="10"/>
    <w:qFormat/>
    <w:rsid w:val="00F8263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8263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82634"/>
    <w:pPr>
      <w:spacing w:after="0" w:line="240" w:lineRule="auto"/>
      <w:ind w:left="4252"/>
    </w:pPr>
  </w:style>
  <w:style w:type="character" w:customStyle="1" w:styleId="HilsenTegn">
    <w:name w:val="Hilsen Tegn"/>
    <w:link w:val="Hilsen"/>
    <w:uiPriority w:val="99"/>
    <w:semiHidden/>
    <w:rsid w:val="00F82634"/>
    <w:rPr>
      <w:rFonts w:ascii="Times New Roman" w:eastAsia="Times New Roman" w:hAnsi="Times New Roman"/>
      <w:spacing w:val="4"/>
      <w:sz w:val="24"/>
    </w:rPr>
  </w:style>
  <w:style w:type="paragraph" w:styleId="Underskrift">
    <w:name w:val="Signature"/>
    <w:basedOn w:val="Normal"/>
    <w:link w:val="UnderskriftTegn"/>
    <w:uiPriority w:val="99"/>
    <w:unhideWhenUsed/>
    <w:rsid w:val="00F82634"/>
    <w:pPr>
      <w:spacing w:after="0" w:line="240" w:lineRule="auto"/>
      <w:ind w:left="4252"/>
    </w:pPr>
  </w:style>
  <w:style w:type="character" w:customStyle="1" w:styleId="UnderskriftTegn1">
    <w:name w:val="Underskrift Tegn1"/>
    <w:basedOn w:val="Standardskriftforavsnitt"/>
    <w:uiPriority w:val="99"/>
    <w:semiHidden/>
    <w:rsid w:val="00F82634"/>
    <w:rPr>
      <w:rFonts w:ascii="Times New Roman" w:eastAsia="Times New Roman" w:hAnsi="Times New Roman"/>
      <w:spacing w:val="4"/>
      <w:sz w:val="24"/>
    </w:rPr>
  </w:style>
  <w:style w:type="paragraph" w:styleId="Liste-forts">
    <w:name w:val="List Continue"/>
    <w:basedOn w:val="Normal"/>
    <w:uiPriority w:val="99"/>
    <w:semiHidden/>
    <w:unhideWhenUsed/>
    <w:rsid w:val="00F82634"/>
    <w:pPr>
      <w:ind w:left="283"/>
      <w:contextualSpacing/>
    </w:pPr>
  </w:style>
  <w:style w:type="paragraph" w:styleId="Liste-forts2">
    <w:name w:val="List Continue 2"/>
    <w:basedOn w:val="Normal"/>
    <w:uiPriority w:val="99"/>
    <w:semiHidden/>
    <w:unhideWhenUsed/>
    <w:rsid w:val="00F82634"/>
    <w:pPr>
      <w:ind w:left="566"/>
      <w:contextualSpacing/>
    </w:pPr>
  </w:style>
  <w:style w:type="paragraph" w:styleId="Liste-forts3">
    <w:name w:val="List Continue 3"/>
    <w:basedOn w:val="Normal"/>
    <w:uiPriority w:val="99"/>
    <w:semiHidden/>
    <w:unhideWhenUsed/>
    <w:rsid w:val="00F82634"/>
    <w:pPr>
      <w:ind w:left="849"/>
      <w:contextualSpacing/>
    </w:pPr>
  </w:style>
  <w:style w:type="paragraph" w:styleId="Liste-forts4">
    <w:name w:val="List Continue 4"/>
    <w:basedOn w:val="Normal"/>
    <w:uiPriority w:val="99"/>
    <w:semiHidden/>
    <w:unhideWhenUsed/>
    <w:rsid w:val="00F82634"/>
    <w:pPr>
      <w:ind w:left="1132"/>
      <w:contextualSpacing/>
    </w:pPr>
  </w:style>
  <w:style w:type="paragraph" w:styleId="Liste-forts5">
    <w:name w:val="List Continue 5"/>
    <w:basedOn w:val="Normal"/>
    <w:uiPriority w:val="99"/>
    <w:semiHidden/>
    <w:unhideWhenUsed/>
    <w:rsid w:val="00F82634"/>
    <w:pPr>
      <w:ind w:left="1415"/>
      <w:contextualSpacing/>
    </w:pPr>
  </w:style>
  <w:style w:type="paragraph" w:styleId="Meldingshode">
    <w:name w:val="Message Header"/>
    <w:basedOn w:val="Normal"/>
    <w:link w:val="MeldingshodeTegn"/>
    <w:uiPriority w:val="99"/>
    <w:semiHidden/>
    <w:unhideWhenUsed/>
    <w:rsid w:val="00F826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8263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82634"/>
  </w:style>
  <w:style w:type="character" w:customStyle="1" w:styleId="InnledendehilsenTegn">
    <w:name w:val="Innledende hilsen Tegn"/>
    <w:link w:val="Innledendehilsen"/>
    <w:uiPriority w:val="99"/>
    <w:semiHidden/>
    <w:rsid w:val="00F82634"/>
    <w:rPr>
      <w:rFonts w:ascii="Times New Roman" w:eastAsia="Times New Roman" w:hAnsi="Times New Roman"/>
      <w:spacing w:val="4"/>
      <w:sz w:val="24"/>
    </w:rPr>
  </w:style>
  <w:style w:type="paragraph" w:styleId="Dato0">
    <w:name w:val="Date"/>
    <w:basedOn w:val="Normal"/>
    <w:next w:val="Normal"/>
    <w:link w:val="DatoTegn"/>
    <w:rsid w:val="00F82634"/>
  </w:style>
  <w:style w:type="character" w:customStyle="1" w:styleId="DatoTegn1">
    <w:name w:val="Dato Tegn1"/>
    <w:basedOn w:val="Standardskriftforavsnitt"/>
    <w:uiPriority w:val="99"/>
    <w:semiHidden/>
    <w:rsid w:val="00F8263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82634"/>
    <w:pPr>
      <w:spacing w:after="0" w:line="240" w:lineRule="auto"/>
    </w:pPr>
  </w:style>
  <w:style w:type="character" w:customStyle="1" w:styleId="NotatoverskriftTegn">
    <w:name w:val="Notatoverskrift Tegn"/>
    <w:link w:val="Notatoverskrift"/>
    <w:uiPriority w:val="99"/>
    <w:semiHidden/>
    <w:rsid w:val="00F82634"/>
    <w:rPr>
      <w:rFonts w:ascii="Times New Roman" w:eastAsia="Times New Roman" w:hAnsi="Times New Roman"/>
      <w:spacing w:val="4"/>
      <w:sz w:val="24"/>
    </w:rPr>
  </w:style>
  <w:style w:type="paragraph" w:styleId="Blokktekst">
    <w:name w:val="Block Text"/>
    <w:basedOn w:val="Normal"/>
    <w:uiPriority w:val="99"/>
    <w:semiHidden/>
    <w:unhideWhenUsed/>
    <w:rsid w:val="00F8263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82634"/>
    <w:rPr>
      <w:color w:val="800080"/>
      <w:u w:val="single"/>
    </w:rPr>
  </w:style>
  <w:style w:type="character" w:styleId="Utheving">
    <w:name w:val="Emphasis"/>
    <w:uiPriority w:val="20"/>
    <w:qFormat/>
    <w:rsid w:val="00F82634"/>
    <w:rPr>
      <w:i/>
      <w:iCs/>
    </w:rPr>
  </w:style>
  <w:style w:type="paragraph" w:styleId="Dokumentkart">
    <w:name w:val="Document Map"/>
    <w:basedOn w:val="Normal"/>
    <w:link w:val="DokumentkartTegn"/>
    <w:uiPriority w:val="99"/>
    <w:semiHidden/>
    <w:rsid w:val="00F82634"/>
    <w:pPr>
      <w:shd w:val="clear" w:color="auto" w:fill="000080"/>
    </w:pPr>
    <w:rPr>
      <w:rFonts w:ascii="Tahoma" w:hAnsi="Tahoma" w:cs="Tahoma"/>
    </w:rPr>
  </w:style>
  <w:style w:type="character" w:customStyle="1" w:styleId="DokumentkartTegn">
    <w:name w:val="Dokumentkart Tegn"/>
    <w:link w:val="Dokumentkart"/>
    <w:uiPriority w:val="99"/>
    <w:semiHidden/>
    <w:rsid w:val="00F8263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82634"/>
    <w:rPr>
      <w:rFonts w:ascii="Courier New" w:hAnsi="Courier New" w:cs="Courier New"/>
      <w:sz w:val="20"/>
    </w:rPr>
  </w:style>
  <w:style w:type="character" w:customStyle="1" w:styleId="RentekstTegn">
    <w:name w:val="Ren tekst Tegn"/>
    <w:link w:val="Rentekst"/>
    <w:uiPriority w:val="99"/>
    <w:semiHidden/>
    <w:rsid w:val="00F8263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82634"/>
    <w:pPr>
      <w:spacing w:after="0" w:line="240" w:lineRule="auto"/>
    </w:pPr>
  </w:style>
  <w:style w:type="character" w:customStyle="1" w:styleId="E-postsignaturTegn">
    <w:name w:val="E-postsignatur Tegn"/>
    <w:link w:val="E-postsignatur"/>
    <w:uiPriority w:val="99"/>
    <w:semiHidden/>
    <w:rsid w:val="00F82634"/>
    <w:rPr>
      <w:rFonts w:ascii="Times New Roman" w:eastAsia="Times New Roman" w:hAnsi="Times New Roman"/>
      <w:spacing w:val="4"/>
      <w:sz w:val="24"/>
    </w:rPr>
  </w:style>
  <w:style w:type="paragraph" w:styleId="NormalWeb">
    <w:name w:val="Normal (Web)"/>
    <w:basedOn w:val="Normal"/>
    <w:uiPriority w:val="99"/>
    <w:semiHidden/>
    <w:unhideWhenUsed/>
    <w:rsid w:val="00F82634"/>
    <w:rPr>
      <w:szCs w:val="24"/>
    </w:rPr>
  </w:style>
  <w:style w:type="character" w:styleId="HTML-akronym">
    <w:name w:val="HTML Acronym"/>
    <w:uiPriority w:val="99"/>
    <w:semiHidden/>
    <w:unhideWhenUsed/>
    <w:rsid w:val="00F82634"/>
  </w:style>
  <w:style w:type="paragraph" w:styleId="HTML-adresse">
    <w:name w:val="HTML Address"/>
    <w:basedOn w:val="Normal"/>
    <w:link w:val="HTML-adresseTegn"/>
    <w:uiPriority w:val="99"/>
    <w:semiHidden/>
    <w:unhideWhenUsed/>
    <w:rsid w:val="00F82634"/>
    <w:pPr>
      <w:spacing w:after="0" w:line="240" w:lineRule="auto"/>
    </w:pPr>
    <w:rPr>
      <w:i/>
      <w:iCs/>
    </w:rPr>
  </w:style>
  <w:style w:type="character" w:customStyle="1" w:styleId="HTML-adresseTegn">
    <w:name w:val="HTML-adresse Tegn"/>
    <w:link w:val="HTML-adresse"/>
    <w:uiPriority w:val="99"/>
    <w:semiHidden/>
    <w:rsid w:val="00F82634"/>
    <w:rPr>
      <w:rFonts w:ascii="Times New Roman" w:eastAsia="Times New Roman" w:hAnsi="Times New Roman"/>
      <w:i/>
      <w:iCs/>
      <w:spacing w:val="4"/>
      <w:sz w:val="24"/>
    </w:rPr>
  </w:style>
  <w:style w:type="character" w:styleId="HTML-sitat">
    <w:name w:val="HTML Cite"/>
    <w:uiPriority w:val="99"/>
    <w:semiHidden/>
    <w:unhideWhenUsed/>
    <w:rsid w:val="00F82634"/>
    <w:rPr>
      <w:i/>
      <w:iCs/>
    </w:rPr>
  </w:style>
  <w:style w:type="character" w:styleId="HTML-kode">
    <w:name w:val="HTML Code"/>
    <w:uiPriority w:val="99"/>
    <w:semiHidden/>
    <w:unhideWhenUsed/>
    <w:rsid w:val="00F82634"/>
    <w:rPr>
      <w:rFonts w:ascii="Consolas" w:hAnsi="Consolas"/>
      <w:sz w:val="20"/>
      <w:szCs w:val="20"/>
    </w:rPr>
  </w:style>
  <w:style w:type="character" w:styleId="HTML-definisjon">
    <w:name w:val="HTML Definition"/>
    <w:uiPriority w:val="99"/>
    <w:semiHidden/>
    <w:unhideWhenUsed/>
    <w:rsid w:val="00F82634"/>
    <w:rPr>
      <w:i/>
      <w:iCs/>
    </w:rPr>
  </w:style>
  <w:style w:type="character" w:styleId="HTML-tastatur">
    <w:name w:val="HTML Keyboard"/>
    <w:uiPriority w:val="99"/>
    <w:semiHidden/>
    <w:unhideWhenUsed/>
    <w:rsid w:val="00F82634"/>
    <w:rPr>
      <w:rFonts w:ascii="Consolas" w:hAnsi="Consolas"/>
      <w:sz w:val="20"/>
      <w:szCs w:val="20"/>
    </w:rPr>
  </w:style>
  <w:style w:type="paragraph" w:styleId="HTML-forhndsformatert">
    <w:name w:val="HTML Preformatted"/>
    <w:basedOn w:val="Normal"/>
    <w:link w:val="HTML-forhndsformatertTegn"/>
    <w:uiPriority w:val="99"/>
    <w:semiHidden/>
    <w:unhideWhenUsed/>
    <w:rsid w:val="00F8263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82634"/>
    <w:rPr>
      <w:rFonts w:ascii="Consolas" w:eastAsia="Times New Roman" w:hAnsi="Consolas"/>
      <w:spacing w:val="4"/>
      <w:sz w:val="20"/>
      <w:szCs w:val="20"/>
    </w:rPr>
  </w:style>
  <w:style w:type="character" w:styleId="HTML-eksempel">
    <w:name w:val="HTML Sample"/>
    <w:uiPriority w:val="99"/>
    <w:semiHidden/>
    <w:unhideWhenUsed/>
    <w:rsid w:val="00F82634"/>
    <w:rPr>
      <w:rFonts w:ascii="Consolas" w:hAnsi="Consolas"/>
      <w:sz w:val="24"/>
      <w:szCs w:val="24"/>
    </w:rPr>
  </w:style>
  <w:style w:type="character" w:styleId="HTML-skrivemaskin">
    <w:name w:val="HTML Typewriter"/>
    <w:uiPriority w:val="99"/>
    <w:semiHidden/>
    <w:unhideWhenUsed/>
    <w:rsid w:val="00F82634"/>
    <w:rPr>
      <w:rFonts w:ascii="Consolas" w:hAnsi="Consolas"/>
      <w:sz w:val="20"/>
      <w:szCs w:val="20"/>
    </w:rPr>
  </w:style>
  <w:style w:type="character" w:styleId="HTML-variabel">
    <w:name w:val="HTML Variable"/>
    <w:uiPriority w:val="99"/>
    <w:semiHidden/>
    <w:unhideWhenUsed/>
    <w:rsid w:val="00F82634"/>
    <w:rPr>
      <w:i/>
      <w:iCs/>
    </w:rPr>
  </w:style>
  <w:style w:type="paragraph" w:styleId="Kommentaremne">
    <w:name w:val="annotation subject"/>
    <w:basedOn w:val="Merknadstekst"/>
    <w:next w:val="Merknadstekst"/>
    <w:link w:val="KommentaremneTegn"/>
    <w:uiPriority w:val="99"/>
    <w:semiHidden/>
    <w:unhideWhenUsed/>
    <w:rsid w:val="00F82634"/>
    <w:pPr>
      <w:spacing w:line="240" w:lineRule="auto"/>
    </w:pPr>
    <w:rPr>
      <w:b/>
      <w:bCs/>
      <w:spacing w:val="4"/>
      <w:szCs w:val="20"/>
    </w:rPr>
  </w:style>
  <w:style w:type="character" w:customStyle="1" w:styleId="KommentaremneTegn">
    <w:name w:val="Kommentaremne Tegn"/>
    <w:link w:val="Kommentaremne"/>
    <w:uiPriority w:val="99"/>
    <w:semiHidden/>
    <w:rsid w:val="00F8263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8263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82634"/>
    <w:rPr>
      <w:rFonts w:ascii="Tahoma" w:eastAsia="Times New Roman" w:hAnsi="Tahoma" w:cs="Tahoma"/>
      <w:spacing w:val="4"/>
      <w:sz w:val="16"/>
      <w:szCs w:val="16"/>
    </w:rPr>
  </w:style>
  <w:style w:type="table" w:styleId="Tabellrutenett">
    <w:name w:val="Table Grid"/>
    <w:basedOn w:val="Vanligtabell"/>
    <w:uiPriority w:val="59"/>
    <w:rsid w:val="00F8263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8263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8263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82634"/>
    <w:rPr>
      <w:rFonts w:ascii="Times New Roman" w:eastAsia="Times New Roman" w:hAnsi="Times New Roman"/>
      <w:i/>
      <w:iCs/>
      <w:color w:val="4472C4" w:themeColor="accent1"/>
      <w:spacing w:val="4"/>
      <w:sz w:val="24"/>
    </w:rPr>
  </w:style>
  <w:style w:type="character" w:styleId="Svakutheving">
    <w:name w:val="Subtle Emphasis"/>
    <w:uiPriority w:val="19"/>
    <w:qFormat/>
    <w:rsid w:val="00F82634"/>
    <w:rPr>
      <w:i/>
      <w:iCs/>
      <w:color w:val="808080"/>
    </w:rPr>
  </w:style>
  <w:style w:type="character" w:styleId="Sterkutheving">
    <w:name w:val="Intense Emphasis"/>
    <w:uiPriority w:val="21"/>
    <w:qFormat/>
    <w:rsid w:val="00F82634"/>
    <w:rPr>
      <w:b/>
      <w:bCs/>
      <w:i/>
      <w:iCs/>
      <w:color w:val="4F81BD"/>
    </w:rPr>
  </w:style>
  <w:style w:type="character" w:styleId="Svakreferanse">
    <w:name w:val="Subtle Reference"/>
    <w:uiPriority w:val="31"/>
    <w:qFormat/>
    <w:rsid w:val="00F82634"/>
    <w:rPr>
      <w:smallCaps/>
      <w:color w:val="C0504D"/>
      <w:u w:val="single"/>
    </w:rPr>
  </w:style>
  <w:style w:type="character" w:styleId="Sterkreferanse">
    <w:name w:val="Intense Reference"/>
    <w:uiPriority w:val="32"/>
    <w:qFormat/>
    <w:rsid w:val="00F82634"/>
    <w:rPr>
      <w:b/>
      <w:bCs/>
      <w:smallCaps/>
      <w:color w:val="C0504D"/>
      <w:spacing w:val="5"/>
      <w:u w:val="single"/>
    </w:rPr>
  </w:style>
  <w:style w:type="character" w:styleId="Boktittel">
    <w:name w:val="Book Title"/>
    <w:uiPriority w:val="33"/>
    <w:qFormat/>
    <w:rsid w:val="00F82634"/>
    <w:rPr>
      <w:b/>
      <w:bCs/>
      <w:smallCaps/>
      <w:spacing w:val="5"/>
    </w:rPr>
  </w:style>
  <w:style w:type="paragraph" w:styleId="Bibliografi">
    <w:name w:val="Bibliography"/>
    <w:basedOn w:val="Normal"/>
    <w:next w:val="Normal"/>
    <w:uiPriority w:val="37"/>
    <w:semiHidden/>
    <w:unhideWhenUsed/>
    <w:rsid w:val="00F82634"/>
  </w:style>
  <w:style w:type="paragraph" w:styleId="Overskriftforinnholdsfortegnelse">
    <w:name w:val="TOC Heading"/>
    <w:basedOn w:val="Overskrift1"/>
    <w:next w:val="Normal"/>
    <w:uiPriority w:val="39"/>
    <w:semiHidden/>
    <w:unhideWhenUsed/>
    <w:qFormat/>
    <w:rsid w:val="00F8263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82634"/>
    <w:pPr>
      <w:numPr>
        <w:numId w:val="30"/>
      </w:numPr>
    </w:pPr>
  </w:style>
  <w:style w:type="numbering" w:customStyle="1" w:styleId="NrListeStil">
    <w:name w:val="NrListeStil"/>
    <w:uiPriority w:val="99"/>
    <w:rsid w:val="00F82634"/>
    <w:pPr>
      <w:numPr>
        <w:numId w:val="31"/>
      </w:numPr>
    </w:pPr>
  </w:style>
  <w:style w:type="numbering" w:customStyle="1" w:styleId="RomListeStil">
    <w:name w:val="RomListeStil"/>
    <w:uiPriority w:val="99"/>
    <w:rsid w:val="00F82634"/>
    <w:pPr>
      <w:numPr>
        <w:numId w:val="32"/>
      </w:numPr>
    </w:pPr>
  </w:style>
  <w:style w:type="numbering" w:customStyle="1" w:styleId="StrekListeStil">
    <w:name w:val="StrekListeStil"/>
    <w:uiPriority w:val="99"/>
    <w:rsid w:val="00F82634"/>
    <w:pPr>
      <w:numPr>
        <w:numId w:val="33"/>
      </w:numPr>
    </w:pPr>
  </w:style>
  <w:style w:type="numbering" w:customStyle="1" w:styleId="OpplistingListeStil">
    <w:name w:val="OpplistingListeStil"/>
    <w:uiPriority w:val="99"/>
    <w:rsid w:val="00F82634"/>
    <w:pPr>
      <w:numPr>
        <w:numId w:val="34"/>
      </w:numPr>
    </w:pPr>
  </w:style>
  <w:style w:type="numbering" w:customStyle="1" w:styleId="l-NummerertListeStil">
    <w:name w:val="l-NummerertListeStil"/>
    <w:uiPriority w:val="99"/>
    <w:rsid w:val="00F82634"/>
    <w:pPr>
      <w:numPr>
        <w:numId w:val="35"/>
      </w:numPr>
    </w:pPr>
  </w:style>
  <w:style w:type="numbering" w:customStyle="1" w:styleId="l-AlfaListeStil">
    <w:name w:val="l-AlfaListeStil"/>
    <w:uiPriority w:val="99"/>
    <w:rsid w:val="00F82634"/>
    <w:pPr>
      <w:numPr>
        <w:numId w:val="36"/>
      </w:numPr>
    </w:pPr>
  </w:style>
  <w:style w:type="numbering" w:customStyle="1" w:styleId="OverskrifterListeStil">
    <w:name w:val="OverskrifterListeStil"/>
    <w:uiPriority w:val="99"/>
    <w:rsid w:val="00F82634"/>
    <w:pPr>
      <w:numPr>
        <w:numId w:val="37"/>
      </w:numPr>
    </w:pPr>
  </w:style>
  <w:style w:type="numbering" w:customStyle="1" w:styleId="l-ListeStilMal">
    <w:name w:val="l-ListeStilMal"/>
    <w:uiPriority w:val="99"/>
    <w:rsid w:val="00F82634"/>
    <w:pPr>
      <w:numPr>
        <w:numId w:val="38"/>
      </w:numPr>
    </w:pPr>
  </w:style>
  <w:style w:type="paragraph" w:styleId="Avsenderadresse">
    <w:name w:val="envelope return"/>
    <w:basedOn w:val="Normal"/>
    <w:uiPriority w:val="99"/>
    <w:semiHidden/>
    <w:unhideWhenUsed/>
    <w:rsid w:val="00F8263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82634"/>
  </w:style>
  <w:style w:type="character" w:customStyle="1" w:styleId="BrdtekstTegn">
    <w:name w:val="Brødtekst Tegn"/>
    <w:link w:val="Brdtekst"/>
    <w:semiHidden/>
    <w:rsid w:val="00F8263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82634"/>
    <w:pPr>
      <w:ind w:firstLine="360"/>
    </w:pPr>
  </w:style>
  <w:style w:type="character" w:customStyle="1" w:styleId="Brdtekst-frsteinnrykkTegn">
    <w:name w:val="Brødtekst - første innrykk Tegn"/>
    <w:link w:val="Brdtekst-frsteinnrykk"/>
    <w:uiPriority w:val="99"/>
    <w:semiHidden/>
    <w:rsid w:val="00F8263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82634"/>
    <w:pPr>
      <w:ind w:left="283"/>
    </w:pPr>
  </w:style>
  <w:style w:type="character" w:customStyle="1" w:styleId="BrdtekstinnrykkTegn">
    <w:name w:val="Brødtekstinnrykk Tegn"/>
    <w:link w:val="Brdtekstinnrykk"/>
    <w:uiPriority w:val="99"/>
    <w:semiHidden/>
    <w:rsid w:val="00F8263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82634"/>
    <w:pPr>
      <w:ind w:left="360" w:firstLine="360"/>
    </w:pPr>
  </w:style>
  <w:style w:type="character" w:customStyle="1" w:styleId="Brdtekst-frsteinnrykk2Tegn">
    <w:name w:val="Brødtekst - første innrykk 2 Tegn"/>
    <w:link w:val="Brdtekst-frsteinnrykk2"/>
    <w:uiPriority w:val="99"/>
    <w:semiHidden/>
    <w:rsid w:val="00F8263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82634"/>
    <w:pPr>
      <w:spacing w:line="480" w:lineRule="auto"/>
    </w:pPr>
  </w:style>
  <w:style w:type="character" w:customStyle="1" w:styleId="Brdtekst2Tegn">
    <w:name w:val="Brødtekst 2 Tegn"/>
    <w:link w:val="Brdtekst2"/>
    <w:uiPriority w:val="99"/>
    <w:semiHidden/>
    <w:rsid w:val="00F8263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82634"/>
    <w:rPr>
      <w:sz w:val="16"/>
      <w:szCs w:val="16"/>
    </w:rPr>
  </w:style>
  <w:style w:type="character" w:customStyle="1" w:styleId="Brdtekst3Tegn">
    <w:name w:val="Brødtekst 3 Tegn"/>
    <w:link w:val="Brdtekst3"/>
    <w:uiPriority w:val="99"/>
    <w:semiHidden/>
    <w:rsid w:val="00F8263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82634"/>
    <w:pPr>
      <w:spacing w:line="480" w:lineRule="auto"/>
      <w:ind w:left="283"/>
    </w:pPr>
  </w:style>
  <w:style w:type="character" w:customStyle="1" w:styleId="Brdtekstinnrykk2Tegn">
    <w:name w:val="Brødtekstinnrykk 2 Tegn"/>
    <w:link w:val="Brdtekstinnrykk2"/>
    <w:uiPriority w:val="99"/>
    <w:semiHidden/>
    <w:rsid w:val="00F8263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82634"/>
    <w:pPr>
      <w:ind w:left="283"/>
    </w:pPr>
    <w:rPr>
      <w:sz w:val="16"/>
      <w:szCs w:val="16"/>
    </w:rPr>
  </w:style>
  <w:style w:type="character" w:customStyle="1" w:styleId="Brdtekstinnrykk3Tegn">
    <w:name w:val="Brødtekstinnrykk 3 Tegn"/>
    <w:link w:val="Brdtekstinnrykk3"/>
    <w:uiPriority w:val="99"/>
    <w:semiHidden/>
    <w:rsid w:val="00F82634"/>
    <w:rPr>
      <w:rFonts w:ascii="Times New Roman" w:eastAsia="Times New Roman" w:hAnsi="Times New Roman"/>
      <w:spacing w:val="4"/>
      <w:sz w:val="16"/>
      <w:szCs w:val="16"/>
    </w:rPr>
  </w:style>
  <w:style w:type="paragraph" w:customStyle="1" w:styleId="Sammendrag">
    <w:name w:val="Sammendrag"/>
    <w:basedOn w:val="Overskrift1"/>
    <w:qFormat/>
    <w:rsid w:val="00F82634"/>
    <w:pPr>
      <w:numPr>
        <w:numId w:val="0"/>
      </w:numPr>
    </w:pPr>
  </w:style>
  <w:style w:type="paragraph" w:customStyle="1" w:styleId="TrykkeriMerknad">
    <w:name w:val="TrykkeriMerknad"/>
    <w:basedOn w:val="Normal"/>
    <w:qFormat/>
    <w:rsid w:val="00F82634"/>
    <w:pPr>
      <w:spacing w:before="60"/>
    </w:pPr>
    <w:rPr>
      <w:rFonts w:ascii="Arial" w:hAnsi="Arial"/>
      <w:color w:val="943634"/>
      <w:sz w:val="26"/>
    </w:rPr>
  </w:style>
  <w:style w:type="paragraph" w:customStyle="1" w:styleId="ForfatterMerknad">
    <w:name w:val="ForfatterMerknad"/>
    <w:basedOn w:val="TrykkeriMerknad"/>
    <w:qFormat/>
    <w:rsid w:val="00F82634"/>
    <w:pPr>
      <w:shd w:val="clear" w:color="auto" w:fill="FFFF99"/>
      <w:spacing w:line="240" w:lineRule="auto"/>
    </w:pPr>
    <w:rPr>
      <w:color w:val="632423"/>
    </w:rPr>
  </w:style>
  <w:style w:type="paragraph" w:customStyle="1" w:styleId="tblRad">
    <w:name w:val="tblRad"/>
    <w:rsid w:val="00F826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82634"/>
  </w:style>
  <w:style w:type="paragraph" w:customStyle="1" w:styleId="tbl2LinjeSumBold">
    <w:name w:val="tbl2LinjeSumBold"/>
    <w:basedOn w:val="tblRad"/>
    <w:rsid w:val="00F82634"/>
    <w:rPr>
      <w:b/>
    </w:rPr>
  </w:style>
  <w:style w:type="paragraph" w:customStyle="1" w:styleId="tblDelsum1">
    <w:name w:val="tblDelsum1"/>
    <w:basedOn w:val="tblRad"/>
    <w:rsid w:val="00F82634"/>
    <w:rPr>
      <w:i/>
    </w:rPr>
  </w:style>
  <w:style w:type="paragraph" w:customStyle="1" w:styleId="tblDelsum1-Kapittel">
    <w:name w:val="tblDelsum1 - Kapittel"/>
    <w:basedOn w:val="tblDelsum1"/>
    <w:rsid w:val="00F82634"/>
    <w:pPr>
      <w:keepNext w:val="0"/>
    </w:pPr>
  </w:style>
  <w:style w:type="paragraph" w:customStyle="1" w:styleId="tblDelsum2">
    <w:name w:val="tblDelsum2"/>
    <w:basedOn w:val="tblRad"/>
    <w:rsid w:val="00F82634"/>
    <w:rPr>
      <w:b/>
      <w:i/>
    </w:rPr>
  </w:style>
  <w:style w:type="paragraph" w:customStyle="1" w:styleId="tblDelsum2-Kapittel">
    <w:name w:val="tblDelsum2 - Kapittel"/>
    <w:basedOn w:val="tblDelsum2"/>
    <w:rsid w:val="00F82634"/>
    <w:pPr>
      <w:keepNext w:val="0"/>
    </w:pPr>
  </w:style>
  <w:style w:type="paragraph" w:customStyle="1" w:styleId="tblTabelloverskrift">
    <w:name w:val="tblTabelloverskrift"/>
    <w:rsid w:val="00F826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82634"/>
    <w:pPr>
      <w:spacing w:after="0"/>
      <w:jc w:val="right"/>
    </w:pPr>
    <w:rPr>
      <w:b w:val="0"/>
      <w:caps w:val="0"/>
      <w:sz w:val="16"/>
    </w:rPr>
  </w:style>
  <w:style w:type="paragraph" w:customStyle="1" w:styleId="tblKategoriOverskrift">
    <w:name w:val="tblKategoriOverskrift"/>
    <w:basedOn w:val="tblRad"/>
    <w:rsid w:val="00F82634"/>
    <w:pPr>
      <w:spacing w:before="120"/>
    </w:pPr>
    <w:rPr>
      <w:b/>
    </w:rPr>
  </w:style>
  <w:style w:type="paragraph" w:customStyle="1" w:styleId="tblKolonneoverskrift">
    <w:name w:val="tblKolonneoverskrift"/>
    <w:basedOn w:val="Normal"/>
    <w:rsid w:val="00F826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82634"/>
    <w:pPr>
      <w:spacing w:after="360"/>
      <w:jc w:val="center"/>
    </w:pPr>
    <w:rPr>
      <w:b w:val="0"/>
      <w:caps w:val="0"/>
    </w:rPr>
  </w:style>
  <w:style w:type="paragraph" w:customStyle="1" w:styleId="tblKolonneoverskrift-Vedtak">
    <w:name w:val="tblKolonneoverskrift - Vedtak"/>
    <w:basedOn w:val="tblTabelloverskrift-Vedtak"/>
    <w:rsid w:val="00F82634"/>
    <w:pPr>
      <w:spacing w:after="0"/>
    </w:pPr>
  </w:style>
  <w:style w:type="paragraph" w:customStyle="1" w:styleId="tblOverskrift-Vedtak">
    <w:name w:val="tblOverskrift - Vedtak"/>
    <w:basedOn w:val="tblRad"/>
    <w:rsid w:val="00F82634"/>
    <w:pPr>
      <w:spacing w:before="360"/>
      <w:jc w:val="center"/>
    </w:pPr>
  </w:style>
  <w:style w:type="paragraph" w:customStyle="1" w:styleId="tblRadBold">
    <w:name w:val="tblRadBold"/>
    <w:basedOn w:val="tblRad"/>
    <w:rsid w:val="00F82634"/>
    <w:rPr>
      <w:b/>
    </w:rPr>
  </w:style>
  <w:style w:type="paragraph" w:customStyle="1" w:styleId="tblRadItalic">
    <w:name w:val="tblRadItalic"/>
    <w:basedOn w:val="tblRad"/>
    <w:rsid w:val="00F82634"/>
    <w:rPr>
      <w:i/>
    </w:rPr>
  </w:style>
  <w:style w:type="paragraph" w:customStyle="1" w:styleId="tblRadItalicSiste">
    <w:name w:val="tblRadItalicSiste"/>
    <w:basedOn w:val="tblRadItalic"/>
    <w:rsid w:val="00F82634"/>
  </w:style>
  <w:style w:type="paragraph" w:customStyle="1" w:styleId="tblRadMedLuft">
    <w:name w:val="tblRadMedLuft"/>
    <w:basedOn w:val="tblRad"/>
    <w:rsid w:val="00F82634"/>
    <w:pPr>
      <w:spacing w:before="120"/>
    </w:pPr>
  </w:style>
  <w:style w:type="paragraph" w:customStyle="1" w:styleId="tblRadMedLuftSiste">
    <w:name w:val="tblRadMedLuftSiste"/>
    <w:basedOn w:val="tblRadMedLuft"/>
    <w:rsid w:val="00F82634"/>
    <w:pPr>
      <w:spacing w:after="120"/>
    </w:pPr>
  </w:style>
  <w:style w:type="paragraph" w:customStyle="1" w:styleId="tblRadMedLuftSiste-Vedtak">
    <w:name w:val="tblRadMedLuftSiste - Vedtak"/>
    <w:basedOn w:val="tblRadMedLuftSiste"/>
    <w:rsid w:val="00F82634"/>
    <w:pPr>
      <w:keepNext w:val="0"/>
    </w:pPr>
  </w:style>
  <w:style w:type="paragraph" w:customStyle="1" w:styleId="tblRadSiste">
    <w:name w:val="tblRadSiste"/>
    <w:basedOn w:val="tblRad"/>
    <w:rsid w:val="00F82634"/>
  </w:style>
  <w:style w:type="paragraph" w:customStyle="1" w:styleId="tblSluttsum">
    <w:name w:val="tblSluttsum"/>
    <w:basedOn w:val="tblRad"/>
    <w:rsid w:val="00F82634"/>
    <w:pPr>
      <w:spacing w:before="120"/>
    </w:pPr>
    <w:rPr>
      <w:b/>
      <w:i/>
    </w:rPr>
  </w:style>
  <w:style w:type="character" w:styleId="Emneknagg">
    <w:name w:val="Hashtag"/>
    <w:basedOn w:val="Standardskriftforavsnitt"/>
    <w:uiPriority w:val="99"/>
    <w:semiHidden/>
    <w:unhideWhenUsed/>
    <w:rsid w:val="00F82634"/>
    <w:rPr>
      <w:color w:val="2B579A"/>
      <w:shd w:val="clear" w:color="auto" w:fill="E1DFDD"/>
    </w:rPr>
  </w:style>
  <w:style w:type="character" w:styleId="Omtale">
    <w:name w:val="Mention"/>
    <w:basedOn w:val="Standardskriftforavsnitt"/>
    <w:uiPriority w:val="99"/>
    <w:semiHidden/>
    <w:unhideWhenUsed/>
    <w:rsid w:val="00F82634"/>
    <w:rPr>
      <w:color w:val="2B579A"/>
      <w:shd w:val="clear" w:color="auto" w:fill="E1DFDD"/>
    </w:rPr>
  </w:style>
  <w:style w:type="paragraph" w:styleId="Sitat0">
    <w:name w:val="Quote"/>
    <w:basedOn w:val="Normal"/>
    <w:next w:val="Normal"/>
    <w:link w:val="SitatTegn1"/>
    <w:uiPriority w:val="29"/>
    <w:qFormat/>
    <w:rsid w:val="00F8263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8263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82634"/>
    <w:rPr>
      <w:u w:val="dotted"/>
    </w:rPr>
  </w:style>
  <w:style w:type="character" w:styleId="SmartLink">
    <w:name w:val="Smart Link"/>
    <w:basedOn w:val="Standardskriftforavsnitt"/>
    <w:uiPriority w:val="99"/>
    <w:semiHidden/>
    <w:unhideWhenUsed/>
    <w:rsid w:val="00F82634"/>
    <w:rPr>
      <w:color w:val="0000FF"/>
      <w:u w:val="single"/>
      <w:shd w:val="clear" w:color="auto" w:fill="F3F2F1"/>
    </w:rPr>
  </w:style>
  <w:style w:type="character" w:styleId="Ulstomtale">
    <w:name w:val="Unresolved Mention"/>
    <w:basedOn w:val="Standardskriftforavsnitt"/>
    <w:uiPriority w:val="99"/>
    <w:semiHidden/>
    <w:unhideWhenUsed/>
    <w:rsid w:val="00F82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25</Pages>
  <Words>8611</Words>
  <Characters>45640</Characters>
  <Application>Microsoft Office Word</Application>
  <DocSecurity>0</DocSecurity>
  <Lines>380</Lines>
  <Paragraphs>108</Paragraphs>
  <ScaleCrop>false</ScaleCrop>
  <Company/>
  <LinksUpToDate>false</LinksUpToDate>
  <CharactersWithSpaces>54143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2021-06-10T10:13:00Z</dcterms:created>
  <dcterms:modified xsi:type="dcterms:W3CDTF">2021-06-10T10:13:00Z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2021-06-10T10:13:18.6147428Z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08484ecd-d09f-4280-8dda-429491996659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