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2840" w14:textId="77777777" w:rsidR="00504B0A" w:rsidRPr="00F95782" w:rsidRDefault="00504B0A" w:rsidP="00504B0A">
      <w:pPr>
        <w:spacing w:line="300" w:lineRule="atLeast"/>
        <w:jc w:val="center"/>
        <w:rPr>
          <w:rFonts w:ascii="Arial" w:hAnsi="Arial" w:cs="Arial"/>
        </w:rPr>
      </w:pPr>
      <w:bookmarkStart w:id="0" w:name="_Toc431375525"/>
      <w:bookmarkStart w:id="1" w:name="_Toc431374615"/>
      <w:bookmarkStart w:id="2" w:name="_GoBack"/>
      <w:bookmarkEnd w:id="2"/>
      <w:r w:rsidRPr="00F95782">
        <w:rPr>
          <w:rFonts w:ascii="Arial" w:hAnsi="Arial" w:cs="Arial"/>
          <w:noProof/>
        </w:rPr>
        <w:drawing>
          <wp:inline distT="0" distB="0" distL="0" distR="0" wp14:anchorId="7BCBF863" wp14:editId="5B04DFC8">
            <wp:extent cx="2222500" cy="977900"/>
            <wp:effectExtent l="0" t="0" r="635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77900"/>
                    </a:xfrm>
                    <a:prstGeom prst="rect">
                      <a:avLst/>
                    </a:prstGeom>
                    <a:noFill/>
                    <a:ln>
                      <a:noFill/>
                    </a:ln>
                  </pic:spPr>
                </pic:pic>
              </a:graphicData>
            </a:graphic>
          </wp:inline>
        </w:drawing>
      </w:r>
    </w:p>
    <w:p w14:paraId="0F03E34A" w14:textId="77777777" w:rsidR="00504B0A" w:rsidRPr="00F95782" w:rsidRDefault="00504B0A" w:rsidP="00504B0A">
      <w:pPr>
        <w:spacing w:line="300" w:lineRule="atLeast"/>
        <w:jc w:val="center"/>
        <w:rPr>
          <w:rFonts w:ascii="Arial" w:hAnsi="Arial" w:cs="Arial"/>
        </w:rPr>
      </w:pPr>
    </w:p>
    <w:bookmarkEnd w:id="0"/>
    <w:bookmarkEnd w:id="1"/>
    <w:p w14:paraId="23333EAA" w14:textId="77777777" w:rsidR="00504B0A" w:rsidRDefault="00504B0A" w:rsidP="00504B0A">
      <w:pPr>
        <w:spacing w:line="300" w:lineRule="atLeast"/>
        <w:jc w:val="center"/>
        <w:rPr>
          <w:rFonts w:ascii="Arial" w:hAnsi="Arial" w:cs="Arial"/>
          <w:b/>
          <w:bCs/>
          <w:sz w:val="40"/>
          <w:szCs w:val="40"/>
        </w:rPr>
      </w:pPr>
      <w:r w:rsidRPr="00F95782">
        <w:rPr>
          <w:rFonts w:ascii="Arial" w:hAnsi="Arial" w:cs="Arial"/>
          <w:b/>
          <w:bCs/>
          <w:sz w:val="40"/>
          <w:szCs w:val="40"/>
        </w:rPr>
        <w:t>Høringsnotat</w:t>
      </w:r>
    </w:p>
    <w:p w14:paraId="7FF7BCBF" w14:textId="77777777" w:rsidR="00504B0A" w:rsidRPr="00F95782" w:rsidRDefault="00504B0A" w:rsidP="00504B0A">
      <w:pPr>
        <w:spacing w:line="300" w:lineRule="atLeast"/>
        <w:jc w:val="center"/>
        <w:rPr>
          <w:rFonts w:ascii="Arial" w:hAnsi="Arial" w:cs="Arial"/>
          <w:sz w:val="40"/>
          <w:szCs w:val="40"/>
        </w:rPr>
      </w:pPr>
    </w:p>
    <w:p w14:paraId="5E10E60B" w14:textId="77777777" w:rsidR="00504B0A" w:rsidRPr="002E5D3F" w:rsidRDefault="00504B0A" w:rsidP="00504B0A">
      <w:pPr>
        <w:spacing w:line="300" w:lineRule="atLeast"/>
        <w:jc w:val="center"/>
        <w:rPr>
          <w:rFonts w:ascii="Arial" w:hAnsi="Arial" w:cs="Arial"/>
          <w:b/>
          <w:bCs/>
          <w:sz w:val="28"/>
          <w:szCs w:val="28"/>
        </w:rPr>
      </w:pPr>
      <w:r w:rsidRPr="00F95782">
        <w:rPr>
          <w:rFonts w:ascii="Arial" w:hAnsi="Arial" w:cs="Arial"/>
          <w:b/>
          <w:bCs/>
          <w:sz w:val="28"/>
          <w:szCs w:val="28"/>
        </w:rPr>
        <w:t xml:space="preserve">Forslag </w:t>
      </w:r>
      <w:r w:rsidRPr="002E5D3F">
        <w:rPr>
          <w:rFonts w:ascii="Arial" w:hAnsi="Arial" w:cs="Arial"/>
          <w:b/>
          <w:bCs/>
          <w:sz w:val="28"/>
          <w:szCs w:val="28"/>
        </w:rPr>
        <w:t xml:space="preserve">til endringer i barnehageloven </w:t>
      </w:r>
    </w:p>
    <w:p w14:paraId="49561B2C" w14:textId="77777777" w:rsidR="00504B0A" w:rsidRPr="00F95782" w:rsidRDefault="00504B0A" w:rsidP="00504B0A">
      <w:pPr>
        <w:spacing w:line="300" w:lineRule="atLeast"/>
        <w:jc w:val="center"/>
        <w:rPr>
          <w:rFonts w:ascii="Arial" w:hAnsi="Arial" w:cs="Arial"/>
          <w:b/>
          <w:sz w:val="28"/>
          <w:szCs w:val="28"/>
        </w:rPr>
      </w:pPr>
    </w:p>
    <w:p w14:paraId="075D4566" w14:textId="77777777" w:rsidR="00504B0A" w:rsidRPr="002E5D3F" w:rsidRDefault="00504B0A" w:rsidP="00504B0A">
      <w:pPr>
        <w:spacing w:line="300" w:lineRule="atLeast"/>
        <w:jc w:val="center"/>
        <w:rPr>
          <w:rFonts w:ascii="Arial" w:hAnsi="Arial" w:cs="Arial"/>
          <w:b/>
          <w:bCs/>
          <w:sz w:val="20"/>
          <w:szCs w:val="20"/>
        </w:rPr>
      </w:pPr>
      <w:r w:rsidRPr="002E5D3F">
        <w:rPr>
          <w:rFonts w:ascii="Arial" w:hAnsi="Arial" w:cs="Arial"/>
          <w:b/>
          <w:bCs/>
          <w:sz w:val="28"/>
          <w:szCs w:val="28"/>
        </w:rPr>
        <w:t>(Innføring av lovregler om psykososialt barnehagemiljø og internkontroll mm.)</w:t>
      </w:r>
    </w:p>
    <w:p w14:paraId="203C0870" w14:textId="51815876" w:rsidR="00504B0A" w:rsidRPr="004B518F" w:rsidRDefault="00C929CC" w:rsidP="00504B0A">
      <w:pPr>
        <w:spacing w:line="300" w:lineRule="atLeast"/>
        <w:jc w:val="center"/>
        <w:rPr>
          <w:rFonts w:ascii="Arial" w:hAnsi="Arial" w:cs="Arial"/>
          <w:sz w:val="20"/>
          <w:szCs w:val="20"/>
        </w:rPr>
      </w:pPr>
      <w:r>
        <w:rPr>
          <w:rFonts w:ascii="Arial" w:hAnsi="Arial" w:cs="Arial"/>
          <w:sz w:val="20"/>
          <w:szCs w:val="20"/>
        </w:rPr>
        <w:t>12</w:t>
      </w:r>
      <w:r w:rsidR="00504B0A" w:rsidRPr="004B518F">
        <w:rPr>
          <w:rFonts w:ascii="Arial" w:hAnsi="Arial" w:cs="Arial"/>
          <w:sz w:val="20"/>
          <w:szCs w:val="20"/>
        </w:rPr>
        <w:t xml:space="preserve">. </w:t>
      </w:r>
      <w:r w:rsidR="00504B0A">
        <w:rPr>
          <w:rFonts w:ascii="Arial" w:hAnsi="Arial" w:cs="Arial"/>
          <w:sz w:val="20"/>
          <w:szCs w:val="20"/>
        </w:rPr>
        <w:t>august 2019</w:t>
      </w:r>
    </w:p>
    <w:bookmarkStart w:id="3" w:name="_Toc450827174" w:displacedByCustomXml="next"/>
    <w:bookmarkStart w:id="4" w:name="_Toc450831174" w:displacedByCustomXml="next"/>
    <w:bookmarkStart w:id="5" w:name="_Toc450902964" w:displacedByCustomXml="next"/>
    <w:sdt>
      <w:sdtPr>
        <w:rPr>
          <w:rFonts w:ascii="Arial" w:eastAsia="Times New Roman" w:hAnsi="Arial" w:cs="Arial"/>
          <w:b w:val="0"/>
          <w:bCs w:val="0"/>
          <w:color w:val="auto"/>
          <w:spacing w:val="0"/>
          <w:sz w:val="20"/>
          <w:szCs w:val="20"/>
        </w:rPr>
        <w:id w:val="-1958168850"/>
        <w:docPartObj>
          <w:docPartGallery w:val="Table of Contents"/>
          <w:docPartUnique/>
        </w:docPartObj>
      </w:sdtPr>
      <w:sdtEndPr/>
      <w:sdtContent>
        <w:p w14:paraId="3A1C74DF" w14:textId="77777777" w:rsidR="00504B0A" w:rsidRPr="004B518F" w:rsidRDefault="00504B0A" w:rsidP="00504B0A">
          <w:pPr>
            <w:pStyle w:val="Overskriftforinnholdsfortegnelse"/>
            <w:spacing w:line="300" w:lineRule="atLeast"/>
            <w:rPr>
              <w:rFonts w:ascii="Arial" w:hAnsi="Arial" w:cs="Arial"/>
              <w:color w:val="auto"/>
              <w:sz w:val="20"/>
              <w:szCs w:val="20"/>
            </w:rPr>
          </w:pPr>
        </w:p>
        <w:p w14:paraId="0FC21DEA" w14:textId="7E0C45D7" w:rsidR="00315255" w:rsidRDefault="00504B0A">
          <w:pPr>
            <w:pStyle w:val="INNH1"/>
            <w:rPr>
              <w:rFonts w:asciiTheme="minorHAnsi" w:eastAsiaTheme="minorEastAsia" w:hAnsiTheme="minorHAnsi"/>
              <w:noProof/>
              <w:sz w:val="22"/>
            </w:rPr>
          </w:pPr>
          <w:r w:rsidRPr="004B518F">
            <w:rPr>
              <w:rFonts w:ascii="Arial" w:hAnsi="Arial" w:cs="Arial"/>
              <w:sz w:val="20"/>
              <w:szCs w:val="20"/>
            </w:rPr>
            <w:fldChar w:fldCharType="begin"/>
          </w:r>
          <w:r w:rsidRPr="004B518F">
            <w:rPr>
              <w:rFonts w:ascii="Arial" w:hAnsi="Arial" w:cs="Arial"/>
              <w:sz w:val="20"/>
              <w:szCs w:val="20"/>
            </w:rPr>
            <w:instrText xml:space="preserve"> TOC \o "1-3" \h \z \u </w:instrText>
          </w:r>
          <w:r w:rsidRPr="004B518F">
            <w:rPr>
              <w:rFonts w:ascii="Arial" w:hAnsi="Arial" w:cs="Arial"/>
              <w:sz w:val="20"/>
              <w:szCs w:val="20"/>
            </w:rPr>
            <w:fldChar w:fldCharType="separate"/>
          </w:r>
          <w:hyperlink w:anchor="_Toc16496692" w:history="1">
            <w:r w:rsidR="00315255" w:rsidRPr="0031019F">
              <w:rPr>
                <w:rStyle w:val="Hyperkobling"/>
                <w:noProof/>
              </w:rPr>
              <w:t>Innledning</w:t>
            </w:r>
            <w:r w:rsidR="00315255">
              <w:rPr>
                <w:noProof/>
                <w:webHidden/>
              </w:rPr>
              <w:tab/>
            </w:r>
            <w:r w:rsidR="00315255">
              <w:rPr>
                <w:noProof/>
                <w:webHidden/>
              </w:rPr>
              <w:fldChar w:fldCharType="begin"/>
            </w:r>
            <w:r w:rsidR="00315255">
              <w:rPr>
                <w:noProof/>
                <w:webHidden/>
              </w:rPr>
              <w:instrText xml:space="preserve"> PAGEREF _Toc16496692 \h </w:instrText>
            </w:r>
            <w:r w:rsidR="00315255">
              <w:rPr>
                <w:noProof/>
                <w:webHidden/>
              </w:rPr>
            </w:r>
            <w:r w:rsidR="00315255">
              <w:rPr>
                <w:noProof/>
                <w:webHidden/>
              </w:rPr>
              <w:fldChar w:fldCharType="separate"/>
            </w:r>
            <w:r w:rsidR="00315255">
              <w:rPr>
                <w:noProof/>
                <w:webHidden/>
              </w:rPr>
              <w:t>4</w:t>
            </w:r>
            <w:r w:rsidR="00315255">
              <w:rPr>
                <w:noProof/>
                <w:webHidden/>
              </w:rPr>
              <w:fldChar w:fldCharType="end"/>
            </w:r>
          </w:hyperlink>
        </w:p>
        <w:p w14:paraId="25025547" w14:textId="28CAE43E" w:rsidR="00315255" w:rsidRDefault="008B6BEF">
          <w:pPr>
            <w:pStyle w:val="INNH1"/>
            <w:rPr>
              <w:rFonts w:asciiTheme="minorHAnsi" w:eastAsiaTheme="minorEastAsia" w:hAnsiTheme="minorHAnsi"/>
              <w:noProof/>
              <w:sz w:val="22"/>
            </w:rPr>
          </w:pPr>
          <w:hyperlink w:anchor="_Toc16496693" w:history="1">
            <w:r w:rsidR="00315255" w:rsidRPr="0031019F">
              <w:rPr>
                <w:rStyle w:val="Hyperkobling"/>
                <w:rFonts w:ascii="Arial" w:hAnsi="Arial" w:cs="Arial"/>
                <w:noProof/>
              </w:rPr>
              <w:t>Del 1 Barnehagemiljø</w:t>
            </w:r>
            <w:r w:rsidR="00315255">
              <w:rPr>
                <w:noProof/>
                <w:webHidden/>
              </w:rPr>
              <w:tab/>
            </w:r>
            <w:r w:rsidR="00315255">
              <w:rPr>
                <w:noProof/>
                <w:webHidden/>
              </w:rPr>
              <w:fldChar w:fldCharType="begin"/>
            </w:r>
            <w:r w:rsidR="00315255">
              <w:rPr>
                <w:noProof/>
                <w:webHidden/>
              </w:rPr>
              <w:instrText xml:space="preserve"> PAGEREF _Toc16496693 \h </w:instrText>
            </w:r>
            <w:r w:rsidR="00315255">
              <w:rPr>
                <w:noProof/>
                <w:webHidden/>
              </w:rPr>
            </w:r>
            <w:r w:rsidR="00315255">
              <w:rPr>
                <w:noProof/>
                <w:webHidden/>
              </w:rPr>
              <w:fldChar w:fldCharType="separate"/>
            </w:r>
            <w:r w:rsidR="00315255">
              <w:rPr>
                <w:noProof/>
                <w:webHidden/>
              </w:rPr>
              <w:t>5</w:t>
            </w:r>
            <w:r w:rsidR="00315255">
              <w:rPr>
                <w:noProof/>
                <w:webHidden/>
              </w:rPr>
              <w:fldChar w:fldCharType="end"/>
            </w:r>
          </w:hyperlink>
        </w:p>
        <w:p w14:paraId="658E5244" w14:textId="0A61478C" w:rsidR="00315255" w:rsidRDefault="008B6BEF">
          <w:pPr>
            <w:pStyle w:val="INNH1"/>
            <w:tabs>
              <w:tab w:val="left" w:pos="400"/>
            </w:tabs>
            <w:rPr>
              <w:rFonts w:asciiTheme="minorHAnsi" w:eastAsiaTheme="minorEastAsia" w:hAnsiTheme="minorHAnsi"/>
              <w:noProof/>
              <w:sz w:val="22"/>
            </w:rPr>
          </w:pPr>
          <w:hyperlink w:anchor="_Toc16496694" w:history="1">
            <w:r w:rsidR="00315255" w:rsidRPr="0031019F">
              <w:rPr>
                <w:rStyle w:val="Hyperkobling"/>
                <w:noProof/>
              </w:rPr>
              <w:t>1</w:t>
            </w:r>
            <w:r w:rsidR="00315255">
              <w:rPr>
                <w:rFonts w:asciiTheme="minorHAnsi" w:eastAsiaTheme="minorEastAsia" w:hAnsiTheme="minorHAnsi"/>
                <w:noProof/>
                <w:sz w:val="22"/>
              </w:rPr>
              <w:tab/>
            </w:r>
            <w:r w:rsidR="00315255" w:rsidRPr="0031019F">
              <w:rPr>
                <w:rStyle w:val="Hyperkobling"/>
                <w:noProof/>
              </w:rPr>
              <w:t>Bakgrunnen for forslaget</w:t>
            </w:r>
            <w:r w:rsidR="00315255">
              <w:rPr>
                <w:noProof/>
                <w:webHidden/>
              </w:rPr>
              <w:tab/>
            </w:r>
            <w:r w:rsidR="00315255">
              <w:rPr>
                <w:noProof/>
                <w:webHidden/>
              </w:rPr>
              <w:fldChar w:fldCharType="begin"/>
            </w:r>
            <w:r w:rsidR="00315255">
              <w:rPr>
                <w:noProof/>
                <w:webHidden/>
              </w:rPr>
              <w:instrText xml:space="preserve"> PAGEREF _Toc16496694 \h </w:instrText>
            </w:r>
            <w:r w:rsidR="00315255">
              <w:rPr>
                <w:noProof/>
                <w:webHidden/>
              </w:rPr>
            </w:r>
            <w:r w:rsidR="00315255">
              <w:rPr>
                <w:noProof/>
                <w:webHidden/>
              </w:rPr>
              <w:fldChar w:fldCharType="separate"/>
            </w:r>
            <w:r w:rsidR="00315255">
              <w:rPr>
                <w:noProof/>
                <w:webHidden/>
              </w:rPr>
              <w:t>5</w:t>
            </w:r>
            <w:r w:rsidR="00315255">
              <w:rPr>
                <w:noProof/>
                <w:webHidden/>
              </w:rPr>
              <w:fldChar w:fldCharType="end"/>
            </w:r>
          </w:hyperlink>
        </w:p>
        <w:p w14:paraId="1FF6F3DD" w14:textId="772839F4" w:rsidR="00315255" w:rsidRDefault="008B6BEF">
          <w:pPr>
            <w:pStyle w:val="INNH1"/>
            <w:tabs>
              <w:tab w:val="left" w:pos="400"/>
            </w:tabs>
            <w:rPr>
              <w:rFonts w:asciiTheme="minorHAnsi" w:eastAsiaTheme="minorEastAsia" w:hAnsiTheme="minorHAnsi"/>
              <w:noProof/>
              <w:sz w:val="22"/>
            </w:rPr>
          </w:pPr>
          <w:hyperlink w:anchor="_Toc16496695" w:history="1">
            <w:r w:rsidR="00315255" w:rsidRPr="0031019F">
              <w:rPr>
                <w:rStyle w:val="Hyperkobling"/>
                <w:noProof/>
              </w:rPr>
              <w:t>2</w:t>
            </w:r>
            <w:r w:rsidR="00315255">
              <w:rPr>
                <w:rFonts w:asciiTheme="minorHAnsi" w:eastAsiaTheme="minorEastAsia" w:hAnsiTheme="minorHAnsi"/>
                <w:noProof/>
                <w:sz w:val="22"/>
              </w:rPr>
              <w:tab/>
            </w:r>
            <w:r w:rsidR="00315255" w:rsidRPr="0031019F">
              <w:rPr>
                <w:rStyle w:val="Hyperkobling"/>
                <w:noProof/>
              </w:rPr>
              <w:t>Kunnskapsgrunnlag</w:t>
            </w:r>
            <w:r w:rsidR="00315255">
              <w:rPr>
                <w:noProof/>
                <w:webHidden/>
              </w:rPr>
              <w:tab/>
            </w:r>
            <w:r w:rsidR="00315255">
              <w:rPr>
                <w:noProof/>
                <w:webHidden/>
              </w:rPr>
              <w:fldChar w:fldCharType="begin"/>
            </w:r>
            <w:r w:rsidR="00315255">
              <w:rPr>
                <w:noProof/>
                <w:webHidden/>
              </w:rPr>
              <w:instrText xml:space="preserve"> PAGEREF _Toc16496695 \h </w:instrText>
            </w:r>
            <w:r w:rsidR="00315255">
              <w:rPr>
                <w:noProof/>
                <w:webHidden/>
              </w:rPr>
            </w:r>
            <w:r w:rsidR="00315255">
              <w:rPr>
                <w:noProof/>
                <w:webHidden/>
              </w:rPr>
              <w:fldChar w:fldCharType="separate"/>
            </w:r>
            <w:r w:rsidR="00315255">
              <w:rPr>
                <w:noProof/>
                <w:webHidden/>
              </w:rPr>
              <w:t>6</w:t>
            </w:r>
            <w:r w:rsidR="00315255">
              <w:rPr>
                <w:noProof/>
                <w:webHidden/>
              </w:rPr>
              <w:fldChar w:fldCharType="end"/>
            </w:r>
          </w:hyperlink>
        </w:p>
        <w:p w14:paraId="5FF6341C" w14:textId="6BAC04E7" w:rsidR="00315255" w:rsidRDefault="008B6BEF">
          <w:pPr>
            <w:pStyle w:val="INNH1"/>
            <w:tabs>
              <w:tab w:val="left" w:pos="400"/>
            </w:tabs>
            <w:rPr>
              <w:rFonts w:asciiTheme="minorHAnsi" w:eastAsiaTheme="minorEastAsia" w:hAnsiTheme="minorHAnsi"/>
              <w:noProof/>
              <w:sz w:val="22"/>
            </w:rPr>
          </w:pPr>
          <w:hyperlink w:anchor="_Toc16496696" w:history="1">
            <w:r w:rsidR="00315255" w:rsidRPr="0031019F">
              <w:rPr>
                <w:rStyle w:val="Hyperkobling"/>
                <w:noProof/>
              </w:rPr>
              <w:t>3</w:t>
            </w:r>
            <w:r w:rsidR="00315255">
              <w:rPr>
                <w:rFonts w:asciiTheme="minorHAnsi" w:eastAsiaTheme="minorEastAsia" w:hAnsiTheme="minorHAnsi"/>
                <w:noProof/>
                <w:sz w:val="22"/>
              </w:rPr>
              <w:tab/>
            </w:r>
            <w:r w:rsidR="00315255" w:rsidRPr="0031019F">
              <w:rPr>
                <w:rStyle w:val="Hyperkobling"/>
                <w:noProof/>
              </w:rPr>
              <w:t>Relevant regelverk</w:t>
            </w:r>
            <w:r w:rsidR="00315255">
              <w:rPr>
                <w:noProof/>
                <w:webHidden/>
              </w:rPr>
              <w:tab/>
            </w:r>
            <w:r w:rsidR="00315255">
              <w:rPr>
                <w:noProof/>
                <w:webHidden/>
              </w:rPr>
              <w:fldChar w:fldCharType="begin"/>
            </w:r>
            <w:r w:rsidR="00315255">
              <w:rPr>
                <w:noProof/>
                <w:webHidden/>
              </w:rPr>
              <w:instrText xml:space="preserve"> PAGEREF _Toc16496696 \h </w:instrText>
            </w:r>
            <w:r w:rsidR="00315255">
              <w:rPr>
                <w:noProof/>
                <w:webHidden/>
              </w:rPr>
            </w:r>
            <w:r w:rsidR="00315255">
              <w:rPr>
                <w:noProof/>
                <w:webHidden/>
              </w:rPr>
              <w:fldChar w:fldCharType="separate"/>
            </w:r>
            <w:r w:rsidR="00315255">
              <w:rPr>
                <w:noProof/>
                <w:webHidden/>
              </w:rPr>
              <w:t>8</w:t>
            </w:r>
            <w:r w:rsidR="00315255">
              <w:rPr>
                <w:noProof/>
                <w:webHidden/>
              </w:rPr>
              <w:fldChar w:fldCharType="end"/>
            </w:r>
          </w:hyperlink>
        </w:p>
        <w:p w14:paraId="0339F350" w14:textId="4CD5E5F7" w:rsidR="00315255" w:rsidRDefault="008B6BEF">
          <w:pPr>
            <w:pStyle w:val="INNH1"/>
            <w:tabs>
              <w:tab w:val="left" w:pos="400"/>
            </w:tabs>
            <w:rPr>
              <w:rFonts w:asciiTheme="minorHAnsi" w:eastAsiaTheme="minorEastAsia" w:hAnsiTheme="minorHAnsi"/>
              <w:noProof/>
              <w:sz w:val="22"/>
            </w:rPr>
          </w:pPr>
          <w:hyperlink w:anchor="_Toc16496697" w:history="1">
            <w:r w:rsidR="00315255" w:rsidRPr="0031019F">
              <w:rPr>
                <w:rStyle w:val="Hyperkobling"/>
                <w:noProof/>
              </w:rPr>
              <w:t>4</w:t>
            </w:r>
            <w:r w:rsidR="00315255">
              <w:rPr>
                <w:rFonts w:asciiTheme="minorHAnsi" w:eastAsiaTheme="minorEastAsia" w:hAnsiTheme="minorHAnsi"/>
                <w:noProof/>
                <w:sz w:val="22"/>
              </w:rPr>
              <w:tab/>
            </w:r>
            <w:r w:rsidR="00315255" w:rsidRPr="0031019F">
              <w:rPr>
                <w:rStyle w:val="Hyperkobling"/>
                <w:noProof/>
              </w:rPr>
              <w:t>Reguleringen i andre land</w:t>
            </w:r>
            <w:r w:rsidR="00315255">
              <w:rPr>
                <w:noProof/>
                <w:webHidden/>
              </w:rPr>
              <w:tab/>
            </w:r>
            <w:r w:rsidR="00315255">
              <w:rPr>
                <w:noProof/>
                <w:webHidden/>
              </w:rPr>
              <w:fldChar w:fldCharType="begin"/>
            </w:r>
            <w:r w:rsidR="00315255">
              <w:rPr>
                <w:noProof/>
                <w:webHidden/>
              </w:rPr>
              <w:instrText xml:space="preserve"> PAGEREF _Toc16496697 \h </w:instrText>
            </w:r>
            <w:r w:rsidR="00315255">
              <w:rPr>
                <w:noProof/>
                <w:webHidden/>
              </w:rPr>
            </w:r>
            <w:r w:rsidR="00315255">
              <w:rPr>
                <w:noProof/>
                <w:webHidden/>
              </w:rPr>
              <w:fldChar w:fldCharType="separate"/>
            </w:r>
            <w:r w:rsidR="00315255">
              <w:rPr>
                <w:noProof/>
                <w:webHidden/>
              </w:rPr>
              <w:t>11</w:t>
            </w:r>
            <w:r w:rsidR="00315255">
              <w:rPr>
                <w:noProof/>
                <w:webHidden/>
              </w:rPr>
              <w:fldChar w:fldCharType="end"/>
            </w:r>
          </w:hyperlink>
        </w:p>
        <w:p w14:paraId="6137EF12" w14:textId="24CA94B2" w:rsidR="00315255" w:rsidRDefault="008B6BEF">
          <w:pPr>
            <w:pStyle w:val="INNH1"/>
            <w:tabs>
              <w:tab w:val="left" w:pos="400"/>
            </w:tabs>
            <w:rPr>
              <w:rFonts w:asciiTheme="minorHAnsi" w:eastAsiaTheme="minorEastAsia" w:hAnsiTheme="minorHAnsi"/>
              <w:noProof/>
              <w:sz w:val="22"/>
            </w:rPr>
          </w:pPr>
          <w:hyperlink w:anchor="_Toc16496698" w:history="1">
            <w:r w:rsidR="00315255" w:rsidRPr="0031019F">
              <w:rPr>
                <w:rStyle w:val="Hyperkobling"/>
                <w:noProof/>
              </w:rPr>
              <w:t>5</w:t>
            </w:r>
            <w:r w:rsidR="00315255">
              <w:rPr>
                <w:rFonts w:asciiTheme="minorHAnsi" w:eastAsiaTheme="minorEastAsia" w:hAnsiTheme="minorHAnsi"/>
                <w:noProof/>
                <w:sz w:val="22"/>
              </w:rPr>
              <w:tab/>
            </w:r>
            <w:r w:rsidR="00315255" w:rsidRPr="0031019F">
              <w:rPr>
                <w:rStyle w:val="Hyperkobling"/>
                <w:noProof/>
              </w:rPr>
              <w:t>Om evalueringen av reglene i opplæringsloven kapittel 9A</w:t>
            </w:r>
            <w:r w:rsidR="00315255">
              <w:rPr>
                <w:noProof/>
                <w:webHidden/>
              </w:rPr>
              <w:tab/>
            </w:r>
            <w:r w:rsidR="00315255">
              <w:rPr>
                <w:noProof/>
                <w:webHidden/>
              </w:rPr>
              <w:fldChar w:fldCharType="begin"/>
            </w:r>
            <w:r w:rsidR="00315255">
              <w:rPr>
                <w:noProof/>
                <w:webHidden/>
              </w:rPr>
              <w:instrText xml:space="preserve"> PAGEREF _Toc16496698 \h </w:instrText>
            </w:r>
            <w:r w:rsidR="00315255">
              <w:rPr>
                <w:noProof/>
                <w:webHidden/>
              </w:rPr>
            </w:r>
            <w:r w:rsidR="00315255">
              <w:rPr>
                <w:noProof/>
                <w:webHidden/>
              </w:rPr>
              <w:fldChar w:fldCharType="separate"/>
            </w:r>
            <w:r w:rsidR="00315255">
              <w:rPr>
                <w:noProof/>
                <w:webHidden/>
              </w:rPr>
              <w:t>12</w:t>
            </w:r>
            <w:r w:rsidR="00315255">
              <w:rPr>
                <w:noProof/>
                <w:webHidden/>
              </w:rPr>
              <w:fldChar w:fldCharType="end"/>
            </w:r>
          </w:hyperlink>
        </w:p>
        <w:p w14:paraId="39DB696C" w14:textId="1138EBDC" w:rsidR="00315255" w:rsidRDefault="008B6BEF">
          <w:pPr>
            <w:pStyle w:val="INNH1"/>
            <w:tabs>
              <w:tab w:val="left" w:pos="400"/>
            </w:tabs>
            <w:rPr>
              <w:rFonts w:asciiTheme="minorHAnsi" w:eastAsiaTheme="minorEastAsia" w:hAnsiTheme="minorHAnsi"/>
              <w:noProof/>
              <w:sz w:val="22"/>
            </w:rPr>
          </w:pPr>
          <w:hyperlink w:anchor="_Toc16496699" w:history="1">
            <w:r w:rsidR="00315255" w:rsidRPr="0031019F">
              <w:rPr>
                <w:rStyle w:val="Hyperkobling"/>
                <w:noProof/>
              </w:rPr>
              <w:t>6</w:t>
            </w:r>
            <w:r w:rsidR="00315255">
              <w:rPr>
                <w:rFonts w:asciiTheme="minorHAnsi" w:eastAsiaTheme="minorEastAsia" w:hAnsiTheme="minorHAnsi"/>
                <w:noProof/>
                <w:sz w:val="22"/>
              </w:rPr>
              <w:tab/>
            </w:r>
            <w:r w:rsidR="00315255" w:rsidRPr="0031019F">
              <w:rPr>
                <w:rStyle w:val="Hyperkobling"/>
                <w:noProof/>
              </w:rPr>
              <w:t>Valg av innretning av reguleringen om barnehagemiljø</w:t>
            </w:r>
            <w:r w:rsidR="00315255">
              <w:rPr>
                <w:noProof/>
                <w:webHidden/>
              </w:rPr>
              <w:tab/>
            </w:r>
            <w:r w:rsidR="00315255">
              <w:rPr>
                <w:noProof/>
                <w:webHidden/>
              </w:rPr>
              <w:fldChar w:fldCharType="begin"/>
            </w:r>
            <w:r w:rsidR="00315255">
              <w:rPr>
                <w:noProof/>
                <w:webHidden/>
              </w:rPr>
              <w:instrText xml:space="preserve"> PAGEREF _Toc16496699 \h </w:instrText>
            </w:r>
            <w:r w:rsidR="00315255">
              <w:rPr>
                <w:noProof/>
                <w:webHidden/>
              </w:rPr>
            </w:r>
            <w:r w:rsidR="00315255">
              <w:rPr>
                <w:noProof/>
                <w:webHidden/>
              </w:rPr>
              <w:fldChar w:fldCharType="separate"/>
            </w:r>
            <w:r w:rsidR="00315255">
              <w:rPr>
                <w:noProof/>
                <w:webHidden/>
              </w:rPr>
              <w:t>13</w:t>
            </w:r>
            <w:r w:rsidR="00315255">
              <w:rPr>
                <w:noProof/>
                <w:webHidden/>
              </w:rPr>
              <w:fldChar w:fldCharType="end"/>
            </w:r>
          </w:hyperlink>
        </w:p>
        <w:p w14:paraId="31682396" w14:textId="0CE1EF25" w:rsidR="00315255" w:rsidRDefault="008B6BEF">
          <w:pPr>
            <w:pStyle w:val="INNH2"/>
            <w:rPr>
              <w:rFonts w:asciiTheme="minorHAnsi" w:eastAsiaTheme="minorEastAsia" w:hAnsiTheme="minorHAnsi"/>
              <w:noProof/>
              <w:sz w:val="22"/>
            </w:rPr>
          </w:pPr>
          <w:hyperlink w:anchor="_Toc16496700" w:history="1">
            <w:r w:rsidR="00315255" w:rsidRPr="0031019F">
              <w:rPr>
                <w:rStyle w:val="Hyperkobling"/>
                <w:noProof/>
              </w:rPr>
              <w:t xml:space="preserve">6.1 </w:t>
            </w:r>
            <w:r w:rsidR="00315255" w:rsidRPr="0031019F">
              <w:rPr>
                <w:rStyle w:val="Hyperkobling"/>
                <w:bCs/>
                <w:noProof/>
              </w:rPr>
              <w:t>Innledning</w:t>
            </w:r>
            <w:r w:rsidR="00315255">
              <w:rPr>
                <w:noProof/>
                <w:webHidden/>
              </w:rPr>
              <w:tab/>
            </w:r>
            <w:r w:rsidR="00315255">
              <w:rPr>
                <w:noProof/>
                <w:webHidden/>
              </w:rPr>
              <w:fldChar w:fldCharType="begin"/>
            </w:r>
            <w:r w:rsidR="00315255">
              <w:rPr>
                <w:noProof/>
                <w:webHidden/>
              </w:rPr>
              <w:instrText xml:space="preserve"> PAGEREF _Toc16496700 \h </w:instrText>
            </w:r>
            <w:r w:rsidR="00315255">
              <w:rPr>
                <w:noProof/>
                <w:webHidden/>
              </w:rPr>
            </w:r>
            <w:r w:rsidR="00315255">
              <w:rPr>
                <w:noProof/>
                <w:webHidden/>
              </w:rPr>
              <w:fldChar w:fldCharType="separate"/>
            </w:r>
            <w:r w:rsidR="00315255">
              <w:rPr>
                <w:noProof/>
                <w:webHidden/>
              </w:rPr>
              <w:t>13</w:t>
            </w:r>
            <w:r w:rsidR="00315255">
              <w:rPr>
                <w:noProof/>
                <w:webHidden/>
              </w:rPr>
              <w:fldChar w:fldCharType="end"/>
            </w:r>
          </w:hyperlink>
        </w:p>
        <w:p w14:paraId="0329F2AF" w14:textId="780E8409" w:rsidR="00315255" w:rsidRDefault="008B6BEF">
          <w:pPr>
            <w:pStyle w:val="INNH2"/>
            <w:rPr>
              <w:rFonts w:asciiTheme="minorHAnsi" w:eastAsiaTheme="minorEastAsia" w:hAnsiTheme="minorHAnsi"/>
              <w:noProof/>
              <w:sz w:val="22"/>
            </w:rPr>
          </w:pPr>
          <w:hyperlink w:anchor="_Toc16496701" w:history="1">
            <w:r w:rsidR="00315255" w:rsidRPr="0031019F">
              <w:rPr>
                <w:rStyle w:val="Hyperkobling"/>
                <w:noProof/>
              </w:rPr>
              <w:t>6.2. Vurdering av lovfesting av en individuell rett med en håndhevingsordning</w:t>
            </w:r>
            <w:r w:rsidR="00315255">
              <w:rPr>
                <w:noProof/>
                <w:webHidden/>
              </w:rPr>
              <w:tab/>
            </w:r>
            <w:r w:rsidR="00315255">
              <w:rPr>
                <w:noProof/>
                <w:webHidden/>
              </w:rPr>
              <w:fldChar w:fldCharType="begin"/>
            </w:r>
            <w:r w:rsidR="00315255">
              <w:rPr>
                <w:noProof/>
                <w:webHidden/>
              </w:rPr>
              <w:instrText xml:space="preserve"> PAGEREF _Toc16496701 \h </w:instrText>
            </w:r>
            <w:r w:rsidR="00315255">
              <w:rPr>
                <w:noProof/>
                <w:webHidden/>
              </w:rPr>
            </w:r>
            <w:r w:rsidR="00315255">
              <w:rPr>
                <w:noProof/>
                <w:webHidden/>
              </w:rPr>
              <w:fldChar w:fldCharType="separate"/>
            </w:r>
            <w:r w:rsidR="00315255">
              <w:rPr>
                <w:noProof/>
                <w:webHidden/>
              </w:rPr>
              <w:t>14</w:t>
            </w:r>
            <w:r w:rsidR="00315255">
              <w:rPr>
                <w:noProof/>
                <w:webHidden/>
              </w:rPr>
              <w:fldChar w:fldCharType="end"/>
            </w:r>
          </w:hyperlink>
        </w:p>
        <w:p w14:paraId="7B4FD818" w14:textId="270D3EDD" w:rsidR="00315255" w:rsidRDefault="008B6BEF">
          <w:pPr>
            <w:pStyle w:val="INNH1"/>
            <w:tabs>
              <w:tab w:val="left" w:pos="400"/>
            </w:tabs>
            <w:rPr>
              <w:rFonts w:asciiTheme="minorHAnsi" w:eastAsiaTheme="minorEastAsia" w:hAnsiTheme="minorHAnsi"/>
              <w:noProof/>
              <w:sz w:val="22"/>
            </w:rPr>
          </w:pPr>
          <w:hyperlink w:anchor="_Toc16496702" w:history="1">
            <w:r w:rsidR="00315255" w:rsidRPr="0031019F">
              <w:rPr>
                <w:rStyle w:val="Hyperkobling"/>
                <w:noProof/>
              </w:rPr>
              <w:t>7</w:t>
            </w:r>
            <w:r w:rsidR="00315255">
              <w:rPr>
                <w:rFonts w:asciiTheme="minorHAnsi" w:eastAsiaTheme="minorEastAsia" w:hAnsiTheme="minorHAnsi"/>
                <w:noProof/>
                <w:sz w:val="22"/>
              </w:rPr>
              <w:tab/>
            </w:r>
            <w:r w:rsidR="00315255" w:rsidRPr="0031019F">
              <w:rPr>
                <w:rStyle w:val="Hyperkobling"/>
                <w:noProof/>
              </w:rPr>
              <w:t>Krav til nulltoleranse og til å arbeide forebyggende</w:t>
            </w:r>
            <w:r w:rsidR="00315255">
              <w:rPr>
                <w:noProof/>
                <w:webHidden/>
              </w:rPr>
              <w:tab/>
            </w:r>
            <w:r w:rsidR="00315255">
              <w:rPr>
                <w:noProof/>
                <w:webHidden/>
              </w:rPr>
              <w:fldChar w:fldCharType="begin"/>
            </w:r>
            <w:r w:rsidR="00315255">
              <w:rPr>
                <w:noProof/>
                <w:webHidden/>
              </w:rPr>
              <w:instrText xml:space="preserve"> PAGEREF _Toc16496702 \h </w:instrText>
            </w:r>
            <w:r w:rsidR="00315255">
              <w:rPr>
                <w:noProof/>
                <w:webHidden/>
              </w:rPr>
            </w:r>
            <w:r w:rsidR="00315255">
              <w:rPr>
                <w:noProof/>
                <w:webHidden/>
              </w:rPr>
              <w:fldChar w:fldCharType="separate"/>
            </w:r>
            <w:r w:rsidR="00315255">
              <w:rPr>
                <w:noProof/>
                <w:webHidden/>
              </w:rPr>
              <w:t>16</w:t>
            </w:r>
            <w:r w:rsidR="00315255">
              <w:rPr>
                <w:noProof/>
                <w:webHidden/>
              </w:rPr>
              <w:fldChar w:fldCharType="end"/>
            </w:r>
          </w:hyperlink>
        </w:p>
        <w:p w14:paraId="41221D96" w14:textId="23200D32" w:rsidR="00315255" w:rsidRDefault="008B6BEF">
          <w:pPr>
            <w:pStyle w:val="INNH2"/>
            <w:rPr>
              <w:rFonts w:asciiTheme="minorHAnsi" w:eastAsiaTheme="minorEastAsia" w:hAnsiTheme="minorHAnsi"/>
              <w:noProof/>
              <w:sz w:val="22"/>
            </w:rPr>
          </w:pPr>
          <w:hyperlink w:anchor="_Toc16496703" w:history="1">
            <w:r w:rsidR="00315255" w:rsidRPr="0031019F">
              <w:rPr>
                <w:rStyle w:val="Hyperkobling"/>
                <w:noProof/>
              </w:rPr>
              <w:t>7.1 Bakgrunn</w:t>
            </w:r>
            <w:r w:rsidR="00315255">
              <w:rPr>
                <w:noProof/>
                <w:webHidden/>
              </w:rPr>
              <w:tab/>
            </w:r>
            <w:r w:rsidR="00315255">
              <w:rPr>
                <w:noProof/>
                <w:webHidden/>
              </w:rPr>
              <w:fldChar w:fldCharType="begin"/>
            </w:r>
            <w:r w:rsidR="00315255">
              <w:rPr>
                <w:noProof/>
                <w:webHidden/>
              </w:rPr>
              <w:instrText xml:space="preserve"> PAGEREF _Toc16496703 \h </w:instrText>
            </w:r>
            <w:r w:rsidR="00315255">
              <w:rPr>
                <w:noProof/>
                <w:webHidden/>
              </w:rPr>
            </w:r>
            <w:r w:rsidR="00315255">
              <w:rPr>
                <w:noProof/>
                <w:webHidden/>
              </w:rPr>
              <w:fldChar w:fldCharType="separate"/>
            </w:r>
            <w:r w:rsidR="00315255">
              <w:rPr>
                <w:noProof/>
                <w:webHidden/>
              </w:rPr>
              <w:t>16</w:t>
            </w:r>
            <w:r w:rsidR="00315255">
              <w:rPr>
                <w:noProof/>
                <w:webHidden/>
              </w:rPr>
              <w:fldChar w:fldCharType="end"/>
            </w:r>
          </w:hyperlink>
        </w:p>
        <w:p w14:paraId="54D5E0A1" w14:textId="3C7464AF" w:rsidR="00315255" w:rsidRDefault="008B6BEF">
          <w:pPr>
            <w:pStyle w:val="INNH2"/>
            <w:rPr>
              <w:rFonts w:asciiTheme="minorHAnsi" w:eastAsiaTheme="minorEastAsia" w:hAnsiTheme="minorHAnsi"/>
              <w:noProof/>
              <w:sz w:val="22"/>
            </w:rPr>
          </w:pPr>
          <w:hyperlink w:anchor="_Toc16496704" w:history="1">
            <w:r w:rsidR="00315255" w:rsidRPr="0031019F">
              <w:rPr>
                <w:rStyle w:val="Hyperkobling"/>
                <w:noProof/>
              </w:rPr>
              <w:t>7.2 Gjeldende rett</w:t>
            </w:r>
            <w:r w:rsidR="00315255">
              <w:rPr>
                <w:noProof/>
                <w:webHidden/>
              </w:rPr>
              <w:tab/>
            </w:r>
            <w:r w:rsidR="00315255">
              <w:rPr>
                <w:noProof/>
                <w:webHidden/>
              </w:rPr>
              <w:fldChar w:fldCharType="begin"/>
            </w:r>
            <w:r w:rsidR="00315255">
              <w:rPr>
                <w:noProof/>
                <w:webHidden/>
              </w:rPr>
              <w:instrText xml:space="preserve"> PAGEREF _Toc16496704 \h </w:instrText>
            </w:r>
            <w:r w:rsidR="00315255">
              <w:rPr>
                <w:noProof/>
                <w:webHidden/>
              </w:rPr>
            </w:r>
            <w:r w:rsidR="00315255">
              <w:rPr>
                <w:noProof/>
                <w:webHidden/>
              </w:rPr>
              <w:fldChar w:fldCharType="separate"/>
            </w:r>
            <w:r w:rsidR="00315255">
              <w:rPr>
                <w:noProof/>
                <w:webHidden/>
              </w:rPr>
              <w:t>16</w:t>
            </w:r>
            <w:r w:rsidR="00315255">
              <w:rPr>
                <w:noProof/>
                <w:webHidden/>
              </w:rPr>
              <w:fldChar w:fldCharType="end"/>
            </w:r>
          </w:hyperlink>
        </w:p>
        <w:p w14:paraId="2C1751DD" w14:textId="143F7F26" w:rsidR="00315255" w:rsidRDefault="008B6BEF">
          <w:pPr>
            <w:pStyle w:val="INNH2"/>
            <w:rPr>
              <w:rFonts w:asciiTheme="minorHAnsi" w:eastAsiaTheme="minorEastAsia" w:hAnsiTheme="minorHAnsi"/>
              <w:noProof/>
              <w:sz w:val="22"/>
            </w:rPr>
          </w:pPr>
          <w:hyperlink w:anchor="_Toc16496705" w:history="1">
            <w:r w:rsidR="00315255" w:rsidRPr="0031019F">
              <w:rPr>
                <w:rStyle w:val="Hyperkobling"/>
                <w:noProof/>
              </w:rPr>
              <w:t>7.3 Departementets vurderinger</w:t>
            </w:r>
            <w:r w:rsidR="00315255">
              <w:rPr>
                <w:noProof/>
                <w:webHidden/>
              </w:rPr>
              <w:tab/>
            </w:r>
            <w:r w:rsidR="00315255">
              <w:rPr>
                <w:noProof/>
                <w:webHidden/>
              </w:rPr>
              <w:fldChar w:fldCharType="begin"/>
            </w:r>
            <w:r w:rsidR="00315255">
              <w:rPr>
                <w:noProof/>
                <w:webHidden/>
              </w:rPr>
              <w:instrText xml:space="preserve"> PAGEREF _Toc16496705 \h </w:instrText>
            </w:r>
            <w:r w:rsidR="00315255">
              <w:rPr>
                <w:noProof/>
                <w:webHidden/>
              </w:rPr>
            </w:r>
            <w:r w:rsidR="00315255">
              <w:rPr>
                <w:noProof/>
                <w:webHidden/>
              </w:rPr>
              <w:fldChar w:fldCharType="separate"/>
            </w:r>
            <w:r w:rsidR="00315255">
              <w:rPr>
                <w:noProof/>
                <w:webHidden/>
              </w:rPr>
              <w:t>17</w:t>
            </w:r>
            <w:r w:rsidR="00315255">
              <w:rPr>
                <w:noProof/>
                <w:webHidden/>
              </w:rPr>
              <w:fldChar w:fldCharType="end"/>
            </w:r>
          </w:hyperlink>
        </w:p>
        <w:p w14:paraId="15AC48CE" w14:textId="749CD001" w:rsidR="00315255" w:rsidRDefault="008B6BEF">
          <w:pPr>
            <w:pStyle w:val="INNH3"/>
            <w:rPr>
              <w:rFonts w:asciiTheme="minorHAnsi" w:eastAsiaTheme="minorEastAsia" w:hAnsiTheme="minorHAnsi"/>
              <w:noProof/>
              <w:sz w:val="22"/>
            </w:rPr>
          </w:pPr>
          <w:hyperlink w:anchor="_Toc16496706" w:history="1">
            <w:r w:rsidR="00315255" w:rsidRPr="0031019F">
              <w:rPr>
                <w:rStyle w:val="Hyperkobling"/>
                <w:noProof/>
              </w:rPr>
              <w:t>7.3.1 Krav til å arbeide forebyggende og fremme et trygt og godt barnehagemiljø</w:t>
            </w:r>
            <w:r w:rsidR="00315255">
              <w:rPr>
                <w:noProof/>
                <w:webHidden/>
              </w:rPr>
              <w:tab/>
            </w:r>
            <w:r w:rsidR="00315255">
              <w:rPr>
                <w:noProof/>
                <w:webHidden/>
              </w:rPr>
              <w:fldChar w:fldCharType="begin"/>
            </w:r>
            <w:r w:rsidR="00315255">
              <w:rPr>
                <w:noProof/>
                <w:webHidden/>
              </w:rPr>
              <w:instrText xml:space="preserve"> PAGEREF _Toc16496706 \h </w:instrText>
            </w:r>
            <w:r w:rsidR="00315255">
              <w:rPr>
                <w:noProof/>
                <w:webHidden/>
              </w:rPr>
            </w:r>
            <w:r w:rsidR="00315255">
              <w:rPr>
                <w:noProof/>
                <w:webHidden/>
              </w:rPr>
              <w:fldChar w:fldCharType="separate"/>
            </w:r>
            <w:r w:rsidR="00315255">
              <w:rPr>
                <w:noProof/>
                <w:webHidden/>
              </w:rPr>
              <w:t>17</w:t>
            </w:r>
            <w:r w:rsidR="00315255">
              <w:rPr>
                <w:noProof/>
                <w:webHidden/>
              </w:rPr>
              <w:fldChar w:fldCharType="end"/>
            </w:r>
          </w:hyperlink>
        </w:p>
        <w:p w14:paraId="0D71BF2F" w14:textId="799A27BB" w:rsidR="00315255" w:rsidRDefault="008B6BEF">
          <w:pPr>
            <w:pStyle w:val="INNH3"/>
            <w:rPr>
              <w:rFonts w:asciiTheme="minorHAnsi" w:eastAsiaTheme="minorEastAsia" w:hAnsiTheme="minorHAnsi"/>
              <w:noProof/>
              <w:sz w:val="22"/>
            </w:rPr>
          </w:pPr>
          <w:hyperlink w:anchor="_Toc16496707" w:history="1">
            <w:r w:rsidR="00315255" w:rsidRPr="0031019F">
              <w:rPr>
                <w:rStyle w:val="Hyperkobling"/>
                <w:noProof/>
              </w:rPr>
              <w:t>7.3.2 Nulltoleranse mot mobbing, utestengelse, trakassering, diskriminering og andre krenkelser</w:t>
            </w:r>
            <w:r w:rsidR="00315255">
              <w:rPr>
                <w:noProof/>
                <w:webHidden/>
              </w:rPr>
              <w:tab/>
            </w:r>
            <w:r w:rsidR="00315255">
              <w:rPr>
                <w:noProof/>
                <w:webHidden/>
              </w:rPr>
              <w:fldChar w:fldCharType="begin"/>
            </w:r>
            <w:r w:rsidR="00315255">
              <w:rPr>
                <w:noProof/>
                <w:webHidden/>
              </w:rPr>
              <w:instrText xml:space="preserve"> PAGEREF _Toc16496707 \h </w:instrText>
            </w:r>
            <w:r w:rsidR="00315255">
              <w:rPr>
                <w:noProof/>
                <w:webHidden/>
              </w:rPr>
            </w:r>
            <w:r w:rsidR="00315255">
              <w:rPr>
                <w:noProof/>
                <w:webHidden/>
              </w:rPr>
              <w:fldChar w:fldCharType="separate"/>
            </w:r>
            <w:r w:rsidR="00315255">
              <w:rPr>
                <w:noProof/>
                <w:webHidden/>
              </w:rPr>
              <w:t>18</w:t>
            </w:r>
            <w:r w:rsidR="00315255">
              <w:rPr>
                <w:noProof/>
                <w:webHidden/>
              </w:rPr>
              <w:fldChar w:fldCharType="end"/>
            </w:r>
          </w:hyperlink>
        </w:p>
        <w:p w14:paraId="5FC03854" w14:textId="2C241714" w:rsidR="00315255" w:rsidRDefault="008B6BEF">
          <w:pPr>
            <w:pStyle w:val="INNH3"/>
            <w:rPr>
              <w:rFonts w:asciiTheme="minorHAnsi" w:eastAsiaTheme="minorEastAsia" w:hAnsiTheme="minorHAnsi"/>
              <w:noProof/>
              <w:sz w:val="22"/>
            </w:rPr>
          </w:pPr>
          <w:hyperlink w:anchor="_Toc16496708" w:history="1">
            <w:r w:rsidR="00315255" w:rsidRPr="0031019F">
              <w:rPr>
                <w:rStyle w:val="Hyperkobling"/>
                <w:noProof/>
              </w:rPr>
              <w:t>7.3.3 Plikt til å gripe inn for å hindre at barn blir skadet eller utsettes for krenkelser</w:t>
            </w:r>
            <w:r w:rsidR="00315255">
              <w:rPr>
                <w:noProof/>
                <w:webHidden/>
              </w:rPr>
              <w:tab/>
            </w:r>
            <w:r w:rsidR="00315255">
              <w:rPr>
                <w:noProof/>
                <w:webHidden/>
              </w:rPr>
              <w:fldChar w:fldCharType="begin"/>
            </w:r>
            <w:r w:rsidR="00315255">
              <w:rPr>
                <w:noProof/>
                <w:webHidden/>
              </w:rPr>
              <w:instrText xml:space="preserve"> PAGEREF _Toc16496708 \h </w:instrText>
            </w:r>
            <w:r w:rsidR="00315255">
              <w:rPr>
                <w:noProof/>
                <w:webHidden/>
              </w:rPr>
            </w:r>
            <w:r w:rsidR="00315255">
              <w:rPr>
                <w:noProof/>
                <w:webHidden/>
              </w:rPr>
              <w:fldChar w:fldCharType="separate"/>
            </w:r>
            <w:r w:rsidR="00315255">
              <w:rPr>
                <w:noProof/>
                <w:webHidden/>
              </w:rPr>
              <w:t>19</w:t>
            </w:r>
            <w:r w:rsidR="00315255">
              <w:rPr>
                <w:noProof/>
                <w:webHidden/>
              </w:rPr>
              <w:fldChar w:fldCharType="end"/>
            </w:r>
          </w:hyperlink>
        </w:p>
        <w:p w14:paraId="6C3DC894" w14:textId="619C16DE" w:rsidR="00315255" w:rsidRDefault="008B6BEF">
          <w:pPr>
            <w:pStyle w:val="INNH2"/>
            <w:rPr>
              <w:rFonts w:asciiTheme="minorHAnsi" w:eastAsiaTheme="minorEastAsia" w:hAnsiTheme="minorHAnsi"/>
              <w:noProof/>
              <w:sz w:val="22"/>
            </w:rPr>
          </w:pPr>
          <w:hyperlink w:anchor="_Toc16496709" w:history="1">
            <w:r w:rsidR="00315255" w:rsidRPr="0031019F">
              <w:rPr>
                <w:rStyle w:val="Hyperkobling"/>
                <w:noProof/>
              </w:rPr>
              <w:t>7.4 Departementets forslag</w:t>
            </w:r>
            <w:r w:rsidR="00315255">
              <w:rPr>
                <w:noProof/>
                <w:webHidden/>
              </w:rPr>
              <w:tab/>
            </w:r>
            <w:r w:rsidR="00315255">
              <w:rPr>
                <w:noProof/>
                <w:webHidden/>
              </w:rPr>
              <w:fldChar w:fldCharType="begin"/>
            </w:r>
            <w:r w:rsidR="00315255">
              <w:rPr>
                <w:noProof/>
                <w:webHidden/>
              </w:rPr>
              <w:instrText xml:space="preserve"> PAGEREF _Toc16496709 \h </w:instrText>
            </w:r>
            <w:r w:rsidR="00315255">
              <w:rPr>
                <w:noProof/>
                <w:webHidden/>
              </w:rPr>
            </w:r>
            <w:r w:rsidR="00315255">
              <w:rPr>
                <w:noProof/>
                <w:webHidden/>
              </w:rPr>
              <w:fldChar w:fldCharType="separate"/>
            </w:r>
            <w:r w:rsidR="00315255">
              <w:rPr>
                <w:noProof/>
                <w:webHidden/>
              </w:rPr>
              <w:t>20</w:t>
            </w:r>
            <w:r w:rsidR="00315255">
              <w:rPr>
                <w:noProof/>
                <w:webHidden/>
              </w:rPr>
              <w:fldChar w:fldCharType="end"/>
            </w:r>
          </w:hyperlink>
        </w:p>
        <w:p w14:paraId="1944BC58" w14:textId="2CD76439" w:rsidR="00315255" w:rsidRDefault="008B6BEF">
          <w:pPr>
            <w:pStyle w:val="INNH1"/>
            <w:tabs>
              <w:tab w:val="left" w:pos="400"/>
            </w:tabs>
            <w:rPr>
              <w:rFonts w:asciiTheme="minorHAnsi" w:eastAsiaTheme="minorEastAsia" w:hAnsiTheme="minorHAnsi"/>
              <w:noProof/>
              <w:sz w:val="22"/>
            </w:rPr>
          </w:pPr>
          <w:hyperlink w:anchor="_Toc16496710" w:history="1">
            <w:r w:rsidR="00315255" w:rsidRPr="0031019F">
              <w:rPr>
                <w:rStyle w:val="Hyperkobling"/>
                <w:noProof/>
              </w:rPr>
              <w:t>8</w:t>
            </w:r>
            <w:r w:rsidR="00315255">
              <w:rPr>
                <w:rFonts w:asciiTheme="minorHAnsi" w:eastAsiaTheme="minorEastAsia" w:hAnsiTheme="minorHAnsi"/>
                <w:noProof/>
                <w:sz w:val="22"/>
              </w:rPr>
              <w:tab/>
            </w:r>
            <w:r w:rsidR="00315255" w:rsidRPr="0031019F">
              <w:rPr>
                <w:rStyle w:val="Hyperkobling"/>
                <w:noProof/>
              </w:rPr>
              <w:t>Barn og foreldres medvirkning og hensynet til barnets beste</w:t>
            </w:r>
            <w:r w:rsidR="00315255">
              <w:rPr>
                <w:noProof/>
                <w:webHidden/>
              </w:rPr>
              <w:tab/>
            </w:r>
            <w:r w:rsidR="00315255">
              <w:rPr>
                <w:noProof/>
                <w:webHidden/>
              </w:rPr>
              <w:fldChar w:fldCharType="begin"/>
            </w:r>
            <w:r w:rsidR="00315255">
              <w:rPr>
                <w:noProof/>
                <w:webHidden/>
              </w:rPr>
              <w:instrText xml:space="preserve"> PAGEREF _Toc16496710 \h </w:instrText>
            </w:r>
            <w:r w:rsidR="00315255">
              <w:rPr>
                <w:noProof/>
                <w:webHidden/>
              </w:rPr>
            </w:r>
            <w:r w:rsidR="00315255">
              <w:rPr>
                <w:noProof/>
                <w:webHidden/>
              </w:rPr>
              <w:fldChar w:fldCharType="separate"/>
            </w:r>
            <w:r w:rsidR="00315255">
              <w:rPr>
                <w:noProof/>
                <w:webHidden/>
              </w:rPr>
              <w:t>20</w:t>
            </w:r>
            <w:r w:rsidR="00315255">
              <w:rPr>
                <w:noProof/>
                <w:webHidden/>
              </w:rPr>
              <w:fldChar w:fldCharType="end"/>
            </w:r>
          </w:hyperlink>
        </w:p>
        <w:p w14:paraId="7CFA4911" w14:textId="0DFAD66A" w:rsidR="00315255" w:rsidRDefault="008B6BEF">
          <w:pPr>
            <w:pStyle w:val="INNH2"/>
            <w:rPr>
              <w:rFonts w:asciiTheme="minorHAnsi" w:eastAsiaTheme="minorEastAsia" w:hAnsiTheme="minorHAnsi"/>
              <w:noProof/>
              <w:sz w:val="22"/>
            </w:rPr>
          </w:pPr>
          <w:hyperlink w:anchor="_Toc16496711" w:history="1">
            <w:r w:rsidR="00315255" w:rsidRPr="0031019F">
              <w:rPr>
                <w:rStyle w:val="Hyperkobling"/>
                <w:noProof/>
              </w:rPr>
              <w:t>8.1 Bakgrunn</w:t>
            </w:r>
            <w:r w:rsidR="00315255">
              <w:rPr>
                <w:noProof/>
                <w:webHidden/>
              </w:rPr>
              <w:tab/>
            </w:r>
            <w:r w:rsidR="00315255">
              <w:rPr>
                <w:noProof/>
                <w:webHidden/>
              </w:rPr>
              <w:fldChar w:fldCharType="begin"/>
            </w:r>
            <w:r w:rsidR="00315255">
              <w:rPr>
                <w:noProof/>
                <w:webHidden/>
              </w:rPr>
              <w:instrText xml:space="preserve"> PAGEREF _Toc16496711 \h </w:instrText>
            </w:r>
            <w:r w:rsidR="00315255">
              <w:rPr>
                <w:noProof/>
                <w:webHidden/>
              </w:rPr>
            </w:r>
            <w:r w:rsidR="00315255">
              <w:rPr>
                <w:noProof/>
                <w:webHidden/>
              </w:rPr>
              <w:fldChar w:fldCharType="separate"/>
            </w:r>
            <w:r w:rsidR="00315255">
              <w:rPr>
                <w:noProof/>
                <w:webHidden/>
              </w:rPr>
              <w:t>20</w:t>
            </w:r>
            <w:r w:rsidR="00315255">
              <w:rPr>
                <w:noProof/>
                <w:webHidden/>
              </w:rPr>
              <w:fldChar w:fldCharType="end"/>
            </w:r>
          </w:hyperlink>
        </w:p>
        <w:p w14:paraId="28D20DDC" w14:textId="0ADE2744" w:rsidR="00315255" w:rsidRDefault="008B6BEF">
          <w:pPr>
            <w:pStyle w:val="INNH2"/>
            <w:rPr>
              <w:rFonts w:asciiTheme="minorHAnsi" w:eastAsiaTheme="minorEastAsia" w:hAnsiTheme="minorHAnsi"/>
              <w:noProof/>
              <w:sz w:val="22"/>
            </w:rPr>
          </w:pPr>
          <w:hyperlink w:anchor="_Toc16496712" w:history="1">
            <w:r w:rsidR="00315255" w:rsidRPr="0031019F">
              <w:rPr>
                <w:rStyle w:val="Hyperkobling"/>
                <w:noProof/>
              </w:rPr>
              <w:t>8.2 Gjeldende rett</w:t>
            </w:r>
            <w:r w:rsidR="00315255">
              <w:rPr>
                <w:noProof/>
                <w:webHidden/>
              </w:rPr>
              <w:tab/>
            </w:r>
            <w:r w:rsidR="00315255">
              <w:rPr>
                <w:noProof/>
                <w:webHidden/>
              </w:rPr>
              <w:fldChar w:fldCharType="begin"/>
            </w:r>
            <w:r w:rsidR="00315255">
              <w:rPr>
                <w:noProof/>
                <w:webHidden/>
              </w:rPr>
              <w:instrText xml:space="preserve"> PAGEREF _Toc16496712 \h </w:instrText>
            </w:r>
            <w:r w:rsidR="00315255">
              <w:rPr>
                <w:noProof/>
                <w:webHidden/>
              </w:rPr>
            </w:r>
            <w:r w:rsidR="00315255">
              <w:rPr>
                <w:noProof/>
                <w:webHidden/>
              </w:rPr>
              <w:fldChar w:fldCharType="separate"/>
            </w:r>
            <w:r w:rsidR="00315255">
              <w:rPr>
                <w:noProof/>
                <w:webHidden/>
              </w:rPr>
              <w:t>20</w:t>
            </w:r>
            <w:r w:rsidR="00315255">
              <w:rPr>
                <w:noProof/>
                <w:webHidden/>
              </w:rPr>
              <w:fldChar w:fldCharType="end"/>
            </w:r>
          </w:hyperlink>
        </w:p>
        <w:p w14:paraId="1D6A6DFE" w14:textId="22189FBF" w:rsidR="00315255" w:rsidRDefault="008B6BEF">
          <w:pPr>
            <w:pStyle w:val="INNH2"/>
            <w:rPr>
              <w:rFonts w:asciiTheme="minorHAnsi" w:eastAsiaTheme="minorEastAsia" w:hAnsiTheme="minorHAnsi"/>
              <w:noProof/>
              <w:sz w:val="22"/>
            </w:rPr>
          </w:pPr>
          <w:hyperlink w:anchor="_Toc16496713" w:history="1">
            <w:r w:rsidR="00315255" w:rsidRPr="0031019F">
              <w:rPr>
                <w:rStyle w:val="Hyperkobling"/>
                <w:noProof/>
              </w:rPr>
              <w:t>8.3 Departementets vurderinger</w:t>
            </w:r>
            <w:r w:rsidR="00315255">
              <w:rPr>
                <w:noProof/>
                <w:webHidden/>
              </w:rPr>
              <w:tab/>
            </w:r>
            <w:r w:rsidR="00315255">
              <w:rPr>
                <w:noProof/>
                <w:webHidden/>
              </w:rPr>
              <w:fldChar w:fldCharType="begin"/>
            </w:r>
            <w:r w:rsidR="00315255">
              <w:rPr>
                <w:noProof/>
                <w:webHidden/>
              </w:rPr>
              <w:instrText xml:space="preserve"> PAGEREF _Toc16496713 \h </w:instrText>
            </w:r>
            <w:r w:rsidR="00315255">
              <w:rPr>
                <w:noProof/>
                <w:webHidden/>
              </w:rPr>
            </w:r>
            <w:r w:rsidR="00315255">
              <w:rPr>
                <w:noProof/>
                <w:webHidden/>
              </w:rPr>
              <w:fldChar w:fldCharType="separate"/>
            </w:r>
            <w:r w:rsidR="00315255">
              <w:rPr>
                <w:noProof/>
                <w:webHidden/>
              </w:rPr>
              <w:t>21</w:t>
            </w:r>
            <w:r w:rsidR="00315255">
              <w:rPr>
                <w:noProof/>
                <w:webHidden/>
              </w:rPr>
              <w:fldChar w:fldCharType="end"/>
            </w:r>
          </w:hyperlink>
        </w:p>
        <w:p w14:paraId="170A5E2D" w14:textId="1195546F" w:rsidR="00315255" w:rsidRDefault="008B6BEF">
          <w:pPr>
            <w:pStyle w:val="INNH3"/>
            <w:rPr>
              <w:rFonts w:asciiTheme="minorHAnsi" w:eastAsiaTheme="minorEastAsia" w:hAnsiTheme="minorHAnsi"/>
              <w:noProof/>
              <w:sz w:val="22"/>
            </w:rPr>
          </w:pPr>
          <w:hyperlink w:anchor="_Toc16496714" w:history="1">
            <w:r w:rsidR="00315255" w:rsidRPr="0031019F">
              <w:rPr>
                <w:rStyle w:val="Hyperkobling"/>
                <w:noProof/>
              </w:rPr>
              <w:t>8.3.1.Barnas medvirkning</w:t>
            </w:r>
            <w:r w:rsidR="00315255">
              <w:rPr>
                <w:noProof/>
                <w:webHidden/>
              </w:rPr>
              <w:tab/>
            </w:r>
            <w:r w:rsidR="00315255">
              <w:rPr>
                <w:noProof/>
                <w:webHidden/>
              </w:rPr>
              <w:fldChar w:fldCharType="begin"/>
            </w:r>
            <w:r w:rsidR="00315255">
              <w:rPr>
                <w:noProof/>
                <w:webHidden/>
              </w:rPr>
              <w:instrText xml:space="preserve"> PAGEREF _Toc16496714 \h </w:instrText>
            </w:r>
            <w:r w:rsidR="00315255">
              <w:rPr>
                <w:noProof/>
                <w:webHidden/>
              </w:rPr>
            </w:r>
            <w:r w:rsidR="00315255">
              <w:rPr>
                <w:noProof/>
                <w:webHidden/>
              </w:rPr>
              <w:fldChar w:fldCharType="separate"/>
            </w:r>
            <w:r w:rsidR="00315255">
              <w:rPr>
                <w:noProof/>
                <w:webHidden/>
              </w:rPr>
              <w:t>21</w:t>
            </w:r>
            <w:r w:rsidR="00315255">
              <w:rPr>
                <w:noProof/>
                <w:webHidden/>
              </w:rPr>
              <w:fldChar w:fldCharType="end"/>
            </w:r>
          </w:hyperlink>
        </w:p>
        <w:p w14:paraId="03CBA0F8" w14:textId="054D54C5" w:rsidR="00315255" w:rsidRDefault="008B6BEF">
          <w:pPr>
            <w:pStyle w:val="INNH3"/>
            <w:rPr>
              <w:rFonts w:asciiTheme="minorHAnsi" w:eastAsiaTheme="minorEastAsia" w:hAnsiTheme="minorHAnsi"/>
              <w:noProof/>
              <w:sz w:val="22"/>
            </w:rPr>
          </w:pPr>
          <w:hyperlink w:anchor="_Toc16496715" w:history="1">
            <w:r w:rsidR="00315255" w:rsidRPr="0031019F">
              <w:rPr>
                <w:rStyle w:val="Hyperkobling"/>
                <w:noProof/>
              </w:rPr>
              <w:t>8.3.2. Foreldrenes medvirkning</w:t>
            </w:r>
            <w:r w:rsidR="00315255">
              <w:rPr>
                <w:noProof/>
                <w:webHidden/>
              </w:rPr>
              <w:tab/>
            </w:r>
            <w:r w:rsidR="00315255">
              <w:rPr>
                <w:noProof/>
                <w:webHidden/>
              </w:rPr>
              <w:fldChar w:fldCharType="begin"/>
            </w:r>
            <w:r w:rsidR="00315255">
              <w:rPr>
                <w:noProof/>
                <w:webHidden/>
              </w:rPr>
              <w:instrText xml:space="preserve"> PAGEREF _Toc16496715 \h </w:instrText>
            </w:r>
            <w:r w:rsidR="00315255">
              <w:rPr>
                <w:noProof/>
                <w:webHidden/>
              </w:rPr>
            </w:r>
            <w:r w:rsidR="00315255">
              <w:rPr>
                <w:noProof/>
                <w:webHidden/>
              </w:rPr>
              <w:fldChar w:fldCharType="separate"/>
            </w:r>
            <w:r w:rsidR="00315255">
              <w:rPr>
                <w:noProof/>
                <w:webHidden/>
              </w:rPr>
              <w:t>22</w:t>
            </w:r>
            <w:r w:rsidR="00315255">
              <w:rPr>
                <w:noProof/>
                <w:webHidden/>
              </w:rPr>
              <w:fldChar w:fldCharType="end"/>
            </w:r>
          </w:hyperlink>
        </w:p>
        <w:p w14:paraId="35EAFB8C" w14:textId="2926F000" w:rsidR="00315255" w:rsidRDefault="008B6BEF">
          <w:pPr>
            <w:pStyle w:val="INNH3"/>
            <w:rPr>
              <w:rFonts w:asciiTheme="minorHAnsi" w:eastAsiaTheme="minorEastAsia" w:hAnsiTheme="minorHAnsi"/>
              <w:noProof/>
              <w:sz w:val="22"/>
            </w:rPr>
          </w:pPr>
          <w:hyperlink w:anchor="_Toc16496716" w:history="1">
            <w:r w:rsidR="00315255" w:rsidRPr="0031019F">
              <w:rPr>
                <w:rStyle w:val="Hyperkobling"/>
                <w:noProof/>
              </w:rPr>
              <w:t>8.3.3 Plikten til å ta hensyn til barnets beste</w:t>
            </w:r>
            <w:r w:rsidR="00315255">
              <w:rPr>
                <w:noProof/>
                <w:webHidden/>
              </w:rPr>
              <w:tab/>
            </w:r>
            <w:r w:rsidR="00315255">
              <w:rPr>
                <w:noProof/>
                <w:webHidden/>
              </w:rPr>
              <w:fldChar w:fldCharType="begin"/>
            </w:r>
            <w:r w:rsidR="00315255">
              <w:rPr>
                <w:noProof/>
                <w:webHidden/>
              </w:rPr>
              <w:instrText xml:space="preserve"> PAGEREF _Toc16496716 \h </w:instrText>
            </w:r>
            <w:r w:rsidR="00315255">
              <w:rPr>
                <w:noProof/>
                <w:webHidden/>
              </w:rPr>
            </w:r>
            <w:r w:rsidR="00315255">
              <w:rPr>
                <w:noProof/>
                <w:webHidden/>
              </w:rPr>
              <w:fldChar w:fldCharType="separate"/>
            </w:r>
            <w:r w:rsidR="00315255">
              <w:rPr>
                <w:noProof/>
                <w:webHidden/>
              </w:rPr>
              <w:t>22</w:t>
            </w:r>
            <w:r w:rsidR="00315255">
              <w:rPr>
                <w:noProof/>
                <w:webHidden/>
              </w:rPr>
              <w:fldChar w:fldCharType="end"/>
            </w:r>
          </w:hyperlink>
        </w:p>
        <w:p w14:paraId="12C0FF35" w14:textId="5F94673A" w:rsidR="00315255" w:rsidRDefault="008B6BEF">
          <w:pPr>
            <w:pStyle w:val="INNH2"/>
            <w:rPr>
              <w:rFonts w:asciiTheme="minorHAnsi" w:eastAsiaTheme="minorEastAsia" w:hAnsiTheme="minorHAnsi"/>
              <w:noProof/>
              <w:sz w:val="22"/>
            </w:rPr>
          </w:pPr>
          <w:hyperlink w:anchor="_Toc16496717" w:history="1">
            <w:r w:rsidR="00315255" w:rsidRPr="0031019F">
              <w:rPr>
                <w:rStyle w:val="Hyperkobling"/>
                <w:noProof/>
              </w:rPr>
              <w:t>8.4 Departementets forslag</w:t>
            </w:r>
            <w:r w:rsidR="00315255">
              <w:rPr>
                <w:noProof/>
                <w:webHidden/>
              </w:rPr>
              <w:tab/>
            </w:r>
            <w:r w:rsidR="00315255">
              <w:rPr>
                <w:noProof/>
                <w:webHidden/>
              </w:rPr>
              <w:fldChar w:fldCharType="begin"/>
            </w:r>
            <w:r w:rsidR="00315255">
              <w:rPr>
                <w:noProof/>
                <w:webHidden/>
              </w:rPr>
              <w:instrText xml:space="preserve"> PAGEREF _Toc16496717 \h </w:instrText>
            </w:r>
            <w:r w:rsidR="00315255">
              <w:rPr>
                <w:noProof/>
                <w:webHidden/>
              </w:rPr>
            </w:r>
            <w:r w:rsidR="00315255">
              <w:rPr>
                <w:noProof/>
                <w:webHidden/>
              </w:rPr>
              <w:fldChar w:fldCharType="separate"/>
            </w:r>
            <w:r w:rsidR="00315255">
              <w:rPr>
                <w:noProof/>
                <w:webHidden/>
              </w:rPr>
              <w:t>23</w:t>
            </w:r>
            <w:r w:rsidR="00315255">
              <w:rPr>
                <w:noProof/>
                <w:webHidden/>
              </w:rPr>
              <w:fldChar w:fldCharType="end"/>
            </w:r>
          </w:hyperlink>
        </w:p>
        <w:p w14:paraId="110B4376" w14:textId="1FED1773" w:rsidR="00315255" w:rsidRDefault="008B6BEF">
          <w:pPr>
            <w:pStyle w:val="INNH1"/>
            <w:tabs>
              <w:tab w:val="left" w:pos="400"/>
            </w:tabs>
            <w:rPr>
              <w:rFonts w:asciiTheme="minorHAnsi" w:eastAsiaTheme="minorEastAsia" w:hAnsiTheme="minorHAnsi"/>
              <w:noProof/>
              <w:sz w:val="22"/>
            </w:rPr>
          </w:pPr>
          <w:hyperlink w:anchor="_Toc16496718" w:history="1">
            <w:r w:rsidR="00315255" w:rsidRPr="0031019F">
              <w:rPr>
                <w:rStyle w:val="Hyperkobling"/>
                <w:noProof/>
              </w:rPr>
              <w:t>9</w:t>
            </w:r>
            <w:r w:rsidR="00315255">
              <w:rPr>
                <w:rFonts w:asciiTheme="minorHAnsi" w:eastAsiaTheme="minorEastAsia" w:hAnsiTheme="minorHAnsi"/>
                <w:noProof/>
                <w:sz w:val="22"/>
              </w:rPr>
              <w:tab/>
            </w:r>
            <w:r w:rsidR="00315255" w:rsidRPr="0031019F">
              <w:rPr>
                <w:rStyle w:val="Hyperkobling"/>
                <w:noProof/>
              </w:rPr>
              <w:t>Aktivitetsplikt når barn ikke har et trygt og godt barnehagemiljø</w:t>
            </w:r>
            <w:r w:rsidR="00315255">
              <w:rPr>
                <w:noProof/>
                <w:webHidden/>
              </w:rPr>
              <w:tab/>
            </w:r>
            <w:r w:rsidR="00315255">
              <w:rPr>
                <w:noProof/>
                <w:webHidden/>
              </w:rPr>
              <w:fldChar w:fldCharType="begin"/>
            </w:r>
            <w:r w:rsidR="00315255">
              <w:rPr>
                <w:noProof/>
                <w:webHidden/>
              </w:rPr>
              <w:instrText xml:space="preserve"> PAGEREF _Toc16496718 \h </w:instrText>
            </w:r>
            <w:r w:rsidR="00315255">
              <w:rPr>
                <w:noProof/>
                <w:webHidden/>
              </w:rPr>
            </w:r>
            <w:r w:rsidR="00315255">
              <w:rPr>
                <w:noProof/>
                <w:webHidden/>
              </w:rPr>
              <w:fldChar w:fldCharType="separate"/>
            </w:r>
            <w:r w:rsidR="00315255">
              <w:rPr>
                <w:noProof/>
                <w:webHidden/>
              </w:rPr>
              <w:t>24</w:t>
            </w:r>
            <w:r w:rsidR="00315255">
              <w:rPr>
                <w:noProof/>
                <w:webHidden/>
              </w:rPr>
              <w:fldChar w:fldCharType="end"/>
            </w:r>
          </w:hyperlink>
        </w:p>
        <w:p w14:paraId="7827C9F9" w14:textId="4DD21EB7" w:rsidR="00315255" w:rsidRDefault="008B6BEF">
          <w:pPr>
            <w:pStyle w:val="INNH2"/>
            <w:rPr>
              <w:rFonts w:asciiTheme="minorHAnsi" w:eastAsiaTheme="minorEastAsia" w:hAnsiTheme="minorHAnsi"/>
              <w:noProof/>
              <w:sz w:val="22"/>
            </w:rPr>
          </w:pPr>
          <w:hyperlink w:anchor="_Toc16496719" w:history="1">
            <w:r w:rsidR="00315255" w:rsidRPr="0031019F">
              <w:rPr>
                <w:rStyle w:val="Hyperkobling"/>
                <w:noProof/>
              </w:rPr>
              <w:t>9.1 Bakgrunn</w:t>
            </w:r>
            <w:r w:rsidR="00315255">
              <w:rPr>
                <w:noProof/>
                <w:webHidden/>
              </w:rPr>
              <w:tab/>
            </w:r>
            <w:r w:rsidR="00315255">
              <w:rPr>
                <w:noProof/>
                <w:webHidden/>
              </w:rPr>
              <w:fldChar w:fldCharType="begin"/>
            </w:r>
            <w:r w:rsidR="00315255">
              <w:rPr>
                <w:noProof/>
                <w:webHidden/>
              </w:rPr>
              <w:instrText xml:space="preserve"> PAGEREF _Toc16496719 \h </w:instrText>
            </w:r>
            <w:r w:rsidR="00315255">
              <w:rPr>
                <w:noProof/>
                <w:webHidden/>
              </w:rPr>
            </w:r>
            <w:r w:rsidR="00315255">
              <w:rPr>
                <w:noProof/>
                <w:webHidden/>
              </w:rPr>
              <w:fldChar w:fldCharType="separate"/>
            </w:r>
            <w:r w:rsidR="00315255">
              <w:rPr>
                <w:noProof/>
                <w:webHidden/>
              </w:rPr>
              <w:t>24</w:t>
            </w:r>
            <w:r w:rsidR="00315255">
              <w:rPr>
                <w:noProof/>
                <w:webHidden/>
              </w:rPr>
              <w:fldChar w:fldCharType="end"/>
            </w:r>
          </w:hyperlink>
        </w:p>
        <w:p w14:paraId="297C59EF" w14:textId="768363F4" w:rsidR="00315255" w:rsidRDefault="008B6BEF">
          <w:pPr>
            <w:pStyle w:val="INNH2"/>
            <w:rPr>
              <w:rFonts w:asciiTheme="minorHAnsi" w:eastAsiaTheme="minorEastAsia" w:hAnsiTheme="minorHAnsi"/>
              <w:noProof/>
              <w:sz w:val="22"/>
            </w:rPr>
          </w:pPr>
          <w:hyperlink w:anchor="_Toc16496720" w:history="1">
            <w:r w:rsidR="00315255" w:rsidRPr="0031019F">
              <w:rPr>
                <w:rStyle w:val="Hyperkobling"/>
                <w:noProof/>
              </w:rPr>
              <w:t>9.2 Gjeldende rett</w:t>
            </w:r>
            <w:r w:rsidR="00315255">
              <w:rPr>
                <w:noProof/>
                <w:webHidden/>
              </w:rPr>
              <w:tab/>
            </w:r>
            <w:r w:rsidR="00315255">
              <w:rPr>
                <w:noProof/>
                <w:webHidden/>
              </w:rPr>
              <w:fldChar w:fldCharType="begin"/>
            </w:r>
            <w:r w:rsidR="00315255">
              <w:rPr>
                <w:noProof/>
                <w:webHidden/>
              </w:rPr>
              <w:instrText xml:space="preserve"> PAGEREF _Toc16496720 \h </w:instrText>
            </w:r>
            <w:r w:rsidR="00315255">
              <w:rPr>
                <w:noProof/>
                <w:webHidden/>
              </w:rPr>
            </w:r>
            <w:r w:rsidR="00315255">
              <w:rPr>
                <w:noProof/>
                <w:webHidden/>
              </w:rPr>
              <w:fldChar w:fldCharType="separate"/>
            </w:r>
            <w:r w:rsidR="00315255">
              <w:rPr>
                <w:noProof/>
                <w:webHidden/>
              </w:rPr>
              <w:t>24</w:t>
            </w:r>
            <w:r w:rsidR="00315255">
              <w:rPr>
                <w:noProof/>
                <w:webHidden/>
              </w:rPr>
              <w:fldChar w:fldCharType="end"/>
            </w:r>
          </w:hyperlink>
        </w:p>
        <w:p w14:paraId="2292DEB2" w14:textId="5B7C5910" w:rsidR="00315255" w:rsidRDefault="008B6BEF">
          <w:pPr>
            <w:pStyle w:val="INNH2"/>
            <w:rPr>
              <w:rFonts w:asciiTheme="minorHAnsi" w:eastAsiaTheme="minorEastAsia" w:hAnsiTheme="minorHAnsi"/>
              <w:noProof/>
              <w:sz w:val="22"/>
            </w:rPr>
          </w:pPr>
          <w:hyperlink w:anchor="_Toc16496721" w:history="1">
            <w:r w:rsidR="00315255" w:rsidRPr="0031019F">
              <w:rPr>
                <w:rStyle w:val="Hyperkobling"/>
                <w:noProof/>
              </w:rPr>
              <w:t>9.3 Departementets vurderinger</w:t>
            </w:r>
            <w:r w:rsidR="00315255">
              <w:rPr>
                <w:noProof/>
                <w:webHidden/>
              </w:rPr>
              <w:tab/>
            </w:r>
            <w:r w:rsidR="00315255">
              <w:rPr>
                <w:noProof/>
                <w:webHidden/>
              </w:rPr>
              <w:fldChar w:fldCharType="begin"/>
            </w:r>
            <w:r w:rsidR="00315255">
              <w:rPr>
                <w:noProof/>
                <w:webHidden/>
              </w:rPr>
              <w:instrText xml:space="preserve"> PAGEREF _Toc16496721 \h </w:instrText>
            </w:r>
            <w:r w:rsidR="00315255">
              <w:rPr>
                <w:noProof/>
                <w:webHidden/>
              </w:rPr>
            </w:r>
            <w:r w:rsidR="00315255">
              <w:rPr>
                <w:noProof/>
                <w:webHidden/>
              </w:rPr>
              <w:fldChar w:fldCharType="separate"/>
            </w:r>
            <w:r w:rsidR="00315255">
              <w:rPr>
                <w:noProof/>
                <w:webHidden/>
              </w:rPr>
              <w:t>25</w:t>
            </w:r>
            <w:r w:rsidR="00315255">
              <w:rPr>
                <w:noProof/>
                <w:webHidden/>
              </w:rPr>
              <w:fldChar w:fldCharType="end"/>
            </w:r>
          </w:hyperlink>
        </w:p>
        <w:p w14:paraId="77762754" w14:textId="38F0165A" w:rsidR="00315255" w:rsidRDefault="008B6BEF">
          <w:pPr>
            <w:pStyle w:val="INNH3"/>
            <w:rPr>
              <w:rFonts w:asciiTheme="minorHAnsi" w:eastAsiaTheme="minorEastAsia" w:hAnsiTheme="minorHAnsi"/>
              <w:noProof/>
              <w:sz w:val="22"/>
            </w:rPr>
          </w:pPr>
          <w:hyperlink w:anchor="_Toc16496722" w:history="1">
            <w:r w:rsidR="00315255" w:rsidRPr="0031019F">
              <w:rPr>
                <w:rStyle w:val="Hyperkobling"/>
                <w:noProof/>
              </w:rPr>
              <w:t>9.3.1. En aktivitetsplikt som skal sikre at barn har et trygt og godt psykososialt barnehagemiljø</w:t>
            </w:r>
            <w:r w:rsidR="00315255">
              <w:rPr>
                <w:noProof/>
                <w:webHidden/>
              </w:rPr>
              <w:tab/>
            </w:r>
            <w:r w:rsidR="00315255">
              <w:rPr>
                <w:noProof/>
                <w:webHidden/>
              </w:rPr>
              <w:fldChar w:fldCharType="begin"/>
            </w:r>
            <w:r w:rsidR="00315255">
              <w:rPr>
                <w:noProof/>
                <w:webHidden/>
              </w:rPr>
              <w:instrText xml:space="preserve"> PAGEREF _Toc16496722 \h </w:instrText>
            </w:r>
            <w:r w:rsidR="00315255">
              <w:rPr>
                <w:noProof/>
                <w:webHidden/>
              </w:rPr>
            </w:r>
            <w:r w:rsidR="00315255">
              <w:rPr>
                <w:noProof/>
                <w:webHidden/>
              </w:rPr>
              <w:fldChar w:fldCharType="separate"/>
            </w:r>
            <w:r w:rsidR="00315255">
              <w:rPr>
                <w:noProof/>
                <w:webHidden/>
              </w:rPr>
              <w:t>25</w:t>
            </w:r>
            <w:r w:rsidR="00315255">
              <w:rPr>
                <w:noProof/>
                <w:webHidden/>
              </w:rPr>
              <w:fldChar w:fldCharType="end"/>
            </w:r>
          </w:hyperlink>
        </w:p>
        <w:p w14:paraId="0ACFCB76" w14:textId="6C113928" w:rsidR="00315255" w:rsidRDefault="008B6BEF">
          <w:pPr>
            <w:pStyle w:val="INNH3"/>
            <w:rPr>
              <w:rFonts w:asciiTheme="minorHAnsi" w:eastAsiaTheme="minorEastAsia" w:hAnsiTheme="minorHAnsi"/>
              <w:noProof/>
              <w:sz w:val="22"/>
            </w:rPr>
          </w:pPr>
          <w:hyperlink w:anchor="_Toc16496723" w:history="1">
            <w:r w:rsidR="00315255" w:rsidRPr="0031019F">
              <w:rPr>
                <w:rStyle w:val="Hyperkobling"/>
                <w:noProof/>
              </w:rPr>
              <w:t>9.3.2. En aktivitetsplikt med flere delplikter</w:t>
            </w:r>
            <w:r w:rsidR="00315255">
              <w:rPr>
                <w:noProof/>
                <w:webHidden/>
              </w:rPr>
              <w:tab/>
            </w:r>
            <w:r w:rsidR="00315255">
              <w:rPr>
                <w:noProof/>
                <w:webHidden/>
              </w:rPr>
              <w:fldChar w:fldCharType="begin"/>
            </w:r>
            <w:r w:rsidR="00315255">
              <w:rPr>
                <w:noProof/>
                <w:webHidden/>
              </w:rPr>
              <w:instrText xml:space="preserve"> PAGEREF _Toc16496723 \h </w:instrText>
            </w:r>
            <w:r w:rsidR="00315255">
              <w:rPr>
                <w:noProof/>
                <w:webHidden/>
              </w:rPr>
            </w:r>
            <w:r w:rsidR="00315255">
              <w:rPr>
                <w:noProof/>
                <w:webHidden/>
              </w:rPr>
              <w:fldChar w:fldCharType="separate"/>
            </w:r>
            <w:r w:rsidR="00315255">
              <w:rPr>
                <w:noProof/>
                <w:webHidden/>
              </w:rPr>
              <w:t>26</w:t>
            </w:r>
            <w:r w:rsidR="00315255">
              <w:rPr>
                <w:noProof/>
                <w:webHidden/>
              </w:rPr>
              <w:fldChar w:fldCharType="end"/>
            </w:r>
          </w:hyperlink>
        </w:p>
        <w:p w14:paraId="60BD30C7" w14:textId="1ECF2EA5" w:rsidR="00315255" w:rsidRDefault="008B6BEF">
          <w:pPr>
            <w:pStyle w:val="INNH3"/>
            <w:rPr>
              <w:rFonts w:asciiTheme="minorHAnsi" w:eastAsiaTheme="minorEastAsia" w:hAnsiTheme="minorHAnsi"/>
              <w:noProof/>
              <w:sz w:val="22"/>
            </w:rPr>
          </w:pPr>
          <w:hyperlink w:anchor="_Toc16496724" w:history="1">
            <w:r w:rsidR="00315255" w:rsidRPr="0031019F">
              <w:rPr>
                <w:rStyle w:val="Hyperkobling"/>
                <w:noProof/>
              </w:rPr>
              <w:t>9.3.3 Plikt til å følge med</w:t>
            </w:r>
            <w:r w:rsidR="00315255">
              <w:rPr>
                <w:noProof/>
                <w:webHidden/>
              </w:rPr>
              <w:tab/>
            </w:r>
            <w:r w:rsidR="00315255">
              <w:rPr>
                <w:noProof/>
                <w:webHidden/>
              </w:rPr>
              <w:fldChar w:fldCharType="begin"/>
            </w:r>
            <w:r w:rsidR="00315255">
              <w:rPr>
                <w:noProof/>
                <w:webHidden/>
              </w:rPr>
              <w:instrText xml:space="preserve"> PAGEREF _Toc16496724 \h </w:instrText>
            </w:r>
            <w:r w:rsidR="00315255">
              <w:rPr>
                <w:noProof/>
                <w:webHidden/>
              </w:rPr>
            </w:r>
            <w:r w:rsidR="00315255">
              <w:rPr>
                <w:noProof/>
                <w:webHidden/>
              </w:rPr>
              <w:fldChar w:fldCharType="separate"/>
            </w:r>
            <w:r w:rsidR="00315255">
              <w:rPr>
                <w:noProof/>
                <w:webHidden/>
              </w:rPr>
              <w:t>27</w:t>
            </w:r>
            <w:r w:rsidR="00315255">
              <w:rPr>
                <w:noProof/>
                <w:webHidden/>
              </w:rPr>
              <w:fldChar w:fldCharType="end"/>
            </w:r>
          </w:hyperlink>
        </w:p>
        <w:p w14:paraId="55052400" w14:textId="4D29C17C" w:rsidR="00315255" w:rsidRDefault="008B6BEF">
          <w:pPr>
            <w:pStyle w:val="INNH3"/>
            <w:rPr>
              <w:rFonts w:asciiTheme="minorHAnsi" w:eastAsiaTheme="minorEastAsia" w:hAnsiTheme="minorHAnsi"/>
              <w:noProof/>
              <w:sz w:val="22"/>
            </w:rPr>
          </w:pPr>
          <w:hyperlink w:anchor="_Toc16496725" w:history="1">
            <w:r w:rsidR="00315255" w:rsidRPr="0031019F">
              <w:rPr>
                <w:rStyle w:val="Hyperkobling"/>
                <w:noProof/>
              </w:rPr>
              <w:t>9.3.4 Plikt til å varsle barnehagens styrer</w:t>
            </w:r>
            <w:r w:rsidR="00315255">
              <w:rPr>
                <w:noProof/>
                <w:webHidden/>
              </w:rPr>
              <w:tab/>
            </w:r>
            <w:r w:rsidR="00315255">
              <w:rPr>
                <w:noProof/>
                <w:webHidden/>
              </w:rPr>
              <w:fldChar w:fldCharType="begin"/>
            </w:r>
            <w:r w:rsidR="00315255">
              <w:rPr>
                <w:noProof/>
                <w:webHidden/>
              </w:rPr>
              <w:instrText xml:space="preserve"> PAGEREF _Toc16496725 \h </w:instrText>
            </w:r>
            <w:r w:rsidR="00315255">
              <w:rPr>
                <w:noProof/>
                <w:webHidden/>
              </w:rPr>
            </w:r>
            <w:r w:rsidR="00315255">
              <w:rPr>
                <w:noProof/>
                <w:webHidden/>
              </w:rPr>
              <w:fldChar w:fldCharType="separate"/>
            </w:r>
            <w:r w:rsidR="00315255">
              <w:rPr>
                <w:noProof/>
                <w:webHidden/>
              </w:rPr>
              <w:t>28</w:t>
            </w:r>
            <w:r w:rsidR="00315255">
              <w:rPr>
                <w:noProof/>
                <w:webHidden/>
              </w:rPr>
              <w:fldChar w:fldCharType="end"/>
            </w:r>
          </w:hyperlink>
        </w:p>
        <w:p w14:paraId="4142E872" w14:textId="69270209" w:rsidR="00315255" w:rsidRDefault="008B6BEF">
          <w:pPr>
            <w:pStyle w:val="INNH3"/>
            <w:rPr>
              <w:rFonts w:asciiTheme="minorHAnsi" w:eastAsiaTheme="minorEastAsia" w:hAnsiTheme="minorHAnsi"/>
              <w:noProof/>
              <w:sz w:val="22"/>
            </w:rPr>
          </w:pPr>
          <w:hyperlink w:anchor="_Toc16496726" w:history="1">
            <w:r w:rsidR="00315255" w:rsidRPr="0031019F">
              <w:rPr>
                <w:rStyle w:val="Hyperkobling"/>
                <w:noProof/>
              </w:rPr>
              <w:t>9.3.5 Plikt til å varsle den som er ansvarlig for barnehagen</w:t>
            </w:r>
            <w:r w:rsidR="00315255">
              <w:rPr>
                <w:noProof/>
                <w:webHidden/>
              </w:rPr>
              <w:tab/>
            </w:r>
            <w:r w:rsidR="00315255">
              <w:rPr>
                <w:noProof/>
                <w:webHidden/>
              </w:rPr>
              <w:fldChar w:fldCharType="begin"/>
            </w:r>
            <w:r w:rsidR="00315255">
              <w:rPr>
                <w:noProof/>
                <w:webHidden/>
              </w:rPr>
              <w:instrText xml:space="preserve"> PAGEREF _Toc16496726 \h </w:instrText>
            </w:r>
            <w:r w:rsidR="00315255">
              <w:rPr>
                <w:noProof/>
                <w:webHidden/>
              </w:rPr>
            </w:r>
            <w:r w:rsidR="00315255">
              <w:rPr>
                <w:noProof/>
                <w:webHidden/>
              </w:rPr>
              <w:fldChar w:fldCharType="separate"/>
            </w:r>
            <w:r w:rsidR="00315255">
              <w:rPr>
                <w:noProof/>
                <w:webHidden/>
              </w:rPr>
              <w:t>28</w:t>
            </w:r>
            <w:r w:rsidR="00315255">
              <w:rPr>
                <w:noProof/>
                <w:webHidden/>
              </w:rPr>
              <w:fldChar w:fldCharType="end"/>
            </w:r>
          </w:hyperlink>
        </w:p>
        <w:p w14:paraId="3EDC2C17" w14:textId="02A894FB" w:rsidR="00315255" w:rsidRDefault="008B6BEF">
          <w:pPr>
            <w:pStyle w:val="INNH3"/>
            <w:rPr>
              <w:rFonts w:asciiTheme="minorHAnsi" w:eastAsiaTheme="minorEastAsia" w:hAnsiTheme="minorHAnsi"/>
              <w:noProof/>
              <w:sz w:val="22"/>
            </w:rPr>
          </w:pPr>
          <w:hyperlink w:anchor="_Toc16496727" w:history="1">
            <w:r w:rsidR="00315255" w:rsidRPr="0031019F">
              <w:rPr>
                <w:rStyle w:val="Hyperkobling"/>
                <w:noProof/>
              </w:rPr>
              <w:t>9.3.6 Plikt til å undersøke</w:t>
            </w:r>
            <w:r w:rsidR="00315255">
              <w:rPr>
                <w:noProof/>
                <w:webHidden/>
              </w:rPr>
              <w:tab/>
            </w:r>
            <w:r w:rsidR="00315255">
              <w:rPr>
                <w:noProof/>
                <w:webHidden/>
              </w:rPr>
              <w:fldChar w:fldCharType="begin"/>
            </w:r>
            <w:r w:rsidR="00315255">
              <w:rPr>
                <w:noProof/>
                <w:webHidden/>
              </w:rPr>
              <w:instrText xml:space="preserve"> PAGEREF _Toc16496727 \h </w:instrText>
            </w:r>
            <w:r w:rsidR="00315255">
              <w:rPr>
                <w:noProof/>
                <w:webHidden/>
              </w:rPr>
            </w:r>
            <w:r w:rsidR="00315255">
              <w:rPr>
                <w:noProof/>
                <w:webHidden/>
              </w:rPr>
              <w:fldChar w:fldCharType="separate"/>
            </w:r>
            <w:r w:rsidR="00315255">
              <w:rPr>
                <w:noProof/>
                <w:webHidden/>
              </w:rPr>
              <w:t>29</w:t>
            </w:r>
            <w:r w:rsidR="00315255">
              <w:rPr>
                <w:noProof/>
                <w:webHidden/>
              </w:rPr>
              <w:fldChar w:fldCharType="end"/>
            </w:r>
          </w:hyperlink>
        </w:p>
        <w:p w14:paraId="1F943D8F" w14:textId="3744588D" w:rsidR="00315255" w:rsidRDefault="008B6BEF">
          <w:pPr>
            <w:pStyle w:val="INNH3"/>
            <w:rPr>
              <w:rFonts w:asciiTheme="minorHAnsi" w:eastAsiaTheme="minorEastAsia" w:hAnsiTheme="minorHAnsi"/>
              <w:noProof/>
              <w:sz w:val="22"/>
            </w:rPr>
          </w:pPr>
          <w:hyperlink w:anchor="_Toc16496728" w:history="1">
            <w:r w:rsidR="00315255" w:rsidRPr="0031019F">
              <w:rPr>
                <w:rStyle w:val="Hyperkobling"/>
                <w:noProof/>
              </w:rPr>
              <w:t>9.3.7 Plikt til å sette inn egnede tiltak</w:t>
            </w:r>
            <w:r w:rsidR="00315255">
              <w:rPr>
                <w:noProof/>
                <w:webHidden/>
              </w:rPr>
              <w:tab/>
            </w:r>
            <w:r w:rsidR="00315255">
              <w:rPr>
                <w:noProof/>
                <w:webHidden/>
              </w:rPr>
              <w:fldChar w:fldCharType="begin"/>
            </w:r>
            <w:r w:rsidR="00315255">
              <w:rPr>
                <w:noProof/>
                <w:webHidden/>
              </w:rPr>
              <w:instrText xml:space="preserve"> PAGEREF _Toc16496728 \h </w:instrText>
            </w:r>
            <w:r w:rsidR="00315255">
              <w:rPr>
                <w:noProof/>
                <w:webHidden/>
              </w:rPr>
            </w:r>
            <w:r w:rsidR="00315255">
              <w:rPr>
                <w:noProof/>
                <w:webHidden/>
              </w:rPr>
              <w:fldChar w:fldCharType="separate"/>
            </w:r>
            <w:r w:rsidR="00315255">
              <w:rPr>
                <w:noProof/>
                <w:webHidden/>
              </w:rPr>
              <w:t>31</w:t>
            </w:r>
            <w:r w:rsidR="00315255">
              <w:rPr>
                <w:noProof/>
                <w:webHidden/>
              </w:rPr>
              <w:fldChar w:fldCharType="end"/>
            </w:r>
          </w:hyperlink>
        </w:p>
        <w:p w14:paraId="150A4A34" w14:textId="712724DC" w:rsidR="00315255" w:rsidRDefault="008B6BEF">
          <w:pPr>
            <w:pStyle w:val="INNH3"/>
            <w:rPr>
              <w:rFonts w:asciiTheme="minorHAnsi" w:eastAsiaTheme="minorEastAsia" w:hAnsiTheme="minorHAnsi"/>
              <w:noProof/>
              <w:sz w:val="22"/>
            </w:rPr>
          </w:pPr>
          <w:hyperlink w:anchor="_Toc16496729" w:history="1">
            <w:r w:rsidR="00315255" w:rsidRPr="0031019F">
              <w:rPr>
                <w:rStyle w:val="Hyperkobling"/>
                <w:noProof/>
              </w:rPr>
              <w:t>9.3.8 Hvem skal omfattes av aktivitetsplikten?</w:t>
            </w:r>
            <w:r w:rsidR="00315255">
              <w:rPr>
                <w:noProof/>
                <w:webHidden/>
              </w:rPr>
              <w:tab/>
            </w:r>
            <w:r w:rsidR="00315255">
              <w:rPr>
                <w:noProof/>
                <w:webHidden/>
              </w:rPr>
              <w:fldChar w:fldCharType="begin"/>
            </w:r>
            <w:r w:rsidR="00315255">
              <w:rPr>
                <w:noProof/>
                <w:webHidden/>
              </w:rPr>
              <w:instrText xml:space="preserve"> PAGEREF _Toc16496729 \h </w:instrText>
            </w:r>
            <w:r w:rsidR="00315255">
              <w:rPr>
                <w:noProof/>
                <w:webHidden/>
              </w:rPr>
            </w:r>
            <w:r w:rsidR="00315255">
              <w:rPr>
                <w:noProof/>
                <w:webHidden/>
              </w:rPr>
              <w:fldChar w:fldCharType="separate"/>
            </w:r>
            <w:r w:rsidR="00315255">
              <w:rPr>
                <w:noProof/>
                <w:webHidden/>
              </w:rPr>
              <w:t>32</w:t>
            </w:r>
            <w:r w:rsidR="00315255">
              <w:rPr>
                <w:noProof/>
                <w:webHidden/>
              </w:rPr>
              <w:fldChar w:fldCharType="end"/>
            </w:r>
          </w:hyperlink>
        </w:p>
        <w:p w14:paraId="46CD69A8" w14:textId="6C5BDF2A" w:rsidR="00315255" w:rsidRDefault="008B6BEF">
          <w:pPr>
            <w:pStyle w:val="INNH3"/>
            <w:rPr>
              <w:rFonts w:asciiTheme="minorHAnsi" w:eastAsiaTheme="minorEastAsia" w:hAnsiTheme="minorHAnsi"/>
              <w:noProof/>
              <w:sz w:val="22"/>
            </w:rPr>
          </w:pPr>
          <w:hyperlink w:anchor="_Toc16496730" w:history="1">
            <w:r w:rsidR="00315255" w:rsidRPr="0031019F">
              <w:rPr>
                <w:rStyle w:val="Hyperkobling"/>
                <w:noProof/>
              </w:rPr>
              <w:t>9.3.9 Når er barnehagens aktivitetsplikt oppfylt?</w:t>
            </w:r>
            <w:r w:rsidR="00315255">
              <w:rPr>
                <w:noProof/>
                <w:webHidden/>
              </w:rPr>
              <w:tab/>
            </w:r>
            <w:r w:rsidR="00315255">
              <w:rPr>
                <w:noProof/>
                <w:webHidden/>
              </w:rPr>
              <w:fldChar w:fldCharType="begin"/>
            </w:r>
            <w:r w:rsidR="00315255">
              <w:rPr>
                <w:noProof/>
                <w:webHidden/>
              </w:rPr>
              <w:instrText xml:space="preserve"> PAGEREF _Toc16496730 \h </w:instrText>
            </w:r>
            <w:r w:rsidR="00315255">
              <w:rPr>
                <w:noProof/>
                <w:webHidden/>
              </w:rPr>
            </w:r>
            <w:r w:rsidR="00315255">
              <w:rPr>
                <w:noProof/>
                <w:webHidden/>
              </w:rPr>
              <w:fldChar w:fldCharType="separate"/>
            </w:r>
            <w:r w:rsidR="00315255">
              <w:rPr>
                <w:noProof/>
                <w:webHidden/>
              </w:rPr>
              <w:t>33</w:t>
            </w:r>
            <w:r w:rsidR="00315255">
              <w:rPr>
                <w:noProof/>
                <w:webHidden/>
              </w:rPr>
              <w:fldChar w:fldCharType="end"/>
            </w:r>
          </w:hyperlink>
        </w:p>
        <w:p w14:paraId="515B37C8" w14:textId="13AA62D4" w:rsidR="00315255" w:rsidRDefault="008B6BEF">
          <w:pPr>
            <w:pStyle w:val="INNH3"/>
            <w:rPr>
              <w:rFonts w:asciiTheme="minorHAnsi" w:eastAsiaTheme="minorEastAsia" w:hAnsiTheme="minorHAnsi"/>
              <w:noProof/>
              <w:sz w:val="22"/>
            </w:rPr>
          </w:pPr>
          <w:hyperlink w:anchor="_Toc16496731" w:history="1">
            <w:r w:rsidR="00315255" w:rsidRPr="0031019F">
              <w:rPr>
                <w:rStyle w:val="Hyperkobling"/>
                <w:noProof/>
              </w:rPr>
              <w:t>9.3.10 Plikt til å utarbeide en skriftlig plan</w:t>
            </w:r>
            <w:r w:rsidR="00315255">
              <w:rPr>
                <w:noProof/>
                <w:webHidden/>
              </w:rPr>
              <w:tab/>
            </w:r>
            <w:r w:rsidR="00315255">
              <w:rPr>
                <w:noProof/>
                <w:webHidden/>
              </w:rPr>
              <w:fldChar w:fldCharType="begin"/>
            </w:r>
            <w:r w:rsidR="00315255">
              <w:rPr>
                <w:noProof/>
                <w:webHidden/>
              </w:rPr>
              <w:instrText xml:space="preserve"> PAGEREF _Toc16496731 \h </w:instrText>
            </w:r>
            <w:r w:rsidR="00315255">
              <w:rPr>
                <w:noProof/>
                <w:webHidden/>
              </w:rPr>
            </w:r>
            <w:r w:rsidR="00315255">
              <w:rPr>
                <w:noProof/>
                <w:webHidden/>
              </w:rPr>
              <w:fldChar w:fldCharType="separate"/>
            </w:r>
            <w:r w:rsidR="00315255">
              <w:rPr>
                <w:noProof/>
                <w:webHidden/>
              </w:rPr>
              <w:t>34</w:t>
            </w:r>
            <w:r w:rsidR="00315255">
              <w:rPr>
                <w:noProof/>
                <w:webHidden/>
              </w:rPr>
              <w:fldChar w:fldCharType="end"/>
            </w:r>
          </w:hyperlink>
        </w:p>
        <w:p w14:paraId="3377E71F" w14:textId="5FDB8484" w:rsidR="00315255" w:rsidRDefault="008B6BEF">
          <w:pPr>
            <w:pStyle w:val="INNH3"/>
            <w:rPr>
              <w:rFonts w:asciiTheme="minorHAnsi" w:eastAsiaTheme="minorEastAsia" w:hAnsiTheme="minorHAnsi"/>
              <w:noProof/>
              <w:sz w:val="22"/>
            </w:rPr>
          </w:pPr>
          <w:hyperlink w:anchor="_Toc16496732" w:history="1">
            <w:r w:rsidR="00315255" w:rsidRPr="0031019F">
              <w:rPr>
                <w:rStyle w:val="Hyperkobling"/>
                <w:noProof/>
              </w:rPr>
              <w:t>9.3.11 Skal barnehagen dokumentere at den oppfyller aktivitetsplikten?</w:t>
            </w:r>
            <w:r w:rsidR="00315255">
              <w:rPr>
                <w:noProof/>
                <w:webHidden/>
              </w:rPr>
              <w:tab/>
            </w:r>
            <w:r w:rsidR="00315255">
              <w:rPr>
                <w:noProof/>
                <w:webHidden/>
              </w:rPr>
              <w:fldChar w:fldCharType="begin"/>
            </w:r>
            <w:r w:rsidR="00315255">
              <w:rPr>
                <w:noProof/>
                <w:webHidden/>
              </w:rPr>
              <w:instrText xml:space="preserve"> PAGEREF _Toc16496732 \h </w:instrText>
            </w:r>
            <w:r w:rsidR="00315255">
              <w:rPr>
                <w:noProof/>
                <w:webHidden/>
              </w:rPr>
            </w:r>
            <w:r w:rsidR="00315255">
              <w:rPr>
                <w:noProof/>
                <w:webHidden/>
              </w:rPr>
              <w:fldChar w:fldCharType="separate"/>
            </w:r>
            <w:r w:rsidR="00315255">
              <w:rPr>
                <w:noProof/>
                <w:webHidden/>
              </w:rPr>
              <w:t>35</w:t>
            </w:r>
            <w:r w:rsidR="00315255">
              <w:rPr>
                <w:noProof/>
                <w:webHidden/>
              </w:rPr>
              <w:fldChar w:fldCharType="end"/>
            </w:r>
          </w:hyperlink>
        </w:p>
        <w:p w14:paraId="19EA6695" w14:textId="79E76C8C" w:rsidR="00315255" w:rsidRDefault="008B6BEF">
          <w:pPr>
            <w:pStyle w:val="INNH3"/>
            <w:rPr>
              <w:rFonts w:asciiTheme="minorHAnsi" w:eastAsiaTheme="minorEastAsia" w:hAnsiTheme="minorHAnsi"/>
              <w:noProof/>
              <w:sz w:val="22"/>
            </w:rPr>
          </w:pPr>
          <w:hyperlink w:anchor="_Toc16496733" w:history="1">
            <w:r w:rsidR="00315255" w:rsidRPr="0031019F">
              <w:rPr>
                <w:rStyle w:val="Hyperkobling"/>
                <w:noProof/>
              </w:rPr>
              <w:t>9.3.12 Skjerpet aktivitetsplikt der ansatte krenker barn</w:t>
            </w:r>
            <w:r w:rsidR="00315255">
              <w:rPr>
                <w:noProof/>
                <w:webHidden/>
              </w:rPr>
              <w:tab/>
            </w:r>
            <w:r w:rsidR="00315255">
              <w:rPr>
                <w:noProof/>
                <w:webHidden/>
              </w:rPr>
              <w:fldChar w:fldCharType="begin"/>
            </w:r>
            <w:r w:rsidR="00315255">
              <w:rPr>
                <w:noProof/>
                <w:webHidden/>
              </w:rPr>
              <w:instrText xml:space="preserve"> PAGEREF _Toc16496733 \h </w:instrText>
            </w:r>
            <w:r w:rsidR="00315255">
              <w:rPr>
                <w:noProof/>
                <w:webHidden/>
              </w:rPr>
            </w:r>
            <w:r w:rsidR="00315255">
              <w:rPr>
                <w:noProof/>
                <w:webHidden/>
              </w:rPr>
              <w:fldChar w:fldCharType="separate"/>
            </w:r>
            <w:r w:rsidR="00315255">
              <w:rPr>
                <w:noProof/>
                <w:webHidden/>
              </w:rPr>
              <w:t>36</w:t>
            </w:r>
            <w:r w:rsidR="00315255">
              <w:rPr>
                <w:noProof/>
                <w:webHidden/>
              </w:rPr>
              <w:fldChar w:fldCharType="end"/>
            </w:r>
          </w:hyperlink>
        </w:p>
        <w:p w14:paraId="506E1F32" w14:textId="5A04ED77" w:rsidR="00315255" w:rsidRDefault="008B6BEF">
          <w:pPr>
            <w:pStyle w:val="INNH3"/>
            <w:rPr>
              <w:rFonts w:asciiTheme="minorHAnsi" w:eastAsiaTheme="minorEastAsia" w:hAnsiTheme="minorHAnsi"/>
              <w:noProof/>
              <w:sz w:val="22"/>
            </w:rPr>
          </w:pPr>
          <w:hyperlink w:anchor="_Toc16496734" w:history="1">
            <w:r w:rsidR="00315255" w:rsidRPr="0031019F">
              <w:rPr>
                <w:rStyle w:val="Hyperkobling"/>
                <w:noProof/>
              </w:rPr>
              <w:t>9.3.13 Behandling av personopplysninger</w:t>
            </w:r>
            <w:r w:rsidR="00315255">
              <w:rPr>
                <w:noProof/>
                <w:webHidden/>
              </w:rPr>
              <w:tab/>
            </w:r>
            <w:r w:rsidR="00315255">
              <w:rPr>
                <w:noProof/>
                <w:webHidden/>
              </w:rPr>
              <w:fldChar w:fldCharType="begin"/>
            </w:r>
            <w:r w:rsidR="00315255">
              <w:rPr>
                <w:noProof/>
                <w:webHidden/>
              </w:rPr>
              <w:instrText xml:space="preserve"> PAGEREF _Toc16496734 \h </w:instrText>
            </w:r>
            <w:r w:rsidR="00315255">
              <w:rPr>
                <w:noProof/>
                <w:webHidden/>
              </w:rPr>
            </w:r>
            <w:r w:rsidR="00315255">
              <w:rPr>
                <w:noProof/>
                <w:webHidden/>
              </w:rPr>
              <w:fldChar w:fldCharType="separate"/>
            </w:r>
            <w:r w:rsidR="00315255">
              <w:rPr>
                <w:noProof/>
                <w:webHidden/>
              </w:rPr>
              <w:t>37</w:t>
            </w:r>
            <w:r w:rsidR="00315255">
              <w:rPr>
                <w:noProof/>
                <w:webHidden/>
              </w:rPr>
              <w:fldChar w:fldCharType="end"/>
            </w:r>
          </w:hyperlink>
        </w:p>
        <w:p w14:paraId="2BAF9C6E" w14:textId="2CBA594C" w:rsidR="00315255" w:rsidRDefault="008B6BEF">
          <w:pPr>
            <w:pStyle w:val="INNH2"/>
            <w:rPr>
              <w:rFonts w:asciiTheme="minorHAnsi" w:eastAsiaTheme="minorEastAsia" w:hAnsiTheme="minorHAnsi"/>
              <w:noProof/>
              <w:sz w:val="22"/>
            </w:rPr>
          </w:pPr>
          <w:hyperlink w:anchor="_Toc16496735" w:history="1">
            <w:r w:rsidR="00315255" w:rsidRPr="0031019F">
              <w:rPr>
                <w:rStyle w:val="Hyperkobling"/>
                <w:noProof/>
              </w:rPr>
              <w:t>9.4 Departementets forslag</w:t>
            </w:r>
            <w:r w:rsidR="00315255">
              <w:rPr>
                <w:noProof/>
                <w:webHidden/>
              </w:rPr>
              <w:tab/>
            </w:r>
            <w:r w:rsidR="00315255">
              <w:rPr>
                <w:noProof/>
                <w:webHidden/>
              </w:rPr>
              <w:fldChar w:fldCharType="begin"/>
            </w:r>
            <w:r w:rsidR="00315255">
              <w:rPr>
                <w:noProof/>
                <w:webHidden/>
              </w:rPr>
              <w:instrText xml:space="preserve"> PAGEREF _Toc16496735 \h </w:instrText>
            </w:r>
            <w:r w:rsidR="00315255">
              <w:rPr>
                <w:noProof/>
                <w:webHidden/>
              </w:rPr>
            </w:r>
            <w:r w:rsidR="00315255">
              <w:rPr>
                <w:noProof/>
                <w:webHidden/>
              </w:rPr>
              <w:fldChar w:fldCharType="separate"/>
            </w:r>
            <w:r w:rsidR="00315255">
              <w:rPr>
                <w:noProof/>
                <w:webHidden/>
              </w:rPr>
              <w:t>38</w:t>
            </w:r>
            <w:r w:rsidR="00315255">
              <w:rPr>
                <w:noProof/>
                <w:webHidden/>
              </w:rPr>
              <w:fldChar w:fldCharType="end"/>
            </w:r>
          </w:hyperlink>
        </w:p>
        <w:p w14:paraId="0B10E495" w14:textId="080B7D13" w:rsidR="00315255" w:rsidRDefault="008B6BEF">
          <w:pPr>
            <w:pStyle w:val="INNH1"/>
            <w:rPr>
              <w:rFonts w:asciiTheme="minorHAnsi" w:eastAsiaTheme="minorEastAsia" w:hAnsiTheme="minorHAnsi"/>
              <w:noProof/>
              <w:sz w:val="22"/>
            </w:rPr>
          </w:pPr>
          <w:hyperlink w:anchor="_Toc16496736" w:history="1">
            <w:r w:rsidR="00315255" w:rsidRPr="0031019F">
              <w:rPr>
                <w:rStyle w:val="Hyperkobling"/>
                <w:rFonts w:ascii="Arial" w:hAnsi="Arial" w:cs="Arial"/>
                <w:noProof/>
              </w:rPr>
              <w:t>Del 2 Andre forslag</w:t>
            </w:r>
            <w:r w:rsidR="00315255">
              <w:rPr>
                <w:noProof/>
                <w:webHidden/>
              </w:rPr>
              <w:tab/>
            </w:r>
            <w:r w:rsidR="00315255">
              <w:rPr>
                <w:noProof/>
                <w:webHidden/>
              </w:rPr>
              <w:fldChar w:fldCharType="begin"/>
            </w:r>
            <w:r w:rsidR="00315255">
              <w:rPr>
                <w:noProof/>
                <w:webHidden/>
              </w:rPr>
              <w:instrText xml:space="preserve"> PAGEREF _Toc16496736 \h </w:instrText>
            </w:r>
            <w:r w:rsidR="00315255">
              <w:rPr>
                <w:noProof/>
                <w:webHidden/>
              </w:rPr>
            </w:r>
            <w:r w:rsidR="00315255">
              <w:rPr>
                <w:noProof/>
                <w:webHidden/>
              </w:rPr>
              <w:fldChar w:fldCharType="separate"/>
            </w:r>
            <w:r w:rsidR="00315255">
              <w:rPr>
                <w:noProof/>
                <w:webHidden/>
              </w:rPr>
              <w:t>39</w:t>
            </w:r>
            <w:r w:rsidR="00315255">
              <w:rPr>
                <w:noProof/>
                <w:webHidden/>
              </w:rPr>
              <w:fldChar w:fldCharType="end"/>
            </w:r>
          </w:hyperlink>
        </w:p>
        <w:p w14:paraId="221DD995" w14:textId="6E4A7DC3" w:rsidR="00315255" w:rsidRDefault="008B6BEF">
          <w:pPr>
            <w:pStyle w:val="INNH1"/>
            <w:tabs>
              <w:tab w:val="left" w:pos="600"/>
            </w:tabs>
            <w:rPr>
              <w:rFonts w:asciiTheme="minorHAnsi" w:eastAsiaTheme="minorEastAsia" w:hAnsiTheme="minorHAnsi"/>
              <w:noProof/>
              <w:sz w:val="22"/>
            </w:rPr>
          </w:pPr>
          <w:hyperlink w:anchor="_Toc16496737" w:history="1">
            <w:r w:rsidR="00315255" w:rsidRPr="0031019F">
              <w:rPr>
                <w:rStyle w:val="Hyperkobling"/>
                <w:noProof/>
              </w:rPr>
              <w:t>10</w:t>
            </w:r>
            <w:r w:rsidR="00315255">
              <w:rPr>
                <w:rFonts w:asciiTheme="minorHAnsi" w:eastAsiaTheme="minorEastAsia" w:hAnsiTheme="minorHAnsi"/>
                <w:noProof/>
                <w:sz w:val="22"/>
              </w:rPr>
              <w:tab/>
            </w:r>
            <w:r w:rsidR="00315255" w:rsidRPr="0031019F">
              <w:rPr>
                <w:rStyle w:val="Hyperkobling"/>
                <w:noProof/>
              </w:rPr>
              <w:t>Krav om at barnehagens lokaler og utearealer skal ligge samlet</w:t>
            </w:r>
            <w:r w:rsidR="00315255">
              <w:rPr>
                <w:noProof/>
                <w:webHidden/>
              </w:rPr>
              <w:tab/>
            </w:r>
            <w:r w:rsidR="00315255">
              <w:rPr>
                <w:noProof/>
                <w:webHidden/>
              </w:rPr>
              <w:fldChar w:fldCharType="begin"/>
            </w:r>
            <w:r w:rsidR="00315255">
              <w:rPr>
                <w:noProof/>
                <w:webHidden/>
              </w:rPr>
              <w:instrText xml:space="preserve"> PAGEREF _Toc16496737 \h </w:instrText>
            </w:r>
            <w:r w:rsidR="00315255">
              <w:rPr>
                <w:noProof/>
                <w:webHidden/>
              </w:rPr>
            </w:r>
            <w:r w:rsidR="00315255">
              <w:rPr>
                <w:noProof/>
                <w:webHidden/>
              </w:rPr>
              <w:fldChar w:fldCharType="separate"/>
            </w:r>
            <w:r w:rsidR="00315255">
              <w:rPr>
                <w:noProof/>
                <w:webHidden/>
              </w:rPr>
              <w:t>39</w:t>
            </w:r>
            <w:r w:rsidR="00315255">
              <w:rPr>
                <w:noProof/>
                <w:webHidden/>
              </w:rPr>
              <w:fldChar w:fldCharType="end"/>
            </w:r>
          </w:hyperlink>
        </w:p>
        <w:p w14:paraId="6E30FE78" w14:textId="739F8205" w:rsidR="00315255" w:rsidRDefault="008B6BEF">
          <w:pPr>
            <w:pStyle w:val="INNH2"/>
            <w:tabs>
              <w:tab w:val="left" w:pos="1200"/>
            </w:tabs>
            <w:rPr>
              <w:rFonts w:asciiTheme="minorHAnsi" w:eastAsiaTheme="minorEastAsia" w:hAnsiTheme="minorHAnsi"/>
              <w:noProof/>
              <w:sz w:val="22"/>
            </w:rPr>
          </w:pPr>
          <w:hyperlink w:anchor="_Toc16496738" w:history="1">
            <w:r w:rsidR="00315255" w:rsidRPr="0031019F">
              <w:rPr>
                <w:rStyle w:val="Hyperkobling"/>
                <w:noProof/>
              </w:rPr>
              <w:t>10.1</w:t>
            </w:r>
            <w:r w:rsidR="00315255">
              <w:rPr>
                <w:rFonts w:asciiTheme="minorHAnsi" w:eastAsiaTheme="minorEastAsia" w:hAnsiTheme="minorHAnsi"/>
                <w:noProof/>
                <w:sz w:val="22"/>
              </w:rPr>
              <w:tab/>
            </w:r>
            <w:r w:rsidR="00315255" w:rsidRPr="0031019F">
              <w:rPr>
                <w:rStyle w:val="Hyperkobling"/>
                <w:noProof/>
              </w:rPr>
              <w:t>Bakgrunn</w:t>
            </w:r>
            <w:r w:rsidR="00315255">
              <w:rPr>
                <w:noProof/>
                <w:webHidden/>
              </w:rPr>
              <w:tab/>
            </w:r>
            <w:r w:rsidR="00315255">
              <w:rPr>
                <w:noProof/>
                <w:webHidden/>
              </w:rPr>
              <w:fldChar w:fldCharType="begin"/>
            </w:r>
            <w:r w:rsidR="00315255">
              <w:rPr>
                <w:noProof/>
                <w:webHidden/>
              </w:rPr>
              <w:instrText xml:space="preserve"> PAGEREF _Toc16496738 \h </w:instrText>
            </w:r>
            <w:r w:rsidR="00315255">
              <w:rPr>
                <w:noProof/>
                <w:webHidden/>
              </w:rPr>
            </w:r>
            <w:r w:rsidR="00315255">
              <w:rPr>
                <w:noProof/>
                <w:webHidden/>
              </w:rPr>
              <w:fldChar w:fldCharType="separate"/>
            </w:r>
            <w:r w:rsidR="00315255">
              <w:rPr>
                <w:noProof/>
                <w:webHidden/>
              </w:rPr>
              <w:t>39</w:t>
            </w:r>
            <w:r w:rsidR="00315255">
              <w:rPr>
                <w:noProof/>
                <w:webHidden/>
              </w:rPr>
              <w:fldChar w:fldCharType="end"/>
            </w:r>
          </w:hyperlink>
        </w:p>
        <w:p w14:paraId="689F3D86" w14:textId="37794CD6" w:rsidR="00315255" w:rsidRDefault="008B6BEF">
          <w:pPr>
            <w:pStyle w:val="INNH2"/>
            <w:tabs>
              <w:tab w:val="left" w:pos="1200"/>
            </w:tabs>
            <w:rPr>
              <w:rFonts w:asciiTheme="minorHAnsi" w:eastAsiaTheme="minorEastAsia" w:hAnsiTheme="minorHAnsi"/>
              <w:noProof/>
              <w:sz w:val="22"/>
            </w:rPr>
          </w:pPr>
          <w:hyperlink w:anchor="_Toc16496739" w:history="1">
            <w:r w:rsidR="00315255" w:rsidRPr="0031019F">
              <w:rPr>
                <w:rStyle w:val="Hyperkobling"/>
                <w:noProof/>
              </w:rPr>
              <w:t>10.2</w:t>
            </w:r>
            <w:r w:rsidR="00315255">
              <w:rPr>
                <w:rFonts w:asciiTheme="minorHAnsi" w:eastAsiaTheme="minorEastAsia" w:hAnsiTheme="minorHAnsi"/>
                <w:noProof/>
                <w:sz w:val="22"/>
              </w:rPr>
              <w:tab/>
            </w:r>
            <w:r w:rsidR="00315255" w:rsidRPr="0031019F">
              <w:rPr>
                <w:rStyle w:val="Hyperkobling"/>
                <w:noProof/>
              </w:rPr>
              <w:t>Gjeldende rett</w:t>
            </w:r>
            <w:r w:rsidR="00315255">
              <w:rPr>
                <w:noProof/>
                <w:webHidden/>
              </w:rPr>
              <w:tab/>
            </w:r>
            <w:r w:rsidR="00315255">
              <w:rPr>
                <w:noProof/>
                <w:webHidden/>
              </w:rPr>
              <w:fldChar w:fldCharType="begin"/>
            </w:r>
            <w:r w:rsidR="00315255">
              <w:rPr>
                <w:noProof/>
                <w:webHidden/>
              </w:rPr>
              <w:instrText xml:space="preserve"> PAGEREF _Toc16496739 \h </w:instrText>
            </w:r>
            <w:r w:rsidR="00315255">
              <w:rPr>
                <w:noProof/>
                <w:webHidden/>
              </w:rPr>
            </w:r>
            <w:r w:rsidR="00315255">
              <w:rPr>
                <w:noProof/>
                <w:webHidden/>
              </w:rPr>
              <w:fldChar w:fldCharType="separate"/>
            </w:r>
            <w:r w:rsidR="00315255">
              <w:rPr>
                <w:noProof/>
                <w:webHidden/>
              </w:rPr>
              <w:t>39</w:t>
            </w:r>
            <w:r w:rsidR="00315255">
              <w:rPr>
                <w:noProof/>
                <w:webHidden/>
              </w:rPr>
              <w:fldChar w:fldCharType="end"/>
            </w:r>
          </w:hyperlink>
        </w:p>
        <w:p w14:paraId="4008284E" w14:textId="057F9879" w:rsidR="00315255" w:rsidRDefault="008B6BEF">
          <w:pPr>
            <w:pStyle w:val="INNH2"/>
            <w:tabs>
              <w:tab w:val="left" w:pos="1200"/>
            </w:tabs>
            <w:rPr>
              <w:rFonts w:asciiTheme="minorHAnsi" w:eastAsiaTheme="minorEastAsia" w:hAnsiTheme="minorHAnsi"/>
              <w:noProof/>
              <w:sz w:val="22"/>
            </w:rPr>
          </w:pPr>
          <w:hyperlink w:anchor="_Toc16496740" w:history="1">
            <w:r w:rsidR="00315255" w:rsidRPr="0031019F">
              <w:rPr>
                <w:rStyle w:val="Hyperkobling"/>
                <w:noProof/>
              </w:rPr>
              <w:t>10.3</w:t>
            </w:r>
            <w:r w:rsidR="00315255">
              <w:rPr>
                <w:rFonts w:asciiTheme="minorHAnsi" w:eastAsiaTheme="minorEastAsia" w:hAnsiTheme="minorHAnsi"/>
                <w:noProof/>
                <w:sz w:val="22"/>
              </w:rPr>
              <w:tab/>
            </w:r>
            <w:r w:rsidR="00315255" w:rsidRPr="0031019F">
              <w:rPr>
                <w:rStyle w:val="Hyperkobling"/>
                <w:noProof/>
              </w:rPr>
              <w:t>Friskoleloven</w:t>
            </w:r>
            <w:r w:rsidR="00315255">
              <w:rPr>
                <w:noProof/>
                <w:webHidden/>
              </w:rPr>
              <w:tab/>
            </w:r>
            <w:r w:rsidR="00315255">
              <w:rPr>
                <w:noProof/>
                <w:webHidden/>
              </w:rPr>
              <w:fldChar w:fldCharType="begin"/>
            </w:r>
            <w:r w:rsidR="00315255">
              <w:rPr>
                <w:noProof/>
                <w:webHidden/>
              </w:rPr>
              <w:instrText xml:space="preserve"> PAGEREF _Toc16496740 \h </w:instrText>
            </w:r>
            <w:r w:rsidR="00315255">
              <w:rPr>
                <w:noProof/>
                <w:webHidden/>
              </w:rPr>
            </w:r>
            <w:r w:rsidR="00315255">
              <w:rPr>
                <w:noProof/>
                <w:webHidden/>
              </w:rPr>
              <w:fldChar w:fldCharType="separate"/>
            </w:r>
            <w:r w:rsidR="00315255">
              <w:rPr>
                <w:noProof/>
                <w:webHidden/>
              </w:rPr>
              <w:t>41</w:t>
            </w:r>
            <w:r w:rsidR="00315255">
              <w:rPr>
                <w:noProof/>
                <w:webHidden/>
              </w:rPr>
              <w:fldChar w:fldCharType="end"/>
            </w:r>
          </w:hyperlink>
        </w:p>
        <w:p w14:paraId="13FEFE06" w14:textId="0C1BEA59" w:rsidR="00315255" w:rsidRDefault="008B6BEF">
          <w:pPr>
            <w:pStyle w:val="INNH2"/>
            <w:tabs>
              <w:tab w:val="left" w:pos="1200"/>
            </w:tabs>
            <w:rPr>
              <w:rFonts w:asciiTheme="minorHAnsi" w:eastAsiaTheme="minorEastAsia" w:hAnsiTheme="minorHAnsi"/>
              <w:noProof/>
              <w:sz w:val="22"/>
            </w:rPr>
          </w:pPr>
          <w:hyperlink w:anchor="_Toc16496741" w:history="1">
            <w:r w:rsidR="00315255" w:rsidRPr="0031019F">
              <w:rPr>
                <w:rStyle w:val="Hyperkobling"/>
                <w:noProof/>
              </w:rPr>
              <w:t>10.4</w:t>
            </w:r>
            <w:r w:rsidR="00315255">
              <w:rPr>
                <w:rFonts w:asciiTheme="minorHAnsi" w:eastAsiaTheme="minorEastAsia" w:hAnsiTheme="minorHAnsi"/>
                <w:noProof/>
                <w:sz w:val="22"/>
              </w:rPr>
              <w:tab/>
            </w:r>
            <w:r w:rsidR="00315255" w:rsidRPr="0031019F">
              <w:rPr>
                <w:rStyle w:val="Hyperkobling"/>
                <w:noProof/>
              </w:rPr>
              <w:t>Departementets vurderinger</w:t>
            </w:r>
            <w:r w:rsidR="00315255">
              <w:rPr>
                <w:noProof/>
                <w:webHidden/>
              </w:rPr>
              <w:tab/>
            </w:r>
            <w:r w:rsidR="00315255">
              <w:rPr>
                <w:noProof/>
                <w:webHidden/>
              </w:rPr>
              <w:fldChar w:fldCharType="begin"/>
            </w:r>
            <w:r w:rsidR="00315255">
              <w:rPr>
                <w:noProof/>
                <w:webHidden/>
              </w:rPr>
              <w:instrText xml:space="preserve"> PAGEREF _Toc16496741 \h </w:instrText>
            </w:r>
            <w:r w:rsidR="00315255">
              <w:rPr>
                <w:noProof/>
                <w:webHidden/>
              </w:rPr>
            </w:r>
            <w:r w:rsidR="00315255">
              <w:rPr>
                <w:noProof/>
                <w:webHidden/>
              </w:rPr>
              <w:fldChar w:fldCharType="separate"/>
            </w:r>
            <w:r w:rsidR="00315255">
              <w:rPr>
                <w:noProof/>
                <w:webHidden/>
              </w:rPr>
              <w:t>41</w:t>
            </w:r>
            <w:r w:rsidR="00315255">
              <w:rPr>
                <w:noProof/>
                <w:webHidden/>
              </w:rPr>
              <w:fldChar w:fldCharType="end"/>
            </w:r>
          </w:hyperlink>
        </w:p>
        <w:p w14:paraId="3863DCCF" w14:textId="229C6890" w:rsidR="00315255" w:rsidRDefault="008B6BEF">
          <w:pPr>
            <w:pStyle w:val="INNH2"/>
            <w:tabs>
              <w:tab w:val="left" w:pos="1200"/>
            </w:tabs>
            <w:rPr>
              <w:rFonts w:asciiTheme="minorHAnsi" w:eastAsiaTheme="minorEastAsia" w:hAnsiTheme="minorHAnsi"/>
              <w:noProof/>
              <w:sz w:val="22"/>
            </w:rPr>
          </w:pPr>
          <w:hyperlink w:anchor="_Toc16496742" w:history="1">
            <w:r w:rsidR="00315255" w:rsidRPr="0031019F">
              <w:rPr>
                <w:rStyle w:val="Hyperkobling"/>
                <w:noProof/>
              </w:rPr>
              <w:t>10.5</w:t>
            </w:r>
            <w:r w:rsidR="00315255">
              <w:rPr>
                <w:rFonts w:asciiTheme="minorHAnsi" w:eastAsiaTheme="minorEastAsia" w:hAnsiTheme="minorHAnsi"/>
                <w:noProof/>
                <w:sz w:val="22"/>
              </w:rPr>
              <w:tab/>
            </w:r>
            <w:r w:rsidR="00315255" w:rsidRPr="0031019F">
              <w:rPr>
                <w:rStyle w:val="Hyperkobling"/>
                <w:noProof/>
              </w:rPr>
              <w:t>Departementets forslag</w:t>
            </w:r>
            <w:r w:rsidR="00315255">
              <w:rPr>
                <w:noProof/>
                <w:webHidden/>
              </w:rPr>
              <w:tab/>
            </w:r>
            <w:r w:rsidR="00315255">
              <w:rPr>
                <w:noProof/>
                <w:webHidden/>
              </w:rPr>
              <w:fldChar w:fldCharType="begin"/>
            </w:r>
            <w:r w:rsidR="00315255">
              <w:rPr>
                <w:noProof/>
                <w:webHidden/>
              </w:rPr>
              <w:instrText xml:space="preserve"> PAGEREF _Toc16496742 \h </w:instrText>
            </w:r>
            <w:r w:rsidR="00315255">
              <w:rPr>
                <w:noProof/>
                <w:webHidden/>
              </w:rPr>
            </w:r>
            <w:r w:rsidR="00315255">
              <w:rPr>
                <w:noProof/>
                <w:webHidden/>
              </w:rPr>
              <w:fldChar w:fldCharType="separate"/>
            </w:r>
            <w:r w:rsidR="00315255">
              <w:rPr>
                <w:noProof/>
                <w:webHidden/>
              </w:rPr>
              <w:t>42</w:t>
            </w:r>
            <w:r w:rsidR="00315255">
              <w:rPr>
                <w:noProof/>
                <w:webHidden/>
              </w:rPr>
              <w:fldChar w:fldCharType="end"/>
            </w:r>
          </w:hyperlink>
        </w:p>
        <w:p w14:paraId="6A1AC69D" w14:textId="2A495932" w:rsidR="00315255" w:rsidRDefault="008B6BEF">
          <w:pPr>
            <w:pStyle w:val="INNH1"/>
            <w:tabs>
              <w:tab w:val="left" w:pos="600"/>
            </w:tabs>
            <w:rPr>
              <w:rFonts w:asciiTheme="minorHAnsi" w:eastAsiaTheme="minorEastAsia" w:hAnsiTheme="minorHAnsi"/>
              <w:noProof/>
              <w:sz w:val="22"/>
            </w:rPr>
          </w:pPr>
          <w:hyperlink w:anchor="_Toc16496743" w:history="1">
            <w:r w:rsidR="00315255" w:rsidRPr="0031019F">
              <w:rPr>
                <w:rStyle w:val="Hyperkobling"/>
                <w:noProof/>
              </w:rPr>
              <w:t>11</w:t>
            </w:r>
            <w:r w:rsidR="00315255">
              <w:rPr>
                <w:rFonts w:asciiTheme="minorHAnsi" w:eastAsiaTheme="minorEastAsia" w:hAnsiTheme="minorHAnsi"/>
                <w:noProof/>
                <w:sz w:val="22"/>
              </w:rPr>
              <w:tab/>
            </w:r>
            <w:r w:rsidR="00315255" w:rsidRPr="0031019F">
              <w:rPr>
                <w:rStyle w:val="Hyperkobling"/>
                <w:noProof/>
              </w:rPr>
              <w:t>Krav til internkontroll i barnehagen</w:t>
            </w:r>
            <w:r w:rsidR="00315255">
              <w:rPr>
                <w:noProof/>
                <w:webHidden/>
              </w:rPr>
              <w:tab/>
            </w:r>
            <w:r w:rsidR="00315255">
              <w:rPr>
                <w:noProof/>
                <w:webHidden/>
              </w:rPr>
              <w:fldChar w:fldCharType="begin"/>
            </w:r>
            <w:r w:rsidR="00315255">
              <w:rPr>
                <w:noProof/>
                <w:webHidden/>
              </w:rPr>
              <w:instrText xml:space="preserve"> PAGEREF _Toc16496743 \h </w:instrText>
            </w:r>
            <w:r w:rsidR="00315255">
              <w:rPr>
                <w:noProof/>
                <w:webHidden/>
              </w:rPr>
            </w:r>
            <w:r w:rsidR="00315255">
              <w:rPr>
                <w:noProof/>
                <w:webHidden/>
              </w:rPr>
              <w:fldChar w:fldCharType="separate"/>
            </w:r>
            <w:r w:rsidR="00315255">
              <w:rPr>
                <w:noProof/>
                <w:webHidden/>
              </w:rPr>
              <w:t>43</w:t>
            </w:r>
            <w:r w:rsidR="00315255">
              <w:rPr>
                <w:noProof/>
                <w:webHidden/>
              </w:rPr>
              <w:fldChar w:fldCharType="end"/>
            </w:r>
          </w:hyperlink>
        </w:p>
        <w:p w14:paraId="204277F0" w14:textId="0938067A" w:rsidR="00315255" w:rsidRDefault="008B6BEF">
          <w:pPr>
            <w:pStyle w:val="INNH2"/>
            <w:tabs>
              <w:tab w:val="left" w:pos="1200"/>
            </w:tabs>
            <w:rPr>
              <w:rFonts w:asciiTheme="minorHAnsi" w:eastAsiaTheme="minorEastAsia" w:hAnsiTheme="minorHAnsi"/>
              <w:noProof/>
              <w:sz w:val="22"/>
            </w:rPr>
          </w:pPr>
          <w:hyperlink w:anchor="_Toc16496744" w:history="1">
            <w:r w:rsidR="00315255" w:rsidRPr="0031019F">
              <w:rPr>
                <w:rStyle w:val="Hyperkobling"/>
                <w:noProof/>
              </w:rPr>
              <w:t>11.1</w:t>
            </w:r>
            <w:r w:rsidR="00315255">
              <w:rPr>
                <w:rFonts w:asciiTheme="minorHAnsi" w:eastAsiaTheme="minorEastAsia" w:hAnsiTheme="minorHAnsi"/>
                <w:noProof/>
                <w:sz w:val="22"/>
              </w:rPr>
              <w:tab/>
            </w:r>
            <w:r w:rsidR="00315255" w:rsidRPr="0031019F">
              <w:rPr>
                <w:rStyle w:val="Hyperkobling"/>
                <w:noProof/>
              </w:rPr>
              <w:t>Bakgrunn</w:t>
            </w:r>
            <w:r w:rsidR="00315255">
              <w:rPr>
                <w:noProof/>
                <w:webHidden/>
              </w:rPr>
              <w:tab/>
            </w:r>
            <w:r w:rsidR="00315255">
              <w:rPr>
                <w:noProof/>
                <w:webHidden/>
              </w:rPr>
              <w:fldChar w:fldCharType="begin"/>
            </w:r>
            <w:r w:rsidR="00315255">
              <w:rPr>
                <w:noProof/>
                <w:webHidden/>
              </w:rPr>
              <w:instrText xml:space="preserve"> PAGEREF _Toc16496744 \h </w:instrText>
            </w:r>
            <w:r w:rsidR="00315255">
              <w:rPr>
                <w:noProof/>
                <w:webHidden/>
              </w:rPr>
            </w:r>
            <w:r w:rsidR="00315255">
              <w:rPr>
                <w:noProof/>
                <w:webHidden/>
              </w:rPr>
              <w:fldChar w:fldCharType="separate"/>
            </w:r>
            <w:r w:rsidR="00315255">
              <w:rPr>
                <w:noProof/>
                <w:webHidden/>
              </w:rPr>
              <w:t>43</w:t>
            </w:r>
            <w:r w:rsidR="00315255">
              <w:rPr>
                <w:noProof/>
                <w:webHidden/>
              </w:rPr>
              <w:fldChar w:fldCharType="end"/>
            </w:r>
          </w:hyperlink>
        </w:p>
        <w:p w14:paraId="30FFF22D" w14:textId="31BB3D33" w:rsidR="00315255" w:rsidRDefault="008B6BEF">
          <w:pPr>
            <w:pStyle w:val="INNH2"/>
            <w:tabs>
              <w:tab w:val="left" w:pos="1200"/>
            </w:tabs>
            <w:rPr>
              <w:rFonts w:asciiTheme="minorHAnsi" w:eastAsiaTheme="minorEastAsia" w:hAnsiTheme="minorHAnsi"/>
              <w:noProof/>
              <w:sz w:val="22"/>
            </w:rPr>
          </w:pPr>
          <w:hyperlink w:anchor="_Toc16496745" w:history="1">
            <w:r w:rsidR="00315255" w:rsidRPr="0031019F">
              <w:rPr>
                <w:rStyle w:val="Hyperkobling"/>
                <w:noProof/>
              </w:rPr>
              <w:t>11.2</w:t>
            </w:r>
            <w:r w:rsidR="00315255">
              <w:rPr>
                <w:rFonts w:asciiTheme="minorHAnsi" w:eastAsiaTheme="minorEastAsia" w:hAnsiTheme="minorHAnsi"/>
                <w:noProof/>
                <w:sz w:val="22"/>
              </w:rPr>
              <w:tab/>
            </w:r>
            <w:r w:rsidR="00315255" w:rsidRPr="0031019F">
              <w:rPr>
                <w:rStyle w:val="Hyperkobling"/>
                <w:noProof/>
              </w:rPr>
              <w:t>Gjeldende rett</w:t>
            </w:r>
            <w:r w:rsidR="00315255">
              <w:rPr>
                <w:noProof/>
                <w:webHidden/>
              </w:rPr>
              <w:tab/>
            </w:r>
            <w:r w:rsidR="00315255">
              <w:rPr>
                <w:noProof/>
                <w:webHidden/>
              </w:rPr>
              <w:fldChar w:fldCharType="begin"/>
            </w:r>
            <w:r w:rsidR="00315255">
              <w:rPr>
                <w:noProof/>
                <w:webHidden/>
              </w:rPr>
              <w:instrText xml:space="preserve"> PAGEREF _Toc16496745 \h </w:instrText>
            </w:r>
            <w:r w:rsidR="00315255">
              <w:rPr>
                <w:noProof/>
                <w:webHidden/>
              </w:rPr>
            </w:r>
            <w:r w:rsidR="00315255">
              <w:rPr>
                <w:noProof/>
                <w:webHidden/>
              </w:rPr>
              <w:fldChar w:fldCharType="separate"/>
            </w:r>
            <w:r w:rsidR="00315255">
              <w:rPr>
                <w:noProof/>
                <w:webHidden/>
              </w:rPr>
              <w:t>44</w:t>
            </w:r>
            <w:r w:rsidR="00315255">
              <w:rPr>
                <w:noProof/>
                <w:webHidden/>
              </w:rPr>
              <w:fldChar w:fldCharType="end"/>
            </w:r>
          </w:hyperlink>
        </w:p>
        <w:p w14:paraId="65FA86D5" w14:textId="7B55AAFA" w:rsidR="00315255" w:rsidRDefault="008B6BEF">
          <w:pPr>
            <w:pStyle w:val="INNH2"/>
            <w:tabs>
              <w:tab w:val="left" w:pos="1200"/>
            </w:tabs>
            <w:rPr>
              <w:rFonts w:asciiTheme="minorHAnsi" w:eastAsiaTheme="minorEastAsia" w:hAnsiTheme="minorHAnsi"/>
              <w:noProof/>
              <w:sz w:val="22"/>
            </w:rPr>
          </w:pPr>
          <w:hyperlink w:anchor="_Toc16496746" w:history="1">
            <w:r w:rsidR="00315255" w:rsidRPr="0031019F">
              <w:rPr>
                <w:rStyle w:val="Hyperkobling"/>
                <w:noProof/>
              </w:rPr>
              <w:t>11.3</w:t>
            </w:r>
            <w:r w:rsidR="00315255">
              <w:rPr>
                <w:rFonts w:asciiTheme="minorHAnsi" w:eastAsiaTheme="minorEastAsia" w:hAnsiTheme="minorHAnsi"/>
                <w:noProof/>
                <w:sz w:val="22"/>
              </w:rPr>
              <w:tab/>
            </w:r>
            <w:r w:rsidR="00315255" w:rsidRPr="0031019F">
              <w:rPr>
                <w:rStyle w:val="Hyperkobling"/>
                <w:noProof/>
              </w:rPr>
              <w:t>Departementets vurderinger</w:t>
            </w:r>
            <w:r w:rsidR="00315255">
              <w:rPr>
                <w:noProof/>
                <w:webHidden/>
              </w:rPr>
              <w:tab/>
            </w:r>
            <w:r w:rsidR="00315255">
              <w:rPr>
                <w:noProof/>
                <w:webHidden/>
              </w:rPr>
              <w:fldChar w:fldCharType="begin"/>
            </w:r>
            <w:r w:rsidR="00315255">
              <w:rPr>
                <w:noProof/>
                <w:webHidden/>
              </w:rPr>
              <w:instrText xml:space="preserve"> PAGEREF _Toc16496746 \h </w:instrText>
            </w:r>
            <w:r w:rsidR="00315255">
              <w:rPr>
                <w:noProof/>
                <w:webHidden/>
              </w:rPr>
            </w:r>
            <w:r w:rsidR="00315255">
              <w:rPr>
                <w:noProof/>
                <w:webHidden/>
              </w:rPr>
              <w:fldChar w:fldCharType="separate"/>
            </w:r>
            <w:r w:rsidR="00315255">
              <w:rPr>
                <w:noProof/>
                <w:webHidden/>
              </w:rPr>
              <w:t>44</w:t>
            </w:r>
            <w:r w:rsidR="00315255">
              <w:rPr>
                <w:noProof/>
                <w:webHidden/>
              </w:rPr>
              <w:fldChar w:fldCharType="end"/>
            </w:r>
          </w:hyperlink>
        </w:p>
        <w:p w14:paraId="57137517" w14:textId="2AB4FEB1" w:rsidR="00315255" w:rsidRDefault="008B6BEF">
          <w:pPr>
            <w:pStyle w:val="INNH2"/>
            <w:tabs>
              <w:tab w:val="left" w:pos="1200"/>
            </w:tabs>
            <w:rPr>
              <w:rFonts w:asciiTheme="minorHAnsi" w:eastAsiaTheme="minorEastAsia" w:hAnsiTheme="minorHAnsi"/>
              <w:noProof/>
              <w:sz w:val="22"/>
            </w:rPr>
          </w:pPr>
          <w:hyperlink w:anchor="_Toc16496747" w:history="1">
            <w:r w:rsidR="00315255" w:rsidRPr="0031019F">
              <w:rPr>
                <w:rStyle w:val="Hyperkobling"/>
                <w:noProof/>
              </w:rPr>
              <w:t>11.4</w:t>
            </w:r>
            <w:r w:rsidR="00315255">
              <w:rPr>
                <w:rFonts w:asciiTheme="minorHAnsi" w:eastAsiaTheme="minorEastAsia" w:hAnsiTheme="minorHAnsi"/>
                <w:noProof/>
                <w:sz w:val="22"/>
              </w:rPr>
              <w:tab/>
            </w:r>
            <w:r w:rsidR="00315255" w:rsidRPr="0031019F">
              <w:rPr>
                <w:rStyle w:val="Hyperkobling"/>
                <w:noProof/>
              </w:rPr>
              <w:t>Departementets forslag</w:t>
            </w:r>
            <w:r w:rsidR="00315255">
              <w:rPr>
                <w:noProof/>
                <w:webHidden/>
              </w:rPr>
              <w:tab/>
            </w:r>
            <w:r w:rsidR="00315255">
              <w:rPr>
                <w:noProof/>
                <w:webHidden/>
              </w:rPr>
              <w:fldChar w:fldCharType="begin"/>
            </w:r>
            <w:r w:rsidR="00315255">
              <w:rPr>
                <w:noProof/>
                <w:webHidden/>
              </w:rPr>
              <w:instrText xml:space="preserve"> PAGEREF _Toc16496747 \h </w:instrText>
            </w:r>
            <w:r w:rsidR="00315255">
              <w:rPr>
                <w:noProof/>
                <w:webHidden/>
              </w:rPr>
            </w:r>
            <w:r w:rsidR="00315255">
              <w:rPr>
                <w:noProof/>
                <w:webHidden/>
              </w:rPr>
              <w:fldChar w:fldCharType="separate"/>
            </w:r>
            <w:r w:rsidR="00315255">
              <w:rPr>
                <w:noProof/>
                <w:webHidden/>
              </w:rPr>
              <w:t>47</w:t>
            </w:r>
            <w:r w:rsidR="00315255">
              <w:rPr>
                <w:noProof/>
                <w:webHidden/>
              </w:rPr>
              <w:fldChar w:fldCharType="end"/>
            </w:r>
          </w:hyperlink>
        </w:p>
        <w:p w14:paraId="207FD9C9" w14:textId="3D01DBB5" w:rsidR="00315255" w:rsidRDefault="008B6BEF">
          <w:pPr>
            <w:pStyle w:val="INNH1"/>
            <w:tabs>
              <w:tab w:val="left" w:pos="600"/>
            </w:tabs>
            <w:rPr>
              <w:rFonts w:asciiTheme="minorHAnsi" w:eastAsiaTheme="minorEastAsia" w:hAnsiTheme="minorHAnsi"/>
              <w:noProof/>
              <w:sz w:val="22"/>
            </w:rPr>
          </w:pPr>
          <w:hyperlink w:anchor="_Toc16496748" w:history="1">
            <w:r w:rsidR="00315255" w:rsidRPr="0031019F">
              <w:rPr>
                <w:rStyle w:val="Hyperkobling"/>
                <w:noProof/>
              </w:rPr>
              <w:t>12</w:t>
            </w:r>
            <w:r w:rsidR="00315255">
              <w:rPr>
                <w:rFonts w:asciiTheme="minorHAnsi" w:eastAsiaTheme="minorEastAsia" w:hAnsiTheme="minorHAnsi"/>
                <w:noProof/>
                <w:sz w:val="22"/>
              </w:rPr>
              <w:tab/>
            </w:r>
            <w:r w:rsidR="00315255" w:rsidRPr="0031019F">
              <w:rPr>
                <w:rStyle w:val="Hyperkobling"/>
                <w:noProof/>
              </w:rPr>
              <w:t>Regulering av kommunen som barnehagemyndighet</w:t>
            </w:r>
            <w:r w:rsidR="00315255">
              <w:rPr>
                <w:noProof/>
                <w:webHidden/>
              </w:rPr>
              <w:tab/>
            </w:r>
            <w:r w:rsidR="00315255">
              <w:rPr>
                <w:noProof/>
                <w:webHidden/>
              </w:rPr>
              <w:fldChar w:fldCharType="begin"/>
            </w:r>
            <w:r w:rsidR="00315255">
              <w:rPr>
                <w:noProof/>
                <w:webHidden/>
              </w:rPr>
              <w:instrText xml:space="preserve"> PAGEREF _Toc16496748 \h </w:instrText>
            </w:r>
            <w:r w:rsidR="00315255">
              <w:rPr>
                <w:noProof/>
                <w:webHidden/>
              </w:rPr>
            </w:r>
            <w:r w:rsidR="00315255">
              <w:rPr>
                <w:noProof/>
                <w:webHidden/>
              </w:rPr>
              <w:fldChar w:fldCharType="separate"/>
            </w:r>
            <w:r w:rsidR="00315255">
              <w:rPr>
                <w:noProof/>
                <w:webHidden/>
              </w:rPr>
              <w:t>47</w:t>
            </w:r>
            <w:r w:rsidR="00315255">
              <w:rPr>
                <w:noProof/>
                <w:webHidden/>
              </w:rPr>
              <w:fldChar w:fldCharType="end"/>
            </w:r>
          </w:hyperlink>
        </w:p>
        <w:p w14:paraId="63D2B31B" w14:textId="17050A68" w:rsidR="00315255" w:rsidRDefault="008B6BEF">
          <w:pPr>
            <w:pStyle w:val="INNH2"/>
            <w:tabs>
              <w:tab w:val="left" w:pos="1200"/>
            </w:tabs>
            <w:rPr>
              <w:rFonts w:asciiTheme="minorHAnsi" w:eastAsiaTheme="minorEastAsia" w:hAnsiTheme="minorHAnsi"/>
              <w:noProof/>
              <w:sz w:val="22"/>
            </w:rPr>
          </w:pPr>
          <w:hyperlink w:anchor="_Toc16496749" w:history="1">
            <w:r w:rsidR="00315255" w:rsidRPr="0031019F">
              <w:rPr>
                <w:rStyle w:val="Hyperkobling"/>
                <w:noProof/>
              </w:rPr>
              <w:t>12.1</w:t>
            </w:r>
            <w:r w:rsidR="00315255">
              <w:rPr>
                <w:rFonts w:asciiTheme="minorHAnsi" w:eastAsiaTheme="minorEastAsia" w:hAnsiTheme="minorHAnsi"/>
                <w:noProof/>
                <w:sz w:val="22"/>
              </w:rPr>
              <w:tab/>
            </w:r>
            <w:r w:rsidR="00315255" w:rsidRPr="0031019F">
              <w:rPr>
                <w:rStyle w:val="Hyperkobling"/>
                <w:noProof/>
              </w:rPr>
              <w:t>Bakgrunn</w:t>
            </w:r>
            <w:r w:rsidR="00315255">
              <w:rPr>
                <w:noProof/>
                <w:webHidden/>
              </w:rPr>
              <w:tab/>
            </w:r>
            <w:r w:rsidR="00315255">
              <w:rPr>
                <w:noProof/>
                <w:webHidden/>
              </w:rPr>
              <w:fldChar w:fldCharType="begin"/>
            </w:r>
            <w:r w:rsidR="00315255">
              <w:rPr>
                <w:noProof/>
                <w:webHidden/>
              </w:rPr>
              <w:instrText xml:space="preserve"> PAGEREF _Toc16496749 \h </w:instrText>
            </w:r>
            <w:r w:rsidR="00315255">
              <w:rPr>
                <w:noProof/>
                <w:webHidden/>
              </w:rPr>
            </w:r>
            <w:r w:rsidR="00315255">
              <w:rPr>
                <w:noProof/>
                <w:webHidden/>
              </w:rPr>
              <w:fldChar w:fldCharType="separate"/>
            </w:r>
            <w:r w:rsidR="00315255">
              <w:rPr>
                <w:noProof/>
                <w:webHidden/>
              </w:rPr>
              <w:t>47</w:t>
            </w:r>
            <w:r w:rsidR="00315255">
              <w:rPr>
                <w:noProof/>
                <w:webHidden/>
              </w:rPr>
              <w:fldChar w:fldCharType="end"/>
            </w:r>
          </w:hyperlink>
        </w:p>
        <w:p w14:paraId="252E10C4" w14:textId="065E74C1" w:rsidR="00315255" w:rsidRDefault="008B6BEF">
          <w:pPr>
            <w:pStyle w:val="INNH2"/>
            <w:tabs>
              <w:tab w:val="left" w:pos="1200"/>
            </w:tabs>
            <w:rPr>
              <w:rFonts w:asciiTheme="minorHAnsi" w:eastAsiaTheme="minorEastAsia" w:hAnsiTheme="minorHAnsi"/>
              <w:noProof/>
              <w:sz w:val="22"/>
            </w:rPr>
          </w:pPr>
          <w:hyperlink w:anchor="_Toc16496750" w:history="1">
            <w:r w:rsidR="00315255" w:rsidRPr="0031019F">
              <w:rPr>
                <w:rStyle w:val="Hyperkobling"/>
                <w:noProof/>
              </w:rPr>
              <w:t>12.2</w:t>
            </w:r>
            <w:r w:rsidR="00315255">
              <w:rPr>
                <w:rFonts w:asciiTheme="minorHAnsi" w:eastAsiaTheme="minorEastAsia" w:hAnsiTheme="minorHAnsi"/>
                <w:noProof/>
                <w:sz w:val="22"/>
              </w:rPr>
              <w:tab/>
            </w:r>
            <w:r w:rsidR="00315255" w:rsidRPr="0031019F">
              <w:rPr>
                <w:rStyle w:val="Hyperkobling"/>
                <w:noProof/>
              </w:rPr>
              <w:t>Gjeldende rett</w:t>
            </w:r>
            <w:r w:rsidR="00315255">
              <w:rPr>
                <w:noProof/>
                <w:webHidden/>
              </w:rPr>
              <w:tab/>
            </w:r>
            <w:r w:rsidR="00315255">
              <w:rPr>
                <w:noProof/>
                <w:webHidden/>
              </w:rPr>
              <w:fldChar w:fldCharType="begin"/>
            </w:r>
            <w:r w:rsidR="00315255">
              <w:rPr>
                <w:noProof/>
                <w:webHidden/>
              </w:rPr>
              <w:instrText xml:space="preserve"> PAGEREF _Toc16496750 \h </w:instrText>
            </w:r>
            <w:r w:rsidR="00315255">
              <w:rPr>
                <w:noProof/>
                <w:webHidden/>
              </w:rPr>
            </w:r>
            <w:r w:rsidR="00315255">
              <w:rPr>
                <w:noProof/>
                <w:webHidden/>
              </w:rPr>
              <w:fldChar w:fldCharType="separate"/>
            </w:r>
            <w:r w:rsidR="00315255">
              <w:rPr>
                <w:noProof/>
                <w:webHidden/>
              </w:rPr>
              <w:t>48</w:t>
            </w:r>
            <w:r w:rsidR="00315255">
              <w:rPr>
                <w:noProof/>
                <w:webHidden/>
              </w:rPr>
              <w:fldChar w:fldCharType="end"/>
            </w:r>
          </w:hyperlink>
        </w:p>
        <w:p w14:paraId="7345EFA3" w14:textId="17F29DE1" w:rsidR="00315255" w:rsidRDefault="008B6BEF">
          <w:pPr>
            <w:pStyle w:val="INNH2"/>
            <w:tabs>
              <w:tab w:val="left" w:pos="1200"/>
            </w:tabs>
            <w:rPr>
              <w:rFonts w:asciiTheme="minorHAnsi" w:eastAsiaTheme="minorEastAsia" w:hAnsiTheme="minorHAnsi"/>
              <w:noProof/>
              <w:sz w:val="22"/>
            </w:rPr>
          </w:pPr>
          <w:hyperlink w:anchor="_Toc16496751" w:history="1">
            <w:r w:rsidR="00315255" w:rsidRPr="0031019F">
              <w:rPr>
                <w:rStyle w:val="Hyperkobling"/>
                <w:noProof/>
              </w:rPr>
              <w:t>12.3</w:t>
            </w:r>
            <w:r w:rsidR="00315255">
              <w:rPr>
                <w:rFonts w:asciiTheme="minorHAnsi" w:eastAsiaTheme="minorEastAsia" w:hAnsiTheme="minorHAnsi"/>
                <w:noProof/>
                <w:sz w:val="22"/>
              </w:rPr>
              <w:tab/>
            </w:r>
            <w:r w:rsidR="00315255" w:rsidRPr="0031019F">
              <w:rPr>
                <w:rStyle w:val="Hyperkobling"/>
                <w:noProof/>
              </w:rPr>
              <w:t>Departementets vurderinger</w:t>
            </w:r>
            <w:r w:rsidR="00315255">
              <w:rPr>
                <w:noProof/>
                <w:webHidden/>
              </w:rPr>
              <w:tab/>
            </w:r>
            <w:r w:rsidR="00315255">
              <w:rPr>
                <w:noProof/>
                <w:webHidden/>
              </w:rPr>
              <w:fldChar w:fldCharType="begin"/>
            </w:r>
            <w:r w:rsidR="00315255">
              <w:rPr>
                <w:noProof/>
                <w:webHidden/>
              </w:rPr>
              <w:instrText xml:space="preserve"> PAGEREF _Toc16496751 \h </w:instrText>
            </w:r>
            <w:r w:rsidR="00315255">
              <w:rPr>
                <w:noProof/>
                <w:webHidden/>
              </w:rPr>
            </w:r>
            <w:r w:rsidR="00315255">
              <w:rPr>
                <w:noProof/>
                <w:webHidden/>
              </w:rPr>
              <w:fldChar w:fldCharType="separate"/>
            </w:r>
            <w:r w:rsidR="00315255">
              <w:rPr>
                <w:noProof/>
                <w:webHidden/>
              </w:rPr>
              <w:t>48</w:t>
            </w:r>
            <w:r w:rsidR="00315255">
              <w:rPr>
                <w:noProof/>
                <w:webHidden/>
              </w:rPr>
              <w:fldChar w:fldCharType="end"/>
            </w:r>
          </w:hyperlink>
        </w:p>
        <w:p w14:paraId="5D074882" w14:textId="4DAC9E6D" w:rsidR="00315255" w:rsidRDefault="008B6BEF">
          <w:pPr>
            <w:pStyle w:val="INNH2"/>
            <w:tabs>
              <w:tab w:val="left" w:pos="1200"/>
            </w:tabs>
            <w:rPr>
              <w:rFonts w:asciiTheme="minorHAnsi" w:eastAsiaTheme="minorEastAsia" w:hAnsiTheme="minorHAnsi"/>
              <w:noProof/>
              <w:sz w:val="22"/>
            </w:rPr>
          </w:pPr>
          <w:hyperlink w:anchor="_Toc16496752" w:history="1">
            <w:r w:rsidR="00315255" w:rsidRPr="0031019F">
              <w:rPr>
                <w:rStyle w:val="Hyperkobling"/>
                <w:noProof/>
              </w:rPr>
              <w:t>12.4</w:t>
            </w:r>
            <w:r w:rsidR="00315255">
              <w:rPr>
                <w:rFonts w:asciiTheme="minorHAnsi" w:eastAsiaTheme="minorEastAsia" w:hAnsiTheme="minorHAnsi"/>
                <w:noProof/>
                <w:sz w:val="22"/>
              </w:rPr>
              <w:tab/>
            </w:r>
            <w:r w:rsidR="00315255" w:rsidRPr="0031019F">
              <w:rPr>
                <w:rStyle w:val="Hyperkobling"/>
                <w:noProof/>
              </w:rPr>
              <w:t>Departementets forslag</w:t>
            </w:r>
            <w:r w:rsidR="00315255">
              <w:rPr>
                <w:noProof/>
                <w:webHidden/>
              </w:rPr>
              <w:tab/>
            </w:r>
            <w:r w:rsidR="00315255">
              <w:rPr>
                <w:noProof/>
                <w:webHidden/>
              </w:rPr>
              <w:fldChar w:fldCharType="begin"/>
            </w:r>
            <w:r w:rsidR="00315255">
              <w:rPr>
                <w:noProof/>
                <w:webHidden/>
              </w:rPr>
              <w:instrText xml:space="preserve"> PAGEREF _Toc16496752 \h </w:instrText>
            </w:r>
            <w:r w:rsidR="00315255">
              <w:rPr>
                <w:noProof/>
                <w:webHidden/>
              </w:rPr>
            </w:r>
            <w:r w:rsidR="00315255">
              <w:rPr>
                <w:noProof/>
                <w:webHidden/>
              </w:rPr>
              <w:fldChar w:fldCharType="separate"/>
            </w:r>
            <w:r w:rsidR="00315255">
              <w:rPr>
                <w:noProof/>
                <w:webHidden/>
              </w:rPr>
              <w:t>51</w:t>
            </w:r>
            <w:r w:rsidR="00315255">
              <w:rPr>
                <w:noProof/>
                <w:webHidden/>
              </w:rPr>
              <w:fldChar w:fldCharType="end"/>
            </w:r>
          </w:hyperlink>
        </w:p>
        <w:p w14:paraId="7B758CA6" w14:textId="1582C9B9" w:rsidR="00315255" w:rsidRDefault="008B6BEF">
          <w:pPr>
            <w:pStyle w:val="INNH1"/>
            <w:rPr>
              <w:rFonts w:asciiTheme="minorHAnsi" w:eastAsiaTheme="minorEastAsia" w:hAnsiTheme="minorHAnsi"/>
              <w:noProof/>
              <w:sz w:val="22"/>
            </w:rPr>
          </w:pPr>
          <w:hyperlink w:anchor="_Toc16496753" w:history="1">
            <w:r w:rsidR="00315255" w:rsidRPr="0031019F">
              <w:rPr>
                <w:rStyle w:val="Hyperkobling"/>
                <w:rFonts w:ascii="Arial" w:hAnsi="Arial" w:cs="Arial"/>
                <w:noProof/>
              </w:rPr>
              <w:t>Del 3 Felles</w:t>
            </w:r>
            <w:r w:rsidR="00315255">
              <w:rPr>
                <w:noProof/>
                <w:webHidden/>
              </w:rPr>
              <w:tab/>
            </w:r>
            <w:r w:rsidR="00315255">
              <w:rPr>
                <w:noProof/>
                <w:webHidden/>
              </w:rPr>
              <w:fldChar w:fldCharType="begin"/>
            </w:r>
            <w:r w:rsidR="00315255">
              <w:rPr>
                <w:noProof/>
                <w:webHidden/>
              </w:rPr>
              <w:instrText xml:space="preserve"> PAGEREF _Toc16496753 \h </w:instrText>
            </w:r>
            <w:r w:rsidR="00315255">
              <w:rPr>
                <w:noProof/>
                <w:webHidden/>
              </w:rPr>
            </w:r>
            <w:r w:rsidR="00315255">
              <w:rPr>
                <w:noProof/>
                <w:webHidden/>
              </w:rPr>
              <w:fldChar w:fldCharType="separate"/>
            </w:r>
            <w:r w:rsidR="00315255">
              <w:rPr>
                <w:noProof/>
                <w:webHidden/>
              </w:rPr>
              <w:t>51</w:t>
            </w:r>
            <w:r w:rsidR="00315255">
              <w:rPr>
                <w:noProof/>
                <w:webHidden/>
              </w:rPr>
              <w:fldChar w:fldCharType="end"/>
            </w:r>
          </w:hyperlink>
        </w:p>
        <w:p w14:paraId="67A1ABF2" w14:textId="28D7CD5C" w:rsidR="00315255" w:rsidRDefault="008B6BEF">
          <w:pPr>
            <w:pStyle w:val="INNH1"/>
            <w:tabs>
              <w:tab w:val="left" w:pos="600"/>
            </w:tabs>
            <w:rPr>
              <w:rFonts w:asciiTheme="minorHAnsi" w:eastAsiaTheme="minorEastAsia" w:hAnsiTheme="minorHAnsi"/>
              <w:noProof/>
              <w:sz w:val="22"/>
            </w:rPr>
          </w:pPr>
          <w:hyperlink w:anchor="_Toc16496754" w:history="1">
            <w:r w:rsidR="00315255" w:rsidRPr="0031019F">
              <w:rPr>
                <w:rStyle w:val="Hyperkobling"/>
                <w:noProof/>
              </w:rPr>
              <w:t>13</w:t>
            </w:r>
            <w:r w:rsidR="00315255">
              <w:rPr>
                <w:rFonts w:asciiTheme="minorHAnsi" w:eastAsiaTheme="minorEastAsia" w:hAnsiTheme="minorHAnsi"/>
                <w:noProof/>
                <w:sz w:val="22"/>
              </w:rPr>
              <w:tab/>
            </w:r>
            <w:r w:rsidR="00315255" w:rsidRPr="0031019F">
              <w:rPr>
                <w:rStyle w:val="Hyperkobling"/>
                <w:noProof/>
              </w:rPr>
              <w:t>Økonomiske og administrative konsekvenser</w:t>
            </w:r>
            <w:r w:rsidR="00315255">
              <w:rPr>
                <w:noProof/>
                <w:webHidden/>
              </w:rPr>
              <w:tab/>
            </w:r>
            <w:r w:rsidR="00315255">
              <w:rPr>
                <w:noProof/>
                <w:webHidden/>
              </w:rPr>
              <w:fldChar w:fldCharType="begin"/>
            </w:r>
            <w:r w:rsidR="00315255">
              <w:rPr>
                <w:noProof/>
                <w:webHidden/>
              </w:rPr>
              <w:instrText xml:space="preserve"> PAGEREF _Toc16496754 \h </w:instrText>
            </w:r>
            <w:r w:rsidR="00315255">
              <w:rPr>
                <w:noProof/>
                <w:webHidden/>
              </w:rPr>
            </w:r>
            <w:r w:rsidR="00315255">
              <w:rPr>
                <w:noProof/>
                <w:webHidden/>
              </w:rPr>
              <w:fldChar w:fldCharType="separate"/>
            </w:r>
            <w:r w:rsidR="00315255">
              <w:rPr>
                <w:noProof/>
                <w:webHidden/>
              </w:rPr>
              <w:t>51</w:t>
            </w:r>
            <w:r w:rsidR="00315255">
              <w:rPr>
                <w:noProof/>
                <w:webHidden/>
              </w:rPr>
              <w:fldChar w:fldCharType="end"/>
            </w:r>
          </w:hyperlink>
        </w:p>
        <w:p w14:paraId="404E55A1" w14:textId="1D8C24F5" w:rsidR="00315255" w:rsidRDefault="008B6BEF">
          <w:pPr>
            <w:pStyle w:val="INNH2"/>
            <w:rPr>
              <w:rFonts w:asciiTheme="minorHAnsi" w:eastAsiaTheme="minorEastAsia" w:hAnsiTheme="minorHAnsi"/>
              <w:noProof/>
              <w:sz w:val="22"/>
            </w:rPr>
          </w:pPr>
          <w:hyperlink w:anchor="_Toc16496755" w:history="1">
            <w:r w:rsidR="00315255" w:rsidRPr="0031019F">
              <w:rPr>
                <w:rStyle w:val="Hyperkobling"/>
                <w:rFonts w:cs="Arial"/>
                <w:noProof/>
              </w:rPr>
              <w:t>Krav til nulltoleranse og til å arbeide forebyggende</w:t>
            </w:r>
            <w:r w:rsidR="00315255">
              <w:rPr>
                <w:noProof/>
                <w:webHidden/>
              </w:rPr>
              <w:tab/>
            </w:r>
            <w:r w:rsidR="00315255">
              <w:rPr>
                <w:noProof/>
                <w:webHidden/>
              </w:rPr>
              <w:fldChar w:fldCharType="begin"/>
            </w:r>
            <w:r w:rsidR="00315255">
              <w:rPr>
                <w:noProof/>
                <w:webHidden/>
              </w:rPr>
              <w:instrText xml:space="preserve"> PAGEREF _Toc16496755 \h </w:instrText>
            </w:r>
            <w:r w:rsidR="00315255">
              <w:rPr>
                <w:noProof/>
                <w:webHidden/>
              </w:rPr>
            </w:r>
            <w:r w:rsidR="00315255">
              <w:rPr>
                <w:noProof/>
                <w:webHidden/>
              </w:rPr>
              <w:fldChar w:fldCharType="separate"/>
            </w:r>
            <w:r w:rsidR="00315255">
              <w:rPr>
                <w:noProof/>
                <w:webHidden/>
              </w:rPr>
              <w:t>51</w:t>
            </w:r>
            <w:r w:rsidR="00315255">
              <w:rPr>
                <w:noProof/>
                <w:webHidden/>
              </w:rPr>
              <w:fldChar w:fldCharType="end"/>
            </w:r>
          </w:hyperlink>
        </w:p>
        <w:p w14:paraId="1837DEDA" w14:textId="0C45D698" w:rsidR="00315255" w:rsidRDefault="008B6BEF">
          <w:pPr>
            <w:pStyle w:val="INNH2"/>
            <w:rPr>
              <w:rFonts w:asciiTheme="minorHAnsi" w:eastAsiaTheme="minorEastAsia" w:hAnsiTheme="minorHAnsi"/>
              <w:noProof/>
              <w:sz w:val="22"/>
            </w:rPr>
          </w:pPr>
          <w:hyperlink w:anchor="_Toc16496756" w:history="1">
            <w:r w:rsidR="00315255" w:rsidRPr="0031019F">
              <w:rPr>
                <w:rStyle w:val="Hyperkobling"/>
                <w:rFonts w:cs="Arial"/>
                <w:noProof/>
              </w:rPr>
              <w:t>Barn og foreldres medvirkning</w:t>
            </w:r>
            <w:r w:rsidR="00315255">
              <w:rPr>
                <w:noProof/>
                <w:webHidden/>
              </w:rPr>
              <w:tab/>
            </w:r>
            <w:r w:rsidR="00315255">
              <w:rPr>
                <w:noProof/>
                <w:webHidden/>
              </w:rPr>
              <w:fldChar w:fldCharType="begin"/>
            </w:r>
            <w:r w:rsidR="00315255">
              <w:rPr>
                <w:noProof/>
                <w:webHidden/>
              </w:rPr>
              <w:instrText xml:space="preserve"> PAGEREF _Toc16496756 \h </w:instrText>
            </w:r>
            <w:r w:rsidR="00315255">
              <w:rPr>
                <w:noProof/>
                <w:webHidden/>
              </w:rPr>
            </w:r>
            <w:r w:rsidR="00315255">
              <w:rPr>
                <w:noProof/>
                <w:webHidden/>
              </w:rPr>
              <w:fldChar w:fldCharType="separate"/>
            </w:r>
            <w:r w:rsidR="00315255">
              <w:rPr>
                <w:noProof/>
                <w:webHidden/>
              </w:rPr>
              <w:t>52</w:t>
            </w:r>
            <w:r w:rsidR="00315255">
              <w:rPr>
                <w:noProof/>
                <w:webHidden/>
              </w:rPr>
              <w:fldChar w:fldCharType="end"/>
            </w:r>
          </w:hyperlink>
        </w:p>
        <w:p w14:paraId="326D111C" w14:textId="6FCE93F0" w:rsidR="00315255" w:rsidRDefault="008B6BEF">
          <w:pPr>
            <w:pStyle w:val="INNH2"/>
            <w:rPr>
              <w:rFonts w:asciiTheme="minorHAnsi" w:eastAsiaTheme="minorEastAsia" w:hAnsiTheme="minorHAnsi"/>
              <w:noProof/>
              <w:sz w:val="22"/>
            </w:rPr>
          </w:pPr>
          <w:hyperlink w:anchor="_Toc16496757" w:history="1">
            <w:r w:rsidR="00315255" w:rsidRPr="0031019F">
              <w:rPr>
                <w:rStyle w:val="Hyperkobling"/>
                <w:rFonts w:cs="Arial"/>
                <w:noProof/>
              </w:rPr>
              <w:t>Aktivitetsplikt</w:t>
            </w:r>
            <w:r w:rsidR="00315255">
              <w:rPr>
                <w:noProof/>
                <w:webHidden/>
              </w:rPr>
              <w:tab/>
            </w:r>
            <w:r w:rsidR="00315255">
              <w:rPr>
                <w:noProof/>
                <w:webHidden/>
              </w:rPr>
              <w:fldChar w:fldCharType="begin"/>
            </w:r>
            <w:r w:rsidR="00315255">
              <w:rPr>
                <w:noProof/>
                <w:webHidden/>
              </w:rPr>
              <w:instrText xml:space="preserve"> PAGEREF _Toc16496757 \h </w:instrText>
            </w:r>
            <w:r w:rsidR="00315255">
              <w:rPr>
                <w:noProof/>
                <w:webHidden/>
              </w:rPr>
            </w:r>
            <w:r w:rsidR="00315255">
              <w:rPr>
                <w:noProof/>
                <w:webHidden/>
              </w:rPr>
              <w:fldChar w:fldCharType="separate"/>
            </w:r>
            <w:r w:rsidR="00315255">
              <w:rPr>
                <w:noProof/>
                <w:webHidden/>
              </w:rPr>
              <w:t>52</w:t>
            </w:r>
            <w:r w:rsidR="00315255">
              <w:rPr>
                <w:noProof/>
                <w:webHidden/>
              </w:rPr>
              <w:fldChar w:fldCharType="end"/>
            </w:r>
          </w:hyperlink>
        </w:p>
        <w:p w14:paraId="1D3636B1" w14:textId="1637E7B0" w:rsidR="00315255" w:rsidRDefault="008B6BEF">
          <w:pPr>
            <w:pStyle w:val="INNH2"/>
            <w:rPr>
              <w:rFonts w:asciiTheme="minorHAnsi" w:eastAsiaTheme="minorEastAsia" w:hAnsiTheme="minorHAnsi"/>
              <w:noProof/>
              <w:sz w:val="22"/>
            </w:rPr>
          </w:pPr>
          <w:hyperlink w:anchor="_Toc16496758" w:history="1">
            <w:r w:rsidR="00315255" w:rsidRPr="0031019F">
              <w:rPr>
                <w:rStyle w:val="Hyperkobling"/>
                <w:rFonts w:cs="Arial"/>
                <w:noProof/>
              </w:rPr>
              <w:t>Kravet om at barnehagens lokaler og utearealer skal ligge samlet</w:t>
            </w:r>
            <w:r w:rsidR="00315255">
              <w:rPr>
                <w:noProof/>
                <w:webHidden/>
              </w:rPr>
              <w:tab/>
            </w:r>
            <w:r w:rsidR="00315255">
              <w:rPr>
                <w:noProof/>
                <w:webHidden/>
              </w:rPr>
              <w:fldChar w:fldCharType="begin"/>
            </w:r>
            <w:r w:rsidR="00315255">
              <w:rPr>
                <w:noProof/>
                <w:webHidden/>
              </w:rPr>
              <w:instrText xml:space="preserve"> PAGEREF _Toc16496758 \h </w:instrText>
            </w:r>
            <w:r w:rsidR="00315255">
              <w:rPr>
                <w:noProof/>
                <w:webHidden/>
              </w:rPr>
            </w:r>
            <w:r w:rsidR="00315255">
              <w:rPr>
                <w:noProof/>
                <w:webHidden/>
              </w:rPr>
              <w:fldChar w:fldCharType="separate"/>
            </w:r>
            <w:r w:rsidR="00315255">
              <w:rPr>
                <w:noProof/>
                <w:webHidden/>
              </w:rPr>
              <w:t>52</w:t>
            </w:r>
            <w:r w:rsidR="00315255">
              <w:rPr>
                <w:noProof/>
                <w:webHidden/>
              </w:rPr>
              <w:fldChar w:fldCharType="end"/>
            </w:r>
          </w:hyperlink>
        </w:p>
        <w:p w14:paraId="43DCDDC5" w14:textId="49BF0C62" w:rsidR="00315255" w:rsidRDefault="008B6BEF">
          <w:pPr>
            <w:pStyle w:val="INNH2"/>
            <w:rPr>
              <w:rFonts w:asciiTheme="minorHAnsi" w:eastAsiaTheme="minorEastAsia" w:hAnsiTheme="minorHAnsi"/>
              <w:noProof/>
              <w:sz w:val="22"/>
            </w:rPr>
          </w:pPr>
          <w:hyperlink w:anchor="_Toc16496759" w:history="1">
            <w:r w:rsidR="00315255" w:rsidRPr="0031019F">
              <w:rPr>
                <w:rStyle w:val="Hyperkobling"/>
                <w:rFonts w:cs="Arial"/>
                <w:noProof/>
              </w:rPr>
              <w:t>Internkontroll i barnehagen</w:t>
            </w:r>
            <w:r w:rsidR="00315255">
              <w:rPr>
                <w:noProof/>
                <w:webHidden/>
              </w:rPr>
              <w:tab/>
            </w:r>
            <w:r w:rsidR="00315255">
              <w:rPr>
                <w:noProof/>
                <w:webHidden/>
              </w:rPr>
              <w:fldChar w:fldCharType="begin"/>
            </w:r>
            <w:r w:rsidR="00315255">
              <w:rPr>
                <w:noProof/>
                <w:webHidden/>
              </w:rPr>
              <w:instrText xml:space="preserve"> PAGEREF _Toc16496759 \h </w:instrText>
            </w:r>
            <w:r w:rsidR="00315255">
              <w:rPr>
                <w:noProof/>
                <w:webHidden/>
              </w:rPr>
            </w:r>
            <w:r w:rsidR="00315255">
              <w:rPr>
                <w:noProof/>
                <w:webHidden/>
              </w:rPr>
              <w:fldChar w:fldCharType="separate"/>
            </w:r>
            <w:r w:rsidR="00315255">
              <w:rPr>
                <w:noProof/>
                <w:webHidden/>
              </w:rPr>
              <w:t>53</w:t>
            </w:r>
            <w:r w:rsidR="00315255">
              <w:rPr>
                <w:noProof/>
                <w:webHidden/>
              </w:rPr>
              <w:fldChar w:fldCharType="end"/>
            </w:r>
          </w:hyperlink>
        </w:p>
        <w:p w14:paraId="0B34B49F" w14:textId="3BC2D67E" w:rsidR="00315255" w:rsidRDefault="008B6BEF">
          <w:pPr>
            <w:pStyle w:val="INNH2"/>
            <w:rPr>
              <w:rFonts w:asciiTheme="minorHAnsi" w:eastAsiaTheme="minorEastAsia" w:hAnsiTheme="minorHAnsi"/>
              <w:noProof/>
              <w:sz w:val="22"/>
            </w:rPr>
          </w:pPr>
          <w:hyperlink w:anchor="_Toc16496760" w:history="1">
            <w:r w:rsidR="00315255" w:rsidRPr="0031019F">
              <w:rPr>
                <w:rStyle w:val="Hyperkobling"/>
                <w:rFonts w:cs="Arial"/>
                <w:noProof/>
              </w:rPr>
              <w:t>Regulering av kommunen som barnehagemyndighet</w:t>
            </w:r>
            <w:r w:rsidR="00315255">
              <w:rPr>
                <w:noProof/>
                <w:webHidden/>
              </w:rPr>
              <w:tab/>
            </w:r>
            <w:r w:rsidR="00315255">
              <w:rPr>
                <w:noProof/>
                <w:webHidden/>
              </w:rPr>
              <w:fldChar w:fldCharType="begin"/>
            </w:r>
            <w:r w:rsidR="00315255">
              <w:rPr>
                <w:noProof/>
                <w:webHidden/>
              </w:rPr>
              <w:instrText xml:space="preserve"> PAGEREF _Toc16496760 \h </w:instrText>
            </w:r>
            <w:r w:rsidR="00315255">
              <w:rPr>
                <w:noProof/>
                <w:webHidden/>
              </w:rPr>
            </w:r>
            <w:r w:rsidR="00315255">
              <w:rPr>
                <w:noProof/>
                <w:webHidden/>
              </w:rPr>
              <w:fldChar w:fldCharType="separate"/>
            </w:r>
            <w:r w:rsidR="00315255">
              <w:rPr>
                <w:noProof/>
                <w:webHidden/>
              </w:rPr>
              <w:t>53</w:t>
            </w:r>
            <w:r w:rsidR="00315255">
              <w:rPr>
                <w:noProof/>
                <w:webHidden/>
              </w:rPr>
              <w:fldChar w:fldCharType="end"/>
            </w:r>
          </w:hyperlink>
        </w:p>
        <w:p w14:paraId="0001FA61" w14:textId="09543C47" w:rsidR="00315255" w:rsidRDefault="008B6BEF">
          <w:pPr>
            <w:pStyle w:val="INNH1"/>
            <w:tabs>
              <w:tab w:val="left" w:pos="600"/>
            </w:tabs>
            <w:rPr>
              <w:rFonts w:asciiTheme="minorHAnsi" w:eastAsiaTheme="minorEastAsia" w:hAnsiTheme="minorHAnsi"/>
              <w:noProof/>
              <w:sz w:val="22"/>
            </w:rPr>
          </w:pPr>
          <w:hyperlink w:anchor="_Toc16496761" w:history="1">
            <w:r w:rsidR="00315255" w:rsidRPr="0031019F">
              <w:rPr>
                <w:rStyle w:val="Hyperkobling"/>
                <w:noProof/>
              </w:rPr>
              <w:t>14</w:t>
            </w:r>
            <w:r w:rsidR="00315255">
              <w:rPr>
                <w:rFonts w:asciiTheme="minorHAnsi" w:eastAsiaTheme="minorEastAsia" w:hAnsiTheme="minorHAnsi"/>
                <w:noProof/>
                <w:sz w:val="22"/>
              </w:rPr>
              <w:tab/>
            </w:r>
            <w:r w:rsidR="00315255" w:rsidRPr="0031019F">
              <w:rPr>
                <w:rStyle w:val="Hyperkobling"/>
                <w:noProof/>
              </w:rPr>
              <w:t>Merknader til lovbestemmelsene som foreslås</w:t>
            </w:r>
            <w:r w:rsidR="00315255">
              <w:rPr>
                <w:noProof/>
                <w:webHidden/>
              </w:rPr>
              <w:tab/>
            </w:r>
            <w:r w:rsidR="00315255">
              <w:rPr>
                <w:noProof/>
                <w:webHidden/>
              </w:rPr>
              <w:fldChar w:fldCharType="begin"/>
            </w:r>
            <w:r w:rsidR="00315255">
              <w:rPr>
                <w:noProof/>
                <w:webHidden/>
              </w:rPr>
              <w:instrText xml:space="preserve"> PAGEREF _Toc16496761 \h </w:instrText>
            </w:r>
            <w:r w:rsidR="00315255">
              <w:rPr>
                <w:noProof/>
                <w:webHidden/>
              </w:rPr>
            </w:r>
            <w:r w:rsidR="00315255">
              <w:rPr>
                <w:noProof/>
                <w:webHidden/>
              </w:rPr>
              <w:fldChar w:fldCharType="separate"/>
            </w:r>
            <w:r w:rsidR="00315255">
              <w:rPr>
                <w:noProof/>
                <w:webHidden/>
              </w:rPr>
              <w:t>53</w:t>
            </w:r>
            <w:r w:rsidR="00315255">
              <w:rPr>
                <w:noProof/>
                <w:webHidden/>
              </w:rPr>
              <w:fldChar w:fldCharType="end"/>
            </w:r>
          </w:hyperlink>
        </w:p>
        <w:p w14:paraId="66EEFAB5" w14:textId="5A996787" w:rsidR="00315255" w:rsidRDefault="008B6BEF">
          <w:pPr>
            <w:pStyle w:val="INNH1"/>
            <w:tabs>
              <w:tab w:val="left" w:pos="600"/>
            </w:tabs>
            <w:rPr>
              <w:rFonts w:asciiTheme="minorHAnsi" w:eastAsiaTheme="minorEastAsia" w:hAnsiTheme="minorHAnsi"/>
              <w:noProof/>
              <w:sz w:val="22"/>
            </w:rPr>
          </w:pPr>
          <w:hyperlink w:anchor="_Toc16496762" w:history="1">
            <w:r w:rsidR="00315255" w:rsidRPr="0031019F">
              <w:rPr>
                <w:rStyle w:val="Hyperkobling"/>
                <w:noProof/>
              </w:rPr>
              <w:t>15</w:t>
            </w:r>
            <w:r w:rsidR="00315255">
              <w:rPr>
                <w:rFonts w:asciiTheme="minorHAnsi" w:eastAsiaTheme="minorEastAsia" w:hAnsiTheme="minorHAnsi"/>
                <w:noProof/>
                <w:sz w:val="22"/>
              </w:rPr>
              <w:tab/>
            </w:r>
            <w:r w:rsidR="00315255" w:rsidRPr="0031019F">
              <w:rPr>
                <w:rStyle w:val="Hyperkobling"/>
                <w:noProof/>
              </w:rPr>
              <w:t>Merknader til forslaget til endringer</w:t>
            </w:r>
            <w:r w:rsidR="00315255" w:rsidRPr="0031019F">
              <w:rPr>
                <w:rStyle w:val="Hyperkobling"/>
                <w:bCs/>
                <w:noProof/>
              </w:rPr>
              <w:t xml:space="preserve"> i forskrift om tildeling av tilskudd til private barnehager</w:t>
            </w:r>
            <w:r w:rsidR="00315255">
              <w:rPr>
                <w:noProof/>
                <w:webHidden/>
              </w:rPr>
              <w:tab/>
            </w:r>
            <w:r w:rsidR="00315255">
              <w:rPr>
                <w:noProof/>
                <w:webHidden/>
              </w:rPr>
              <w:fldChar w:fldCharType="begin"/>
            </w:r>
            <w:r w:rsidR="00315255">
              <w:rPr>
                <w:noProof/>
                <w:webHidden/>
              </w:rPr>
              <w:instrText xml:space="preserve"> PAGEREF _Toc16496762 \h </w:instrText>
            </w:r>
            <w:r w:rsidR="00315255">
              <w:rPr>
                <w:noProof/>
                <w:webHidden/>
              </w:rPr>
            </w:r>
            <w:r w:rsidR="00315255">
              <w:rPr>
                <w:noProof/>
                <w:webHidden/>
              </w:rPr>
              <w:fldChar w:fldCharType="separate"/>
            </w:r>
            <w:r w:rsidR="00315255">
              <w:rPr>
                <w:noProof/>
                <w:webHidden/>
              </w:rPr>
              <w:t>60</w:t>
            </w:r>
            <w:r w:rsidR="00315255">
              <w:rPr>
                <w:noProof/>
                <w:webHidden/>
              </w:rPr>
              <w:fldChar w:fldCharType="end"/>
            </w:r>
          </w:hyperlink>
        </w:p>
        <w:p w14:paraId="7914D6AE" w14:textId="48C31E19" w:rsidR="00315255" w:rsidRDefault="008B6BEF">
          <w:pPr>
            <w:pStyle w:val="INNH1"/>
            <w:tabs>
              <w:tab w:val="left" w:pos="600"/>
            </w:tabs>
            <w:rPr>
              <w:rFonts w:asciiTheme="minorHAnsi" w:eastAsiaTheme="minorEastAsia" w:hAnsiTheme="minorHAnsi"/>
              <w:noProof/>
              <w:sz w:val="22"/>
            </w:rPr>
          </w:pPr>
          <w:hyperlink w:anchor="_Toc16496763" w:history="1">
            <w:r w:rsidR="00315255" w:rsidRPr="0031019F">
              <w:rPr>
                <w:rStyle w:val="Hyperkobling"/>
                <w:noProof/>
              </w:rPr>
              <w:t>16</w:t>
            </w:r>
            <w:r w:rsidR="00315255">
              <w:rPr>
                <w:rFonts w:asciiTheme="minorHAnsi" w:eastAsiaTheme="minorEastAsia" w:hAnsiTheme="minorHAnsi"/>
                <w:noProof/>
                <w:sz w:val="22"/>
              </w:rPr>
              <w:tab/>
            </w:r>
            <w:r w:rsidR="00315255" w:rsidRPr="0031019F">
              <w:rPr>
                <w:rStyle w:val="Hyperkobling"/>
                <w:noProof/>
              </w:rPr>
              <w:t>Lovforslag</w:t>
            </w:r>
            <w:r w:rsidR="00315255">
              <w:rPr>
                <w:noProof/>
                <w:webHidden/>
              </w:rPr>
              <w:tab/>
            </w:r>
            <w:r w:rsidR="00315255">
              <w:rPr>
                <w:noProof/>
                <w:webHidden/>
              </w:rPr>
              <w:fldChar w:fldCharType="begin"/>
            </w:r>
            <w:r w:rsidR="00315255">
              <w:rPr>
                <w:noProof/>
                <w:webHidden/>
              </w:rPr>
              <w:instrText xml:space="preserve"> PAGEREF _Toc16496763 \h </w:instrText>
            </w:r>
            <w:r w:rsidR="00315255">
              <w:rPr>
                <w:noProof/>
                <w:webHidden/>
              </w:rPr>
            </w:r>
            <w:r w:rsidR="00315255">
              <w:rPr>
                <w:noProof/>
                <w:webHidden/>
              </w:rPr>
              <w:fldChar w:fldCharType="separate"/>
            </w:r>
            <w:r w:rsidR="00315255">
              <w:rPr>
                <w:noProof/>
                <w:webHidden/>
              </w:rPr>
              <w:t>60</w:t>
            </w:r>
            <w:r w:rsidR="00315255">
              <w:rPr>
                <w:noProof/>
                <w:webHidden/>
              </w:rPr>
              <w:fldChar w:fldCharType="end"/>
            </w:r>
          </w:hyperlink>
        </w:p>
        <w:p w14:paraId="2F7CD29D" w14:textId="772957A3" w:rsidR="00315255" w:rsidRDefault="008B6BEF">
          <w:pPr>
            <w:pStyle w:val="INNH2"/>
            <w:tabs>
              <w:tab w:val="left" w:pos="800"/>
            </w:tabs>
            <w:rPr>
              <w:rFonts w:asciiTheme="minorHAnsi" w:eastAsiaTheme="minorEastAsia" w:hAnsiTheme="minorHAnsi"/>
              <w:noProof/>
              <w:sz w:val="22"/>
            </w:rPr>
          </w:pPr>
          <w:hyperlink w:anchor="_Toc16496764" w:history="1">
            <w:r w:rsidR="00315255" w:rsidRPr="0031019F">
              <w:rPr>
                <w:rStyle w:val="Hyperkobling"/>
                <w:bCs/>
                <w:noProof/>
                <w:kern w:val="28"/>
              </w:rPr>
              <w:t>17</w:t>
            </w:r>
            <w:r w:rsidR="00315255">
              <w:rPr>
                <w:rFonts w:asciiTheme="minorHAnsi" w:eastAsiaTheme="minorEastAsia" w:hAnsiTheme="minorHAnsi"/>
                <w:noProof/>
                <w:sz w:val="22"/>
              </w:rPr>
              <w:tab/>
            </w:r>
            <w:r w:rsidR="00315255" w:rsidRPr="0031019F">
              <w:rPr>
                <w:rStyle w:val="Hyperkobling"/>
                <w:bCs/>
                <w:noProof/>
                <w:kern w:val="28"/>
              </w:rPr>
              <w:t>Forslag til endringer i forskrift om tildeling av tilskudd til private barnehager</w:t>
            </w:r>
            <w:r w:rsidR="00315255">
              <w:rPr>
                <w:noProof/>
                <w:webHidden/>
              </w:rPr>
              <w:tab/>
            </w:r>
            <w:r w:rsidR="00315255">
              <w:rPr>
                <w:noProof/>
                <w:webHidden/>
              </w:rPr>
              <w:fldChar w:fldCharType="begin"/>
            </w:r>
            <w:r w:rsidR="00315255">
              <w:rPr>
                <w:noProof/>
                <w:webHidden/>
              </w:rPr>
              <w:instrText xml:space="preserve"> PAGEREF _Toc16496764 \h </w:instrText>
            </w:r>
            <w:r w:rsidR="00315255">
              <w:rPr>
                <w:noProof/>
                <w:webHidden/>
              </w:rPr>
            </w:r>
            <w:r w:rsidR="00315255">
              <w:rPr>
                <w:noProof/>
                <w:webHidden/>
              </w:rPr>
              <w:fldChar w:fldCharType="separate"/>
            </w:r>
            <w:r w:rsidR="00315255">
              <w:rPr>
                <w:noProof/>
                <w:webHidden/>
              </w:rPr>
              <w:t>63</w:t>
            </w:r>
            <w:r w:rsidR="00315255">
              <w:rPr>
                <w:noProof/>
                <w:webHidden/>
              </w:rPr>
              <w:fldChar w:fldCharType="end"/>
            </w:r>
          </w:hyperlink>
        </w:p>
        <w:p w14:paraId="7A88CEE0" w14:textId="75CB3521" w:rsidR="00504B0A" w:rsidRPr="004B518F" w:rsidRDefault="00504B0A" w:rsidP="00504B0A">
          <w:pPr>
            <w:pStyle w:val="INNH1"/>
            <w:tabs>
              <w:tab w:val="left" w:pos="400"/>
            </w:tabs>
            <w:spacing w:line="300" w:lineRule="atLeast"/>
            <w:rPr>
              <w:rFonts w:ascii="Arial" w:hAnsi="Arial" w:cs="Arial"/>
              <w:sz w:val="20"/>
              <w:szCs w:val="20"/>
            </w:rPr>
          </w:pPr>
          <w:r w:rsidRPr="004B518F">
            <w:rPr>
              <w:rFonts w:ascii="Arial" w:hAnsi="Arial" w:cs="Arial"/>
              <w:sz w:val="20"/>
              <w:szCs w:val="20"/>
            </w:rPr>
            <w:fldChar w:fldCharType="end"/>
          </w:r>
        </w:p>
      </w:sdtContent>
    </w:sdt>
    <w:p w14:paraId="6D756AF2" w14:textId="77777777" w:rsidR="00504B0A" w:rsidRDefault="00504B0A" w:rsidP="00504B0A">
      <w:pPr>
        <w:spacing w:after="160" w:line="259" w:lineRule="auto"/>
        <w:rPr>
          <w:rFonts w:ascii="Arial" w:hAnsi="Arial" w:cs="Arial"/>
          <w:b/>
          <w:spacing w:val="0"/>
          <w:kern w:val="28"/>
          <w:sz w:val="28"/>
          <w:szCs w:val="28"/>
          <w:highlight w:val="lightGray"/>
        </w:rPr>
      </w:pPr>
      <w:bookmarkStart w:id="6" w:name="_Toc472508419"/>
      <w:bookmarkStart w:id="7" w:name="_Toc472509054"/>
      <w:bookmarkStart w:id="8" w:name="_Toc472509930"/>
      <w:bookmarkStart w:id="9" w:name="_Toc472511563"/>
      <w:bookmarkStart w:id="10" w:name="_Toc472513832"/>
      <w:bookmarkStart w:id="11" w:name="_Toc472513906"/>
      <w:bookmarkStart w:id="12" w:name="_Toc472949614"/>
      <w:bookmarkStart w:id="13" w:name="_Toc473033809"/>
      <w:bookmarkStart w:id="14" w:name="_Toc473035401"/>
      <w:bookmarkStart w:id="15" w:name="_Toc473192134"/>
      <w:bookmarkStart w:id="16" w:name="_Toc473200231"/>
      <w:bookmarkStart w:id="17" w:name="_Toc484770439"/>
      <w:bookmarkStart w:id="18" w:name="_Toc524426052"/>
      <w:bookmarkStart w:id="19" w:name="_Toc401581480"/>
      <w:bookmarkStart w:id="20" w:name="_Toc450827175"/>
      <w:bookmarkStart w:id="21" w:name="_Toc450831175"/>
      <w:bookmarkStart w:id="22" w:name="_Toc450902965"/>
      <w:bookmarkEnd w:id="5"/>
      <w:bookmarkEnd w:id="4"/>
      <w:bookmarkEnd w:id="3"/>
      <w:r>
        <w:rPr>
          <w:rFonts w:cs="Arial"/>
          <w:sz w:val="28"/>
          <w:szCs w:val="28"/>
          <w:highlight w:val="lightGray"/>
        </w:rPr>
        <w:br w:type="page"/>
      </w:r>
    </w:p>
    <w:p w14:paraId="4C94C49E" w14:textId="77777777" w:rsidR="00504B0A" w:rsidRPr="00FB03DB" w:rsidRDefault="00504B0A" w:rsidP="00504B0A">
      <w:pPr>
        <w:pStyle w:val="Overskrift1"/>
      </w:pPr>
      <w:bookmarkStart w:id="23" w:name="_Toc1998590"/>
      <w:bookmarkStart w:id="24" w:name="_Toc3202395"/>
      <w:bookmarkStart w:id="25" w:name="_Toc3214613"/>
      <w:bookmarkStart w:id="26" w:name="_Toc3214799"/>
      <w:bookmarkStart w:id="27" w:name="_Toc3289934"/>
      <w:bookmarkStart w:id="28" w:name="_Toc3293568"/>
      <w:bookmarkStart w:id="29" w:name="_Toc3295666"/>
      <w:bookmarkStart w:id="30" w:name="_Toc3297599"/>
      <w:bookmarkStart w:id="31" w:name="_Toc3297847"/>
      <w:bookmarkStart w:id="32" w:name="_Toc3300435"/>
      <w:bookmarkStart w:id="33" w:name="_Toc3367591"/>
      <w:bookmarkStart w:id="34" w:name="_Toc3370516"/>
      <w:bookmarkStart w:id="35" w:name="_Toc3371607"/>
      <w:bookmarkStart w:id="36" w:name="_Toc3378324"/>
      <w:bookmarkStart w:id="37" w:name="_Toc3381044"/>
      <w:bookmarkStart w:id="38" w:name="_Toc3381388"/>
      <w:bookmarkStart w:id="39" w:name="_Toc3383549"/>
      <w:bookmarkStart w:id="40" w:name="_Toc3445482"/>
      <w:bookmarkStart w:id="41" w:name="_Toc3447278"/>
      <w:bookmarkStart w:id="42" w:name="_Toc3469164"/>
      <w:bookmarkStart w:id="43" w:name="_Toc4591915"/>
      <w:bookmarkStart w:id="44" w:name="_Toc4685817"/>
      <w:bookmarkStart w:id="45" w:name="_Toc4762564"/>
      <w:bookmarkStart w:id="46" w:name="_Toc4767971"/>
      <w:bookmarkStart w:id="47" w:name="_Toc6306226"/>
      <w:bookmarkStart w:id="48" w:name="_Toc6317071"/>
      <w:bookmarkStart w:id="49" w:name="_Toc13225562"/>
      <w:bookmarkStart w:id="50" w:name="_Toc16496692"/>
      <w:r w:rsidRPr="00871C5E">
        <w:t>Innledning</w:t>
      </w:r>
      <w:bookmarkEnd w:id="6"/>
      <w:bookmarkEnd w:id="7"/>
      <w:bookmarkEnd w:id="8"/>
      <w:bookmarkEnd w:id="9"/>
      <w:bookmarkEnd w:id="10"/>
      <w:bookmarkEnd w:id="11"/>
      <w:bookmarkEnd w:id="12"/>
      <w:bookmarkEnd w:id="13"/>
      <w:bookmarkEnd w:id="14"/>
      <w:bookmarkEnd w:id="15"/>
      <w:bookmarkEnd w:id="16"/>
      <w:bookmarkEnd w:id="17"/>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247C13C" w14:textId="77777777" w:rsidR="00504B0A" w:rsidRPr="002E5D3F" w:rsidRDefault="00504B0A" w:rsidP="00504B0A">
      <w:pPr>
        <w:rPr>
          <w:rFonts w:cs="Times New Roman"/>
          <w:color w:val="000000" w:themeColor="text1"/>
        </w:rPr>
      </w:pPr>
      <w:bookmarkStart w:id="51" w:name="_Toc473035200"/>
      <w:bookmarkStart w:id="52" w:name="_Toc472508420"/>
      <w:bookmarkStart w:id="53" w:name="_Toc472509055"/>
      <w:bookmarkStart w:id="54" w:name="_Toc472509931"/>
      <w:bookmarkStart w:id="55" w:name="_Toc472511564"/>
      <w:bookmarkStart w:id="56" w:name="_Toc472513833"/>
      <w:bookmarkStart w:id="57" w:name="_Toc472513907"/>
      <w:bookmarkStart w:id="58" w:name="_Toc472949615"/>
      <w:bookmarkStart w:id="59" w:name="_Toc473033810"/>
      <w:bookmarkStart w:id="60" w:name="_Toc473035402"/>
      <w:bookmarkStart w:id="61" w:name="_Toc473192135"/>
      <w:bookmarkStart w:id="62" w:name="_Toc473200232"/>
      <w:bookmarkEnd w:id="51"/>
      <w:r w:rsidRPr="002E5D3F">
        <w:rPr>
          <w:rFonts w:cs="Times New Roman"/>
          <w:color w:val="000000" w:themeColor="text1"/>
        </w:rPr>
        <w:t xml:space="preserve">Kunnskapsdepartementet sender med dette på høring forslag til endringer i lov 17. juni 2005 nr. 64 om barnehager (barnehageloven).  </w:t>
      </w:r>
    </w:p>
    <w:p w14:paraId="15CCDA7D" w14:textId="0F52442C" w:rsidR="00504B0A" w:rsidRPr="00D75E94" w:rsidRDefault="00504B0A" w:rsidP="00504B0A">
      <w:pPr>
        <w:pStyle w:val="Default"/>
        <w:spacing w:after="120" w:line="276" w:lineRule="auto"/>
        <w:rPr>
          <w:color w:val="000000" w:themeColor="text1"/>
        </w:rPr>
      </w:pPr>
      <w:r w:rsidRPr="00D75E94">
        <w:rPr>
          <w:color w:val="000000" w:themeColor="text1"/>
        </w:rPr>
        <w:t xml:space="preserve">Departementet foreslår å lovfeste regler som skal bidra til å sikre at barn har </w:t>
      </w:r>
      <w:r w:rsidR="001839CF">
        <w:rPr>
          <w:color w:val="000000" w:themeColor="text1"/>
        </w:rPr>
        <w:t>et trygt og godt barnehagemiljø</w:t>
      </w:r>
      <w:r w:rsidRPr="00D75E94">
        <w:rPr>
          <w:color w:val="000000" w:themeColor="text1"/>
        </w:rPr>
        <w:t>. Begrepet barnehagemiljø omfatter vanligvis både det psykososiale</w:t>
      </w:r>
      <w:r w:rsidR="00B757EE">
        <w:rPr>
          <w:color w:val="000000" w:themeColor="text1"/>
        </w:rPr>
        <w:t xml:space="preserve"> og det fysiske</w:t>
      </w:r>
      <w:r w:rsidRPr="00D75E94">
        <w:rPr>
          <w:color w:val="000000" w:themeColor="text1"/>
        </w:rPr>
        <w:t xml:space="preserve"> miljøet. Fordi dette høringsnotatet handler om det psykososiale miljøet alene, brukes begrepet for enkelthets skyld om det psykososiale miljøet. Helse- og omsorgsdepartementet holder på å gå igjennom regelverket for det fysiske barnehage- og skolemiljøet. Høringsnotat om ny forskrift om miljø og helse i barnehager og skoler, blir sendt </w:t>
      </w:r>
      <w:r>
        <w:rPr>
          <w:color w:val="000000" w:themeColor="text1"/>
        </w:rPr>
        <w:t xml:space="preserve">på </w:t>
      </w:r>
      <w:r w:rsidRPr="00D75E94">
        <w:rPr>
          <w:color w:val="000000" w:themeColor="text1"/>
        </w:rPr>
        <w:t xml:space="preserve">høring omtrent samtidig som dette høringsnotatet. </w:t>
      </w:r>
    </w:p>
    <w:p w14:paraId="6EE6B005" w14:textId="45E77178" w:rsidR="00504B0A" w:rsidRPr="00D75E94" w:rsidRDefault="00504B0A" w:rsidP="00504B0A">
      <w:pPr>
        <w:pStyle w:val="Default"/>
        <w:spacing w:after="120" w:line="276" w:lineRule="auto"/>
        <w:rPr>
          <w:color w:val="000000" w:themeColor="text1"/>
        </w:rPr>
      </w:pPr>
      <w:r w:rsidRPr="00D75E94">
        <w:rPr>
          <w:color w:val="000000" w:themeColor="text1"/>
        </w:rPr>
        <w:t xml:space="preserve">Departementet foreslår å lovfeste at barnehagen skal arbeide </w:t>
      </w:r>
      <w:r w:rsidR="00D042E2" w:rsidRPr="002E5D3F">
        <w:rPr>
          <w:rFonts w:cs="Times"/>
          <w:color w:val="000000" w:themeColor="text1"/>
        </w:rPr>
        <w:t>systematisk for et trygt og godt barnehagemiljø som fremmer helse, trivsel og læring for alle barna</w:t>
      </w:r>
      <w:r w:rsidRPr="00D75E94">
        <w:rPr>
          <w:color w:val="000000" w:themeColor="text1"/>
        </w:rPr>
        <w:t xml:space="preserve">, og for å forebygge </w:t>
      </w:r>
      <w:r w:rsidR="00D042E2">
        <w:rPr>
          <w:color w:val="000000" w:themeColor="text1"/>
        </w:rPr>
        <w:t>tilfeller</w:t>
      </w:r>
      <w:r w:rsidR="00D042E2" w:rsidRPr="00D75E94">
        <w:rPr>
          <w:color w:val="000000" w:themeColor="text1"/>
        </w:rPr>
        <w:t xml:space="preserve"> </w:t>
      </w:r>
      <w:r w:rsidRPr="00D75E94">
        <w:rPr>
          <w:color w:val="000000" w:themeColor="text1"/>
        </w:rPr>
        <w:t>der barn opplever at det ikke er</w:t>
      </w:r>
      <w:r w:rsidR="00D042E2">
        <w:rPr>
          <w:color w:val="000000" w:themeColor="text1"/>
        </w:rPr>
        <w:t xml:space="preserve"> et</w:t>
      </w:r>
      <w:r w:rsidRPr="00D75E94">
        <w:rPr>
          <w:color w:val="000000" w:themeColor="text1"/>
        </w:rPr>
        <w:t xml:space="preserve"> trygt og godt barnehage</w:t>
      </w:r>
      <w:r w:rsidR="00D042E2">
        <w:rPr>
          <w:color w:val="000000" w:themeColor="text1"/>
        </w:rPr>
        <w:t>miljø</w:t>
      </w:r>
      <w:r w:rsidRPr="00D75E94">
        <w:rPr>
          <w:color w:val="000000" w:themeColor="text1"/>
        </w:rPr>
        <w:t xml:space="preserve">. </w:t>
      </w:r>
      <w:r w:rsidR="00D042E2">
        <w:rPr>
          <w:color w:val="000000" w:themeColor="text1"/>
        </w:rPr>
        <w:t>D</w:t>
      </w:r>
      <w:r w:rsidR="00D042E2" w:rsidRPr="00D75E94">
        <w:rPr>
          <w:color w:val="000000" w:themeColor="text1"/>
        </w:rPr>
        <w:t>epartementet</w:t>
      </w:r>
      <w:r w:rsidRPr="00D75E94">
        <w:rPr>
          <w:color w:val="000000" w:themeColor="text1"/>
        </w:rPr>
        <w:t xml:space="preserve"> foreslår å lovfeste at barnehagen skal ha nulltoleranse mot krenkelser som utestenging, mobbing, vold, diskriminering og trakassering</w:t>
      </w:r>
      <w:r w:rsidR="00B757EE">
        <w:rPr>
          <w:color w:val="000000" w:themeColor="text1"/>
        </w:rPr>
        <w:t xml:space="preserve">, og at alle som arbeider i barnehagen skal </w:t>
      </w:r>
      <w:r w:rsidR="00791E3B">
        <w:rPr>
          <w:color w:val="000000" w:themeColor="text1"/>
        </w:rPr>
        <w:t>gripe</w:t>
      </w:r>
      <w:r w:rsidR="00B757EE">
        <w:rPr>
          <w:color w:val="000000" w:themeColor="text1"/>
        </w:rPr>
        <w:t xml:space="preserve"> inn ved slike krenkelser</w:t>
      </w:r>
      <w:r w:rsidRPr="00D75E94">
        <w:rPr>
          <w:color w:val="000000" w:themeColor="text1"/>
        </w:rPr>
        <w:t>.</w:t>
      </w:r>
    </w:p>
    <w:p w14:paraId="22FBB305" w14:textId="49053C3B" w:rsidR="00504B0A" w:rsidRPr="00D75E94" w:rsidRDefault="00504B0A" w:rsidP="00504B0A">
      <w:pPr>
        <w:pStyle w:val="Default"/>
        <w:spacing w:after="120" w:line="276" w:lineRule="auto"/>
        <w:rPr>
          <w:color w:val="000000" w:themeColor="text1"/>
        </w:rPr>
      </w:pPr>
      <w:r w:rsidRPr="00D75E94">
        <w:rPr>
          <w:color w:val="000000" w:themeColor="text1"/>
        </w:rPr>
        <w:t>Departementet foreslår å lovfeste en aktivitetsplikt</w:t>
      </w:r>
      <w:r w:rsidR="00B757EE">
        <w:rPr>
          <w:color w:val="000000" w:themeColor="text1"/>
        </w:rPr>
        <w:t xml:space="preserve"> som</w:t>
      </w:r>
      <w:r w:rsidRPr="00D75E94">
        <w:rPr>
          <w:color w:val="000000" w:themeColor="text1"/>
        </w:rPr>
        <w:t xml:space="preserve"> skal sikre at barnehagen handler raskt og riktig når et barn ikke har </w:t>
      </w:r>
      <w:r w:rsidR="00B757EE">
        <w:rPr>
          <w:color w:val="000000" w:themeColor="text1"/>
        </w:rPr>
        <w:t>et trygt og godt barnehagemiljø</w:t>
      </w:r>
      <w:r w:rsidRPr="00D75E94">
        <w:rPr>
          <w:color w:val="000000" w:themeColor="text1"/>
        </w:rPr>
        <w:t>. Alle som arbeider i barnehagen, skal følge med og</w:t>
      </w:r>
      <w:r w:rsidRPr="00D75E94" w:rsidDel="00B23134">
        <w:rPr>
          <w:color w:val="000000" w:themeColor="text1"/>
        </w:rPr>
        <w:t xml:space="preserve"> </w:t>
      </w:r>
      <w:r w:rsidRPr="00D75E94">
        <w:rPr>
          <w:color w:val="000000" w:themeColor="text1"/>
        </w:rPr>
        <w:t>varsle styrer ved mistanke om</w:t>
      </w:r>
      <w:r>
        <w:rPr>
          <w:color w:val="000000" w:themeColor="text1"/>
        </w:rPr>
        <w:t>,</w:t>
      </w:r>
      <w:r w:rsidRPr="00D75E94">
        <w:rPr>
          <w:color w:val="000000" w:themeColor="text1"/>
        </w:rPr>
        <w:t xml:space="preserve"> eller kjennskap til</w:t>
      </w:r>
      <w:r>
        <w:rPr>
          <w:color w:val="000000" w:themeColor="text1"/>
        </w:rPr>
        <w:t>,</w:t>
      </w:r>
      <w:r w:rsidRPr="00D75E94">
        <w:rPr>
          <w:color w:val="000000" w:themeColor="text1"/>
        </w:rPr>
        <w:t xml:space="preserve"> at et barn ikke har </w:t>
      </w:r>
      <w:r w:rsidR="001839CF">
        <w:rPr>
          <w:color w:val="000000" w:themeColor="text1"/>
        </w:rPr>
        <w:t xml:space="preserve">et trygt og godt barnehagemiljø. </w:t>
      </w:r>
      <w:r w:rsidRPr="00D75E94">
        <w:rPr>
          <w:color w:val="000000" w:themeColor="text1"/>
        </w:rPr>
        <w:t>Der det er varslet om mistanke om</w:t>
      </w:r>
      <w:r>
        <w:rPr>
          <w:color w:val="000000" w:themeColor="text1"/>
        </w:rPr>
        <w:t>,</w:t>
      </w:r>
      <w:r w:rsidRPr="00D75E94">
        <w:rPr>
          <w:color w:val="000000" w:themeColor="text1"/>
        </w:rPr>
        <w:t xml:space="preserve"> eller kjennskap til</w:t>
      </w:r>
      <w:r>
        <w:rPr>
          <w:color w:val="000000" w:themeColor="text1"/>
        </w:rPr>
        <w:t>,</w:t>
      </w:r>
      <w:r w:rsidRPr="00D75E94">
        <w:rPr>
          <w:color w:val="000000" w:themeColor="text1"/>
        </w:rPr>
        <w:t xml:space="preserve"> at et barn ikke har et trygt og godt barnehage</w:t>
      </w:r>
      <w:r w:rsidR="00D042E2">
        <w:rPr>
          <w:color w:val="000000" w:themeColor="text1"/>
        </w:rPr>
        <w:t>miljø</w:t>
      </w:r>
      <w:r w:rsidRPr="00D75E94">
        <w:rPr>
          <w:color w:val="000000" w:themeColor="text1"/>
        </w:rPr>
        <w:t xml:space="preserve">, skal barnehagen undersøke saken og eventuelt sette inn egnede tiltak. Departementet foreslår en skjerpet aktivitetsplikt </w:t>
      </w:r>
      <w:r>
        <w:rPr>
          <w:color w:val="000000" w:themeColor="text1"/>
        </w:rPr>
        <w:t xml:space="preserve">for tilfeller der </w:t>
      </w:r>
      <w:r w:rsidRPr="00D75E94">
        <w:rPr>
          <w:color w:val="000000" w:themeColor="text1"/>
        </w:rPr>
        <w:t>en voksen i barnehagen krenker barn.</w:t>
      </w:r>
    </w:p>
    <w:p w14:paraId="2D0F7C64" w14:textId="05C80584" w:rsidR="00504B0A" w:rsidRPr="002E5D3F" w:rsidRDefault="00B757EE" w:rsidP="00504B0A">
      <w:pPr>
        <w:rPr>
          <w:color w:val="000000" w:themeColor="text1"/>
        </w:rPr>
      </w:pPr>
      <w:r>
        <w:rPr>
          <w:color w:val="000000" w:themeColor="text1"/>
        </w:rPr>
        <w:t>Bestemmelsene</w:t>
      </w:r>
      <w:r w:rsidR="00504B0A" w:rsidRPr="002E5D3F">
        <w:rPr>
          <w:color w:val="000000" w:themeColor="text1"/>
        </w:rPr>
        <w:t xml:space="preserve"> om medvirkning for </w:t>
      </w:r>
      <w:r>
        <w:rPr>
          <w:color w:val="000000" w:themeColor="text1"/>
        </w:rPr>
        <w:t>barnehagebarna</w:t>
      </w:r>
      <w:r w:rsidR="00504B0A" w:rsidRPr="002E5D3F">
        <w:rPr>
          <w:color w:val="000000" w:themeColor="text1"/>
        </w:rPr>
        <w:t>, foreldrerådet og samarbeidsutvalget vil omfatte barnehagens arbeid med barnehagemiljøet. Departementet foreslår å lovfeste at hva som er barnas beste, skal være et grunnleggende hensyn i barnehagens arbeid.</w:t>
      </w:r>
    </w:p>
    <w:p w14:paraId="4623DD4C" w14:textId="77777777" w:rsidR="00504B0A" w:rsidRPr="002E5D3F" w:rsidRDefault="00504B0A" w:rsidP="00504B0A">
      <w:pPr>
        <w:rPr>
          <w:color w:val="000000" w:themeColor="text1"/>
        </w:rPr>
      </w:pPr>
      <w:r w:rsidRPr="002E5D3F">
        <w:rPr>
          <w:color w:val="000000" w:themeColor="text1"/>
        </w:rPr>
        <w:t>I høringsnotatet foreslår departementet</w:t>
      </w:r>
      <w:r w:rsidRPr="002E5D3F">
        <w:rPr>
          <w:rFonts w:cs="Times New Roman"/>
          <w:color w:val="000000" w:themeColor="text1"/>
        </w:rPr>
        <w:t xml:space="preserve"> også noen endringer som ikke er direkte relatert til barnehagemiljøet. Departementet foreslår å innføre et krav om at barnehagens lokaler og utearealer skal ligge samlet. </w:t>
      </w:r>
      <w:r w:rsidRPr="00D75E94">
        <w:rPr>
          <w:color w:val="000000" w:themeColor="text1"/>
        </w:rPr>
        <w:t>Departementet foreslår</w:t>
      </w:r>
      <w:r>
        <w:rPr>
          <w:color w:val="000000" w:themeColor="text1"/>
        </w:rPr>
        <w:t xml:space="preserve"> også</w:t>
      </w:r>
      <w:r w:rsidRPr="00D75E94">
        <w:rPr>
          <w:color w:val="000000" w:themeColor="text1"/>
        </w:rPr>
        <w:t xml:space="preserve"> å innføre et krav om at </w:t>
      </w:r>
      <w:r>
        <w:rPr>
          <w:color w:val="000000" w:themeColor="text1"/>
        </w:rPr>
        <w:t xml:space="preserve">barnehagen </w:t>
      </w:r>
      <w:r w:rsidRPr="00D75E94">
        <w:rPr>
          <w:color w:val="000000" w:themeColor="text1"/>
        </w:rPr>
        <w:t xml:space="preserve">skal ha internkontroll </w:t>
      </w:r>
      <w:r>
        <w:rPr>
          <w:color w:val="000000" w:themeColor="text1"/>
        </w:rPr>
        <w:t>for å oppfylle</w:t>
      </w:r>
      <w:r w:rsidRPr="00D75E94">
        <w:rPr>
          <w:color w:val="000000" w:themeColor="text1"/>
        </w:rPr>
        <w:t xml:space="preserve"> kravene i barnehageloven med forskrifter.  </w:t>
      </w:r>
    </w:p>
    <w:p w14:paraId="68ED85B2"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Departementet foreslår å lovfeste at kommunen skal organisere oppgavene den har som barnehagemyndighet uavhengig av oppgavene den har der den driver en eller flere barnehager. Videre foreslår departementet å lovfeste at kommunen skal likebehandle private og kommunale barnehager når den utfører oppgaver som barnehagemyndighet. </w:t>
      </w:r>
    </w:p>
    <w:p w14:paraId="7136ADA3" w14:textId="27429646" w:rsidR="009E432D" w:rsidRPr="00B757EE" w:rsidRDefault="00504B0A" w:rsidP="00B757EE">
      <w:pPr>
        <w:pStyle w:val="Default"/>
        <w:spacing w:after="120" w:line="276" w:lineRule="auto"/>
        <w:rPr>
          <w:color w:val="000000" w:themeColor="text1"/>
        </w:rPr>
      </w:pPr>
      <w:r w:rsidRPr="00D75E94">
        <w:rPr>
          <w:color w:val="000000" w:themeColor="text1"/>
        </w:rPr>
        <w:t xml:space="preserve">Departementet ønsker høringsinstansenes synspunkter på forslagene. </w:t>
      </w:r>
      <w:r w:rsidR="009E432D">
        <w:t>Departementet vil</w:t>
      </w:r>
      <w:r w:rsidR="009E432D" w:rsidRPr="009E432D">
        <w:t xml:space="preserve"> vurdere om en del av bestemmelsene i forskrift om rammeplan for barnehagens innhold og oppgaver bør endres som følge av forslagene i dette høringsnotatet og høringsnotatet om regulering av private barnehager. </w:t>
      </w:r>
      <w:r w:rsidR="009E432D">
        <w:t>Departementet vil gjøre en felles gjennomgang av rammeplanen etter at lovendringene er vedtatt.</w:t>
      </w:r>
      <w:r w:rsidR="009E432D" w:rsidRPr="009E432D">
        <w:t xml:space="preserve"> </w:t>
      </w:r>
    </w:p>
    <w:p w14:paraId="54A2E142" w14:textId="77777777" w:rsidR="00504B0A" w:rsidRDefault="00504B0A" w:rsidP="00504B0A">
      <w:pPr>
        <w:spacing w:line="300" w:lineRule="atLeast"/>
        <w:rPr>
          <w:rFonts w:cs="Times New Roman"/>
          <w:color w:val="000000" w:themeColor="text1"/>
          <w:szCs w:val="24"/>
        </w:rPr>
      </w:pPr>
    </w:p>
    <w:p w14:paraId="07A891E6" w14:textId="77777777" w:rsidR="00504B0A" w:rsidRPr="002E5D3F" w:rsidRDefault="00504B0A" w:rsidP="00504B0A">
      <w:pPr>
        <w:pStyle w:val="del-nr"/>
        <w:outlineLvl w:val="0"/>
        <w:rPr>
          <w:rFonts w:ascii="Arial" w:hAnsi="Arial" w:cs="Arial"/>
          <w:i w:val="0"/>
          <w:sz w:val="40"/>
          <w:szCs w:val="40"/>
        </w:rPr>
      </w:pPr>
      <w:bookmarkStart w:id="63" w:name="_Toc4591916"/>
      <w:bookmarkStart w:id="64" w:name="_Toc4685818"/>
      <w:bookmarkStart w:id="65" w:name="_Toc4762565"/>
      <w:bookmarkStart w:id="66" w:name="_Toc4767972"/>
      <w:bookmarkStart w:id="67" w:name="_Toc6306227"/>
      <w:bookmarkStart w:id="68" w:name="_Toc6317072"/>
      <w:bookmarkStart w:id="69" w:name="_Toc13225563"/>
      <w:bookmarkStart w:id="70" w:name="_Toc16496693"/>
      <w:r w:rsidRPr="523E96E5">
        <w:rPr>
          <w:rFonts w:ascii="Arial" w:hAnsi="Arial" w:cs="Arial"/>
          <w:i w:val="0"/>
          <w:sz w:val="40"/>
          <w:szCs w:val="40"/>
        </w:rPr>
        <w:t>Del 1 Barnehagemiljø</w:t>
      </w:r>
      <w:bookmarkEnd w:id="63"/>
      <w:bookmarkEnd w:id="64"/>
      <w:bookmarkEnd w:id="65"/>
      <w:bookmarkEnd w:id="66"/>
      <w:bookmarkEnd w:id="67"/>
      <w:bookmarkEnd w:id="68"/>
      <w:bookmarkEnd w:id="69"/>
      <w:bookmarkEnd w:id="70"/>
    </w:p>
    <w:p w14:paraId="68F1CDC3" w14:textId="77777777" w:rsidR="00504B0A" w:rsidRDefault="00504B0A" w:rsidP="00504B0A">
      <w:pPr>
        <w:pStyle w:val="Overskrift1"/>
        <w:numPr>
          <w:ilvl w:val="0"/>
          <w:numId w:val="18"/>
        </w:numPr>
        <w:spacing w:line="300" w:lineRule="atLeast"/>
        <w:rPr>
          <w:sz w:val="28"/>
          <w:szCs w:val="28"/>
        </w:rPr>
      </w:pPr>
      <w:bookmarkStart w:id="71" w:name="_Toc1998591"/>
      <w:bookmarkStart w:id="72" w:name="_Toc3202396"/>
      <w:bookmarkStart w:id="73" w:name="_Toc3214614"/>
      <w:bookmarkStart w:id="74" w:name="_Toc3214800"/>
      <w:bookmarkStart w:id="75" w:name="_Toc3289935"/>
      <w:bookmarkStart w:id="76" w:name="_Toc3293569"/>
      <w:bookmarkStart w:id="77" w:name="_Toc3295667"/>
      <w:bookmarkStart w:id="78" w:name="_Toc3297600"/>
      <w:bookmarkStart w:id="79" w:name="_Toc3297848"/>
      <w:bookmarkStart w:id="80" w:name="_Toc3300436"/>
      <w:bookmarkStart w:id="81" w:name="_Toc3367592"/>
      <w:bookmarkStart w:id="82" w:name="_Toc3370517"/>
      <w:bookmarkStart w:id="83" w:name="_Toc3371608"/>
      <w:bookmarkStart w:id="84" w:name="_Toc3378325"/>
      <w:bookmarkStart w:id="85" w:name="_Toc3381045"/>
      <w:bookmarkStart w:id="86" w:name="_Toc3381389"/>
      <w:bookmarkStart w:id="87" w:name="_Toc3383550"/>
      <w:bookmarkStart w:id="88" w:name="_Toc3445483"/>
      <w:bookmarkStart w:id="89" w:name="_Toc3447279"/>
      <w:bookmarkStart w:id="90" w:name="_Toc3469165"/>
      <w:bookmarkStart w:id="91" w:name="_Toc4591917"/>
      <w:bookmarkStart w:id="92" w:name="_Toc4685819"/>
      <w:bookmarkStart w:id="93" w:name="_Toc4762566"/>
      <w:bookmarkStart w:id="94" w:name="_Toc4767973"/>
      <w:bookmarkStart w:id="95" w:name="_Toc6306228"/>
      <w:bookmarkStart w:id="96" w:name="_Toc6317073"/>
      <w:bookmarkStart w:id="97" w:name="_Toc13225564"/>
      <w:bookmarkStart w:id="98" w:name="_Toc16496694"/>
      <w:bookmarkStart w:id="99" w:name="_Toc484770440"/>
      <w:r>
        <w:rPr>
          <w:sz w:val="28"/>
          <w:szCs w:val="28"/>
        </w:rPr>
        <w:t>Bakgrunnen for forslaget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F6FAE4C" w14:textId="77777777" w:rsidR="00504B0A" w:rsidRPr="006D1165" w:rsidRDefault="00504B0A" w:rsidP="00504B0A">
      <w:pPr>
        <w:rPr>
          <w:rFonts w:cs="Times New Roman"/>
        </w:rPr>
      </w:pPr>
      <w:r w:rsidRPr="006D1165">
        <w:rPr>
          <w:rFonts w:cs="Times New Roman"/>
        </w:rPr>
        <w:t>NOU 2015:2</w:t>
      </w:r>
      <w:r w:rsidRPr="002E5D3F">
        <w:rPr>
          <w:rFonts w:cs="Times New Roman"/>
          <w:i/>
          <w:iCs/>
        </w:rPr>
        <w:t xml:space="preserve"> Å høre til. Virkemidler for et trygt psykososialt skolemiljø</w:t>
      </w:r>
      <w:r w:rsidRPr="006D1165">
        <w:rPr>
          <w:rFonts w:cs="Times New Roman"/>
        </w:rPr>
        <w:t xml:space="preserve"> (Djupedalutvalget) synliggjorde at mobbing forekommer blant barn i barnehagen, og at arbeid for et godt psykososialt barnehagemiljø er helt avgjørende for å forebygge mobbing. Utvalget framhevet at barnehagen er en viktig arena der barn tidlig tilegner seg sosial kompetanse, og understreket betydningen av at arbeid med det psykososiale miljøet i barnehagen og i grunnopplæringen ses i sammenheng. </w:t>
      </w:r>
    </w:p>
    <w:p w14:paraId="1A7E6823" w14:textId="77777777" w:rsidR="00504B0A" w:rsidRDefault="00504B0A" w:rsidP="00504B0A">
      <w:r>
        <w:t>I Folkehelsemeldingen, Meld. St. 19 (2014–2015), varslet regjeringen en gjennomgang og oppdatering av regelverket for fysisk og psykososialt miljø i barnehager og skoler.</w:t>
      </w:r>
      <w:r w:rsidRPr="006D1165">
        <w:rPr>
          <w:rFonts w:cs="Times New Roman"/>
          <w:spacing w:val="0"/>
        </w:rPr>
        <w:t xml:space="preserve"> I Prop. 1 S (2015–2016) påpekte regjeringen at </w:t>
      </w:r>
      <w:r w:rsidRPr="006D1165" w:rsidDel="00D42E95">
        <w:rPr>
          <w:rFonts w:cs="Times New Roman"/>
          <w:spacing w:val="0"/>
        </w:rPr>
        <w:t xml:space="preserve">barnehagene skal være inkludert i </w:t>
      </w:r>
      <w:r w:rsidRPr="006D1165">
        <w:rPr>
          <w:rFonts w:cs="Times New Roman"/>
          <w:spacing w:val="0"/>
        </w:rPr>
        <w:t>regjeringen</w:t>
      </w:r>
      <w:r w:rsidRPr="006D1165" w:rsidDel="00D42E95">
        <w:rPr>
          <w:rFonts w:cs="Times New Roman"/>
          <w:spacing w:val="0"/>
        </w:rPr>
        <w:t>s</w:t>
      </w:r>
      <w:r w:rsidRPr="006D1165">
        <w:rPr>
          <w:rFonts w:cs="Times New Roman"/>
          <w:spacing w:val="0"/>
        </w:rPr>
        <w:t xml:space="preserve"> arbeid mot mobbing. </w:t>
      </w:r>
      <w:r>
        <w:t xml:space="preserve"> </w:t>
      </w:r>
    </w:p>
    <w:p w14:paraId="7E6DC7F9" w14:textId="77777777" w:rsidR="00504B0A" w:rsidRDefault="00504B0A" w:rsidP="00504B0A">
      <w:r>
        <w:t xml:space="preserve">I behandlingen av Meld. St. 19 (2015–2016) </w:t>
      </w:r>
      <w:r w:rsidRPr="002E5D3F">
        <w:rPr>
          <w:i/>
          <w:iCs/>
        </w:rPr>
        <w:t xml:space="preserve">Tid for lek og læring – bedre innhold i barnehagen </w:t>
      </w:r>
      <w:r>
        <w:t>fattet Stortinget enstemmig følgende anmodningsvedtak:</w:t>
      </w:r>
    </w:p>
    <w:p w14:paraId="549DA3AD" w14:textId="77777777" w:rsidR="00504B0A" w:rsidRDefault="00504B0A" w:rsidP="00504B0A">
      <w:pPr>
        <w:ind w:left="567"/>
      </w:pPr>
      <w:r w:rsidRPr="002E5D3F">
        <w:rPr>
          <w:i/>
          <w:iCs/>
        </w:rPr>
        <w:t>«Stortinget ber regjeringen fremme forslag om egen lovhjemmel om et trygt omsorgs- og læringsmiljø, jf. opplæringsloven § 9a.»</w:t>
      </w:r>
      <w:r>
        <w:t xml:space="preserve"> </w:t>
      </w:r>
    </w:p>
    <w:p w14:paraId="3E9D0661" w14:textId="77777777" w:rsidR="00504B0A" w:rsidRPr="002E5D3F" w:rsidRDefault="00504B0A" w:rsidP="00504B0A">
      <w:pPr>
        <w:rPr>
          <w:rFonts w:cs="Times New Roman"/>
          <w:spacing w:val="0"/>
        </w:rPr>
      </w:pPr>
      <w:r>
        <w:t xml:space="preserve">I innstillingen fra familie- og kulturkomiteen er vedtaket begrunnet i </w:t>
      </w:r>
      <w:r w:rsidRPr="00A353D0">
        <w:t>«behov for ytterligere lovstøtte for barnehagens relasjons- og antimobbearbeid»</w:t>
      </w:r>
      <w:r>
        <w:t>, se Innst. 348 S (2015–2016)</w:t>
      </w:r>
      <w:r w:rsidRPr="00A353D0">
        <w:t xml:space="preserve">. </w:t>
      </w:r>
      <w:r>
        <w:t>Under debatten i Stortinget ble vedtaket omtalt i forbindelse med mobbing og betydningen av at alle barnehagebarn føler trygghet i hverdagen sin som grunnlag for mestring, utvikling og læring.</w:t>
      </w:r>
      <w:r w:rsidRPr="002E5D3F">
        <w:rPr>
          <w:rFonts w:cs="Times New Roman"/>
          <w:spacing w:val="0"/>
        </w:rPr>
        <w:t xml:space="preserve"> </w:t>
      </w:r>
    </w:p>
    <w:p w14:paraId="290A8B9C" w14:textId="77777777" w:rsidR="00504B0A" w:rsidRPr="002E5D3F" w:rsidRDefault="00504B0A" w:rsidP="00504B0A">
      <w:pPr>
        <w:rPr>
          <w:rFonts w:cs="Times New Roman"/>
        </w:rPr>
      </w:pPr>
      <w:r>
        <w:t>Et</w:t>
      </w:r>
      <w:r w:rsidRPr="00134877">
        <w:t xml:space="preserve"> godt leke- og læringsmiljø </w:t>
      </w:r>
      <w:r>
        <w:t xml:space="preserve">omfatter alle deler av </w:t>
      </w:r>
      <w:r w:rsidRPr="00134877">
        <w:t>det psykososiale miljøet</w:t>
      </w:r>
      <w:r>
        <w:t>, slik som</w:t>
      </w:r>
      <w:r w:rsidRPr="00134877">
        <w:t xml:space="preserve"> vennskap, inkludering og forebygging av krenkelser, trakassering, vold og mobbing</w:t>
      </w:r>
      <w:r>
        <w:t>, se</w:t>
      </w:r>
      <w:r w:rsidRPr="006D1165">
        <w:t xml:space="preserve"> </w:t>
      </w:r>
      <w:r>
        <w:t xml:space="preserve">NOU 2012:1. </w:t>
      </w:r>
      <w:r w:rsidRPr="002E5D3F">
        <w:rPr>
          <w:rFonts w:cs="Times New Roman"/>
        </w:rPr>
        <w:t xml:space="preserve">Et trygt og godt barnehagemiljø innebærer ikke bare fravær av krenkelser, men at barnet selv opplever at det er trygt og godt i barnehagen, at det er inkludert i barnegruppen, og at det å gå i barnehagen er en positiv opplevelse og noe barnet ser fram til. De ansatte i barnehagen må være bevisste på hva som påvirker det enkelte barns opplevelse av barnehagemiljøet. </w:t>
      </w:r>
    </w:p>
    <w:p w14:paraId="149AA762" w14:textId="77777777" w:rsidR="00504B0A" w:rsidRDefault="00504B0A" w:rsidP="00504B0A">
      <w:pPr>
        <w:rPr>
          <w:rFonts w:cs="Times New Roman"/>
          <w:spacing w:val="0"/>
        </w:rPr>
      </w:pPr>
      <w:r w:rsidRPr="00C64394">
        <w:rPr>
          <w:rFonts w:cs="Times New Roman"/>
          <w:spacing w:val="0"/>
        </w:rPr>
        <w:t>Kvaliteten på</w:t>
      </w:r>
      <w:r w:rsidRPr="000812DA">
        <w:rPr>
          <w:rFonts w:cs="Times New Roman"/>
          <w:spacing w:val="0"/>
        </w:rPr>
        <w:t xml:space="preserve"> det fysiske miljøet har betydning for det psykososiale miljøet</w:t>
      </w:r>
      <w:r>
        <w:rPr>
          <w:rFonts w:cs="Times New Roman"/>
          <w:spacing w:val="0"/>
        </w:rPr>
        <w:t>.</w:t>
      </w:r>
      <w:r w:rsidRPr="000812DA">
        <w:rPr>
          <w:rFonts w:cs="Times New Roman"/>
          <w:spacing w:val="0"/>
        </w:rPr>
        <w:t xml:space="preserve"> </w:t>
      </w:r>
      <w:r>
        <w:rPr>
          <w:rFonts w:cs="Times New Roman"/>
          <w:spacing w:val="0"/>
        </w:rPr>
        <w:t>Fordi reglene</w:t>
      </w:r>
      <w:r w:rsidRPr="000812DA">
        <w:rPr>
          <w:rFonts w:cs="Times New Roman"/>
          <w:spacing w:val="0"/>
        </w:rPr>
        <w:t xml:space="preserve"> om det psykososiale barnehagemiljøet må ses i sammenheng med re</w:t>
      </w:r>
      <w:r>
        <w:rPr>
          <w:rFonts w:cs="Times New Roman"/>
          <w:spacing w:val="0"/>
        </w:rPr>
        <w:t>glene om det fysiske miljøet, blir</w:t>
      </w:r>
      <w:r w:rsidRPr="000812DA">
        <w:rPr>
          <w:rFonts w:cs="Times New Roman"/>
          <w:spacing w:val="0"/>
        </w:rPr>
        <w:t> </w:t>
      </w:r>
      <w:r>
        <w:rPr>
          <w:rFonts w:cs="Times New Roman"/>
          <w:spacing w:val="0"/>
        </w:rPr>
        <w:t>f</w:t>
      </w:r>
      <w:r w:rsidRPr="000812DA">
        <w:rPr>
          <w:rFonts w:cs="Times New Roman"/>
          <w:spacing w:val="0"/>
        </w:rPr>
        <w:t xml:space="preserve">orslag til en ny forskrift om miljø og helse i barnehager og skoler </w:t>
      </w:r>
      <w:r>
        <w:rPr>
          <w:rFonts w:cs="Times New Roman"/>
          <w:spacing w:val="0"/>
        </w:rPr>
        <w:t>sendt på høring omtren</w:t>
      </w:r>
      <w:r w:rsidRPr="000812DA">
        <w:rPr>
          <w:rFonts w:cs="Times New Roman"/>
          <w:spacing w:val="0"/>
        </w:rPr>
        <w:t>t samtidig med dette høringsnotatet.</w:t>
      </w:r>
      <w:r>
        <w:rPr>
          <w:rFonts w:cs="Times New Roman"/>
          <w:spacing w:val="0"/>
        </w:rPr>
        <w:t xml:space="preserve"> Når det gjelder regelverk om sikkerhet og beredskap som i dag ligger i forskrift om miljørettet helsevern i barnehager og skoler mv. vil departementet utrede dette med sikte på å overføre ansvaret for sikkerhet og beredskap fra Helse- og omsorgsdepartementet til Kunnskapsdepartementet. </w:t>
      </w:r>
    </w:p>
    <w:p w14:paraId="0C140790" w14:textId="77777777" w:rsidR="00504B0A" w:rsidRDefault="00504B0A" w:rsidP="00504B0A">
      <w:pPr>
        <w:pStyle w:val="Overskrift1"/>
        <w:numPr>
          <w:ilvl w:val="0"/>
          <w:numId w:val="18"/>
        </w:numPr>
        <w:spacing w:line="300" w:lineRule="atLeast"/>
        <w:rPr>
          <w:sz w:val="28"/>
          <w:szCs w:val="28"/>
        </w:rPr>
      </w:pPr>
      <w:bookmarkStart w:id="100" w:name="_Toc1998592"/>
      <w:bookmarkStart w:id="101" w:name="_Toc3202397"/>
      <w:bookmarkStart w:id="102" w:name="_Toc3214615"/>
      <w:bookmarkStart w:id="103" w:name="_Toc3214801"/>
      <w:bookmarkStart w:id="104" w:name="_Toc3289936"/>
      <w:bookmarkStart w:id="105" w:name="_Toc3293570"/>
      <w:bookmarkStart w:id="106" w:name="_Toc3295668"/>
      <w:bookmarkStart w:id="107" w:name="_Toc3297601"/>
      <w:bookmarkStart w:id="108" w:name="_Toc3297849"/>
      <w:bookmarkStart w:id="109" w:name="_Toc3300437"/>
      <w:bookmarkStart w:id="110" w:name="_Toc3367593"/>
      <w:bookmarkStart w:id="111" w:name="_Toc3370518"/>
      <w:bookmarkStart w:id="112" w:name="_Toc3371609"/>
      <w:bookmarkStart w:id="113" w:name="_Toc3378326"/>
      <w:bookmarkStart w:id="114" w:name="_Toc3381046"/>
      <w:bookmarkStart w:id="115" w:name="_Toc3381390"/>
      <w:bookmarkStart w:id="116" w:name="_Toc3383551"/>
      <w:bookmarkStart w:id="117" w:name="_Toc3445484"/>
      <w:bookmarkStart w:id="118" w:name="_Toc3447280"/>
      <w:bookmarkStart w:id="119" w:name="_Toc3469166"/>
      <w:bookmarkStart w:id="120" w:name="_Toc4591918"/>
      <w:bookmarkStart w:id="121" w:name="_Toc4685820"/>
      <w:bookmarkStart w:id="122" w:name="_Toc4762567"/>
      <w:bookmarkStart w:id="123" w:name="_Toc4767974"/>
      <w:bookmarkStart w:id="124" w:name="_Toc6306229"/>
      <w:bookmarkStart w:id="125" w:name="_Toc6317074"/>
      <w:bookmarkStart w:id="126" w:name="_Toc13225565"/>
      <w:bookmarkStart w:id="127" w:name="_Toc16496695"/>
      <w:r>
        <w:rPr>
          <w:sz w:val="28"/>
          <w:szCs w:val="28"/>
        </w:rPr>
        <w:t>Kunnskapsgrunnlag</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7772D230" w14:textId="5F0476FF" w:rsidR="00504B0A" w:rsidRPr="000812DA" w:rsidRDefault="00504B0A" w:rsidP="00504B0A">
      <w:pPr>
        <w:rPr>
          <w:rFonts w:cs="Times New Roman"/>
          <w:spacing w:val="0"/>
        </w:rPr>
      </w:pPr>
      <w:r>
        <w:rPr>
          <w:rFonts w:cs="Times New Roman"/>
        </w:rPr>
        <w:t xml:space="preserve">Forskning </w:t>
      </w:r>
      <w:r w:rsidR="00683D3F">
        <w:rPr>
          <w:rFonts w:cs="Times New Roman"/>
        </w:rPr>
        <w:t>indikerer</w:t>
      </w:r>
      <w:r w:rsidRPr="00B36395">
        <w:rPr>
          <w:rFonts w:cs="Times New Roman"/>
        </w:rPr>
        <w:t xml:space="preserve"> at mellom åtte og tolv prosent av barnehagebarna </w:t>
      </w:r>
      <w:r w:rsidR="00AC3AB4">
        <w:rPr>
          <w:rFonts w:cs="Times New Roman"/>
        </w:rPr>
        <w:t xml:space="preserve">i Norge kan </w:t>
      </w:r>
      <w:r w:rsidR="00D166CE">
        <w:rPr>
          <w:rFonts w:cs="Times New Roman"/>
        </w:rPr>
        <w:t>oppleve</w:t>
      </w:r>
      <w:r w:rsidRPr="00B36395">
        <w:rPr>
          <w:rFonts w:cs="Times New Roman"/>
        </w:rPr>
        <w:t xml:space="preserve"> mobbing,</w:t>
      </w:r>
      <w:r w:rsidR="00D166CE">
        <w:rPr>
          <w:rFonts w:cs="Times New Roman"/>
        </w:rPr>
        <w:t xml:space="preserve"> i form av plaging, erting eller </w:t>
      </w:r>
      <w:r w:rsidR="00C6690F">
        <w:rPr>
          <w:rFonts w:cs="Times New Roman"/>
        </w:rPr>
        <w:t xml:space="preserve">gjentatt </w:t>
      </w:r>
      <w:r w:rsidR="00D166CE">
        <w:rPr>
          <w:rFonts w:cs="Times New Roman"/>
        </w:rPr>
        <w:t>utestengelse fra lek. N</w:t>
      </w:r>
      <w:r>
        <w:rPr>
          <w:rFonts w:cs="Times New Roman"/>
        </w:rPr>
        <w:t>oen både av barn og av voksne</w:t>
      </w:r>
      <w:r>
        <w:rPr>
          <w:rStyle w:val="Fotnotereferanse"/>
          <w:rFonts w:cs="Times New Roman"/>
        </w:rPr>
        <w:footnoteReference w:id="2"/>
      </w:r>
      <w:r w:rsidRPr="00B36395">
        <w:rPr>
          <w:rFonts w:cs="Times New Roman"/>
        </w:rPr>
        <w:t xml:space="preserve">. </w:t>
      </w:r>
    </w:p>
    <w:p w14:paraId="0AF66218" w14:textId="77777777" w:rsidR="00504B0A" w:rsidRPr="002E5D3F" w:rsidRDefault="00504B0A" w:rsidP="00504B0A">
      <w:pPr>
        <w:autoSpaceDE w:val="0"/>
        <w:autoSpaceDN w:val="0"/>
        <w:adjustRightInd w:val="0"/>
        <w:rPr>
          <w:rFonts w:eastAsiaTheme="minorEastAsia" w:cs="Times New Roman"/>
          <w:color w:val="000000"/>
          <w:lang w:eastAsia="en-US"/>
        </w:rPr>
      </w:pPr>
      <w:r w:rsidRPr="000812DA">
        <w:rPr>
          <w:rFonts w:cs="Times New Roman"/>
          <w:spacing w:val="0"/>
        </w:rPr>
        <w:t>Barn uttrykker at lek og vennskap er det viktigste i barnehagen. Lek og lekpregede aktiviteter i barnehagen fremmer inkludering i barnefellesskapet, vennskap og trivsel og utvikling av sosiale ferdigheter</w:t>
      </w:r>
      <w:r w:rsidRPr="00C64394">
        <w:rPr>
          <w:rStyle w:val="Fotnotereferanse"/>
          <w:rFonts w:cs="Times New Roman"/>
          <w:spacing w:val="0"/>
        </w:rPr>
        <w:footnoteReference w:id="3"/>
      </w:r>
      <w:r w:rsidRPr="00C64394">
        <w:rPr>
          <w:rFonts w:cs="Times New Roman"/>
          <w:spacing w:val="0"/>
        </w:rPr>
        <w:t>.</w:t>
      </w:r>
      <w:r w:rsidRPr="523E96E5">
        <w:rPr>
          <w:rFonts w:eastAsiaTheme="minorEastAsia" w:cs="Times New Roman"/>
          <w:spacing w:val="0"/>
        </w:rPr>
        <w:t xml:space="preserve"> </w:t>
      </w:r>
      <w:r w:rsidRPr="523E96E5">
        <w:rPr>
          <w:rFonts w:eastAsiaTheme="minorEastAsia" w:cs="Times New Roman"/>
          <w:lang w:eastAsia="en-US"/>
        </w:rPr>
        <w:t>For å skape gode vilkår for trivsel i barnehagen må man arbeide helhetlig, langsiktig og systematisk.</w:t>
      </w:r>
      <w:r w:rsidRPr="523E96E5">
        <w:rPr>
          <w:rFonts w:eastAsiaTheme="minorEastAsia" w:cs="Times New Roman"/>
          <w:color w:val="000000"/>
          <w:lang w:eastAsia="en-US"/>
        </w:rPr>
        <w:t xml:space="preserve"> Forskning viser at barn som ikke er sosialt inkludert lett havner i risikosonen for å bli utsatt for mobbing. Det antas å være en sammenheng mellom barns ønske om å opprettholde og forsterke vennskapsrelasjoner, og mekanismer som systematisk stenger andre ute</w:t>
      </w:r>
      <w:r w:rsidRPr="523E96E5">
        <w:rPr>
          <w:rStyle w:val="Fotnotereferanse"/>
          <w:rFonts w:eastAsiaTheme="minorEastAsia" w:cs="Times New Roman"/>
          <w:color w:val="000000"/>
          <w:lang w:eastAsia="en-US"/>
        </w:rPr>
        <w:footnoteReference w:id="4"/>
      </w:r>
      <w:r w:rsidRPr="523E96E5">
        <w:rPr>
          <w:rFonts w:eastAsiaTheme="minorEastAsia" w:cs="Times New Roman"/>
          <w:color w:val="000000"/>
          <w:lang w:eastAsia="en-US"/>
        </w:rPr>
        <w:t>. Barn har ofte behov for støtte for å etablere vennskap. Et vennskapsforhold kan bidra til å beskytte et barn mot mobbing</w:t>
      </w:r>
      <w:r w:rsidRPr="523E96E5">
        <w:rPr>
          <w:rStyle w:val="Fotnotereferanse"/>
          <w:rFonts w:eastAsiaTheme="minorEastAsia" w:cs="Times New Roman"/>
          <w:color w:val="000000"/>
          <w:lang w:eastAsia="en-US"/>
        </w:rPr>
        <w:footnoteReference w:id="5"/>
      </w:r>
      <w:r w:rsidRPr="523E96E5">
        <w:rPr>
          <w:rFonts w:eastAsiaTheme="minorEastAsia" w:cs="Times New Roman"/>
          <w:color w:val="000000"/>
          <w:lang w:eastAsia="en-US"/>
        </w:rPr>
        <w:t>.</w:t>
      </w:r>
    </w:p>
    <w:p w14:paraId="291DE080" w14:textId="77777777" w:rsidR="00504B0A" w:rsidRPr="002E5D3F" w:rsidRDefault="00504B0A" w:rsidP="00504B0A">
      <w:pPr>
        <w:autoSpaceDE w:val="0"/>
        <w:autoSpaceDN w:val="0"/>
        <w:adjustRightInd w:val="0"/>
        <w:rPr>
          <w:rFonts w:eastAsiaTheme="minorEastAsia" w:cs="Times New Roman"/>
          <w:lang w:eastAsia="en-US"/>
        </w:rPr>
      </w:pPr>
      <w:r w:rsidRPr="002E5D3F">
        <w:rPr>
          <w:rFonts w:eastAsiaTheme="minorEastAsia" w:cs="Times New Roman"/>
          <w:lang w:eastAsia="en-US"/>
        </w:rPr>
        <w:t xml:space="preserve">I 2012 ga foreldreutvalget for barnehager (FUB) ut brosjyren </w:t>
      </w:r>
      <w:r w:rsidRPr="002E5D3F">
        <w:rPr>
          <w:rStyle w:val="regular"/>
          <w:rFonts w:eastAsiaTheme="minorEastAsia"/>
        </w:rPr>
        <w:t>Mobbing i barnehagen</w:t>
      </w:r>
      <w:r w:rsidRPr="002E5D3F">
        <w:rPr>
          <w:rFonts w:eastAsiaTheme="minorEastAsia" w:cs="Times New Roman"/>
          <w:lang w:eastAsia="en-US"/>
        </w:rPr>
        <w:t xml:space="preserve">. Brosjyren vekket motstand i enkelte fagmiljøer som blant annet hevdet at siden små barn ikke forstår konsekvensene av sine handlinger, er de heller ikke i stand til å mobbe. </w:t>
      </w:r>
    </w:p>
    <w:p w14:paraId="7A3A67A9" w14:textId="77777777" w:rsidR="00504B0A" w:rsidRPr="002E5D3F" w:rsidRDefault="00504B0A" w:rsidP="00504B0A">
      <w:pPr>
        <w:autoSpaceDE w:val="0"/>
        <w:autoSpaceDN w:val="0"/>
        <w:adjustRightInd w:val="0"/>
        <w:rPr>
          <w:rFonts w:eastAsiaTheme="minorEastAsia" w:cs="Times New Roman"/>
          <w:lang w:eastAsia="en-US"/>
        </w:rPr>
      </w:pPr>
      <w:r w:rsidRPr="523E96E5">
        <w:rPr>
          <w:rFonts w:eastAsiaTheme="minorEastAsia" w:cs="Times New Roman"/>
          <w:lang w:eastAsia="en-US"/>
        </w:rPr>
        <w:t xml:space="preserve">Diskusjonen vekket imidlertid engasjement som resulterte i forskningsprosjektet </w:t>
      </w:r>
      <w:r w:rsidRPr="523E96E5">
        <w:rPr>
          <w:rStyle w:val="regular"/>
          <w:rFonts w:eastAsiaTheme="minorEastAsia"/>
        </w:rPr>
        <w:t xml:space="preserve">Hele barnet – hele løpet </w:t>
      </w:r>
      <w:r w:rsidRPr="523E96E5">
        <w:rPr>
          <w:rFonts w:eastAsiaTheme="minorEastAsia" w:cs="Times New Roman"/>
          <w:lang w:eastAsia="en-US"/>
        </w:rPr>
        <w:t>om mobbing i barnehagen</w:t>
      </w:r>
      <w:r w:rsidRPr="523E96E5">
        <w:rPr>
          <w:rStyle w:val="Fotnotereferanse"/>
          <w:rFonts w:eastAsiaTheme="minorEastAsia" w:cs="Times New Roman"/>
          <w:lang w:eastAsia="en-US"/>
        </w:rPr>
        <w:footnoteReference w:id="6"/>
      </w:r>
      <w:r w:rsidRPr="523E96E5">
        <w:rPr>
          <w:rFonts w:eastAsiaTheme="minorEastAsia" w:cs="Times New Roman"/>
          <w:lang w:eastAsia="en-US"/>
        </w:rPr>
        <w:t xml:space="preserve">. Funnene fra studien bekrefter tidligere forskning, samt at vennskap og lek er avgjørende for barns trivsel i barnehagen og for forebygging av mobbing. Det vakte oppsikt at det i hver av de </w:t>
      </w:r>
      <w:r w:rsidRPr="523E96E5">
        <w:rPr>
          <w:rFonts w:eastAsiaTheme="minorEastAsia"/>
        </w:rPr>
        <w:t>observerte barnehagene i prosjektet viste seg å være ett til to barn som systematisk ble avvist og utestengt fra lek av de andre barna. Typisk for disse barna var:</w:t>
      </w:r>
    </w:p>
    <w:p w14:paraId="2DA7C471" w14:textId="77777777" w:rsidR="00504B0A" w:rsidRPr="002E5D3F" w:rsidRDefault="00504B0A" w:rsidP="00504B0A">
      <w:pPr>
        <w:autoSpaceDE w:val="0"/>
        <w:autoSpaceDN w:val="0"/>
        <w:adjustRightInd w:val="0"/>
        <w:ind w:left="708"/>
        <w:rPr>
          <w:rFonts w:eastAsiaTheme="minorEastAsia" w:cs="Times New Roman"/>
          <w:color w:val="000000"/>
          <w:lang w:eastAsia="en-US"/>
        </w:rPr>
      </w:pPr>
      <w:r w:rsidRPr="002E5D3F">
        <w:rPr>
          <w:rFonts w:eastAsiaTheme="minorEastAsia" w:cs="Times New Roman"/>
          <w:color w:val="000000"/>
          <w:lang w:eastAsia="en-US"/>
        </w:rPr>
        <w:t>• manglende lekekompetanse</w:t>
      </w:r>
    </w:p>
    <w:p w14:paraId="1827FB3E" w14:textId="77777777" w:rsidR="00504B0A" w:rsidRPr="002E5D3F" w:rsidRDefault="00504B0A" w:rsidP="00504B0A">
      <w:pPr>
        <w:autoSpaceDE w:val="0"/>
        <w:autoSpaceDN w:val="0"/>
        <w:adjustRightInd w:val="0"/>
        <w:ind w:left="708"/>
        <w:rPr>
          <w:rFonts w:eastAsiaTheme="minorEastAsia" w:cs="Times New Roman"/>
          <w:color w:val="000000"/>
          <w:lang w:eastAsia="en-US"/>
        </w:rPr>
      </w:pPr>
      <w:r w:rsidRPr="002E5D3F">
        <w:rPr>
          <w:rFonts w:eastAsiaTheme="minorEastAsia" w:cs="Times New Roman"/>
          <w:color w:val="000000"/>
          <w:lang w:eastAsia="en-US"/>
        </w:rPr>
        <w:t>• manglende språk- eller kommunikasjonsferdigheter</w:t>
      </w:r>
    </w:p>
    <w:p w14:paraId="50DE4B58" w14:textId="77777777" w:rsidR="00504B0A" w:rsidRPr="002E5D3F" w:rsidRDefault="00504B0A" w:rsidP="00504B0A">
      <w:pPr>
        <w:autoSpaceDE w:val="0"/>
        <w:autoSpaceDN w:val="0"/>
        <w:adjustRightInd w:val="0"/>
        <w:ind w:left="708"/>
        <w:rPr>
          <w:rFonts w:eastAsiaTheme="minorEastAsia" w:cs="Times New Roman"/>
          <w:lang w:eastAsia="en-US"/>
        </w:rPr>
      </w:pPr>
      <w:r w:rsidRPr="002E5D3F">
        <w:rPr>
          <w:rFonts w:eastAsiaTheme="minorEastAsia" w:cs="Times New Roman"/>
          <w:color w:val="000000"/>
          <w:lang w:eastAsia="en-US"/>
        </w:rPr>
        <w:t>• offeret ble oversett og negativt definert av de ansatte i barnehagen</w:t>
      </w:r>
    </w:p>
    <w:p w14:paraId="7AFD564B" w14:textId="77777777" w:rsidR="00504B0A" w:rsidRPr="002E5D3F" w:rsidRDefault="00504B0A" w:rsidP="00504B0A">
      <w:pPr>
        <w:shd w:val="clear" w:color="auto" w:fill="FFFFFF" w:themeFill="background1"/>
        <w:rPr>
          <w:rFonts w:eastAsiaTheme="minorEastAsia" w:cs="Times New Roman"/>
          <w:color w:val="000000" w:themeColor="text1"/>
          <w:lang w:eastAsia="en-US"/>
        </w:rPr>
      </w:pPr>
      <w:r w:rsidRPr="002E5D3F">
        <w:rPr>
          <w:rFonts w:cs="Times New Roman"/>
          <w:color w:val="000000" w:themeColor="text1"/>
        </w:rPr>
        <w:t xml:space="preserve">Det framkom videre at 7,5 prosent av de ansatte i barnehagen mente barn som blir mobbet, selv har noe av skylden for at de blir mobbet. </w:t>
      </w:r>
      <w:r w:rsidRPr="002E5D3F">
        <w:rPr>
          <w:rFonts w:eastAsiaTheme="minorEastAsia" w:cs="Times New Roman"/>
          <w:color w:val="000000" w:themeColor="text1"/>
          <w:lang w:eastAsia="en-US"/>
        </w:rPr>
        <w:t>Studien avdekket hvor alvorlig situasjonen var for en del barn i norske barnehager og bidro til at tematikken kom høyere opp på dagsorden i barnehage-Norge.</w:t>
      </w:r>
    </w:p>
    <w:p w14:paraId="63E46797" w14:textId="77777777" w:rsidR="00504B0A" w:rsidRPr="002E5D3F" w:rsidRDefault="00504B0A" w:rsidP="00504B0A">
      <w:pPr>
        <w:shd w:val="clear" w:color="auto" w:fill="FFFFFF" w:themeFill="background1"/>
        <w:rPr>
          <w:rFonts w:cs="Times New Roman"/>
          <w:color w:val="333333"/>
        </w:rPr>
      </w:pPr>
      <w:r w:rsidRPr="002E5D3F">
        <w:rPr>
          <w:rFonts w:eastAsiaTheme="minorEastAsia" w:cs="Times New Roman"/>
          <w:color w:val="000000" w:themeColor="text1"/>
          <w:lang w:eastAsia="en-US"/>
        </w:rPr>
        <w:t xml:space="preserve">I 2012 ga Utdanningsdirektoratet ut veilederen </w:t>
      </w:r>
      <w:r w:rsidRPr="002E5D3F">
        <w:rPr>
          <w:rFonts w:eastAsiaTheme="minorEastAsia" w:cs="Times New Roman"/>
          <w:i/>
          <w:iCs/>
          <w:color w:val="000000" w:themeColor="text1"/>
          <w:lang w:eastAsia="en-US"/>
        </w:rPr>
        <w:t xml:space="preserve">Barns trivsel – voksnes ansvar. Forebyggende arbeid mot mobbing starter i barnehagen. </w:t>
      </w:r>
      <w:r>
        <w:rPr>
          <w:rFonts w:ascii="Roboto" w:hAnsi="Roboto" w:cs="Arial"/>
          <w:color w:val="000000" w:themeColor="text1"/>
        </w:rPr>
        <w:t>Denne veilederen</w:t>
      </w:r>
      <w:r w:rsidRPr="009C647B">
        <w:rPr>
          <w:rFonts w:ascii="Roboto" w:hAnsi="Roboto" w:cs="Arial"/>
          <w:color w:val="000000" w:themeColor="text1"/>
        </w:rPr>
        <w:t xml:space="preserve"> handler om hvordan ansatte kan støtte barnas sosiale utvikling og arbeide for å skape et godt psykososialt miljø som forebygger </w:t>
      </w:r>
      <w:r>
        <w:rPr>
          <w:rFonts w:ascii="Roboto" w:hAnsi="Roboto" w:cs="Arial"/>
          <w:color w:val="303030"/>
        </w:rPr>
        <w:t>mobbing og krenkelser.</w:t>
      </w:r>
    </w:p>
    <w:p w14:paraId="4C66FEDF" w14:textId="77777777" w:rsidR="00504B0A" w:rsidRPr="000812DA" w:rsidRDefault="00504B0A" w:rsidP="00504B0A">
      <w:pPr>
        <w:autoSpaceDE w:val="0"/>
        <w:autoSpaceDN w:val="0"/>
        <w:adjustRightInd w:val="0"/>
        <w:rPr>
          <w:rFonts w:cs="Times New Roman"/>
          <w:spacing w:val="0"/>
        </w:rPr>
      </w:pPr>
      <w:r w:rsidRPr="00C64394">
        <w:rPr>
          <w:rFonts w:cs="Times New Roman"/>
          <w:spacing w:val="0"/>
        </w:rPr>
        <w:t xml:space="preserve">Undersøkelser viser at </w:t>
      </w:r>
      <w:r w:rsidRPr="000812DA">
        <w:rPr>
          <w:rFonts w:cs="Times New Roman"/>
          <w:spacing w:val="0"/>
        </w:rPr>
        <w:t>personalets kompetanse, evne og vilje til å inngå i gode relasjoner med barn, gi god omsorg, støtte barns lek og inspirere og støtte barns læringsprosesser, er vesentlig for at barn skal oppleve å være inkludert, og for at man skal kunne forebygge mobbing i barnehagen. Samtidig viser forskning fra norske barnehager at slik kompetanse både varierer mellom barnehagene og innad i personalgrupper</w:t>
      </w:r>
      <w:r w:rsidRPr="00C64394">
        <w:rPr>
          <w:rStyle w:val="Fotnotereferanse"/>
          <w:rFonts w:cs="Times New Roman"/>
          <w:spacing w:val="0"/>
        </w:rPr>
        <w:footnoteReference w:id="7"/>
      </w:r>
      <w:r w:rsidRPr="00C64394">
        <w:rPr>
          <w:rFonts w:cs="Times New Roman"/>
          <w:spacing w:val="0"/>
        </w:rPr>
        <w:t>.</w:t>
      </w:r>
      <w:r w:rsidRPr="000812DA">
        <w:rPr>
          <w:rFonts w:cs="Times New Roman"/>
          <w:spacing w:val="0"/>
        </w:rPr>
        <w:t xml:space="preserve"> R</w:t>
      </w:r>
      <w:r>
        <w:rPr>
          <w:rFonts w:cs="Times New Roman"/>
          <w:spacing w:val="0"/>
        </w:rPr>
        <w:t xml:space="preserve">esultater fra </w:t>
      </w:r>
      <w:r w:rsidRPr="000812DA">
        <w:rPr>
          <w:rFonts w:cs="Times New Roman"/>
          <w:spacing w:val="0"/>
        </w:rPr>
        <w:t>GoBan-undersøkelsen indikerer at barnehagene i særlig grad svikter på å støtte de minste barnas evne til å inngå i relasjoner med hverandre</w:t>
      </w:r>
      <w:r w:rsidRPr="00C64394">
        <w:rPr>
          <w:rStyle w:val="Fotnotereferanse"/>
          <w:rFonts w:cs="Times New Roman"/>
          <w:spacing w:val="0"/>
        </w:rPr>
        <w:footnoteReference w:id="8"/>
      </w:r>
      <w:r w:rsidRPr="00C64394">
        <w:rPr>
          <w:rFonts w:cs="Times New Roman"/>
          <w:spacing w:val="0"/>
        </w:rPr>
        <w:t>.</w:t>
      </w:r>
      <w:r w:rsidRPr="000812DA">
        <w:rPr>
          <w:rFonts w:cs="Times New Roman"/>
          <w:spacing w:val="0"/>
        </w:rPr>
        <w:t xml:space="preserve"> Dette gir et dårlig grunnlag for inkludering av sårbare barn i barnegruppen, og kan legge grunnlag for utestenging og mobbing. </w:t>
      </w:r>
    </w:p>
    <w:p w14:paraId="264C83E2" w14:textId="77777777" w:rsidR="00504B0A" w:rsidRPr="000812DA" w:rsidRDefault="00504B0A" w:rsidP="00504B0A">
      <w:pPr>
        <w:autoSpaceDE w:val="0"/>
        <w:autoSpaceDN w:val="0"/>
        <w:adjustRightInd w:val="0"/>
        <w:rPr>
          <w:rFonts w:cs="Times New Roman"/>
        </w:rPr>
      </w:pPr>
      <w:r w:rsidRPr="000812DA">
        <w:rPr>
          <w:rFonts w:cs="Times New Roman"/>
        </w:rPr>
        <w:t xml:space="preserve">På oppdrag fra Utdanningsdirektoratet og Helsedirektoratet leverte Læringsmiljøsenteret i Stavanger og Regionalt kunnskapssenter for barn og unge i Bergen (RKBU Vest) i 2017 en felles </w:t>
      </w:r>
      <w:r w:rsidRPr="000812DA">
        <w:rPr>
          <w:rFonts w:cs="Times New Roman"/>
          <w:color w:val="000000"/>
        </w:rPr>
        <w:t>kunnskapsoppsummering om skadevirkningene etter mobbing</w:t>
      </w:r>
      <w:r>
        <w:rPr>
          <w:rFonts w:cs="Times New Roman"/>
          <w:color w:val="000000"/>
        </w:rPr>
        <w:t>.</w:t>
      </w:r>
      <w:r w:rsidRPr="00C64394">
        <w:rPr>
          <w:rStyle w:val="Fotnotereferanse"/>
          <w:rFonts w:cs="Times New Roman"/>
          <w:color w:val="000000"/>
        </w:rPr>
        <w:footnoteReference w:id="9"/>
      </w:r>
      <w:r w:rsidRPr="000812DA">
        <w:rPr>
          <w:rFonts w:cs="Times New Roman"/>
          <w:color w:val="000000"/>
        </w:rPr>
        <w:t xml:space="preserve"> Rapporten dokumenterer svært alvorlige sammenhenger mellom mobbing og helseskader.</w:t>
      </w:r>
      <w:r w:rsidRPr="000812DA">
        <w:rPr>
          <w:rFonts w:cs="Times New Roman"/>
        </w:rPr>
        <w:t xml:space="preserve"> De viktigste eksemplene er nedsatt selvtillit, emosjonelle plager som depresjon og angst og psykosomatiske problemer som hodepine, mage- og ryggsmerter, kvalme og søvnproblemer. I tillegg finner forskerne at mobbing øker risikoen for selvmordstanker og selvmordsforsøk.</w:t>
      </w:r>
    </w:p>
    <w:p w14:paraId="606C4AE5" w14:textId="77777777" w:rsidR="00504B0A" w:rsidRDefault="00504B0A" w:rsidP="00504B0A">
      <w:r w:rsidRPr="002E12B1">
        <w:t xml:space="preserve">Regjeringen har lansert nye tiltak mot mobbing og andre krenkelser i barnehage og skole </w:t>
      </w:r>
      <w:r>
        <w:t xml:space="preserve">gjennom </w:t>
      </w:r>
      <w:r w:rsidRPr="002E12B1">
        <w:t xml:space="preserve">lovendringer, kompetanseheving, støtte og veiledning til </w:t>
      </w:r>
      <w:r>
        <w:t xml:space="preserve">berørte </w:t>
      </w:r>
      <w:r w:rsidRPr="002E12B1">
        <w:t>barn og unge og deres familier</w:t>
      </w:r>
      <w:r>
        <w:t>.</w:t>
      </w:r>
      <w:r w:rsidRPr="002E12B1">
        <w:t xml:space="preserve"> </w:t>
      </w:r>
    </w:p>
    <w:p w14:paraId="35820C35" w14:textId="77777777" w:rsidR="00504B0A" w:rsidRDefault="00504B0A" w:rsidP="00504B0A">
      <w:r>
        <w:t xml:space="preserve">Det mest omfattende tiltaket er kompetansesatsingen for voksne i skoler og barnehager for å styrke deres evne til å forebygge og håndtere mobbing. Tiltakene omfatter både ledere, lærere og andre ansatte i barnehager og skoler, i tillegg til ansatte som arbeider med dette fagområdet i kommunene. Tiltakene er samtidig differensierte for å være best mulig tilpasset utfordringene som den enkelte kommune har i sine skoler og barnehager. </w:t>
      </w:r>
    </w:p>
    <w:p w14:paraId="591B1F00" w14:textId="77777777" w:rsidR="00504B0A" w:rsidRDefault="00504B0A" w:rsidP="00504B0A">
      <w:r>
        <w:t>Kompetansearbeidet har siden starten i 2017 vært basert på at de kommunene som har de største utfordringene i skolene og barnehagene sine, får hjelp og støtte først. Disse kommunene får også mer bistand enn andre kommuner, herunder et betydelig innslag av hjelp og støtte fra eksterne miljøer. Dette inkluderer også de ansatte i barnehagesektoren, og det er nå utviklet egne tiltak tilpasset disse barnehagene.</w:t>
      </w:r>
    </w:p>
    <w:p w14:paraId="0081235D" w14:textId="77777777" w:rsidR="00504B0A" w:rsidRDefault="00504B0A" w:rsidP="00504B0A">
      <w:r>
        <w:t>Andre kommuner, skoler og barnehager som også har utfordringer knyttet til mobbing, men som har gode forutsetninger for egenutvikling og som selv kan definere sine behov, får tilbud om skolebasert kompetanseutvikling i samarbeid med andre skoler og barnehager i samme situasjon. Der er dette tiltaket som samler fleste skoler og barnehager, med tilhørende kommuner.</w:t>
      </w:r>
    </w:p>
    <w:p w14:paraId="75364A86" w14:textId="77777777" w:rsidR="00504B0A" w:rsidRDefault="00504B0A" w:rsidP="00504B0A">
      <w:r>
        <w:t xml:space="preserve">Mange kommuner har gjennom flere år arbeidet godt og systematisk med utfordringene knyttet til læringsmiljø og mobbing. Disse kommunene har ofte lave mobbetall i skolene sine. Men heller ikke slike kommuner kan melde seg ut av kompetansesatsingen, situasjonen kan raskt endre seg. Utdanningsdirektoratet tilbyr nå en rekke nettressurser som både skoler og barnehager kan benytte for å styrke arbeidet mot mobbing. </w:t>
      </w:r>
    </w:p>
    <w:p w14:paraId="3ED5E92C" w14:textId="77777777" w:rsidR="00504B0A" w:rsidRDefault="00504B0A" w:rsidP="00504B0A">
      <w:r>
        <w:t>I tillegg kommer kompetansearbeid gjennom den desentraliserte ordningen. I en undersøkelse blant 106 kommuner som har deltatt i denne ordningen i 2018, svarte 64 prosent av dem at læringsmiljø er ett av temaene som de arbeider med.</w:t>
      </w:r>
    </w:p>
    <w:p w14:paraId="2F5F10FB" w14:textId="77777777" w:rsidR="00504B0A" w:rsidRDefault="00504B0A" w:rsidP="00504B0A">
      <w:r>
        <w:t>Samlet betyr dette at mer enn tusen barnehager og skoler over hele landet har deltatt – eller deltar – i kompetansearbeid mot mobbing. Utdanningsdirektoratet har i tillegg utarbeidet en prognose for hele perioden 2017-2020 som viser at 180 kommuner med samlet 700 skoler og 700 barnehager har fått eller vil få et tilbud om kompetansearbeid mot mobbing.</w:t>
      </w:r>
    </w:p>
    <w:p w14:paraId="6D1B3869" w14:textId="77777777" w:rsidR="00504B0A" w:rsidRDefault="00504B0A" w:rsidP="00504B0A">
      <w:r>
        <w:t>Det nettbaserte kompetansetilbudet kommer i tillegg til denne satsningen.</w:t>
      </w:r>
    </w:p>
    <w:p w14:paraId="484FFC12" w14:textId="77777777" w:rsidR="00504B0A" w:rsidRPr="009E4FF2" w:rsidRDefault="00504B0A" w:rsidP="00504B0A">
      <w:r w:rsidRPr="002E5D3F">
        <w:rPr>
          <w:i/>
          <w:iCs/>
        </w:rPr>
        <w:t xml:space="preserve">Partnerskap mot mobbing </w:t>
      </w:r>
      <w:r>
        <w:t xml:space="preserve">ble </w:t>
      </w:r>
      <w:r w:rsidRPr="002E12B1">
        <w:t>etablert i januar 2016 mellom regjeringen og tolv organisasjoner</w:t>
      </w:r>
      <w:r>
        <w:t xml:space="preserve">, og </w:t>
      </w:r>
      <w:r w:rsidRPr="002E12B1">
        <w:t xml:space="preserve">erstatter det tidligere </w:t>
      </w:r>
      <w:r w:rsidRPr="002E5D3F">
        <w:rPr>
          <w:i/>
          <w:iCs/>
        </w:rPr>
        <w:t>Manifest mot mobbing</w:t>
      </w:r>
      <w:r>
        <w:t>.</w:t>
      </w:r>
      <w:r w:rsidRPr="002E12B1">
        <w:t xml:space="preserve"> Videre er det fra høsten 2018 etablert en nasjonal ordning med </w:t>
      </w:r>
      <w:r>
        <w:t xml:space="preserve">fylkesvise </w:t>
      </w:r>
      <w:r w:rsidRPr="002E12B1">
        <w:t>mobbeombud for alle barn og elever i barnehage og grunnskole.</w:t>
      </w:r>
    </w:p>
    <w:p w14:paraId="3F8615FB" w14:textId="77777777" w:rsidR="00504B0A" w:rsidRDefault="00504B0A" w:rsidP="00504B0A">
      <w:pPr>
        <w:pStyle w:val="Overskrift1"/>
        <w:numPr>
          <w:ilvl w:val="0"/>
          <w:numId w:val="18"/>
        </w:numPr>
        <w:spacing w:line="300" w:lineRule="atLeast"/>
        <w:rPr>
          <w:sz w:val="28"/>
          <w:szCs w:val="28"/>
        </w:rPr>
      </w:pPr>
      <w:bookmarkStart w:id="128" w:name="_Toc6306230"/>
      <w:bookmarkStart w:id="129" w:name="_Toc6317075"/>
      <w:bookmarkStart w:id="130" w:name="_Toc13225566"/>
      <w:bookmarkStart w:id="131" w:name="_Toc16496696"/>
      <w:r>
        <w:rPr>
          <w:sz w:val="28"/>
          <w:szCs w:val="28"/>
        </w:rPr>
        <w:t>Relevant regelverk</w:t>
      </w:r>
      <w:bookmarkEnd w:id="128"/>
      <w:bookmarkEnd w:id="129"/>
      <w:bookmarkEnd w:id="130"/>
      <w:bookmarkEnd w:id="131"/>
    </w:p>
    <w:p w14:paraId="1606170D" w14:textId="77777777" w:rsidR="00504B0A" w:rsidRPr="002E5D3F" w:rsidRDefault="00504B0A" w:rsidP="00504B0A">
      <w:pPr>
        <w:spacing w:before="240"/>
        <w:rPr>
          <w:rFonts w:ascii="Arial" w:hAnsi="Arial" w:cs="Arial"/>
          <w:b/>
          <w:bCs/>
        </w:rPr>
      </w:pPr>
      <w:r w:rsidRPr="002E5D3F">
        <w:rPr>
          <w:rFonts w:ascii="Arial" w:hAnsi="Arial" w:cs="Arial"/>
          <w:b/>
          <w:bCs/>
        </w:rPr>
        <w:t>Barnehageloven</w:t>
      </w:r>
    </w:p>
    <w:p w14:paraId="02AF1189" w14:textId="77777777" w:rsidR="00504B0A" w:rsidRPr="004648D6" w:rsidRDefault="00504B0A" w:rsidP="00504B0A">
      <w:r w:rsidRPr="0080414A">
        <w:t>Lov 17. juni 2005 nr. 64 om barnehager</w:t>
      </w:r>
      <w:r>
        <w:t xml:space="preserve">, heretter kalt </w:t>
      </w:r>
      <w:r w:rsidRPr="0080414A">
        <w:t>barnehage</w:t>
      </w:r>
      <w:r>
        <w:t>loven,</w:t>
      </w:r>
      <w:r w:rsidRPr="0080414A">
        <w:t xml:space="preserve"> regulerer barnehagene i Norge. Loven gjelder for både private og </w:t>
      </w:r>
      <w:r>
        <w:t>kommunale</w:t>
      </w:r>
      <w:r w:rsidRPr="0080414A">
        <w:t xml:space="preserve"> barnehager. Loven </w:t>
      </w:r>
      <w:r>
        <w:t xml:space="preserve">regulerer ikke direkte </w:t>
      </w:r>
      <w:r w:rsidRPr="0080414A">
        <w:t xml:space="preserve">barns psykososiale barnehagemiljø. Ut fra formålsbestemmelsen og </w:t>
      </w:r>
      <w:r>
        <w:t>andre bestemmelser kan det</w:t>
      </w:r>
      <w:r w:rsidRPr="0080414A">
        <w:t xml:space="preserve"> indirekte utledes at barn skal ha et trygt og godt miljø i barnehagen.</w:t>
      </w:r>
      <w:r>
        <w:t xml:space="preserve"> </w:t>
      </w:r>
      <w:r>
        <w:rPr>
          <w:color w:val="000000" w:themeColor="text1"/>
        </w:rPr>
        <w:t>Departementet redegjør nærmere for kravene i barnehageloven under de aktuelle kapitlene i høringsnotatet.</w:t>
      </w:r>
    </w:p>
    <w:p w14:paraId="11407702" w14:textId="77777777" w:rsidR="00504B0A" w:rsidRPr="002E5D3F" w:rsidRDefault="00504B0A" w:rsidP="00504B0A">
      <w:pPr>
        <w:spacing w:before="240"/>
        <w:rPr>
          <w:rFonts w:ascii="Arial" w:hAnsi="Arial" w:cs="Arial"/>
          <w:b/>
          <w:bCs/>
        </w:rPr>
      </w:pPr>
      <w:r w:rsidRPr="002E5D3F">
        <w:rPr>
          <w:rFonts w:ascii="Arial" w:hAnsi="Arial" w:cs="Arial"/>
          <w:b/>
          <w:bCs/>
        </w:rPr>
        <w:t>Forskrift om rammeplan for barnehagens innhold og oppgaver</w:t>
      </w:r>
    </w:p>
    <w:p w14:paraId="71225115" w14:textId="77777777" w:rsidR="00504B0A" w:rsidRPr="002E5D3F" w:rsidRDefault="00504B0A" w:rsidP="00504B0A">
      <w:pPr>
        <w:rPr>
          <w:rFonts w:ascii="Arial" w:hAnsi="Arial" w:cs="Arial"/>
          <w:b/>
          <w:bCs/>
        </w:rPr>
      </w:pPr>
      <w:r w:rsidRPr="00C64394">
        <w:rPr>
          <w:rFonts w:cs="Times New Roman"/>
        </w:rPr>
        <w:t>F</w:t>
      </w:r>
      <w:r w:rsidRPr="000812DA">
        <w:rPr>
          <w:rFonts w:cs="Times New Roman"/>
        </w:rPr>
        <w:t>orskrift 24. april 2017 nr. 487 om rammeplan for barnehagens innhold og oppgaver, heretter kalt rammeplanen,</w:t>
      </w:r>
      <w:r>
        <w:t xml:space="preserve"> </w:t>
      </w:r>
      <w:r w:rsidRPr="00440358">
        <w:rPr>
          <w:color w:val="000000" w:themeColor="text1"/>
        </w:rPr>
        <w:t xml:space="preserve">inneholder flere krav </w:t>
      </w:r>
      <w:r w:rsidRPr="00915DBF">
        <w:rPr>
          <w:color w:val="000000" w:themeColor="text1"/>
        </w:rPr>
        <w:t>som har som formål å skape et barnehagemiljø</w:t>
      </w:r>
      <w:r>
        <w:rPr>
          <w:color w:val="000000" w:themeColor="text1"/>
        </w:rPr>
        <w:t xml:space="preserve"> som er trygt og godt for barna</w:t>
      </w:r>
      <w:r w:rsidRPr="00915DBF">
        <w:rPr>
          <w:color w:val="000000" w:themeColor="text1"/>
        </w:rPr>
        <w:t>.</w:t>
      </w:r>
      <w:r>
        <w:rPr>
          <w:color w:val="000000" w:themeColor="text1"/>
        </w:rPr>
        <w:t xml:space="preserve"> Departementet redegjør nærmere for kravene i rammeplanen under de aktuelle kapitlene i høringsnotatet.</w:t>
      </w:r>
    </w:p>
    <w:p w14:paraId="4C8D7CCD" w14:textId="77777777" w:rsidR="00504B0A" w:rsidRPr="002E5D3F" w:rsidRDefault="00504B0A" w:rsidP="00504B0A">
      <w:pPr>
        <w:spacing w:before="240"/>
        <w:rPr>
          <w:rFonts w:ascii="Arial" w:hAnsi="Arial" w:cs="Arial"/>
          <w:b/>
          <w:bCs/>
        </w:rPr>
      </w:pPr>
      <w:r w:rsidRPr="002E5D3F">
        <w:rPr>
          <w:rFonts w:ascii="Arial" w:hAnsi="Arial" w:cs="Arial"/>
          <w:b/>
          <w:bCs/>
        </w:rPr>
        <w:t>Forskrift om miljørettet helsevern i barnehager og skoler</w:t>
      </w:r>
    </w:p>
    <w:p w14:paraId="6AF9AD25" w14:textId="77777777" w:rsidR="00504B0A" w:rsidRDefault="00504B0A" w:rsidP="00504B0A">
      <w:r w:rsidRPr="00582908">
        <w:t>Forskrift 1. desember 1995 nr. 928 om miljørettet helsevern i barn</w:t>
      </w:r>
      <w:r>
        <w:t>ehager og skoler mv.</w:t>
      </w:r>
      <w:r w:rsidRPr="00582908">
        <w:t xml:space="preserve"> har til formål å bidra til at miljøet i barnehager og skoler fremmer helse, trivsel, gode sosiale og miljømessige forhold</w:t>
      </w:r>
      <w:r>
        <w:t>, samt forebygge</w:t>
      </w:r>
      <w:r w:rsidRPr="00582908">
        <w:t xml:space="preserve"> sykdom og skade. Forskriften er en utfylling av den mer generelle forskriften om miljørettet helsevern og gjelder for barnehager og andre lignende virksomheter, grunnskoler og videregående skoler. </w:t>
      </w:r>
    </w:p>
    <w:p w14:paraId="07745B22" w14:textId="77777777" w:rsidR="00504B0A" w:rsidRDefault="00504B0A" w:rsidP="00504B0A">
      <w:r w:rsidRPr="00582908">
        <w:t xml:space="preserve">Forskriften </w:t>
      </w:r>
      <w:r>
        <w:t xml:space="preserve">har et </w:t>
      </w:r>
      <w:r w:rsidRPr="00582908">
        <w:t>generelt krav om at virksomhetene skal være helsemessig tilfredsstillende</w:t>
      </w:r>
      <w:r>
        <w:t xml:space="preserve"> og stiller flere mer konkrete krav til virksomheten, blant annet</w:t>
      </w:r>
      <w:r w:rsidRPr="00582908">
        <w:t xml:space="preserve"> krav til barnehagens fysiske milj</w:t>
      </w:r>
      <w:r>
        <w:t>ø som lokaler og uteområder. Forskriften § 12 stiller</w:t>
      </w:r>
      <w:r w:rsidRPr="00582908">
        <w:t xml:space="preserve"> krav til at </w:t>
      </w:r>
      <w:r w:rsidRPr="00582908">
        <w:rPr>
          <w:rFonts w:cs="Arial"/>
        </w:rPr>
        <w:t>«</w:t>
      </w:r>
      <w:r w:rsidRPr="00582908">
        <w:t>virksomheten skal fremme trivsel og gode psykososiale forhold</w:t>
      </w:r>
      <w:r w:rsidRPr="00582908">
        <w:rPr>
          <w:rFonts w:cs="Arial"/>
        </w:rPr>
        <w:t>»</w:t>
      </w:r>
      <w:r w:rsidRPr="00582908">
        <w:t xml:space="preserve">. </w:t>
      </w:r>
    </w:p>
    <w:p w14:paraId="15D8D00A" w14:textId="77777777" w:rsidR="00504B0A" w:rsidRPr="00582908" w:rsidRDefault="00504B0A" w:rsidP="00504B0A">
      <w:r>
        <w:t xml:space="preserve">Virksomhetens </w:t>
      </w:r>
      <w:r w:rsidRPr="00582908">
        <w:t>eier har ansvar</w:t>
      </w:r>
      <w:r>
        <w:t>et</w:t>
      </w:r>
      <w:r w:rsidRPr="00582908">
        <w:t xml:space="preserve"> for at </w:t>
      </w:r>
      <w:r>
        <w:t xml:space="preserve">det etableres </w:t>
      </w:r>
      <w:r w:rsidRPr="00582908">
        <w:t>e</w:t>
      </w:r>
      <w:r>
        <w:t>t internkontrollsystem.</w:t>
      </w:r>
      <w:r w:rsidRPr="00582908">
        <w:t xml:space="preserve"> </w:t>
      </w:r>
      <w:r>
        <w:t>L</w:t>
      </w:r>
      <w:r w:rsidRPr="00582908">
        <w:t>eder</w:t>
      </w:r>
      <w:r>
        <w:t>en</w:t>
      </w:r>
      <w:r w:rsidRPr="00582908">
        <w:t xml:space="preserve"> </w:t>
      </w:r>
      <w:r>
        <w:t xml:space="preserve">for virksomheten </w:t>
      </w:r>
      <w:r w:rsidRPr="00582908">
        <w:t>har ansvar</w:t>
      </w:r>
      <w:r>
        <w:t>et</w:t>
      </w:r>
      <w:r w:rsidRPr="00582908">
        <w:t xml:space="preserve"> for at </w:t>
      </w:r>
      <w:r>
        <w:t xml:space="preserve">virksomheten overholder </w:t>
      </w:r>
      <w:r w:rsidRPr="00582908">
        <w:t xml:space="preserve">forskriften og </w:t>
      </w:r>
      <w:r>
        <w:t xml:space="preserve">følger opp </w:t>
      </w:r>
      <w:r w:rsidRPr="00582908">
        <w:t>pålegg</w:t>
      </w:r>
      <w:r>
        <w:t>.</w:t>
      </w:r>
      <w:r w:rsidRPr="00582908">
        <w:t xml:space="preserve"> Leder</w:t>
      </w:r>
      <w:r>
        <w:t xml:space="preserve">en har </w:t>
      </w:r>
      <w:r w:rsidRPr="00582908">
        <w:t>ansvar</w:t>
      </w:r>
      <w:r>
        <w:t>et</w:t>
      </w:r>
      <w:r w:rsidRPr="00582908">
        <w:t xml:space="preserve"> for </w:t>
      </w:r>
      <w:r>
        <w:t xml:space="preserve">at </w:t>
      </w:r>
      <w:r w:rsidRPr="00582908">
        <w:t xml:space="preserve">nødvendige opplysninger </w:t>
      </w:r>
      <w:r>
        <w:t xml:space="preserve">gis </w:t>
      </w:r>
      <w:r w:rsidRPr="00582908">
        <w:t>til kommunen</w:t>
      </w:r>
      <w:r>
        <w:t>. Videre</w:t>
      </w:r>
      <w:r w:rsidRPr="00582908">
        <w:t xml:space="preserve"> </w:t>
      </w:r>
      <w:r>
        <w:t>har lederen ansvaret for at foreldre og barn får</w:t>
      </w:r>
      <w:r w:rsidRPr="00582908">
        <w:t xml:space="preserve"> informasjon</w:t>
      </w:r>
      <w:r>
        <w:t xml:space="preserve"> </w:t>
      </w:r>
      <w:r w:rsidRPr="00582908">
        <w:t xml:space="preserve">om forhold som kan ha negativ innvirkning på helsen. </w:t>
      </w:r>
    </w:p>
    <w:p w14:paraId="39B1DB50" w14:textId="77777777" w:rsidR="00504B0A" w:rsidRDefault="00504B0A" w:rsidP="00504B0A">
      <w:r w:rsidRPr="00582908">
        <w:t xml:space="preserve">Kommunen fører tilsyn med at </w:t>
      </w:r>
      <w:r>
        <w:t>barnehagene og skolene overholder bestemmelsene i forskriften. Kommunen kan fatte</w:t>
      </w:r>
      <w:r w:rsidRPr="00582908">
        <w:t xml:space="preserve"> enkeltvedtak med hjemmel i folkehelseloven §§ 13 til 16, </w:t>
      </w:r>
      <w:r>
        <w:t>og kan blant annet</w:t>
      </w:r>
      <w:r w:rsidRPr="00582908">
        <w:t xml:space="preserve"> gi pålegg om retting og stansing. </w:t>
      </w:r>
      <w:r>
        <w:t xml:space="preserve">Hvis noen har </w:t>
      </w:r>
      <w:r w:rsidRPr="00BC31C5">
        <w:t xml:space="preserve">bedt kommunen </w:t>
      </w:r>
      <w:r>
        <w:t xml:space="preserve">om å </w:t>
      </w:r>
      <w:r w:rsidRPr="00BC31C5">
        <w:t xml:space="preserve">gi pålegg </w:t>
      </w:r>
      <w:r>
        <w:t>i samsvar med forskriften</w:t>
      </w:r>
      <w:r w:rsidRPr="00BC31C5">
        <w:t xml:space="preserve">, er avgjørelsen </w:t>
      </w:r>
      <w:r>
        <w:t xml:space="preserve">et </w:t>
      </w:r>
      <w:r w:rsidRPr="00BC31C5">
        <w:t>enkeltvedtak selv om pålegg ikke blir gitt</w:t>
      </w:r>
      <w:r>
        <w:t>. Etter f</w:t>
      </w:r>
      <w:r w:rsidRPr="00582908">
        <w:t>olkehelseloven § 1</w:t>
      </w:r>
      <w:r>
        <w:t>9 er</w:t>
      </w:r>
      <w:r w:rsidRPr="00582908">
        <w:t xml:space="preserve"> fylkesmannen klageinstans for kommunens vedtak.</w:t>
      </w:r>
      <w:r>
        <w:t xml:space="preserve"> </w:t>
      </w:r>
    </w:p>
    <w:p w14:paraId="77375112" w14:textId="77777777" w:rsidR="00504B0A" w:rsidRPr="002E5D3F" w:rsidRDefault="00504B0A" w:rsidP="00504B0A">
      <w:pPr>
        <w:rPr>
          <w:rFonts w:ascii="Arial" w:hAnsi="Arial" w:cs="Arial"/>
          <w:b/>
          <w:bCs/>
        </w:rPr>
      </w:pPr>
      <w:r w:rsidRPr="002E5D3F">
        <w:rPr>
          <w:rFonts w:ascii="Arial" w:hAnsi="Arial" w:cs="Arial"/>
          <w:b/>
          <w:bCs/>
        </w:rPr>
        <w:t>Personopplysningloven og personvernforordningen</w:t>
      </w:r>
    </w:p>
    <w:p w14:paraId="202E048B" w14:textId="77777777" w:rsidR="00504B0A" w:rsidRDefault="00504B0A" w:rsidP="00504B0A">
      <w:r>
        <w:t xml:space="preserve">Personvernforordningen </w:t>
      </w:r>
      <w:r w:rsidRPr="00B06BB9">
        <w:t>– forordning (EU) 2016/679 –</w:t>
      </w:r>
      <w:r>
        <w:t xml:space="preserve"> er innlemmet i EØS-avtalen og gjennomført i norsk rett gjennom personopplysningsloven. Loven og forordningen gir regler for </w:t>
      </w:r>
      <w:r w:rsidRPr="00B06BB9">
        <w:t>behandling av person</w:t>
      </w:r>
      <w:r>
        <w:t>opplysninger. Reglene legger plikter på v</w:t>
      </w:r>
      <w:r w:rsidRPr="00B06BB9">
        <w:t>irksomhete</w:t>
      </w:r>
      <w:r>
        <w:t xml:space="preserve">r som behandler personopplysninger, </w:t>
      </w:r>
      <w:r w:rsidRPr="00B06BB9">
        <w:t xml:space="preserve">samtidig som den gir </w:t>
      </w:r>
      <w:r>
        <w:t xml:space="preserve">en rekke rettigheter til de enkeltpersonene virksomhetene behandler personopplysninger om. </w:t>
      </w:r>
    </w:p>
    <w:p w14:paraId="20711CA5" w14:textId="77777777" w:rsidR="00504B0A" w:rsidRDefault="00504B0A" w:rsidP="00504B0A">
      <w:r>
        <w:t xml:space="preserve">Kommunen som barnehagemyndighet og barnehagene har oppgaver etter barnehageloven som forutsetter behandling av en del opplysninger om barna. Personopplysninger behandles blant annet i forbindelse med opptak, oppfyllelse av rettigheter til for eksempel spesialpedagogisk hjelp, tegnspråkopplæring og tilrettelegging på grunn av nedsatt funksjonsevne, og i kontakten mellom barnehagen og foreldrene. Det blir også behandlet særlige kategorier av personopplysninger i barnehagene, for eksempel helseopplysninger. </w:t>
      </w:r>
    </w:p>
    <w:p w14:paraId="2E6498BF" w14:textId="3CDEFF41" w:rsidR="00504B0A" w:rsidRDefault="00504B0A" w:rsidP="00504B0A">
      <w:r>
        <w:t xml:space="preserve">All behandling av personopplysninger må ha et rettslig grunnlag. </w:t>
      </w:r>
      <w:r w:rsidRPr="00016FD6">
        <w:t>Reglene om behandlings</w:t>
      </w:r>
      <w:r w:rsidR="005E62EE">
        <w:softHyphen/>
      </w:r>
      <w:r w:rsidRPr="00016FD6">
        <w:t>grunnlag følger av forordningen artikkel 6. Forordningen artikkel 9 fastsetter ytterligere regler om behandling av særlige kategorier av personopplysninger</w:t>
      </w:r>
      <w:r>
        <w:t xml:space="preserve">. </w:t>
      </w:r>
      <w:r w:rsidRPr="00016FD6">
        <w:t>Artikkel 6 nr. 1 bokstav e gir adgang til behandling når dette er nødvendig for å utføre en oppgave i allmennhetens interesse eller utøve offentlig myndighet som den behandlingsansv</w:t>
      </w:r>
      <w:r>
        <w:t>arlige er pålagt. D</w:t>
      </w:r>
      <w:r w:rsidRPr="00016FD6">
        <w:t xml:space="preserve">en behandlingsansvarlige </w:t>
      </w:r>
      <w:r>
        <w:t xml:space="preserve">må </w:t>
      </w:r>
      <w:r w:rsidRPr="00016FD6">
        <w:t>i tillegg</w:t>
      </w:r>
      <w:r>
        <w:t xml:space="preserve"> </w:t>
      </w:r>
      <w:r w:rsidRPr="00016FD6">
        <w:t xml:space="preserve">kunne vise til et supplerende grunnlag </w:t>
      </w:r>
      <w:r>
        <w:t xml:space="preserve">i nasjonal rett </w:t>
      </w:r>
      <w:r w:rsidRPr="00016FD6">
        <w:t>for behandlingen</w:t>
      </w:r>
      <w:r>
        <w:t xml:space="preserve">, jf. </w:t>
      </w:r>
      <w:r w:rsidRPr="00016FD6">
        <w:t>forordningen artikkel 6 nr. 3</w:t>
      </w:r>
      <w:r>
        <w:t>. I forarbeidene til person</w:t>
      </w:r>
      <w:r w:rsidR="005E62EE">
        <w:softHyphen/>
      </w:r>
      <w:r>
        <w:t>opplysningsloven er det uttrykt at det er tilstrekkelig a</w:t>
      </w:r>
      <w:r w:rsidRPr="00016FD6">
        <w:t>t det supplerende rettsgrunnlaget gir grunnlag for å utøve myndighet eller å utføre en oppgave i allmennhetens inte</w:t>
      </w:r>
      <w:r>
        <w:t xml:space="preserve">resse. I tillegg må det være </w:t>
      </w:r>
      <w:r w:rsidRPr="00016FD6">
        <w:t>nødvendig for den behandlingsansvarlige å behandle person</w:t>
      </w:r>
      <w:r w:rsidR="005E62EE">
        <w:softHyphen/>
      </w:r>
      <w:r w:rsidRPr="00016FD6">
        <w:t>opplysninger for å utøve myndigheten eller utføre oppgaven som følger av det supplerende rettsgrunnlaget</w:t>
      </w:r>
      <w:r>
        <w:rPr>
          <w:rStyle w:val="Fotnotereferanse"/>
        </w:rPr>
        <w:footnoteReference w:id="10"/>
      </w:r>
      <w:r w:rsidRPr="00016FD6">
        <w:t>.</w:t>
      </w:r>
      <w:r>
        <w:t xml:space="preserve"> </w:t>
      </w:r>
    </w:p>
    <w:p w14:paraId="644490B4" w14:textId="77777777" w:rsidR="00504B0A" w:rsidRPr="00152C99" w:rsidRDefault="00504B0A" w:rsidP="00504B0A">
      <w:r>
        <w:t xml:space="preserve">Behandling som innebærer inngrep i retten til privatliv etter Grunnloven § 102 eller EMK artikkel 8, kan gjøre det nødvendig med et tydeligere rettslig grunnlag for behandlingen. Punkt 41 i personvernforordningens fortale gir uttrykk for at et rettslig grunnlag bør være tydelig og presist, slik at det er forutsigbart for den registrerte. </w:t>
      </w:r>
      <w:r w:rsidRPr="00152C99">
        <w:t>Hva som kreves av det supplerende rettsgrunnlaget, må avgjøres etter en konkret vurdering</w:t>
      </w:r>
      <w:r>
        <w:rPr>
          <w:rStyle w:val="Fotnotereferanse"/>
        </w:rPr>
        <w:footnoteReference w:id="11"/>
      </w:r>
      <w:r w:rsidRPr="00152C99">
        <w:t>.</w:t>
      </w:r>
    </w:p>
    <w:p w14:paraId="357047DF" w14:textId="77777777" w:rsidR="00504B0A" w:rsidRPr="002E5D3F" w:rsidRDefault="00504B0A" w:rsidP="00504B0A">
      <w:pPr>
        <w:rPr>
          <w:rFonts w:ascii="Arial" w:hAnsi="Arial" w:cs="Arial"/>
          <w:b/>
          <w:bCs/>
        </w:rPr>
      </w:pPr>
      <w:r>
        <w:t xml:space="preserve">Dagens behandlinger av personopplysninger i barnehagene har rettslig grunnlag først og fremst i barnehageloven. Kunnskapsdepartementet har satt i gang et arbeid med å gjennomgå og vurdere behov for endringer i blant annet barnehageloven for å se om formålene i personvernforordningen om klarhet, forutsigbarhet mv. bør ivaretas på en bedre måte. </w:t>
      </w:r>
    </w:p>
    <w:p w14:paraId="2F8200DE" w14:textId="77777777" w:rsidR="00504B0A" w:rsidRPr="00090E47" w:rsidRDefault="00504B0A" w:rsidP="00504B0A">
      <w:r w:rsidRPr="002E5D3F">
        <w:rPr>
          <w:rFonts w:ascii="Arial" w:hAnsi="Arial" w:cs="Arial"/>
          <w:b/>
          <w:bCs/>
        </w:rPr>
        <w:t>Folkerettslige forpliktelser</w:t>
      </w:r>
    </w:p>
    <w:p w14:paraId="296809BC" w14:textId="77777777" w:rsidR="00504B0A" w:rsidRDefault="00504B0A" w:rsidP="00504B0A">
      <w:pPr>
        <w:rPr>
          <w:rFonts w:cs="Times New Roman"/>
        </w:rPr>
      </w:pPr>
      <w:r>
        <w:rPr>
          <w:rFonts w:cs="Times New Roman"/>
        </w:rPr>
        <w:t>Hva som er</w:t>
      </w:r>
      <w:r w:rsidRPr="004D3D9F">
        <w:rPr>
          <w:rFonts w:cs="Times New Roman"/>
        </w:rPr>
        <w:t xml:space="preserve"> barnets beste </w:t>
      </w:r>
      <w:r>
        <w:rPr>
          <w:rFonts w:cs="Times New Roman"/>
        </w:rPr>
        <w:t xml:space="preserve">skal </w:t>
      </w:r>
      <w:r w:rsidRPr="004D3D9F">
        <w:rPr>
          <w:rFonts w:cs="Times New Roman"/>
        </w:rPr>
        <w:t>være et grunnleggende hensyn når det skal tas beslutninger som berører barn</w:t>
      </w:r>
      <w:r>
        <w:rPr>
          <w:rFonts w:cs="Times New Roman"/>
        </w:rPr>
        <w:t xml:space="preserve">, jamfør </w:t>
      </w:r>
      <w:r w:rsidRPr="004D3D9F">
        <w:rPr>
          <w:rFonts w:cs="Times New Roman"/>
        </w:rPr>
        <w:t xml:space="preserve">FNs barnekonvensjon artikkel 3.1. Barnekonvensjonen er tatt direkte inn i norsk lov gjennom menneskerettsloven § 2 nr. 4. </w:t>
      </w:r>
    </w:p>
    <w:p w14:paraId="174A36E8" w14:textId="77777777" w:rsidR="00504B0A" w:rsidRPr="00A33450" w:rsidRDefault="00504B0A" w:rsidP="00504B0A">
      <w:pPr>
        <w:pStyle w:val="NormalWeb"/>
        <w:shd w:val="clear" w:color="auto" w:fill="FFFFFF" w:themeFill="background1"/>
        <w:rPr>
          <w:rFonts w:cs="Times New Roman"/>
          <w:color w:val="000000" w:themeColor="text1"/>
        </w:rPr>
      </w:pPr>
      <w:r>
        <w:rPr>
          <w:rFonts w:cs="Times New Roman"/>
          <w:color w:val="000000" w:themeColor="text1"/>
        </w:rPr>
        <w:t>B</w:t>
      </w:r>
      <w:r w:rsidRPr="002A00BF">
        <w:rPr>
          <w:rFonts w:cs="Times New Roman"/>
          <w:color w:val="000000" w:themeColor="text1"/>
        </w:rPr>
        <w:t xml:space="preserve">arn som er i stand til å uttrykke seg skal stå fritt </w:t>
      </w:r>
      <w:r w:rsidRPr="00A33450">
        <w:rPr>
          <w:rFonts w:cs="Times New Roman"/>
          <w:color w:val="000000" w:themeColor="text1"/>
        </w:rPr>
        <w:t xml:space="preserve">til </w:t>
      </w:r>
      <w:r>
        <w:rPr>
          <w:rFonts w:cs="Times New Roman"/>
          <w:color w:val="000000" w:themeColor="text1"/>
        </w:rPr>
        <w:t>å gi uttrykk for sine</w:t>
      </w:r>
      <w:r w:rsidRPr="00A33450">
        <w:rPr>
          <w:rFonts w:cs="Times New Roman"/>
          <w:color w:val="000000" w:themeColor="text1"/>
        </w:rPr>
        <w:t xml:space="preserve"> synspunkter i alle forhol</w:t>
      </w:r>
      <w:r>
        <w:rPr>
          <w:rFonts w:cs="Times New Roman"/>
          <w:color w:val="000000" w:themeColor="text1"/>
        </w:rPr>
        <w:t>d som vedrører barnet, jamfør b</w:t>
      </w:r>
      <w:r w:rsidRPr="002A00BF">
        <w:rPr>
          <w:rFonts w:cs="Times New Roman"/>
          <w:color w:val="000000" w:themeColor="text1"/>
        </w:rPr>
        <w:t>arnekonvensjonen artikkel 12</w:t>
      </w:r>
      <w:r>
        <w:rPr>
          <w:rFonts w:cs="Times New Roman"/>
          <w:color w:val="000000" w:themeColor="text1"/>
        </w:rPr>
        <w:t>. Barnets synspunkter skal</w:t>
      </w:r>
      <w:r w:rsidRPr="00A33450">
        <w:rPr>
          <w:rFonts w:cs="Times New Roman"/>
          <w:color w:val="000000" w:themeColor="text1"/>
        </w:rPr>
        <w:t xml:space="preserve"> tillegge</w:t>
      </w:r>
      <w:r>
        <w:rPr>
          <w:rFonts w:cs="Times New Roman"/>
          <w:color w:val="000000" w:themeColor="text1"/>
        </w:rPr>
        <w:t>s behørig vekt i samsvar med barnet</w:t>
      </w:r>
      <w:r w:rsidRPr="00A33450">
        <w:rPr>
          <w:rFonts w:cs="Times New Roman"/>
          <w:color w:val="000000" w:themeColor="text1"/>
        </w:rPr>
        <w:t xml:space="preserve">s alder og modenhet. </w:t>
      </w:r>
    </w:p>
    <w:p w14:paraId="1529324F" w14:textId="77777777" w:rsidR="00504B0A" w:rsidRDefault="00504B0A" w:rsidP="00504B0A">
      <w:pPr>
        <w:pStyle w:val="NormalWeb"/>
        <w:shd w:val="clear" w:color="auto" w:fill="FFFFFF" w:themeFill="background1"/>
        <w:rPr>
          <w:rFonts w:cs="Times New Roman"/>
          <w:color w:val="000000" w:themeColor="text1"/>
        </w:rPr>
      </w:pPr>
      <w:r>
        <w:rPr>
          <w:rFonts w:cs="Times New Roman"/>
          <w:color w:val="000000" w:themeColor="text1"/>
        </w:rPr>
        <w:t>A</w:t>
      </w:r>
      <w:r w:rsidRPr="002A00BF">
        <w:rPr>
          <w:rFonts w:cs="Times New Roman"/>
          <w:color w:val="000000" w:themeColor="text1"/>
        </w:rPr>
        <w:t>lle barn har rett til beskyttelse mot vold, som også omfatter beskyttelse mot mobbing og andre krenkelser</w:t>
      </w:r>
      <w:r>
        <w:rPr>
          <w:rFonts w:cs="Times New Roman"/>
          <w:color w:val="000000" w:themeColor="text1"/>
        </w:rPr>
        <w:t>, jamfør b</w:t>
      </w:r>
      <w:r w:rsidRPr="002A00BF">
        <w:rPr>
          <w:rFonts w:cs="Times New Roman"/>
          <w:color w:val="000000" w:themeColor="text1"/>
        </w:rPr>
        <w:t xml:space="preserve">arnekonvensjonen artikkel 19. </w:t>
      </w:r>
    </w:p>
    <w:p w14:paraId="687BB3E0" w14:textId="77777777" w:rsidR="00504B0A" w:rsidRPr="004D3D9F" w:rsidRDefault="00504B0A" w:rsidP="00504B0A">
      <w:pPr>
        <w:rPr>
          <w:rFonts w:cs="Times New Roman"/>
        </w:rPr>
      </w:pPr>
      <w:r w:rsidRPr="004D3D9F">
        <w:rPr>
          <w:rFonts w:cs="Times New Roman"/>
        </w:rPr>
        <w:t xml:space="preserve">Konvensjonen inneholder </w:t>
      </w:r>
      <w:r>
        <w:rPr>
          <w:rFonts w:cs="Times New Roman"/>
        </w:rPr>
        <w:t xml:space="preserve">flere </w:t>
      </w:r>
      <w:r w:rsidRPr="004D3D9F">
        <w:rPr>
          <w:rFonts w:cs="Times New Roman"/>
        </w:rPr>
        <w:t>grunnleggende rettigheter for barn og unge. Sentrale bestemmelser for barns helse og trivsel er blant annet arti</w:t>
      </w:r>
      <w:r>
        <w:rPr>
          <w:rFonts w:cs="Times New Roman"/>
        </w:rPr>
        <w:t>kkel 3.2 og 3.3. hvor det står</w:t>
      </w:r>
      <w:r w:rsidRPr="004D3D9F">
        <w:rPr>
          <w:rFonts w:cs="Times New Roman"/>
        </w:rPr>
        <w:t xml:space="preserve"> at:</w:t>
      </w:r>
    </w:p>
    <w:p w14:paraId="6CB07489" w14:textId="77777777" w:rsidR="00504B0A" w:rsidRPr="002E5D3F" w:rsidRDefault="00504B0A" w:rsidP="00504B0A">
      <w:pPr>
        <w:ind w:left="708"/>
        <w:rPr>
          <w:rFonts w:cs="Times New Roman"/>
          <w:i/>
          <w:iCs/>
        </w:rPr>
      </w:pPr>
      <w:r w:rsidRPr="002E5D3F">
        <w:rPr>
          <w:rFonts w:cs="Times New Roman"/>
          <w:i/>
          <w:iCs/>
        </w:rPr>
        <w:t xml:space="preserve">«2. Partene påtar seg å sikre barnet den beskyttelse og omsorg som er nødvendig for barnets trivsel, idet det tas hensyn til rettighetene og forpliktelsene til barnets foreldre, verger eller andre enkeltpersoner som har det juridiske ansvaret for ham eller henne, og skal treffe alle egnede, lovgivningsmessige og administrative tiltak for dette formål. </w:t>
      </w:r>
    </w:p>
    <w:p w14:paraId="487395A5" w14:textId="77777777" w:rsidR="00504B0A" w:rsidRPr="002E5D3F" w:rsidRDefault="00504B0A" w:rsidP="00504B0A">
      <w:pPr>
        <w:ind w:left="708"/>
        <w:rPr>
          <w:rFonts w:cs="Times New Roman"/>
          <w:i/>
          <w:iCs/>
        </w:rPr>
      </w:pPr>
      <w:r w:rsidRPr="002E5D3F">
        <w:rPr>
          <w:rFonts w:cs="Times New Roman"/>
          <w:i/>
          <w:iCs/>
        </w:rPr>
        <w:t>3. Partene skal sikre at de institusjoner og tjenester som har ansvaret for barns omsorg eller beskyttelse, retter seg etter de standarder som er fastsatt av de kompetente myndigheter, særlig med hensyn til sikkerhet, helse, personalets antall og kvalifikasjoner samt kvalifisert tilsyn.»</w:t>
      </w:r>
    </w:p>
    <w:p w14:paraId="1540A7BF" w14:textId="77777777" w:rsidR="00504B0A" w:rsidRPr="002E5D3F" w:rsidRDefault="00504B0A" w:rsidP="00504B0A">
      <w:pPr>
        <w:spacing w:before="240"/>
        <w:rPr>
          <w:rFonts w:ascii="Arial" w:hAnsi="Arial" w:cs="Arial"/>
          <w:b/>
          <w:bCs/>
        </w:rPr>
      </w:pPr>
      <w:r w:rsidRPr="002E5D3F">
        <w:rPr>
          <w:rFonts w:ascii="Arial" w:hAnsi="Arial" w:cs="Arial"/>
          <w:b/>
          <w:bCs/>
        </w:rPr>
        <w:t>Opplæringsloven</w:t>
      </w:r>
    </w:p>
    <w:p w14:paraId="6C7004D4" w14:textId="77777777" w:rsidR="00504B0A" w:rsidRDefault="00504B0A" w:rsidP="00504B0A">
      <w:r w:rsidRPr="0080414A">
        <w:t>Opplæringsloven</w:t>
      </w:r>
      <w:r>
        <w:t xml:space="preserve"> </w:t>
      </w:r>
      <w:r w:rsidRPr="0080414A">
        <w:t xml:space="preserve">kapittel 9 A </w:t>
      </w:r>
      <w:r>
        <w:t>regulerer</w:t>
      </w:r>
      <w:r w:rsidRPr="0080414A">
        <w:t xml:space="preserve"> elevenes skolemiljø. </w:t>
      </w:r>
      <w:r>
        <w:t xml:space="preserve">Reglene om elevenes psykososiale skolemiljø ble revidert i 2017 og er en oppfølging av NOU 2015: 2 </w:t>
      </w:r>
      <w:r w:rsidRPr="002E5D3F">
        <w:rPr>
          <w:i/>
          <w:iCs/>
        </w:rPr>
        <w:t xml:space="preserve">Å høre til. Virkemidler for et trygt psykososialt skolemiljø </w:t>
      </w:r>
      <w:r>
        <w:t xml:space="preserve">(Djupedalutvalget). Kapittelet gir elevene </w:t>
      </w:r>
      <w:r w:rsidRPr="0080414A">
        <w:t xml:space="preserve">rett til et trygt og godt skolemiljø og pålegger skolene konkrete plikter </w:t>
      </w:r>
      <w:r>
        <w:t>for å sikre dette</w:t>
      </w:r>
      <w:r w:rsidRPr="0080414A">
        <w:t>. Reglene gjelder for elever i grunnskoler og videregående skoler, både når de er på skolen, i skolefritidsordninger og i leksehjelpordninger oppr</w:t>
      </w:r>
      <w:r>
        <w:t>ettet etter opplæringsloven, jamfør</w:t>
      </w:r>
      <w:r w:rsidRPr="0080414A">
        <w:t xml:space="preserve"> opplæringsloven § 9</w:t>
      </w:r>
      <w:r>
        <w:t xml:space="preserve"> A-1. Reglene gjelder også </w:t>
      </w:r>
      <w:r w:rsidRPr="0080414A">
        <w:t>for private grunnskoler etter opplæringsloven § 2-12.</w:t>
      </w:r>
      <w:r>
        <w:t xml:space="preserve"> Videre gjelder de for frittstående grunnskoler og videregående skoler, jamfør friskoleloven § 2-4. </w:t>
      </w:r>
      <w:r w:rsidRPr="0080414A">
        <w:t>Det er kommunene</w:t>
      </w:r>
      <w:r>
        <w:t xml:space="preserve">, </w:t>
      </w:r>
      <w:r w:rsidRPr="0080414A">
        <w:t xml:space="preserve">fylkeskommunene </w:t>
      </w:r>
      <w:r>
        <w:t xml:space="preserve">og de private skoleeierne </w:t>
      </w:r>
      <w:r w:rsidRPr="0080414A">
        <w:t>som har ansvar</w:t>
      </w:r>
      <w:r>
        <w:t>et</w:t>
      </w:r>
      <w:r w:rsidRPr="0080414A">
        <w:t xml:space="preserve"> for at </w:t>
      </w:r>
      <w:r>
        <w:t xml:space="preserve">den enkelte skole oppfyller </w:t>
      </w:r>
      <w:r w:rsidRPr="0080414A">
        <w:t>krav</w:t>
      </w:r>
      <w:r>
        <w:t>ene i loven.</w:t>
      </w:r>
      <w:r w:rsidRPr="0080414A">
        <w:t xml:space="preserve"> </w:t>
      </w:r>
    </w:p>
    <w:p w14:paraId="20762CEF" w14:textId="77777777" w:rsidR="00504B0A" w:rsidRDefault="00504B0A" w:rsidP="00504B0A">
      <w:pPr>
        <w:pStyle w:val="Overskrift1"/>
        <w:numPr>
          <w:ilvl w:val="0"/>
          <w:numId w:val="18"/>
        </w:numPr>
        <w:rPr>
          <w:sz w:val="28"/>
          <w:szCs w:val="28"/>
        </w:rPr>
      </w:pPr>
      <w:bookmarkStart w:id="132" w:name="_Toc1998594"/>
      <w:bookmarkStart w:id="133" w:name="_Toc3202399"/>
      <w:bookmarkStart w:id="134" w:name="_Toc3214617"/>
      <w:bookmarkStart w:id="135" w:name="_Toc3214803"/>
      <w:bookmarkStart w:id="136" w:name="_Toc3289938"/>
      <w:bookmarkStart w:id="137" w:name="_Toc3293572"/>
      <w:bookmarkStart w:id="138" w:name="_Toc3295670"/>
      <w:bookmarkStart w:id="139" w:name="_Toc3297603"/>
      <w:bookmarkStart w:id="140" w:name="_Toc3297851"/>
      <w:bookmarkStart w:id="141" w:name="_Toc3300439"/>
      <w:bookmarkStart w:id="142" w:name="_Toc3367595"/>
      <w:bookmarkStart w:id="143" w:name="_Toc3370520"/>
      <w:bookmarkStart w:id="144" w:name="_Toc3371611"/>
      <w:bookmarkStart w:id="145" w:name="_Toc3378328"/>
      <w:bookmarkStart w:id="146" w:name="_Toc3381048"/>
      <w:bookmarkStart w:id="147" w:name="_Toc3381392"/>
      <w:bookmarkStart w:id="148" w:name="_Toc3383553"/>
      <w:bookmarkStart w:id="149" w:name="_Toc3445486"/>
      <w:bookmarkStart w:id="150" w:name="_Toc3447282"/>
      <w:bookmarkStart w:id="151" w:name="_Toc3469168"/>
      <w:bookmarkStart w:id="152" w:name="_Toc4591920"/>
      <w:bookmarkStart w:id="153" w:name="_Toc4685822"/>
      <w:bookmarkStart w:id="154" w:name="_Toc4762569"/>
      <w:bookmarkStart w:id="155" w:name="_Toc4767976"/>
      <w:bookmarkStart w:id="156" w:name="_Toc6306231"/>
      <w:bookmarkStart w:id="157" w:name="_Toc6317076"/>
      <w:bookmarkStart w:id="158" w:name="_Toc13225567"/>
      <w:bookmarkStart w:id="159" w:name="_Toc16496697"/>
      <w:r>
        <w:rPr>
          <w:sz w:val="28"/>
          <w:szCs w:val="28"/>
        </w:rPr>
        <w:t>Reguleringen i andre land</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0A6804C" w14:textId="77777777" w:rsidR="00504B0A" w:rsidRDefault="00504B0A" w:rsidP="00504B0A">
      <w:pPr>
        <w:autoSpaceDE w:val="0"/>
        <w:autoSpaceDN w:val="0"/>
        <w:adjustRightInd w:val="0"/>
      </w:pPr>
      <w:r>
        <w:t xml:space="preserve">Hvordan barnehagemiljøet er regulert i Sverige og Danmark ble sett på i </w:t>
      </w:r>
      <w:r w:rsidRPr="002E5D3F">
        <w:rPr>
          <w:i/>
          <w:iCs/>
        </w:rPr>
        <w:t>NOU 2012:1 Til barnas beste</w:t>
      </w:r>
      <w:r>
        <w:t xml:space="preserve">. Barnehagemiljøet er regulert i lov i begge landene. </w:t>
      </w:r>
    </w:p>
    <w:p w14:paraId="3E94DBA5" w14:textId="77777777" w:rsidR="00504B0A" w:rsidRDefault="00504B0A" w:rsidP="00504B0A">
      <w:pPr>
        <w:autoSpaceDE w:val="0"/>
        <w:autoSpaceDN w:val="0"/>
        <w:adjustRightInd w:val="0"/>
        <w:rPr>
          <w:rFonts w:cs="Arial"/>
        </w:rPr>
      </w:pPr>
      <w:r>
        <w:t xml:space="preserve">Det følger av den svenske skollagen kapittel 8 § 8 at </w:t>
      </w:r>
      <w:r w:rsidRPr="002E0446">
        <w:rPr>
          <w:rFonts w:cs="Arial"/>
        </w:rPr>
        <w:t>barnehageeier skal sørge for et godt miljø. I henhold til formålsbestemmelsen i kapittel 8 § 2 skal barnehagen stimulere barns utvikl</w:t>
      </w:r>
      <w:r>
        <w:rPr>
          <w:rFonts w:cs="Arial"/>
        </w:rPr>
        <w:t>ing og læring, og den skal blant annet legge</w:t>
      </w:r>
      <w:r w:rsidRPr="002E0446">
        <w:rPr>
          <w:rFonts w:cs="Arial"/>
        </w:rPr>
        <w:t xml:space="preserve"> vekt på trygghet, omsorg og sosial kompetanse. </w:t>
      </w:r>
      <w:r>
        <w:rPr>
          <w:rFonts w:cs="Arial"/>
        </w:rPr>
        <w:t>Kapittel 8 § 11 gir</w:t>
      </w:r>
      <w:r w:rsidRPr="002E0446">
        <w:rPr>
          <w:rFonts w:cs="Arial"/>
        </w:rPr>
        <w:t xml:space="preserve"> regler om fortløpende utv</w:t>
      </w:r>
      <w:r>
        <w:rPr>
          <w:rFonts w:cs="Arial"/>
        </w:rPr>
        <w:t>iklingssamtaler, som også skal</w:t>
      </w:r>
      <w:r w:rsidRPr="002E0446">
        <w:rPr>
          <w:rFonts w:cs="Arial"/>
        </w:rPr>
        <w:t xml:space="preserve"> ivareta barnehagens miljø. Skollagen kapittel 6 har bestemmelser om vern mot krenkende</w:t>
      </w:r>
      <w:r>
        <w:rPr>
          <w:rFonts w:cs="Arial"/>
        </w:rPr>
        <w:t xml:space="preserve"> </w:t>
      </w:r>
      <w:r w:rsidRPr="002E0446">
        <w:rPr>
          <w:rFonts w:cs="Arial"/>
        </w:rPr>
        <w:t>handlinger, men disse er ikke gjort gjeldende for barnehagen</w:t>
      </w:r>
      <w:r>
        <w:rPr>
          <w:rFonts w:cs="Arial"/>
        </w:rPr>
        <w:t>e</w:t>
      </w:r>
      <w:r w:rsidRPr="002E0446">
        <w:rPr>
          <w:rFonts w:cs="Arial"/>
        </w:rPr>
        <w:t>.</w:t>
      </w:r>
    </w:p>
    <w:p w14:paraId="6FBB227A" w14:textId="77777777" w:rsidR="00504B0A" w:rsidRDefault="00504B0A" w:rsidP="00504B0A">
      <w:pPr>
        <w:autoSpaceDE w:val="0"/>
        <w:autoSpaceDN w:val="0"/>
        <w:adjustRightInd w:val="0"/>
        <w:rPr>
          <w:rFonts w:cs="Arial"/>
        </w:rPr>
      </w:pPr>
      <w:r>
        <w:rPr>
          <w:rFonts w:cs="Arial"/>
        </w:rPr>
        <w:t xml:space="preserve">Det følger av den danske dagtilbudsloven § 7 første ledd at barn skal ha et psykisk barnemiljø som fremmer trivsel, sunnhet, utvikling og læring. Lovens § 8 bestemmer at arbeidet med barnehagemiljøet skal være en integrert del av barnehagens pedagogiske arbeid. Det skal framgå av den pedagogiske læreplanen hvordan arbeidet med et godt barnehagemiljø blir integrert i det pedagogiske arbeidet i barnehagen. Barnehagemiljøet skal vurderes ut fra et </w:t>
      </w:r>
      <w:r w:rsidRPr="00D65B62">
        <w:rPr>
          <w:rFonts w:cs="Arial"/>
        </w:rPr>
        <w:t>barneperspektiv, og i vurderingen skal det tas hensyn til barnas alder og modenhet. § 7</w:t>
      </w:r>
      <w:r>
        <w:rPr>
          <w:rFonts w:cs="Arial"/>
        </w:rPr>
        <w:t xml:space="preserve"> er formulert som en rettighet og legger </w:t>
      </w:r>
      <w:r w:rsidRPr="00D65B62">
        <w:rPr>
          <w:rFonts w:cs="Arial"/>
        </w:rPr>
        <w:t>til grunn at</w:t>
      </w:r>
      <w:r>
        <w:rPr>
          <w:rFonts w:cs="Arial"/>
        </w:rPr>
        <w:t xml:space="preserve"> </w:t>
      </w:r>
      <w:r w:rsidRPr="00D65B62">
        <w:rPr>
          <w:rFonts w:cs="Arial"/>
        </w:rPr>
        <w:t>mangler ved barnehagemiljøet kan påklages. Det er likevel ikke formaliserte klageregler som er knyttet direkte til miljøet.</w:t>
      </w:r>
    </w:p>
    <w:p w14:paraId="7926A4D8" w14:textId="77777777" w:rsidR="00504B0A" w:rsidRPr="00475E7F" w:rsidRDefault="00504B0A" w:rsidP="00504B0A">
      <w:pPr>
        <w:autoSpaceDE w:val="0"/>
        <w:autoSpaceDN w:val="0"/>
        <w:adjustRightInd w:val="0"/>
        <w:rPr>
          <w:rFonts w:cs="Arial"/>
        </w:rPr>
      </w:pPr>
    </w:p>
    <w:p w14:paraId="5A8EDC7E" w14:textId="241E2645" w:rsidR="00504B0A" w:rsidRDefault="00504B0A" w:rsidP="00504B0A">
      <w:pPr>
        <w:pStyle w:val="Overskrift1"/>
        <w:numPr>
          <w:ilvl w:val="0"/>
          <w:numId w:val="18"/>
        </w:numPr>
        <w:rPr>
          <w:sz w:val="28"/>
          <w:szCs w:val="28"/>
        </w:rPr>
      </w:pPr>
      <w:bookmarkStart w:id="160" w:name="_Toc13225568"/>
      <w:bookmarkStart w:id="161" w:name="_Toc16496698"/>
      <w:bookmarkStart w:id="162" w:name="_Toc1998595"/>
      <w:bookmarkStart w:id="163" w:name="_Toc3202400"/>
      <w:bookmarkStart w:id="164" w:name="_Toc3214618"/>
      <w:bookmarkStart w:id="165" w:name="_Toc3214804"/>
      <w:bookmarkStart w:id="166" w:name="_Toc3289939"/>
      <w:bookmarkStart w:id="167" w:name="_Toc3293573"/>
      <w:bookmarkStart w:id="168" w:name="_Toc3295671"/>
      <w:bookmarkStart w:id="169" w:name="_Toc3297604"/>
      <w:bookmarkStart w:id="170" w:name="_Toc3297852"/>
      <w:bookmarkStart w:id="171" w:name="_Toc3300440"/>
      <w:bookmarkStart w:id="172" w:name="_Toc3367596"/>
      <w:bookmarkStart w:id="173" w:name="_Toc3370521"/>
      <w:bookmarkStart w:id="174" w:name="_Toc3371612"/>
      <w:bookmarkStart w:id="175" w:name="_Toc3378329"/>
      <w:bookmarkStart w:id="176" w:name="_Toc3381049"/>
      <w:bookmarkStart w:id="177" w:name="_Toc3381393"/>
      <w:bookmarkStart w:id="178" w:name="_Toc3383554"/>
      <w:bookmarkStart w:id="179" w:name="_Toc3445487"/>
      <w:bookmarkStart w:id="180" w:name="_Toc3447283"/>
      <w:bookmarkStart w:id="181" w:name="_Toc3469169"/>
      <w:bookmarkStart w:id="182" w:name="_Toc4591921"/>
      <w:bookmarkStart w:id="183" w:name="_Toc4685823"/>
      <w:bookmarkStart w:id="184" w:name="_Toc4762570"/>
      <w:bookmarkStart w:id="185" w:name="_Toc4767977"/>
      <w:bookmarkStart w:id="186" w:name="_Toc6306232"/>
      <w:bookmarkStart w:id="187" w:name="_Toc6317077"/>
      <w:r>
        <w:rPr>
          <w:sz w:val="28"/>
          <w:szCs w:val="28"/>
        </w:rPr>
        <w:t>Om evalueringen av reglene i opplæringsloven kapittel 9A</w:t>
      </w:r>
      <w:bookmarkEnd w:id="160"/>
      <w:bookmarkEnd w:id="161"/>
    </w:p>
    <w:p w14:paraId="4F0FDAE9" w14:textId="38941E2D" w:rsidR="00416D54" w:rsidRDefault="001F7A37" w:rsidP="00740BCE">
      <w:pPr>
        <w:pStyle w:val="Default"/>
        <w:spacing w:after="120" w:line="276" w:lineRule="auto"/>
      </w:pPr>
      <w:r>
        <w:t>Deloitte har på oppdrag fra</w:t>
      </w:r>
      <w:r w:rsidR="00740BCE">
        <w:t xml:space="preserve"> Utdanningsdirektoratet gjennomfør</w:t>
      </w:r>
      <w:r>
        <w:t>t</w:t>
      </w:r>
      <w:r w:rsidR="00740BCE">
        <w:t xml:space="preserve"> en evaluering av de</w:t>
      </w:r>
      <w:r w:rsidR="00416D54">
        <w:t xml:space="preserve"> nye reglene i opplæringsloven kapittel 9</w:t>
      </w:r>
      <w:r>
        <w:t xml:space="preserve"> </w:t>
      </w:r>
      <w:r w:rsidR="00416D54">
        <w:t>A</w:t>
      </w:r>
      <w:r w:rsidR="00295899">
        <w:rPr>
          <w:rStyle w:val="Fotnotereferanse"/>
        </w:rPr>
        <w:footnoteReference w:id="12"/>
      </w:r>
      <w:r w:rsidR="00416D54">
        <w:t>, se rapporten "Evaluering av nytt kapittel 9 A i opplæringsloven" fra juni 2019.</w:t>
      </w:r>
      <w:r w:rsidR="00740BCE">
        <w:t xml:space="preserve"> </w:t>
      </w:r>
    </w:p>
    <w:p w14:paraId="62B2FAD2" w14:textId="166D8DDF" w:rsidR="00740BCE" w:rsidRPr="00740BCE" w:rsidRDefault="00740BCE" w:rsidP="00740BCE">
      <w:pPr>
        <w:pStyle w:val="Default"/>
        <w:spacing w:after="120" w:line="276" w:lineRule="auto"/>
        <w:rPr>
          <w:rFonts w:eastAsiaTheme="minorHAnsi"/>
          <w:lang w:eastAsia="en-US"/>
        </w:rPr>
      </w:pPr>
      <w:r w:rsidRPr="00740BCE">
        <w:rPr>
          <w:rFonts w:eastAsiaTheme="minorHAnsi"/>
          <w:lang w:eastAsia="en-US"/>
        </w:rPr>
        <w:t>Evalueringen viser at nytt kapittel 9 A langt på vei virker i samsvar med int</w:t>
      </w:r>
      <w:r w:rsidR="00416D54">
        <w:rPr>
          <w:rFonts w:eastAsiaTheme="minorHAnsi"/>
          <w:lang w:eastAsia="en-US"/>
        </w:rPr>
        <w:t>ensjonen. Samlet sett er det Deloittes</w:t>
      </w:r>
      <w:r w:rsidRPr="00740BCE">
        <w:rPr>
          <w:rFonts w:eastAsiaTheme="minorHAnsi"/>
          <w:lang w:eastAsia="en-US"/>
        </w:rPr>
        <w:t xml:space="preserve"> vurdering at utviklingen går i retning av at skolene handler raskere og riktigere i situasjoner der elever ikke har det trygt og godt på skolen, og </w:t>
      </w:r>
      <w:r w:rsidR="004E6C0D">
        <w:rPr>
          <w:rFonts w:eastAsiaTheme="minorHAnsi"/>
          <w:lang w:eastAsia="en-US"/>
        </w:rPr>
        <w:t xml:space="preserve">at elevens subjektive oppfatning </w:t>
      </w:r>
      <w:r w:rsidRPr="00740BCE">
        <w:rPr>
          <w:rFonts w:eastAsiaTheme="minorHAnsi"/>
          <w:lang w:eastAsia="en-US"/>
        </w:rPr>
        <w:t xml:space="preserve">av en sak blir vektlagt i større grad enn tidligere. Håndhevingsordningen vurderes også å være både enklere og mer brukervennlig enn tidligere ordninger, samt tryggere med hensyn til eleven som melder en sak og denne elevens foreldre. Håndhevingsordningen er imidlertid fremdeles et stykke unna å oppfylle intensjonen om en raskere ordning. I tillegg er det skoleeiere og skoler som fortsatt har en vei å gå for å implementere lovkravene, og det er derfor viktig å opprettholde fokuset på tematikken og på kontinuerlig læring og forbedring for å sikre at intensjonene og målene med lovendringen innfris. </w:t>
      </w:r>
    </w:p>
    <w:p w14:paraId="074D2F72" w14:textId="38D12D40" w:rsidR="00740BCE" w:rsidRPr="00740BCE" w:rsidRDefault="00740BCE" w:rsidP="00740BCE">
      <w:pPr>
        <w:autoSpaceDE w:val="0"/>
        <w:autoSpaceDN w:val="0"/>
        <w:adjustRightInd w:val="0"/>
        <w:rPr>
          <w:rFonts w:eastAsiaTheme="minorHAnsi" w:cs="Times New Roman"/>
          <w:color w:val="000000"/>
          <w:szCs w:val="24"/>
          <w:lang w:eastAsia="en-US"/>
        </w:rPr>
      </w:pPr>
      <w:r w:rsidRPr="00740BCE">
        <w:rPr>
          <w:rFonts w:eastAsiaTheme="minorHAnsi" w:cs="Times New Roman"/>
          <w:color w:val="000000"/>
          <w:szCs w:val="24"/>
          <w:lang w:eastAsia="en-US"/>
        </w:rPr>
        <w:t>Evalueringen avdekker også at lovendringen på flere områder har skapt ut</w:t>
      </w:r>
      <w:r w:rsidR="00416D54">
        <w:rPr>
          <w:rFonts w:eastAsiaTheme="minorHAnsi" w:cs="Times New Roman"/>
          <w:color w:val="000000"/>
          <w:szCs w:val="24"/>
          <w:lang w:eastAsia="en-US"/>
        </w:rPr>
        <w:t>fordringer og utilsiktede konse</w:t>
      </w:r>
      <w:r w:rsidRPr="00740BCE">
        <w:rPr>
          <w:rFonts w:eastAsiaTheme="minorHAnsi" w:cs="Times New Roman"/>
          <w:color w:val="000000"/>
          <w:szCs w:val="24"/>
          <w:lang w:eastAsia="en-US"/>
        </w:rPr>
        <w:t>kvenser, og at det er behov for nærmere føringer og avklaringer på en del punkter. Baser</w:t>
      </w:r>
      <w:r w:rsidR="00416D54">
        <w:rPr>
          <w:rFonts w:eastAsiaTheme="minorHAnsi" w:cs="Times New Roman"/>
          <w:color w:val="000000"/>
          <w:szCs w:val="24"/>
          <w:lang w:eastAsia="en-US"/>
        </w:rPr>
        <w:t xml:space="preserve">t på funn i evalueringen </w:t>
      </w:r>
      <w:r w:rsidRPr="00740BCE">
        <w:rPr>
          <w:rFonts w:eastAsiaTheme="minorHAnsi" w:cs="Times New Roman"/>
          <w:color w:val="000000"/>
          <w:szCs w:val="24"/>
          <w:lang w:eastAsia="en-US"/>
        </w:rPr>
        <w:t>anbefale</w:t>
      </w:r>
      <w:r w:rsidR="00416D54">
        <w:rPr>
          <w:rFonts w:eastAsiaTheme="minorHAnsi" w:cs="Times New Roman"/>
          <w:color w:val="000000"/>
          <w:szCs w:val="24"/>
          <w:lang w:eastAsia="en-US"/>
        </w:rPr>
        <w:t>r Deloitte</w:t>
      </w:r>
      <w:r w:rsidRPr="00740BCE">
        <w:rPr>
          <w:rFonts w:eastAsiaTheme="minorHAnsi" w:cs="Times New Roman"/>
          <w:color w:val="000000"/>
          <w:szCs w:val="24"/>
          <w:lang w:eastAsia="en-US"/>
        </w:rPr>
        <w:t xml:space="preserve"> at følgende momenter blir særlig fulgt opp i det videre arbeidet med å vurdere behov for endringer i regelverk eller andre virkemidler: </w:t>
      </w:r>
    </w:p>
    <w:p w14:paraId="3D60DD98" w14:textId="77777777" w:rsidR="00416D54" w:rsidRDefault="00740BCE" w:rsidP="00740BCE">
      <w:pPr>
        <w:pStyle w:val="Listeavsnitt"/>
        <w:numPr>
          <w:ilvl w:val="0"/>
          <w:numId w:val="46"/>
        </w:numPr>
        <w:autoSpaceDE w:val="0"/>
        <w:autoSpaceDN w:val="0"/>
        <w:adjustRightInd w:val="0"/>
        <w:rPr>
          <w:rFonts w:eastAsiaTheme="minorHAnsi" w:cs="Times New Roman"/>
          <w:color w:val="000000"/>
          <w:szCs w:val="24"/>
          <w:lang w:eastAsia="en-US"/>
        </w:rPr>
      </w:pPr>
      <w:r w:rsidRPr="00416D54">
        <w:rPr>
          <w:rFonts w:eastAsiaTheme="minorHAnsi" w:cs="Times New Roman"/>
          <w:color w:val="000000"/>
          <w:szCs w:val="24"/>
          <w:lang w:eastAsia="en-US"/>
        </w:rPr>
        <w:t xml:space="preserve">Det synes å være behov for nærmere føringer knyttet til dokumentasjonskravene som følger av opplæringsloven § 9 A-4. Dette for å sikre mest mulig lik praksis, og at arbeidsbyrden knyttet til dokumentasjonskravene ikke blir uforholdsmessig stor. </w:t>
      </w:r>
    </w:p>
    <w:p w14:paraId="4E25D433" w14:textId="77777777" w:rsidR="00416D54" w:rsidRDefault="00740BCE" w:rsidP="00740BCE">
      <w:pPr>
        <w:pStyle w:val="Listeavsnitt"/>
        <w:numPr>
          <w:ilvl w:val="0"/>
          <w:numId w:val="46"/>
        </w:numPr>
        <w:autoSpaceDE w:val="0"/>
        <w:autoSpaceDN w:val="0"/>
        <w:adjustRightInd w:val="0"/>
        <w:rPr>
          <w:rFonts w:eastAsiaTheme="minorHAnsi" w:cs="Times New Roman"/>
          <w:color w:val="000000"/>
          <w:szCs w:val="24"/>
          <w:lang w:eastAsia="en-US"/>
        </w:rPr>
      </w:pPr>
      <w:r w:rsidRPr="00416D54">
        <w:rPr>
          <w:rFonts w:eastAsiaTheme="minorHAnsi" w:cs="Times New Roman"/>
          <w:color w:val="000000"/>
          <w:szCs w:val="24"/>
          <w:lang w:eastAsia="en-US"/>
        </w:rPr>
        <w:t>Det synes å være behov for en tydeliggjøring overfor skoleeiere og skoleledere, og eventuelt også fylkesmennene, om hvilke regler som gjelder for innsynskrav i håndhevingssaker jf. opplæringsloven § 9 A-6. Dette er blant annet viktig for å sikre at relevant dokumentasjon alltid blir oversendt fra skolene, også i tilfeller der andre elever enn eleven som har meldt saken er involvert.</w:t>
      </w:r>
    </w:p>
    <w:p w14:paraId="6E8E2041" w14:textId="77777777" w:rsidR="00416D54" w:rsidRDefault="00740BCE" w:rsidP="00740BCE">
      <w:pPr>
        <w:pStyle w:val="Listeavsnitt"/>
        <w:numPr>
          <w:ilvl w:val="0"/>
          <w:numId w:val="46"/>
        </w:numPr>
        <w:autoSpaceDE w:val="0"/>
        <w:autoSpaceDN w:val="0"/>
        <w:adjustRightInd w:val="0"/>
        <w:rPr>
          <w:rFonts w:eastAsiaTheme="minorHAnsi" w:cs="Times New Roman"/>
          <w:color w:val="000000"/>
          <w:szCs w:val="24"/>
          <w:lang w:eastAsia="en-US"/>
        </w:rPr>
      </w:pPr>
      <w:r w:rsidRPr="00416D54">
        <w:rPr>
          <w:rFonts w:eastAsiaTheme="minorHAnsi" w:cs="Times New Roman"/>
          <w:color w:val="000000"/>
          <w:szCs w:val="24"/>
          <w:lang w:eastAsia="en-US"/>
        </w:rPr>
        <w:t>Det synes å være behov for tydeligere informasjon og føringer knyttet til i hvilke situasjoner enkeltpersoner kan få partsrettigheter i håndhevingssaker jf. opplæringsloven § 9 A-6. Dette oppleves som til del</w:t>
      </w:r>
      <w:r w:rsidR="00416D54">
        <w:rPr>
          <w:rFonts w:eastAsiaTheme="minorHAnsi" w:cs="Times New Roman"/>
          <w:color w:val="000000"/>
          <w:szCs w:val="24"/>
          <w:lang w:eastAsia="en-US"/>
        </w:rPr>
        <w:t>s uklart og krevende å vurdere.</w:t>
      </w:r>
    </w:p>
    <w:p w14:paraId="1341DD55" w14:textId="77777777" w:rsidR="00416D54" w:rsidRPr="00416D54" w:rsidRDefault="00740BCE" w:rsidP="00740BCE">
      <w:pPr>
        <w:pStyle w:val="Listeavsnitt"/>
        <w:numPr>
          <w:ilvl w:val="0"/>
          <w:numId w:val="46"/>
        </w:numPr>
        <w:autoSpaceDE w:val="0"/>
        <w:autoSpaceDN w:val="0"/>
        <w:adjustRightInd w:val="0"/>
        <w:rPr>
          <w:rFonts w:eastAsiaTheme="minorHAnsi" w:cs="Times New Roman"/>
          <w:color w:val="000000"/>
          <w:szCs w:val="24"/>
          <w:lang w:eastAsia="en-US"/>
        </w:rPr>
      </w:pPr>
      <w:r w:rsidRPr="00416D54">
        <w:rPr>
          <w:rFonts w:eastAsiaTheme="minorHAnsi" w:cs="Times New Roman"/>
          <w:color w:val="000000"/>
          <w:szCs w:val="24"/>
          <w:lang w:eastAsia="en-US"/>
        </w:rPr>
        <w:t xml:space="preserve">Det bør vurderes å gjøre en nærmere utgreiing/avklaring av forholdet mellom manglende partsrettigheter og utøvelse av personvernrettighetene. Dette er blant annet viktig for å sikre at personer som blir beskyldt for å ha krenket andre, får oppfylt sine rettigheter etter </w:t>
      </w:r>
      <w:r w:rsidRPr="00416D54">
        <w:rPr>
          <w:rFonts w:eastAsiaTheme="minorHAnsi" w:cs="Times New Roman"/>
          <w:szCs w:val="24"/>
          <w:lang w:eastAsia="en-US"/>
        </w:rPr>
        <w:t xml:space="preserve">personvernforordningen i tilfeller der de selv ikke har partsrettigheter, men likevel er omtalt i saksdokumentene i en skolemiljøsak som vedrører en annen elev. </w:t>
      </w:r>
    </w:p>
    <w:p w14:paraId="33A858E8" w14:textId="77777777" w:rsidR="00416D54" w:rsidRPr="00416D54" w:rsidRDefault="00740BCE" w:rsidP="00740BCE">
      <w:pPr>
        <w:pStyle w:val="Listeavsnitt"/>
        <w:numPr>
          <w:ilvl w:val="0"/>
          <w:numId w:val="46"/>
        </w:numPr>
        <w:autoSpaceDE w:val="0"/>
        <w:autoSpaceDN w:val="0"/>
        <w:adjustRightInd w:val="0"/>
        <w:rPr>
          <w:rFonts w:eastAsiaTheme="minorHAnsi" w:cs="Times New Roman"/>
          <w:color w:val="000000"/>
          <w:szCs w:val="24"/>
          <w:lang w:eastAsia="en-US"/>
        </w:rPr>
      </w:pPr>
      <w:r w:rsidRPr="00416D54">
        <w:rPr>
          <w:rFonts w:eastAsiaTheme="minorHAnsi" w:cs="Times New Roman"/>
          <w:szCs w:val="24"/>
          <w:lang w:eastAsia="en-US"/>
        </w:rPr>
        <w:t xml:space="preserve">Det synes å være behov for å gi ytterligere retningslinjer knyttet til om det kan være situasjoner der en sak som dreier seg om en elevs psykososiale skolemiljø kan avsluttes selv om det ikke er enighet om dette. Dette for å redusere risikoen for at det oppstår såkalte «evighetssaker» der eleven selv eller elevens foreldre krever at aktivitetsplanen opprettholdes selv om skolen har gjort det som det er rimelig å forvente at skolen kan gjøre i saken. </w:t>
      </w:r>
    </w:p>
    <w:p w14:paraId="01749998" w14:textId="77777777" w:rsidR="00416D54" w:rsidRPr="00416D54" w:rsidRDefault="00740BCE" w:rsidP="00740BCE">
      <w:pPr>
        <w:pStyle w:val="Listeavsnitt"/>
        <w:numPr>
          <w:ilvl w:val="0"/>
          <w:numId w:val="46"/>
        </w:numPr>
        <w:autoSpaceDE w:val="0"/>
        <w:autoSpaceDN w:val="0"/>
        <w:adjustRightInd w:val="0"/>
        <w:rPr>
          <w:rFonts w:eastAsiaTheme="minorHAnsi" w:cs="Times New Roman"/>
          <w:color w:val="000000"/>
          <w:szCs w:val="24"/>
          <w:lang w:eastAsia="en-US"/>
        </w:rPr>
      </w:pPr>
      <w:r w:rsidRPr="00416D54">
        <w:rPr>
          <w:rFonts w:eastAsiaTheme="minorHAnsi" w:cs="Times New Roman"/>
          <w:szCs w:val="24"/>
          <w:lang w:eastAsia="en-US"/>
        </w:rPr>
        <w:t xml:space="preserve">Det bør vurderes å nedfelle en rett for skoleeier til å uttale seg før vedtak fattes i en sak etter opplæringsloven § 9 A-6. En slik uttalerett vil kunne bidra til å sikre at saken er godt opplyst, og redusere risikoen for at det i håndhevingssaker fattes vedtak om tiltak som skolen og skoleeier opplever som uhensiktsmessige eller i verste fall kontraproduktive. En uttalerett vil også kunne redusere skoleeieres opplevde behov for klagerett i håndhevingssaker. </w:t>
      </w:r>
    </w:p>
    <w:p w14:paraId="6AC8785D" w14:textId="77777777" w:rsidR="00416D54" w:rsidRPr="00416D54" w:rsidRDefault="00740BCE" w:rsidP="00740BCE">
      <w:pPr>
        <w:pStyle w:val="Listeavsnitt"/>
        <w:numPr>
          <w:ilvl w:val="0"/>
          <w:numId w:val="46"/>
        </w:numPr>
        <w:autoSpaceDE w:val="0"/>
        <w:autoSpaceDN w:val="0"/>
        <w:adjustRightInd w:val="0"/>
        <w:rPr>
          <w:rFonts w:eastAsiaTheme="minorHAnsi" w:cs="Times New Roman"/>
          <w:color w:val="000000"/>
          <w:szCs w:val="24"/>
          <w:lang w:eastAsia="en-US"/>
        </w:rPr>
      </w:pPr>
      <w:r w:rsidRPr="00416D54">
        <w:rPr>
          <w:rFonts w:eastAsiaTheme="minorHAnsi" w:cs="Times New Roman"/>
          <w:szCs w:val="24"/>
          <w:lang w:eastAsia="en-US"/>
        </w:rPr>
        <w:t xml:space="preserve">Det synes å være behov for å tydeliggjøre hvilke vurderingspunkt som er sentrale i saker som gjelder skjerpet aktivitetsplikt, herunder forholdet mellom opplæringsloven og arbeidsmiljøloven. Dette rapporteres fra skoleledere og skoleeiere å være krevende saker å håndtere, og det er etter vår vurdering viktig å sikre at relevante aktører er godt informert om reglene som gjelder. </w:t>
      </w:r>
    </w:p>
    <w:p w14:paraId="33AEECC6" w14:textId="1F5D38E5" w:rsidR="00740BCE" w:rsidRPr="00416D54" w:rsidRDefault="00740BCE" w:rsidP="00740BCE">
      <w:pPr>
        <w:pStyle w:val="Listeavsnitt"/>
        <w:numPr>
          <w:ilvl w:val="0"/>
          <w:numId w:val="46"/>
        </w:numPr>
        <w:autoSpaceDE w:val="0"/>
        <w:autoSpaceDN w:val="0"/>
        <w:adjustRightInd w:val="0"/>
        <w:rPr>
          <w:rFonts w:eastAsiaTheme="minorHAnsi" w:cs="Times New Roman"/>
          <w:color w:val="000000"/>
          <w:szCs w:val="24"/>
          <w:lang w:eastAsia="en-US"/>
        </w:rPr>
      </w:pPr>
      <w:r w:rsidRPr="00416D54">
        <w:rPr>
          <w:rFonts w:eastAsiaTheme="minorHAnsi" w:cs="Times New Roman"/>
          <w:szCs w:val="24"/>
          <w:lang w:eastAsia="en-US"/>
        </w:rPr>
        <w:t>Det bør vurderes i hvilken grad det er hensiktsmessig at fylkesmannen eller Utdanningsdirektoratet i håndhevingssaker har anledning til å fatte vedtak om detaljerte tiltak som skolen/sko</w:t>
      </w:r>
      <w:r w:rsidR="004E6C0D">
        <w:rPr>
          <w:rFonts w:eastAsiaTheme="minorHAnsi" w:cs="Times New Roman"/>
          <w:szCs w:val="24"/>
          <w:lang w:eastAsia="en-US"/>
        </w:rPr>
        <w:t>leeier pålegges å gjennomføre. Deloitte m</w:t>
      </w:r>
      <w:r w:rsidRPr="00416D54">
        <w:rPr>
          <w:rFonts w:eastAsiaTheme="minorHAnsi" w:cs="Times New Roman"/>
          <w:szCs w:val="24"/>
          <w:lang w:eastAsia="en-US"/>
        </w:rPr>
        <w:t xml:space="preserve">ener dette er en viktig problemstilling, da det med økende avstand til skolen er risiko for at treffsikkerheten i tiltakene avtar, og at ikke alle kontekstuelle momenter blir tatt tilstrekkelig i betraktning, noe også flere aktører i evalueringen peker på. </w:t>
      </w:r>
    </w:p>
    <w:p w14:paraId="7A5C06D4" w14:textId="77777777" w:rsidR="00504B0A" w:rsidRDefault="00504B0A" w:rsidP="00504B0A">
      <w:pPr>
        <w:pStyle w:val="Overskrift1"/>
        <w:numPr>
          <w:ilvl w:val="0"/>
          <w:numId w:val="18"/>
        </w:numPr>
        <w:rPr>
          <w:sz w:val="28"/>
          <w:szCs w:val="28"/>
        </w:rPr>
      </w:pPr>
      <w:bookmarkStart w:id="188" w:name="_Toc13225569"/>
      <w:bookmarkStart w:id="189" w:name="_Toc16496699"/>
      <w:r>
        <w:rPr>
          <w:sz w:val="28"/>
          <w:szCs w:val="28"/>
        </w:rPr>
        <w:t>Valg av innretning av reguleringen</w:t>
      </w:r>
      <w:bookmarkEnd w:id="162"/>
      <w:r>
        <w:rPr>
          <w:sz w:val="28"/>
          <w:szCs w:val="28"/>
        </w:rPr>
        <w:t xml:space="preserve"> om barnehagemiljø</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77EEC1A" w14:textId="77777777" w:rsidR="00504B0A" w:rsidRDefault="00504B0A" w:rsidP="00504B0A">
      <w:pPr>
        <w:pStyle w:val="Overskrift2"/>
        <w:ind w:left="576"/>
      </w:pPr>
      <w:bookmarkStart w:id="190" w:name="_Toc6306233"/>
      <w:bookmarkStart w:id="191" w:name="_Toc6317078"/>
      <w:bookmarkStart w:id="192" w:name="_Toc13225570"/>
      <w:bookmarkStart w:id="193" w:name="_Toc16496700"/>
      <w:bookmarkStart w:id="194" w:name="_Toc3202401"/>
      <w:bookmarkStart w:id="195" w:name="_Toc3214619"/>
      <w:bookmarkStart w:id="196" w:name="_Toc3214805"/>
      <w:bookmarkStart w:id="197" w:name="_Toc3289940"/>
      <w:bookmarkStart w:id="198" w:name="_Toc3293574"/>
      <w:bookmarkStart w:id="199" w:name="_Toc3295672"/>
      <w:bookmarkStart w:id="200" w:name="_Toc3297605"/>
      <w:bookmarkStart w:id="201" w:name="_Toc3297853"/>
      <w:bookmarkStart w:id="202" w:name="_Toc3300441"/>
      <w:bookmarkStart w:id="203" w:name="_Toc3367597"/>
      <w:bookmarkStart w:id="204" w:name="_Toc3370522"/>
      <w:bookmarkStart w:id="205" w:name="_Toc3371613"/>
      <w:bookmarkStart w:id="206" w:name="_Toc3378330"/>
      <w:bookmarkStart w:id="207" w:name="_Toc3381050"/>
      <w:bookmarkStart w:id="208" w:name="_Toc3381394"/>
      <w:bookmarkStart w:id="209" w:name="_Toc3383555"/>
      <w:bookmarkStart w:id="210" w:name="_Toc3445488"/>
      <w:bookmarkStart w:id="211" w:name="_Toc3447284"/>
      <w:bookmarkStart w:id="212" w:name="_Toc3469170"/>
      <w:bookmarkStart w:id="213" w:name="_Toc4591922"/>
      <w:bookmarkStart w:id="214" w:name="_Toc1998596"/>
      <w:r>
        <w:t>6.1</w:t>
      </w:r>
      <w:r w:rsidRPr="006A460E">
        <w:rPr>
          <w:rStyle w:val="Overskrift2Tegn"/>
        </w:rPr>
        <w:t xml:space="preserve"> </w:t>
      </w:r>
      <w:r w:rsidRPr="002E5D3F">
        <w:rPr>
          <w:rStyle w:val="Overskrift2Tegn"/>
          <w:b/>
          <w:bCs/>
        </w:rPr>
        <w:t>Innledning</w:t>
      </w:r>
      <w:bookmarkEnd w:id="190"/>
      <w:bookmarkEnd w:id="191"/>
      <w:bookmarkEnd w:id="192"/>
      <w:bookmarkEnd w:id="193"/>
    </w:p>
    <w:p w14:paraId="1B34694E" w14:textId="77777777" w:rsidR="00504B0A" w:rsidRDefault="00504B0A" w:rsidP="00504B0A">
      <w:r w:rsidRPr="007656D8">
        <w:t xml:space="preserve">I behandlingen av Meld. St. 19 (2015–2016) </w:t>
      </w:r>
      <w:r w:rsidRPr="002E5D3F">
        <w:rPr>
          <w:i/>
          <w:iCs/>
        </w:rPr>
        <w:t xml:space="preserve">Tid for lek og læring – bedre innhold i barnehagen </w:t>
      </w:r>
      <w:r w:rsidRPr="007656D8">
        <w:t xml:space="preserve">fattet Stortinget enstemmig følgende </w:t>
      </w:r>
      <w:r w:rsidRPr="00713CA6">
        <w:t>anmodningsvedtak: «Stortinget ber regjeringen fremme forslag om egen lovhjemmel om et trygt omsorgs- og læringsmiljø, jf. opplæringsloven § 9a.»</w:t>
      </w:r>
      <w:r>
        <w:t xml:space="preserve"> I innstillingen begrunnet</w:t>
      </w:r>
      <w:r w:rsidRPr="00713CA6">
        <w:t xml:space="preserve"> Familie- og kulturkomiteen vedtaket ut fra «behov for ytterligere lovstøtte for barnehagens relasjons-</w:t>
      </w:r>
      <w:r w:rsidRPr="007656D8">
        <w:t xml:space="preserve"> og antimobbearbeid». </w:t>
      </w:r>
    </w:p>
    <w:p w14:paraId="44B8903B" w14:textId="77777777" w:rsidR="00504B0A" w:rsidRDefault="00504B0A" w:rsidP="00504B0A">
      <w:r>
        <w:t>Departementet har vurdert ulike løsninger for en bedre regulering av barnehagemiljøet. I samsvar med Stortingets anmodningsvedtak har departementet sett til hvordan arbeidet med det psykososiale skolemiljøet er regulert gjennom opplæringsloven kapittel 9 A.</w:t>
      </w:r>
    </w:p>
    <w:p w14:paraId="7781F86E" w14:textId="0CC2CB64" w:rsidR="00504B0A" w:rsidRPr="00D75E94" w:rsidRDefault="00504B0A" w:rsidP="00504B0A">
      <w:r>
        <w:t xml:space="preserve">Etter departementets syn er det behov for å innføre nye og tydeligere plikter for hva barnehagen skal gjøre for å sikre at alle barn har </w:t>
      </w:r>
      <w:r w:rsidR="001839CF">
        <w:t>et trygt og godt barnehagemiljø</w:t>
      </w:r>
      <w:r>
        <w:t xml:space="preserve">. Departementet har vurdert om det i tillegg </w:t>
      </w:r>
      <w:r w:rsidRPr="005817EF">
        <w:rPr>
          <w:rFonts w:cs="Times New Roman"/>
        </w:rPr>
        <w:t xml:space="preserve">bør innføres en individuell rettighet knyttet til barnehagemiljø for barn som går i barnehage. En individuell rettighet for barnehagebarn </w:t>
      </w:r>
      <w:r>
        <w:rPr>
          <w:rFonts w:cs="Times New Roman"/>
        </w:rPr>
        <w:t>betyr</w:t>
      </w:r>
      <w:r w:rsidRPr="005817EF">
        <w:rPr>
          <w:rFonts w:cs="Times New Roman"/>
        </w:rPr>
        <w:t xml:space="preserve"> </w:t>
      </w:r>
      <w:r>
        <w:rPr>
          <w:rFonts w:cs="Times New Roman"/>
        </w:rPr>
        <w:t>at barnet og foreldrene får et rettskrav på bestemte aktiviteter fra barnehagen.</w:t>
      </w:r>
      <w:r w:rsidRPr="005817EF">
        <w:rPr>
          <w:rFonts w:cs="Times New Roman"/>
        </w:rPr>
        <w:t xml:space="preserve"> En ind</w:t>
      </w:r>
      <w:r>
        <w:rPr>
          <w:rFonts w:cs="Times New Roman"/>
        </w:rPr>
        <w:t xml:space="preserve">ividuell rettighet vil </w:t>
      </w:r>
      <w:r w:rsidRPr="005817EF">
        <w:rPr>
          <w:rFonts w:cs="Times New Roman"/>
        </w:rPr>
        <w:t xml:space="preserve">være utgangspunktet for andre rettigheter for barnet og barnets foreldre. </w:t>
      </w:r>
      <w:r>
        <w:rPr>
          <w:rFonts w:cs="Times New Roman"/>
        </w:rPr>
        <w:t>I tillegg</w:t>
      </w:r>
      <w:r w:rsidRPr="005817EF">
        <w:rPr>
          <w:rFonts w:cs="Times New Roman"/>
        </w:rPr>
        <w:t xml:space="preserve"> vil barnets rettighet være utgangspunktet for </w:t>
      </w:r>
      <w:r>
        <w:rPr>
          <w:rFonts w:cs="Times New Roman"/>
        </w:rPr>
        <w:t xml:space="preserve">barnehagens </w:t>
      </w:r>
      <w:r w:rsidRPr="005817EF">
        <w:rPr>
          <w:rFonts w:cs="Times New Roman"/>
        </w:rPr>
        <w:t xml:space="preserve">plikter. </w:t>
      </w:r>
    </w:p>
    <w:p w14:paraId="229D6BBD" w14:textId="7B5089D6" w:rsidR="00504B0A" w:rsidRPr="00FB24C7" w:rsidRDefault="00504B0A" w:rsidP="00504B0A">
      <w:pPr>
        <w:rPr>
          <w:rFonts w:cs="Times New Roman"/>
          <w:color w:val="000000" w:themeColor="text1"/>
        </w:rPr>
      </w:pPr>
      <w:r w:rsidRPr="00FB24C7">
        <w:rPr>
          <w:rFonts w:cs="Times New Roman"/>
          <w:color w:val="000000" w:themeColor="text1"/>
        </w:rPr>
        <w:t xml:space="preserve">Departementet har </w:t>
      </w:r>
      <w:r w:rsidR="005F1BCE">
        <w:rPr>
          <w:rFonts w:cs="Times New Roman"/>
          <w:color w:val="000000" w:themeColor="text1"/>
        </w:rPr>
        <w:t xml:space="preserve">i tillegg </w:t>
      </w:r>
      <w:r w:rsidRPr="00FB24C7">
        <w:rPr>
          <w:rFonts w:cs="Times New Roman"/>
          <w:color w:val="000000" w:themeColor="text1"/>
        </w:rPr>
        <w:t>vurdert alternative</w:t>
      </w:r>
      <w:r>
        <w:rPr>
          <w:rFonts w:cs="Times New Roman"/>
          <w:color w:val="000000" w:themeColor="text1"/>
        </w:rPr>
        <w:t>r</w:t>
      </w:r>
      <w:r w:rsidRPr="00FB24C7">
        <w:rPr>
          <w:rFonts w:cs="Times New Roman"/>
          <w:color w:val="000000" w:themeColor="text1"/>
        </w:rPr>
        <w:t xml:space="preserve"> for hvordan </w:t>
      </w:r>
      <w:r>
        <w:rPr>
          <w:rFonts w:cs="Times New Roman"/>
          <w:color w:val="000000" w:themeColor="text1"/>
        </w:rPr>
        <w:t xml:space="preserve">barn og foreldre kan kreve å få oppfylt </w:t>
      </w:r>
      <w:r w:rsidRPr="00FB24C7">
        <w:rPr>
          <w:rFonts w:cs="Times New Roman"/>
          <w:color w:val="000000" w:themeColor="text1"/>
        </w:rPr>
        <w:t>en individuell rett til et trygt og godt barnehagemiljø. Alternativene tar utgangspunkt i de ordningene som følger av forvaltningsloven og opplæringsloven. Man kan på den ene siden tenke seg en mulighet til å håndheve den individuell</w:t>
      </w:r>
      <w:r>
        <w:rPr>
          <w:rFonts w:cs="Times New Roman"/>
          <w:color w:val="000000" w:themeColor="text1"/>
        </w:rPr>
        <w:t>e</w:t>
      </w:r>
      <w:r w:rsidRPr="00FB24C7">
        <w:rPr>
          <w:rFonts w:cs="Times New Roman"/>
          <w:color w:val="000000" w:themeColor="text1"/>
        </w:rPr>
        <w:t xml:space="preserve"> retten gjennom enkeltvedtak og </w:t>
      </w:r>
      <w:r>
        <w:rPr>
          <w:rFonts w:cs="Times New Roman"/>
          <w:color w:val="000000" w:themeColor="text1"/>
        </w:rPr>
        <w:t xml:space="preserve">et </w:t>
      </w:r>
      <w:r w:rsidRPr="00FB24C7">
        <w:rPr>
          <w:rFonts w:cs="Times New Roman"/>
          <w:color w:val="000000" w:themeColor="text1"/>
        </w:rPr>
        <w:t>klagesystem etter forvaltningsloven. På den andre siden kan man ha en individuell rett med en tilhørende håndhevingsordning</w:t>
      </w:r>
      <w:r>
        <w:rPr>
          <w:rFonts w:cs="Times New Roman"/>
          <w:color w:val="000000" w:themeColor="text1"/>
        </w:rPr>
        <w:t xml:space="preserve"> tilsvarende som i skolen</w:t>
      </w:r>
      <w:r w:rsidRPr="00FB24C7">
        <w:rPr>
          <w:rFonts w:cs="Times New Roman"/>
          <w:color w:val="000000" w:themeColor="text1"/>
        </w:rPr>
        <w:t>.</w:t>
      </w:r>
    </w:p>
    <w:p w14:paraId="0C3AFA0B" w14:textId="77777777" w:rsidR="00504B0A" w:rsidRPr="002E5D3F" w:rsidRDefault="00504B0A" w:rsidP="00504B0A">
      <w:pPr>
        <w:rPr>
          <w:rFonts w:cs="Times New Roman"/>
          <w:color w:val="000000" w:themeColor="text1"/>
        </w:rPr>
      </w:pPr>
      <w:r>
        <w:rPr>
          <w:rFonts w:cs="Times New Roman"/>
          <w:color w:val="000000" w:themeColor="text1"/>
        </w:rPr>
        <w:t>E</w:t>
      </w:r>
      <w:r w:rsidRPr="00FB24C7">
        <w:rPr>
          <w:rFonts w:cs="Times New Roman"/>
          <w:color w:val="000000" w:themeColor="text1"/>
        </w:rPr>
        <w:t xml:space="preserve">n individuell rett </w:t>
      </w:r>
      <w:r w:rsidRPr="002E5D3F">
        <w:rPr>
          <w:rFonts w:cs="Times New Roman"/>
          <w:color w:val="000000" w:themeColor="text1"/>
        </w:rPr>
        <w:t xml:space="preserve">med tilhørende enkeltvedtak og klagesystem betyr at barnehagen skal følge opp rettigheter gjennom å fatte enkeltvedtak. Foreldrene vil kunne påklage enkeltvedtaket til fylkesmannen eller et annet klageorgan. Denne ordningen fungerte ikke godt i skolemiljøsaker, og det var bakgrunnen for at opplæringsloven ble endret i 2017. Skolene brukte blant annet for mye tid på formkrav og dokumentasjon. Et regelverk der barnehagen skal fatte enkeltvedtak om tiltak og behandle klager, ville trolig gitt enda større utfordringer enn man hadde på skoleområdet. </w:t>
      </w:r>
      <w:r w:rsidRPr="002E5D3F">
        <w:rPr>
          <w:rFonts w:cs="Times New Roman"/>
        </w:rPr>
        <w:t xml:space="preserve">Barnehagene er mindre kjent med enkeltvedtak enn skolene fordi de ikke er pålagt å fatte enkeltvedtak på andre regelverksområder. </w:t>
      </w:r>
      <w:r w:rsidRPr="002E5D3F">
        <w:rPr>
          <w:rFonts w:cs="Times New Roman"/>
          <w:color w:val="000000" w:themeColor="text1"/>
        </w:rPr>
        <w:t xml:space="preserve">Departementet vil derfor ikke foreslå å innføre enkeltvedtak og klagesystem på barnehageområdet. </w:t>
      </w:r>
    </w:p>
    <w:p w14:paraId="3E17B3DA" w14:textId="0607DFFF" w:rsidR="00504B0A" w:rsidRPr="00150B11" w:rsidRDefault="00504B0A" w:rsidP="00114165">
      <w:pPr>
        <w:rPr>
          <w:rFonts w:cs="Times New Roman"/>
          <w:color w:val="000000" w:themeColor="text1"/>
        </w:rPr>
      </w:pPr>
      <w:r w:rsidRPr="00150B11">
        <w:rPr>
          <w:color w:val="000000" w:themeColor="text1"/>
        </w:rPr>
        <w:t xml:space="preserve">Med de nye reglene i opplæringsloven kapittel 9 A, ble enkeltvedtak og klagebehandling erstattet av en aktivitetsplikt og en håndhevingsordning. </w:t>
      </w:r>
      <w:r w:rsidRPr="002E5D3F">
        <w:rPr>
          <w:rFonts w:cs="Times New Roman"/>
          <w:color w:val="000000" w:themeColor="text1"/>
        </w:rPr>
        <w:t xml:space="preserve">En håndhevingsordning som i skolen, vil gi foreldrene rett til å få saken prøvd av en myndighet over barnehagen. Håndhevingsorganet skal sørge for at barnehagen oppfyller sine handlingsplikter. </w:t>
      </w:r>
      <w:r w:rsidR="005F1BCE">
        <w:rPr>
          <w:rFonts w:cs="Times New Roman"/>
          <w:color w:val="000000" w:themeColor="text1"/>
        </w:rPr>
        <w:t>Departementet har vurdert om det b</w:t>
      </w:r>
      <w:r w:rsidR="009361C9">
        <w:rPr>
          <w:rFonts w:cs="Times New Roman"/>
          <w:color w:val="000000" w:themeColor="text1"/>
        </w:rPr>
        <w:t>ør lovfestes</w:t>
      </w:r>
      <w:r w:rsidR="005F1BCE">
        <w:rPr>
          <w:rFonts w:cs="Times New Roman"/>
          <w:color w:val="000000" w:themeColor="text1"/>
        </w:rPr>
        <w:t xml:space="preserve"> en tilsvarende håndhevingsordning på barnehageområdet.</w:t>
      </w:r>
      <w:r w:rsidR="00114165" w:rsidRPr="002E5D3F" w:rsidDel="00114165">
        <w:rPr>
          <w:rFonts w:cs="Times New Roman"/>
          <w:color w:val="000000" w:themeColor="text1"/>
        </w:rPr>
        <w:t xml:space="preserve"> </w:t>
      </w:r>
    </w:p>
    <w:p w14:paraId="2E5B75DB" w14:textId="5C74D49C" w:rsidR="00504B0A" w:rsidRPr="005817EF" w:rsidRDefault="00504B0A" w:rsidP="00504B0A">
      <w:pPr>
        <w:pStyle w:val="Overskrift2"/>
        <w:ind w:left="576"/>
      </w:pPr>
      <w:bookmarkStart w:id="215" w:name="_Toc6306234"/>
      <w:bookmarkStart w:id="216" w:name="_Toc6317079"/>
      <w:bookmarkStart w:id="217" w:name="_Toc13225571"/>
      <w:bookmarkStart w:id="218" w:name="_Toc16496701"/>
      <w:r>
        <w:t xml:space="preserve">6.2. Vurdering av </w:t>
      </w:r>
      <w:r w:rsidRPr="005817EF">
        <w:t>lovfest</w:t>
      </w:r>
      <w:r>
        <w:t>ing av</w:t>
      </w:r>
      <w:r w:rsidRPr="005817EF">
        <w:t xml:space="preserve"> en individuell rett </w:t>
      </w:r>
      <w:r>
        <w:t xml:space="preserve">med en </w:t>
      </w:r>
      <w:r w:rsidRPr="005817EF">
        <w:t>håndhevingsordning</w:t>
      </w:r>
      <w:bookmarkEnd w:id="215"/>
      <w:bookmarkEnd w:id="216"/>
      <w:bookmarkEnd w:id="217"/>
      <w:bookmarkEnd w:id="218"/>
    </w:p>
    <w:p w14:paraId="05C52D3A" w14:textId="77777777" w:rsidR="00504B0A" w:rsidRDefault="00504B0A" w:rsidP="00504B0A">
      <w:r>
        <w:t xml:space="preserve">Hensynet til barnets rettssikkerhet taler for at foreldrene skal kunne få en sak om sitt barns barnehagemiljø vurdert av en myndighet på nivå over barnehagen. Dette er aktuelt i saker der foreldrene mener at barnehagen ikke oppfyller pliktene sine. Etter gjeldende rett er det ikke noen formelle muligheter til å forfølge saker hvor et barn ikke har det bra i barnehagen, annet enn at de kan gå til søksmål eller be kommunen om å føre tilsyn. </w:t>
      </w:r>
    </w:p>
    <w:p w14:paraId="7864B54D" w14:textId="77777777" w:rsidR="00504B0A" w:rsidRDefault="00504B0A" w:rsidP="00504B0A">
      <w:r>
        <w:t>En rettighetsbestemmelse med en tilhørende håndhevingsordning</w:t>
      </w:r>
      <w:r w:rsidRPr="007656D8">
        <w:t xml:space="preserve"> vil samsvare </w:t>
      </w:r>
      <w:r>
        <w:t>godt</w:t>
      </w:r>
      <w:r w:rsidRPr="007656D8">
        <w:t xml:space="preserve"> med de forventningene mange</w:t>
      </w:r>
      <w:r>
        <w:t xml:space="preserve"> aktører</w:t>
      </w:r>
      <w:r w:rsidRPr="007656D8">
        <w:t xml:space="preserve"> har. I 2012 foreslo Barnehagelovutvalget </w:t>
      </w:r>
      <w:r>
        <w:t xml:space="preserve">i </w:t>
      </w:r>
      <w:r w:rsidRPr="002E5D3F">
        <w:rPr>
          <w:i/>
          <w:iCs/>
        </w:rPr>
        <w:t>NOU 2012:1 Til barnas beste</w:t>
      </w:r>
      <w:r>
        <w:t xml:space="preserve"> </w:t>
      </w:r>
      <w:r w:rsidRPr="007656D8">
        <w:t xml:space="preserve">å lovfeste en rett til et godt fysisk og psykososialt miljø for barna i barnehagene. Blant høringssvarene til </w:t>
      </w:r>
      <w:r w:rsidRPr="002E5D3F">
        <w:rPr>
          <w:rFonts w:cs="Times New Roman"/>
          <w:i/>
          <w:iCs/>
          <w:spacing w:val="0"/>
        </w:rPr>
        <w:t>NOU 2015: 2 Å høre til. Virkemidler for et trygt psykososialt skolemiljø</w:t>
      </w:r>
      <w:r w:rsidRPr="000812DA">
        <w:rPr>
          <w:rFonts w:cs="Times New Roman"/>
          <w:spacing w:val="0"/>
        </w:rPr>
        <w:t xml:space="preserve"> (Djupedalutvalget) </w:t>
      </w:r>
      <w:r w:rsidRPr="007656D8">
        <w:t>og regjeringens lovforslag til nye skolem</w:t>
      </w:r>
      <w:r>
        <w:t xml:space="preserve">iljøregler i 2016, pekte </w:t>
      </w:r>
      <w:r w:rsidRPr="007656D8">
        <w:t>flere aktører på behovet for</w:t>
      </w:r>
      <w:r>
        <w:t xml:space="preserve"> en</w:t>
      </w:r>
      <w:r w:rsidRPr="007656D8">
        <w:t xml:space="preserve"> tilsvarende regulering på barnehageområdet. </w:t>
      </w:r>
      <w:r>
        <w:t>Dette er uttrykt overfor departementet også i etterkant, for eksempel av Barneombudet og Foreldreutvalget for barnehagene.</w:t>
      </w:r>
    </w:p>
    <w:p w14:paraId="4A8C43C2" w14:textId="231D4480" w:rsidR="00504B0A" w:rsidRPr="005817EF" w:rsidRDefault="00504B0A" w:rsidP="00504B0A">
      <w:pPr>
        <w:rPr>
          <w:rFonts w:cs="Arial"/>
        </w:rPr>
      </w:pPr>
      <w:r w:rsidRPr="005817EF">
        <w:rPr>
          <w:rFonts w:cs="Arial"/>
        </w:rPr>
        <w:t>Samtidig</w:t>
      </w:r>
      <w:r>
        <w:rPr>
          <w:rFonts w:cs="Arial"/>
        </w:rPr>
        <w:t xml:space="preserve"> kan barnas alder tilsi at målet om et trygt og godt barnehagemiljø for det enkelte barn, best ivaretas ved å legge stor vekt på gruppedynamikk og forebyggende arbeid. E</w:t>
      </w:r>
      <w:r w:rsidRPr="005817EF">
        <w:rPr>
          <w:rFonts w:cs="Arial"/>
        </w:rPr>
        <w:t xml:space="preserve">n lovregulering med rettighetsfesting og håndhevingsordning </w:t>
      </w:r>
      <w:r>
        <w:rPr>
          <w:rFonts w:cs="Arial"/>
        </w:rPr>
        <w:t xml:space="preserve">vil </w:t>
      </w:r>
      <w:r w:rsidRPr="005817EF">
        <w:rPr>
          <w:rFonts w:cs="Arial"/>
        </w:rPr>
        <w:t>rette mye oppmerksomhet mot enkeltbarn</w:t>
      </w:r>
      <w:r>
        <w:rPr>
          <w:rFonts w:cs="Arial"/>
        </w:rPr>
        <w:t xml:space="preserve"> og enkeltforeldre</w:t>
      </w:r>
      <w:r w:rsidRPr="005817EF">
        <w:rPr>
          <w:rFonts w:cs="Arial"/>
        </w:rPr>
        <w:t>, framfor barnehagens systematiske arbeid for å</w:t>
      </w:r>
      <w:r>
        <w:rPr>
          <w:rFonts w:cs="Arial"/>
        </w:rPr>
        <w:t xml:space="preserve"> skape et godt miljø i barne</w:t>
      </w:r>
      <w:r w:rsidRPr="005817EF">
        <w:rPr>
          <w:rFonts w:cs="Arial"/>
        </w:rPr>
        <w:t xml:space="preserve">gruppene. </w:t>
      </w:r>
      <w:r>
        <w:t xml:space="preserve">Barnehagenes arbeid handler både om å stoppe krenkelser og mobbing, og om å skape trygge og gode barnegrupper og et miljø som grunnlag for lek, læring og allsidig utvikling. Det forebyggende arbeidet er helt sentralt for at alle barn skal ha </w:t>
      </w:r>
      <w:r w:rsidR="001839CF">
        <w:t>et trygt og godt barnehagemiljø</w:t>
      </w:r>
      <w:r>
        <w:t>. Personalet må ha kompetanse til å arbeide med lek, vennskap og inkludering, og de må arbeide systematisk slik at alle barn blir inkludert i barnefellesskapet. De må ha rutiner for å observere og analysere samspillet mellom barna slik at de kan oppdage barn som risikerer å falle utenfor, og kunne støtte dem inn i fellesskapet. T</w:t>
      </w:r>
      <w:r>
        <w:rPr>
          <w:rFonts w:cs="Arial"/>
        </w:rPr>
        <w:t>iltakene vil</w:t>
      </w:r>
      <w:r w:rsidRPr="005817EF">
        <w:rPr>
          <w:rFonts w:cs="Arial"/>
        </w:rPr>
        <w:t xml:space="preserve"> som regel vare over lang tid, og handle om et systematisk peda</w:t>
      </w:r>
      <w:r>
        <w:rPr>
          <w:rFonts w:cs="Arial"/>
        </w:rPr>
        <w:t>gogisk arbeid med barnegruppene</w:t>
      </w:r>
      <w:r w:rsidRPr="005817EF">
        <w:rPr>
          <w:rFonts w:cs="Arial"/>
        </w:rPr>
        <w:t xml:space="preserve">. En tilnærming som legger </w:t>
      </w:r>
      <w:r>
        <w:rPr>
          <w:rFonts w:cs="Arial"/>
        </w:rPr>
        <w:t>stor vekt på</w:t>
      </w:r>
      <w:r w:rsidRPr="005817EF">
        <w:rPr>
          <w:rFonts w:cs="Arial"/>
        </w:rPr>
        <w:t xml:space="preserve"> håndheving i enkeltsaker</w:t>
      </w:r>
      <w:r>
        <w:rPr>
          <w:rFonts w:cs="Arial"/>
        </w:rPr>
        <w:t>,</w:t>
      </w:r>
      <w:r w:rsidRPr="005817EF">
        <w:rPr>
          <w:rFonts w:cs="Arial"/>
        </w:rPr>
        <w:t xml:space="preserve"> </w:t>
      </w:r>
      <w:r>
        <w:t>kan skape en ubalanse og vanskeliggjøre barnehagens forebyggende, gruppeorienterte arbeid</w:t>
      </w:r>
      <w:r w:rsidRPr="005817EF">
        <w:rPr>
          <w:rFonts w:cs="Arial"/>
        </w:rPr>
        <w:t xml:space="preserve">. </w:t>
      </w:r>
    </w:p>
    <w:p w14:paraId="02103BD4" w14:textId="3206F1C6" w:rsidR="00504B0A" w:rsidRPr="002E5D3F" w:rsidRDefault="00504B0A" w:rsidP="00504B0A">
      <w:pPr>
        <w:rPr>
          <w:rFonts w:cs="Times New Roman"/>
        </w:rPr>
      </w:pPr>
      <w:r w:rsidRPr="005817EF">
        <w:rPr>
          <w:rFonts w:cs="Arial"/>
        </w:rPr>
        <w:t xml:space="preserve">En håndhevingsordning tilsvarende den på skoleområdet, vil føre til flere dokumentasjonskrav enn det som følger av regelverket i dag. </w:t>
      </w:r>
      <w:r w:rsidRPr="002E5D3F">
        <w:rPr>
          <w:rFonts w:cs="Times New Roman"/>
        </w:rPr>
        <w:t>For eksempel må de som arbeider i barnehagen, dokumentere det de gjør når de undersøker en sak og når de gjennomfører tiltak barnehagen har bestemt i en sak. Barnehagen må også bistå med redegjørelser og opplysninger der håndhevingsorg</w:t>
      </w:r>
      <w:r w:rsidR="00703833">
        <w:rPr>
          <w:rFonts w:cs="Times New Roman"/>
        </w:rPr>
        <w:t xml:space="preserve">anet har saker til behandling. </w:t>
      </w:r>
      <w:r w:rsidRPr="002E5D3F">
        <w:rPr>
          <w:rFonts w:cs="Times New Roman"/>
        </w:rPr>
        <w:t>Dette vil ofte være mer skriftlig dokumentasjon enn det barnehagen trenger for å oppfylle aktivitetsplikten og en eventuell internkontroll.</w:t>
      </w:r>
      <w:r w:rsidR="00703833">
        <w:rPr>
          <w:rFonts w:cs="Times New Roman"/>
        </w:rPr>
        <w:t xml:space="preserve"> Evalueringen av reglene i opplæringsloven kapittel 9 A viser at de fleste, både lærere, skoleledelse og skoleeiere, opplever at kravet til dokumentasjon har blitt mer omfattende. </w:t>
      </w:r>
      <w:r w:rsidRPr="002E5D3F">
        <w:rPr>
          <w:rFonts w:cs="Times New Roman"/>
        </w:rPr>
        <w:t xml:space="preserve">  </w:t>
      </w:r>
    </w:p>
    <w:p w14:paraId="43D3D908" w14:textId="0487890F" w:rsidR="00504B0A" w:rsidRPr="00CD2CD5" w:rsidRDefault="00504B0A" w:rsidP="00504B0A">
      <w:r>
        <w:rPr>
          <w:rFonts w:cs="Arial"/>
        </w:rPr>
        <w:t xml:space="preserve">Lovreguleringen bør ikke være mer omfattende enn det som er nødvendig for å sikre </w:t>
      </w:r>
      <w:r w:rsidR="001839CF">
        <w:rPr>
          <w:rFonts w:cs="Arial"/>
        </w:rPr>
        <w:t>barn et trygt og godt barnehagemiljø.</w:t>
      </w:r>
      <w:r>
        <w:rPr>
          <w:rFonts w:cs="Arial"/>
        </w:rPr>
        <w:t xml:space="preserve"> </w:t>
      </w:r>
      <w:r w:rsidRPr="005817EF">
        <w:rPr>
          <w:rFonts w:cs="Arial"/>
        </w:rPr>
        <w:t>På barnehageområdet er det ikke tidligere lovfestet tyd</w:t>
      </w:r>
      <w:r>
        <w:rPr>
          <w:rFonts w:cs="Arial"/>
        </w:rPr>
        <w:t>elige regler for hva barnehagen</w:t>
      </w:r>
      <w:r w:rsidRPr="005817EF">
        <w:rPr>
          <w:rFonts w:cs="Arial"/>
        </w:rPr>
        <w:t xml:space="preserve"> skal gjøre for å sikre </w:t>
      </w:r>
      <w:r w:rsidR="001839CF">
        <w:rPr>
          <w:rFonts w:cs="Arial"/>
        </w:rPr>
        <w:t>barna et trygt og godt barnehagemiljø</w:t>
      </w:r>
      <w:r w:rsidRPr="005817EF">
        <w:rPr>
          <w:rFonts w:cs="Arial"/>
        </w:rPr>
        <w:t xml:space="preserve">. </w:t>
      </w:r>
      <w:r>
        <w:rPr>
          <w:rFonts w:cs="Arial"/>
        </w:rPr>
        <w:t>E</w:t>
      </w:r>
      <w:r w:rsidRPr="005817EF">
        <w:rPr>
          <w:rFonts w:cs="Arial"/>
        </w:rPr>
        <w:t xml:space="preserve">t system </w:t>
      </w:r>
      <w:r>
        <w:rPr>
          <w:rFonts w:cs="Arial"/>
        </w:rPr>
        <w:t>tilsvarende skolemiljøreglene kan være</w:t>
      </w:r>
      <w:r w:rsidRPr="005817EF">
        <w:rPr>
          <w:rFonts w:cs="Arial"/>
        </w:rPr>
        <w:t xml:space="preserve"> mer omfattende og </w:t>
      </w:r>
      <w:r>
        <w:rPr>
          <w:rFonts w:cs="Arial"/>
        </w:rPr>
        <w:t>ressurskrevende</w:t>
      </w:r>
      <w:r w:rsidRPr="005817EF">
        <w:rPr>
          <w:rFonts w:cs="Arial"/>
        </w:rPr>
        <w:t xml:space="preserve"> enn det som er nødvendig for å sikre at barna har</w:t>
      </w:r>
      <w:r>
        <w:rPr>
          <w:rFonts w:cs="Arial"/>
        </w:rPr>
        <w:t xml:space="preserve"> </w:t>
      </w:r>
      <w:r w:rsidR="001839CF">
        <w:rPr>
          <w:rFonts w:cs="Arial"/>
        </w:rPr>
        <w:t>et trygt og godt barnehagemiljø</w:t>
      </w:r>
      <w:r w:rsidRPr="005817EF">
        <w:rPr>
          <w:rFonts w:cs="Arial"/>
        </w:rPr>
        <w:t xml:space="preserve">. </w:t>
      </w:r>
      <w:r>
        <w:rPr>
          <w:rFonts w:cs="Arial"/>
        </w:rPr>
        <w:t xml:space="preserve">Dette tilsier at det i første omgang bør innføres tydelige krav til hva barnehagen skal gjøre for å sikre at barn har </w:t>
      </w:r>
      <w:r w:rsidR="001839CF">
        <w:rPr>
          <w:rFonts w:cs="Arial"/>
        </w:rPr>
        <w:t>et trygt og godt barnehagemiljø</w:t>
      </w:r>
      <w:r>
        <w:rPr>
          <w:rFonts w:cs="Arial"/>
        </w:rPr>
        <w:t xml:space="preserve">. </w:t>
      </w:r>
      <w:r>
        <w:rPr>
          <w:color w:val="000000" w:themeColor="text1"/>
        </w:rPr>
        <w:t xml:space="preserve">Dersom det viser seg at barnehagene ikke oppfyller pliktene de blir pålagt, kan det være aktuelt å foreslå å innføre en rettighetsbestemmelse og en håndhevingsordning på et senere tidspunkt. </w:t>
      </w:r>
      <w:r>
        <w:rPr>
          <w:rFonts w:cs="Arial"/>
        </w:rPr>
        <w:t xml:space="preserve"> </w:t>
      </w:r>
    </w:p>
    <w:p w14:paraId="3139D769" w14:textId="77777777" w:rsidR="00504B0A" w:rsidRDefault="00504B0A" w:rsidP="00504B0A">
      <w:pPr>
        <w:rPr>
          <w:rFonts w:cs="Arial"/>
        </w:rPr>
      </w:pPr>
      <w:r>
        <w:rPr>
          <w:rFonts w:cs="Arial"/>
          <w:color w:val="000000" w:themeColor="text1"/>
        </w:rPr>
        <w:t xml:space="preserve">Departementet viser videre </w:t>
      </w:r>
      <w:r w:rsidRPr="005817EF">
        <w:rPr>
          <w:rFonts w:cs="Arial"/>
          <w:color w:val="000000" w:themeColor="text1"/>
        </w:rPr>
        <w:t xml:space="preserve">til at kommunen allerede </w:t>
      </w:r>
      <w:r>
        <w:rPr>
          <w:rFonts w:cs="Arial"/>
          <w:color w:val="000000" w:themeColor="text1"/>
        </w:rPr>
        <w:t>skal</w:t>
      </w:r>
      <w:r w:rsidRPr="005817EF">
        <w:rPr>
          <w:rFonts w:cs="Arial"/>
          <w:color w:val="000000" w:themeColor="text1"/>
        </w:rPr>
        <w:t xml:space="preserve"> påse at barnehagene følger regelverket. Kommunen kan bruke godkjenning, veiledning og tilsyn som virkemidler for å påse dette.</w:t>
      </w:r>
      <w:r>
        <w:rPr>
          <w:rFonts w:cs="Arial"/>
          <w:color w:val="000000" w:themeColor="text1"/>
        </w:rPr>
        <w:t xml:space="preserve"> Dersom en barnehage ikke arbeider godt nok for å sikre barna et trygt og godt barnehagemiljø</w:t>
      </w:r>
      <w:r>
        <w:rPr>
          <w:rFonts w:cs="Arial"/>
        </w:rPr>
        <w:t>, kan</w:t>
      </w:r>
      <w:r w:rsidRPr="005817EF">
        <w:rPr>
          <w:rFonts w:cs="Arial"/>
        </w:rPr>
        <w:t xml:space="preserve"> det</w:t>
      </w:r>
      <w:r>
        <w:rPr>
          <w:rFonts w:cs="Arial"/>
        </w:rPr>
        <w:t xml:space="preserve"> være</w:t>
      </w:r>
      <w:r w:rsidRPr="005817EF">
        <w:rPr>
          <w:rFonts w:cs="Arial"/>
        </w:rPr>
        <w:t xml:space="preserve"> aktuelt å åpne tilsyn. I særlige tilfeller kan fylkesmannen føre tilsyn direkte med barneha</w:t>
      </w:r>
      <w:r>
        <w:rPr>
          <w:rFonts w:cs="Arial"/>
        </w:rPr>
        <w:t xml:space="preserve">ger. </w:t>
      </w:r>
    </w:p>
    <w:p w14:paraId="130996E9" w14:textId="09080D09" w:rsidR="00504B0A" w:rsidRPr="00412A10" w:rsidRDefault="00504B0A" w:rsidP="00504B0A">
      <w:pPr>
        <w:rPr>
          <w:rFonts w:cs="Arial"/>
        </w:rPr>
      </w:pPr>
      <w:r>
        <w:t>På bakgrunn av dette foreslår d</w:t>
      </w:r>
      <w:r w:rsidRPr="00DA7674">
        <w:t>epartementet å innføre tydelige plikter for barnehagen, uten å innføre en individuell rett og et system for håndheving av enkeltsaker</w:t>
      </w:r>
      <w:r>
        <w:rPr>
          <w:rFonts w:cs="Arial"/>
        </w:rPr>
        <w:t xml:space="preserve">. </w:t>
      </w:r>
      <w:r>
        <w:rPr>
          <w:color w:val="000000" w:themeColor="text1"/>
        </w:rPr>
        <w:t>Departementet mener</w:t>
      </w:r>
      <w:r w:rsidRPr="00BE0EA5">
        <w:rPr>
          <w:color w:val="000000" w:themeColor="text1"/>
        </w:rPr>
        <w:t xml:space="preserve"> at </w:t>
      </w:r>
      <w:r>
        <w:rPr>
          <w:color w:val="000000" w:themeColor="text1"/>
        </w:rPr>
        <w:t>disse tiltakene på en bedre måte vil bidra til å utvikle et trygt og godt barnehagemiljø.</w:t>
      </w:r>
      <w:r w:rsidRPr="00BE0EA5">
        <w:rPr>
          <w:color w:val="000000" w:themeColor="text1"/>
        </w:rPr>
        <w:t xml:space="preserve"> </w:t>
      </w:r>
      <w:r>
        <w:rPr>
          <w:color w:val="000000" w:themeColor="text1"/>
        </w:rPr>
        <w:t xml:space="preserve">Tiltakene </w:t>
      </w:r>
      <w:r w:rsidRPr="005817EF">
        <w:rPr>
          <w:color w:val="000000" w:themeColor="text1"/>
        </w:rPr>
        <w:t xml:space="preserve">vil </w:t>
      </w:r>
      <w:r>
        <w:rPr>
          <w:color w:val="000000" w:themeColor="text1"/>
        </w:rPr>
        <w:t xml:space="preserve">rette </w:t>
      </w:r>
      <w:r w:rsidRPr="005817EF">
        <w:rPr>
          <w:color w:val="000000" w:themeColor="text1"/>
        </w:rPr>
        <w:t>oppmerksomheten mot barnehagens systematisk</w:t>
      </w:r>
      <w:r>
        <w:rPr>
          <w:color w:val="000000" w:themeColor="text1"/>
        </w:rPr>
        <w:t>e arbeid med miljøet i barne</w:t>
      </w:r>
      <w:r w:rsidRPr="005817EF">
        <w:rPr>
          <w:color w:val="000000" w:themeColor="text1"/>
        </w:rPr>
        <w:t>gruppen</w:t>
      </w:r>
      <w:r>
        <w:rPr>
          <w:color w:val="000000" w:themeColor="text1"/>
        </w:rPr>
        <w:t xml:space="preserve">e, noe som er sentralt for at hvert enkelt barn skal ha </w:t>
      </w:r>
      <w:r w:rsidR="001839CF">
        <w:rPr>
          <w:color w:val="000000" w:themeColor="text1"/>
        </w:rPr>
        <w:t>et trygt og godt barnehagemiljø</w:t>
      </w:r>
      <w:r w:rsidRPr="005817EF">
        <w:rPr>
          <w:color w:val="000000" w:themeColor="text1"/>
        </w:rPr>
        <w:t xml:space="preserve">. </w:t>
      </w:r>
    </w:p>
    <w:p w14:paraId="71EF3239" w14:textId="77777777" w:rsidR="00504B0A" w:rsidRDefault="00504B0A" w:rsidP="00504B0A">
      <w:pPr>
        <w:pStyle w:val="Overskrift1"/>
        <w:numPr>
          <w:ilvl w:val="0"/>
          <w:numId w:val="18"/>
        </w:numPr>
        <w:spacing w:line="300" w:lineRule="atLeast"/>
        <w:rPr>
          <w:sz w:val="28"/>
          <w:szCs w:val="28"/>
        </w:rPr>
      </w:pPr>
      <w:bookmarkStart w:id="219" w:name="_Toc4685824"/>
      <w:bookmarkStart w:id="220" w:name="_Toc4762571"/>
      <w:bookmarkStart w:id="221" w:name="_Toc4767978"/>
      <w:bookmarkStart w:id="222" w:name="_Toc6306235"/>
      <w:bookmarkStart w:id="223" w:name="_Toc6317080"/>
      <w:bookmarkStart w:id="224" w:name="_Toc13225572"/>
      <w:bookmarkStart w:id="225" w:name="_Toc16496702"/>
      <w:r>
        <w:rPr>
          <w:sz w:val="28"/>
          <w:szCs w:val="28"/>
        </w:rPr>
        <w:t>Krav til nulltoleranse og til å arbeide forebyggende</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9"/>
      <w:bookmarkEnd w:id="220"/>
      <w:bookmarkEnd w:id="221"/>
      <w:bookmarkEnd w:id="222"/>
      <w:bookmarkEnd w:id="223"/>
      <w:bookmarkEnd w:id="224"/>
      <w:bookmarkEnd w:id="225"/>
    </w:p>
    <w:p w14:paraId="00669CC9" w14:textId="77777777" w:rsidR="00504B0A" w:rsidRDefault="00504B0A" w:rsidP="00504B0A">
      <w:pPr>
        <w:pStyle w:val="Overskrift2"/>
        <w:spacing w:line="300" w:lineRule="atLeast"/>
        <w:ind w:left="0" w:firstLine="0"/>
      </w:pPr>
      <w:bookmarkStart w:id="226" w:name="_Toc1998597"/>
      <w:bookmarkStart w:id="227" w:name="_Toc3202402"/>
      <w:bookmarkStart w:id="228" w:name="_Toc3214620"/>
      <w:bookmarkStart w:id="229" w:name="_Toc3214806"/>
      <w:bookmarkStart w:id="230" w:name="_Toc3289941"/>
      <w:bookmarkStart w:id="231" w:name="_Toc3293575"/>
      <w:bookmarkStart w:id="232" w:name="_Toc3295673"/>
      <w:bookmarkStart w:id="233" w:name="_Toc3297606"/>
      <w:bookmarkStart w:id="234" w:name="_Toc3297854"/>
      <w:bookmarkStart w:id="235" w:name="_Toc3300442"/>
      <w:bookmarkStart w:id="236" w:name="_Toc3367598"/>
      <w:bookmarkStart w:id="237" w:name="_Toc3370523"/>
      <w:bookmarkStart w:id="238" w:name="_Toc3371614"/>
      <w:bookmarkStart w:id="239" w:name="_Toc3378331"/>
      <w:bookmarkStart w:id="240" w:name="_Toc3381051"/>
      <w:bookmarkStart w:id="241" w:name="_Toc3381395"/>
      <w:bookmarkStart w:id="242" w:name="_Toc3383556"/>
      <w:bookmarkStart w:id="243" w:name="_Toc3445489"/>
      <w:bookmarkStart w:id="244" w:name="_Toc3447285"/>
      <w:bookmarkStart w:id="245" w:name="_Toc3469171"/>
      <w:bookmarkStart w:id="246" w:name="_Toc4591923"/>
      <w:bookmarkStart w:id="247" w:name="_Toc4685825"/>
      <w:bookmarkStart w:id="248" w:name="_Toc4762572"/>
      <w:bookmarkStart w:id="249" w:name="_Toc4767979"/>
      <w:bookmarkStart w:id="250" w:name="_Toc6306236"/>
      <w:bookmarkStart w:id="251" w:name="_Toc6317081"/>
      <w:bookmarkStart w:id="252" w:name="_Toc13225573"/>
      <w:bookmarkStart w:id="253" w:name="_Toc16496703"/>
      <w:bookmarkEnd w:id="214"/>
      <w:r>
        <w:t>7.1 Bakgrunn</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B998A08" w14:textId="37F9D7FD" w:rsidR="00504B0A" w:rsidRPr="002E5D3F" w:rsidRDefault="00504B0A" w:rsidP="00504B0A">
      <w:pPr>
        <w:rPr>
          <w:rFonts w:cs="Times New Roman"/>
          <w:color w:val="000000" w:themeColor="text1"/>
        </w:rPr>
      </w:pPr>
      <w:r>
        <w:rPr>
          <w:color w:val="000000" w:themeColor="text1"/>
        </w:rPr>
        <w:t>Rammeplanen</w:t>
      </w:r>
      <w:r w:rsidRPr="00440358">
        <w:rPr>
          <w:color w:val="000000" w:themeColor="text1"/>
        </w:rPr>
        <w:t xml:space="preserve"> inneholder flere krav </w:t>
      </w:r>
      <w:r w:rsidRPr="00915DBF">
        <w:rPr>
          <w:color w:val="000000" w:themeColor="text1"/>
        </w:rPr>
        <w:t>som har som formål å skape et barnehagemiljø som er tryg</w:t>
      </w:r>
      <w:r>
        <w:rPr>
          <w:color w:val="000000" w:themeColor="text1"/>
        </w:rPr>
        <w:t>t og godt for barna. Rammeplanen inneholder også flere krav som skal</w:t>
      </w:r>
      <w:r w:rsidRPr="00915DBF">
        <w:rPr>
          <w:color w:val="000000" w:themeColor="text1"/>
        </w:rPr>
        <w:t xml:space="preserve"> forebygge at det oppstår tilfeller der et eller flere barn ikke har </w:t>
      </w:r>
      <w:r w:rsidR="00D77203">
        <w:rPr>
          <w:color w:val="000000" w:themeColor="text1"/>
        </w:rPr>
        <w:t>et trygt og godt</w:t>
      </w:r>
      <w:r w:rsidR="00D926D6">
        <w:rPr>
          <w:color w:val="000000" w:themeColor="text1"/>
        </w:rPr>
        <w:t xml:space="preserve"> barnehagemiljø</w:t>
      </w:r>
      <w:r w:rsidRPr="00915DBF">
        <w:rPr>
          <w:color w:val="000000" w:themeColor="text1"/>
        </w:rPr>
        <w:t xml:space="preserve">. </w:t>
      </w:r>
      <w:r w:rsidRPr="002E5D3F">
        <w:rPr>
          <w:rFonts w:cs="Times New Roman"/>
          <w:color w:val="000000" w:themeColor="text1"/>
        </w:rPr>
        <w:t xml:space="preserve">Departementet mener likevel det er behov for å </w:t>
      </w:r>
      <w:r w:rsidRPr="002E5D3F">
        <w:rPr>
          <w:rFonts w:cs="Times New Roman"/>
        </w:rPr>
        <w:t xml:space="preserve">løfte fram </w:t>
      </w:r>
      <w:r w:rsidRPr="002E5D3F">
        <w:rPr>
          <w:rFonts w:cs="Times New Roman"/>
          <w:color w:val="000000" w:themeColor="text1"/>
        </w:rPr>
        <w:t xml:space="preserve">at barnehagen skal arbeide </w:t>
      </w:r>
      <w:r>
        <w:rPr>
          <w:color w:val="000000" w:themeColor="text1"/>
        </w:rPr>
        <w:t xml:space="preserve">systematisk </w:t>
      </w:r>
      <w:r w:rsidRPr="002E5D3F">
        <w:rPr>
          <w:rFonts w:cs="Times New Roman"/>
          <w:color w:val="000000" w:themeColor="text1"/>
        </w:rPr>
        <w:t xml:space="preserve">for å fremme et trygt og </w:t>
      </w:r>
      <w:r>
        <w:rPr>
          <w:color w:val="000000" w:themeColor="text1"/>
        </w:rPr>
        <w:t>godt</w:t>
      </w:r>
      <w:r w:rsidRPr="002E5D3F">
        <w:rPr>
          <w:rFonts w:cs="Times New Roman"/>
          <w:color w:val="000000" w:themeColor="text1"/>
        </w:rPr>
        <w:t xml:space="preserve"> barnehagemiljø som fremmer helse, trivsel og læring for</w:t>
      </w:r>
      <w:r w:rsidRPr="00440358">
        <w:rPr>
          <w:color w:val="000000" w:themeColor="text1"/>
        </w:rPr>
        <w:t xml:space="preserve"> </w:t>
      </w:r>
      <w:r>
        <w:rPr>
          <w:color w:val="000000" w:themeColor="text1"/>
        </w:rPr>
        <w:t>alle</w:t>
      </w:r>
      <w:r w:rsidRPr="002E5D3F">
        <w:rPr>
          <w:rFonts w:cs="Times New Roman"/>
          <w:color w:val="000000" w:themeColor="text1"/>
        </w:rPr>
        <w:t xml:space="preserve"> barna, og for å forebygge tilf</w:t>
      </w:r>
      <w:r w:rsidR="00D77203">
        <w:rPr>
          <w:rFonts w:cs="Times New Roman"/>
          <w:color w:val="000000" w:themeColor="text1"/>
        </w:rPr>
        <w:t>eller hvor barn ikke opplever</w:t>
      </w:r>
      <w:r w:rsidRPr="002E5D3F">
        <w:rPr>
          <w:rFonts w:cs="Times New Roman"/>
          <w:color w:val="000000" w:themeColor="text1"/>
        </w:rPr>
        <w:t xml:space="preserve"> </w:t>
      </w:r>
      <w:r w:rsidR="00D77203">
        <w:rPr>
          <w:color w:val="000000" w:themeColor="text1"/>
        </w:rPr>
        <w:t>et trygt og godt barnehagemiljø</w:t>
      </w:r>
      <w:r w:rsidRPr="002E5D3F">
        <w:rPr>
          <w:rFonts w:cs="Times New Roman"/>
          <w:color w:val="000000" w:themeColor="text1"/>
        </w:rPr>
        <w:t xml:space="preserve">. </w:t>
      </w:r>
      <w:r w:rsidRPr="002E5D3F">
        <w:rPr>
          <w:rFonts w:cs="Times New Roman"/>
        </w:rPr>
        <w:t xml:space="preserve">Departementet ønsker å innføre en overordnet lovbestemmelse om dette i barnehageloven. </w:t>
      </w:r>
      <w:r w:rsidRPr="002E5D3F">
        <w:t xml:space="preserve">Departementet har vurdert om det også bør innføres en bestemmelse om at </w:t>
      </w:r>
      <w:r>
        <w:rPr>
          <w:rFonts w:cs="Arial"/>
          <w:color w:val="000000" w:themeColor="text1"/>
        </w:rPr>
        <w:t xml:space="preserve">barnehagen skal ha nulltoleranse mot alle former for krenkelser. </w:t>
      </w:r>
    </w:p>
    <w:p w14:paraId="4C514BE5" w14:textId="77777777" w:rsidR="00504B0A" w:rsidRDefault="00504B0A" w:rsidP="00504B0A">
      <w:pPr>
        <w:pStyle w:val="Overskrift2"/>
        <w:ind w:left="0" w:firstLine="0"/>
      </w:pPr>
      <w:bookmarkStart w:id="254" w:name="_Toc4591924"/>
      <w:bookmarkStart w:id="255" w:name="_Toc4685826"/>
      <w:bookmarkStart w:id="256" w:name="_Toc4762573"/>
      <w:bookmarkStart w:id="257" w:name="_Toc4767980"/>
      <w:bookmarkStart w:id="258" w:name="_Toc6306237"/>
      <w:bookmarkStart w:id="259" w:name="_Toc6317082"/>
      <w:bookmarkStart w:id="260" w:name="_Toc13225574"/>
      <w:bookmarkStart w:id="261" w:name="_Toc16496704"/>
      <w:bookmarkStart w:id="262" w:name="_Toc1998598"/>
      <w:bookmarkStart w:id="263" w:name="_Toc3202403"/>
      <w:bookmarkStart w:id="264" w:name="_Toc3214621"/>
      <w:bookmarkStart w:id="265" w:name="_Toc3214807"/>
      <w:bookmarkStart w:id="266" w:name="_Toc3289942"/>
      <w:bookmarkStart w:id="267" w:name="_Toc3293576"/>
      <w:bookmarkStart w:id="268" w:name="_Toc3295674"/>
      <w:bookmarkStart w:id="269" w:name="_Toc3297607"/>
      <w:bookmarkStart w:id="270" w:name="_Toc3297855"/>
      <w:bookmarkStart w:id="271" w:name="_Toc3300443"/>
      <w:bookmarkStart w:id="272" w:name="_Toc3367599"/>
      <w:bookmarkStart w:id="273" w:name="_Toc3370524"/>
      <w:bookmarkStart w:id="274" w:name="_Toc3371615"/>
      <w:bookmarkStart w:id="275" w:name="_Toc3378332"/>
      <w:bookmarkStart w:id="276" w:name="_Toc3381052"/>
      <w:bookmarkStart w:id="277" w:name="_Toc3381396"/>
      <w:bookmarkStart w:id="278" w:name="_Toc3383557"/>
      <w:bookmarkStart w:id="279" w:name="_Toc3445490"/>
      <w:bookmarkStart w:id="280" w:name="_Toc3447286"/>
      <w:bookmarkStart w:id="281" w:name="_Toc3469172"/>
      <w:r>
        <w:t>7.2 Gjeldende rett</w:t>
      </w:r>
      <w:bookmarkEnd w:id="254"/>
      <w:bookmarkEnd w:id="255"/>
      <w:bookmarkEnd w:id="256"/>
      <w:bookmarkEnd w:id="257"/>
      <w:bookmarkEnd w:id="258"/>
      <w:bookmarkEnd w:id="259"/>
      <w:bookmarkEnd w:id="260"/>
      <w:bookmarkEnd w:id="261"/>
    </w:p>
    <w:p w14:paraId="65D96323" w14:textId="77777777" w:rsidR="00504B0A" w:rsidRDefault="00504B0A" w:rsidP="00504B0A">
      <w:pPr>
        <w:pStyle w:val="Default"/>
        <w:spacing w:after="120" w:line="276" w:lineRule="auto"/>
      </w:pPr>
      <w:r>
        <w:rPr>
          <w:color w:val="000000" w:themeColor="text1"/>
        </w:rPr>
        <w:t xml:space="preserve">Det følger av barnehagelovens formålsbestemmelse at barnehagen skal møte barna med respekt og tillit, og barnehagen skal bygge på samfunnets grunnleggende verdier som likeverd og nestekjærlighet. Barnehagen skal «bidra til trivsel og glede i lek og læring, og være et utfordrende og trygt sted for fellesskap og vennskap», jamfør barnehageloven § 1 tredje ledd. </w:t>
      </w:r>
      <w:r w:rsidRPr="00440358">
        <w:t>Videre skal barnehagen ha en helsefremmende og forebyggende funksjon av barns fysiske og psykiske helse</w:t>
      </w:r>
      <w:r>
        <w:t>, jamfør barnehageloven § 2 sjette ledd</w:t>
      </w:r>
      <w:r w:rsidRPr="00440358">
        <w:t xml:space="preserve">. </w:t>
      </w:r>
    </w:p>
    <w:p w14:paraId="5FBD1279" w14:textId="77777777" w:rsidR="00504B0A" w:rsidRPr="00275D20" w:rsidRDefault="00504B0A" w:rsidP="00504B0A">
      <w:pPr>
        <w:rPr>
          <w:szCs w:val="24"/>
        </w:rPr>
      </w:pPr>
      <w:r>
        <w:t>I den nye rammeplanen fra 2017</w:t>
      </w:r>
      <w:r w:rsidRPr="00863F28">
        <w:t xml:space="preserve"> er barnehagens ansvar for å ivareta barnas behov for omsorg tydelig</w:t>
      </w:r>
      <w:r>
        <w:t>gjort. B</w:t>
      </w:r>
      <w:r w:rsidRPr="00863F28">
        <w:t>arnehagen</w:t>
      </w:r>
      <w:r>
        <w:t xml:space="preserve"> skal</w:t>
      </w:r>
      <w:r w:rsidRPr="00863F28">
        <w:t xml:space="preserve"> fremme et </w:t>
      </w:r>
      <w:r w:rsidRPr="002E5D3F">
        <w:t xml:space="preserve">inkluderende og stimulerende miljø hvor alle barn skal oppleve å bli sett og få delta i lek. Det fysiske og det psykososiale miljøet skal støtte opp om barnas lyst til å leke, utforske, lære og mestre. </w:t>
      </w:r>
    </w:p>
    <w:p w14:paraId="737AA736" w14:textId="77777777" w:rsidR="00504B0A" w:rsidRPr="00275D20" w:rsidRDefault="00504B0A" w:rsidP="00504B0A">
      <w:pPr>
        <w:rPr>
          <w:szCs w:val="24"/>
        </w:rPr>
      </w:pPr>
      <w:r w:rsidRPr="002E5D3F">
        <w:rPr>
          <w:rFonts w:cs="Times New Roman"/>
          <w:color w:val="000000" w:themeColor="text1"/>
        </w:rPr>
        <w:t>Det følger av rammeplanen at b</w:t>
      </w:r>
      <w:r w:rsidRPr="002E5D3F">
        <w:t xml:space="preserve">arnehagen skal ha en helsefremmende og forebyggende funksjon og bidra til å utjevne sosiale forskjeller. Barnehagetilbudet skal fremme barnas fysiske og psykiske helse. Barnehagen skal bidra til barnas trivsel, livsglede, mestring og følelse av egenverd og forebygge krenkelser og mobbing. Om et barn opplever krenkelser eller mobbing, skal barnehagen håndtere, stoppe og følge opp dette. </w:t>
      </w:r>
    </w:p>
    <w:p w14:paraId="436DBB1A" w14:textId="77777777" w:rsidR="00504B0A" w:rsidRPr="00275D20" w:rsidRDefault="00504B0A" w:rsidP="00504B0A">
      <w:pPr>
        <w:rPr>
          <w:szCs w:val="24"/>
        </w:rPr>
      </w:pPr>
      <w:r w:rsidRPr="002E5D3F">
        <w:t xml:space="preserve">Rammeplanen stiller krav til hva personalet skal gjøre for å skape et godt barnehagemiljø, for eksempel </w:t>
      </w:r>
    </w:p>
    <w:p w14:paraId="63AFB148" w14:textId="77777777" w:rsidR="00504B0A" w:rsidRPr="00275D20" w:rsidRDefault="00504B0A" w:rsidP="00504B0A">
      <w:pPr>
        <w:pStyle w:val="Listeavsnitt"/>
        <w:numPr>
          <w:ilvl w:val="0"/>
          <w:numId w:val="27"/>
        </w:numPr>
        <w:spacing w:before="0" w:after="120"/>
      </w:pPr>
      <w:r w:rsidRPr="002E5D3F">
        <w:t xml:space="preserve">støtte barnas initiativ til samspill og bidra til at alle kan få leke med andre, oppleve vennskap og lære å beholde venner </w:t>
      </w:r>
    </w:p>
    <w:p w14:paraId="6630F304" w14:textId="77777777" w:rsidR="00504B0A" w:rsidRPr="00275D20" w:rsidRDefault="00504B0A" w:rsidP="00504B0A">
      <w:pPr>
        <w:pStyle w:val="Listeavsnitt"/>
        <w:numPr>
          <w:ilvl w:val="0"/>
          <w:numId w:val="27"/>
        </w:numPr>
        <w:spacing w:before="0" w:after="120"/>
      </w:pPr>
      <w:r w:rsidRPr="002E5D3F">
        <w:t xml:space="preserve">samtale om normer for samhandling og invitere barna til å utforme normer for samhandling i fellesskap </w:t>
      </w:r>
    </w:p>
    <w:p w14:paraId="7EE7D4D0" w14:textId="77777777" w:rsidR="00504B0A" w:rsidRPr="00275D20" w:rsidRDefault="00504B0A" w:rsidP="00504B0A">
      <w:pPr>
        <w:pStyle w:val="Listeavsnitt"/>
        <w:numPr>
          <w:ilvl w:val="0"/>
          <w:numId w:val="27"/>
        </w:numPr>
        <w:spacing w:before="0" w:after="120"/>
      </w:pPr>
      <w:r w:rsidRPr="002E5D3F">
        <w:t xml:space="preserve">støtte barna i å ta andres perspektiv, se en sak fra flere synsvinkler og reflektere over egne og andres følelser, opplevelser og meninger </w:t>
      </w:r>
    </w:p>
    <w:p w14:paraId="1EDC3324" w14:textId="77777777" w:rsidR="00504B0A" w:rsidRDefault="00504B0A" w:rsidP="00504B0A">
      <w:pPr>
        <w:pStyle w:val="Listeavsnitt"/>
        <w:numPr>
          <w:ilvl w:val="0"/>
          <w:numId w:val="27"/>
        </w:numPr>
        <w:spacing w:before="0" w:after="120"/>
      </w:pPr>
      <w:r w:rsidRPr="002E5D3F">
        <w:t xml:space="preserve">støtte barna i å sette egne grenser, respektere andres grenser og finne løsninger i konfliktsituasjoner </w:t>
      </w:r>
    </w:p>
    <w:p w14:paraId="00A29E0F" w14:textId="77777777" w:rsidR="00504B0A" w:rsidRPr="00275D20" w:rsidRDefault="00504B0A" w:rsidP="00504B0A">
      <w:pPr>
        <w:pStyle w:val="Listeavsnitt"/>
        <w:numPr>
          <w:ilvl w:val="0"/>
          <w:numId w:val="27"/>
        </w:numPr>
        <w:spacing w:before="0" w:after="120"/>
      </w:pPr>
      <w:r w:rsidRPr="002E5D3F">
        <w:t>forebygge, stoppe og følge opp diskriminering, utestenging, mobbing, krenkelser og uheldige samspillsmønstre.</w:t>
      </w:r>
    </w:p>
    <w:p w14:paraId="79965ED7" w14:textId="77777777" w:rsidR="00504B0A" w:rsidRPr="000A6080" w:rsidRDefault="00504B0A" w:rsidP="00504B0A">
      <w:pPr>
        <w:rPr>
          <w:szCs w:val="24"/>
        </w:rPr>
      </w:pPr>
      <w:r>
        <w:rPr>
          <w:szCs w:val="24"/>
        </w:rPr>
        <w:br/>
      </w:r>
      <w:r w:rsidRPr="002E5D3F">
        <w:t>Inkludering i barnehagen handler om tilrettelegging for sosial deltakelse. Barnehagens innhold skal formidles på en måte som gjør at ulike barn kan delta ut fra egne behov og forutsetninger. Barnehagens viktigste sosialiseringsarena er leken. For noen barn kan tidlig innsats innebære at personalet arbeider særlig målrettet og systematisk, over kortere eller lengre perioder, med å inkludere barnet i meningsfulle fellesskap. Barnehagen skal sørge for å inkludere barn som mottar spesialpedagogisk hjelp i barnegruppen og i det allmennpedagogiske tilbudet.</w:t>
      </w:r>
    </w:p>
    <w:p w14:paraId="18C1638F" w14:textId="77777777" w:rsidR="00504B0A" w:rsidRPr="008918B0" w:rsidRDefault="00504B0A" w:rsidP="00504B0A">
      <w:pPr>
        <w:pStyle w:val="Overskrift2"/>
        <w:ind w:left="0" w:firstLine="0"/>
      </w:pPr>
      <w:bookmarkStart w:id="282" w:name="_Toc4591925"/>
      <w:bookmarkStart w:id="283" w:name="_Toc4685827"/>
      <w:bookmarkStart w:id="284" w:name="_Toc4762574"/>
      <w:bookmarkStart w:id="285" w:name="_Toc4767981"/>
      <w:bookmarkStart w:id="286" w:name="_Toc6306238"/>
      <w:bookmarkStart w:id="287" w:name="_Toc6317083"/>
      <w:bookmarkStart w:id="288" w:name="_Toc13225575"/>
      <w:bookmarkStart w:id="289" w:name="_Toc16496705"/>
      <w:r>
        <w:t>7.3 Departementets vurderinger</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E1510EE" w14:textId="77777777" w:rsidR="00504B0A" w:rsidRPr="008918B0" w:rsidRDefault="00504B0A" w:rsidP="00504B0A">
      <w:pPr>
        <w:pStyle w:val="Overskrift3"/>
        <w:ind w:left="0" w:firstLine="0"/>
      </w:pPr>
      <w:bookmarkStart w:id="290" w:name="_Toc3295675"/>
      <w:bookmarkStart w:id="291" w:name="_Toc3297608"/>
      <w:bookmarkStart w:id="292" w:name="_Toc3297856"/>
      <w:bookmarkStart w:id="293" w:name="_Toc3300444"/>
      <w:bookmarkStart w:id="294" w:name="_Toc3367600"/>
      <w:bookmarkStart w:id="295" w:name="_Toc3370525"/>
      <w:bookmarkStart w:id="296" w:name="_Toc3371616"/>
      <w:bookmarkStart w:id="297" w:name="_Toc3378333"/>
      <w:bookmarkStart w:id="298" w:name="_Toc3381053"/>
      <w:bookmarkStart w:id="299" w:name="_Toc3381397"/>
      <w:bookmarkStart w:id="300" w:name="_Toc3383558"/>
      <w:bookmarkStart w:id="301" w:name="_Toc3445491"/>
      <w:bookmarkStart w:id="302" w:name="_Toc3447287"/>
      <w:bookmarkStart w:id="303" w:name="_Toc3469173"/>
      <w:bookmarkStart w:id="304" w:name="_Toc4591926"/>
      <w:bookmarkStart w:id="305" w:name="_Toc4685828"/>
      <w:bookmarkStart w:id="306" w:name="_Toc4762575"/>
      <w:bookmarkStart w:id="307" w:name="_Toc4767982"/>
      <w:bookmarkStart w:id="308" w:name="_Toc6306239"/>
      <w:bookmarkStart w:id="309" w:name="_Toc6317084"/>
      <w:bookmarkStart w:id="310" w:name="_Toc13225576"/>
      <w:bookmarkStart w:id="311" w:name="_Toc16496706"/>
      <w:bookmarkStart w:id="312" w:name="_Toc3202404"/>
      <w:bookmarkStart w:id="313" w:name="_Toc3214622"/>
      <w:bookmarkStart w:id="314" w:name="_Toc3214808"/>
      <w:bookmarkStart w:id="315" w:name="_Toc3289943"/>
      <w:bookmarkStart w:id="316" w:name="_Toc3293577"/>
      <w:r>
        <w:t>7.3.1 Krav til å arbeide</w:t>
      </w:r>
      <w:r w:rsidRPr="008918B0">
        <w:t xml:space="preserve"> forebyggende og fre</w:t>
      </w:r>
      <w:r>
        <w:t>mme et</w:t>
      </w:r>
      <w:r w:rsidRPr="008918B0">
        <w:t xml:space="preserve"> </w:t>
      </w:r>
      <w:r>
        <w:t xml:space="preserve">trygt og godt </w:t>
      </w:r>
      <w:r w:rsidRPr="008918B0">
        <w:t>barnehagemiljø</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9376C34" w14:textId="5D51F77A" w:rsidR="00504B0A" w:rsidRDefault="00504B0A" w:rsidP="00504B0A">
      <w:pPr>
        <w:pStyle w:val="Default"/>
        <w:spacing w:after="120" w:line="276" w:lineRule="auto"/>
        <w:rPr>
          <w:color w:val="000000" w:themeColor="text1"/>
        </w:rPr>
      </w:pPr>
      <w:r>
        <w:rPr>
          <w:color w:val="000000" w:themeColor="text1"/>
        </w:rPr>
        <w:t xml:space="preserve">Rammeplanen inneholder flere krav </w:t>
      </w:r>
      <w:r w:rsidRPr="00915DBF">
        <w:rPr>
          <w:color w:val="000000" w:themeColor="text1"/>
        </w:rPr>
        <w:t xml:space="preserve">som har som formål å skape et </w:t>
      </w:r>
      <w:r>
        <w:rPr>
          <w:color w:val="000000" w:themeColor="text1"/>
        </w:rPr>
        <w:t xml:space="preserve">godt </w:t>
      </w:r>
      <w:r w:rsidRPr="00915DBF">
        <w:rPr>
          <w:color w:val="000000" w:themeColor="text1"/>
        </w:rPr>
        <w:t>barneha</w:t>
      </w:r>
      <w:r>
        <w:rPr>
          <w:color w:val="000000" w:themeColor="text1"/>
        </w:rPr>
        <w:t>gemiljø.</w:t>
      </w:r>
      <w:r w:rsidRPr="00B207A7">
        <w:rPr>
          <w:color w:val="000000" w:themeColor="text1"/>
        </w:rPr>
        <w:t xml:space="preserve"> </w:t>
      </w:r>
      <w:r>
        <w:rPr>
          <w:color w:val="000000" w:themeColor="text1"/>
        </w:rPr>
        <w:t xml:space="preserve">For å styrke og tydeliggjøre barnehagens ansvar for å sikre at alle barn har </w:t>
      </w:r>
      <w:r w:rsidR="00053993">
        <w:rPr>
          <w:color w:val="000000" w:themeColor="text1"/>
        </w:rPr>
        <w:t>et trygt og godt barnehagemiljø</w:t>
      </w:r>
      <w:r>
        <w:rPr>
          <w:color w:val="000000" w:themeColor="text1"/>
        </w:rPr>
        <w:t xml:space="preserve">, mener departementet at det bør lovfestes et krav om at barnehagen skal arbeide forebyggende og fremme et trygt og godt barnehagemiljø. </w:t>
      </w:r>
    </w:p>
    <w:p w14:paraId="7E3ED663" w14:textId="0AE553C8" w:rsidR="00504B0A" w:rsidRPr="00DC6CAD" w:rsidRDefault="00504B0A" w:rsidP="00504B0A">
      <w:pPr>
        <w:pStyle w:val="Default"/>
        <w:spacing w:after="120" w:line="276" w:lineRule="auto"/>
        <w:rPr>
          <w:color w:val="000000" w:themeColor="text1"/>
        </w:rPr>
      </w:pPr>
      <w:r>
        <w:rPr>
          <w:color w:val="000000" w:themeColor="text1"/>
        </w:rPr>
        <w:t>Departementet ønsker</w:t>
      </w:r>
      <w:r w:rsidRPr="00440358">
        <w:rPr>
          <w:color w:val="000000" w:themeColor="text1"/>
        </w:rPr>
        <w:t xml:space="preserve"> </w:t>
      </w:r>
      <w:r>
        <w:rPr>
          <w:color w:val="000000" w:themeColor="text1"/>
        </w:rPr>
        <w:t xml:space="preserve">å </w:t>
      </w:r>
      <w:r w:rsidRPr="00440358">
        <w:rPr>
          <w:color w:val="000000" w:themeColor="text1"/>
        </w:rPr>
        <w:t xml:space="preserve">lovfeste et krav om at barnehagen skal arbeide </w:t>
      </w:r>
      <w:r>
        <w:rPr>
          <w:color w:val="000000" w:themeColor="text1"/>
        </w:rPr>
        <w:t xml:space="preserve">systematisk </w:t>
      </w:r>
      <w:r w:rsidRPr="00440358">
        <w:rPr>
          <w:color w:val="000000" w:themeColor="text1"/>
        </w:rPr>
        <w:t xml:space="preserve">for et </w:t>
      </w:r>
      <w:r>
        <w:rPr>
          <w:color w:val="000000" w:themeColor="text1"/>
        </w:rPr>
        <w:t>trygt og godt</w:t>
      </w:r>
      <w:r w:rsidRPr="00440358">
        <w:rPr>
          <w:color w:val="000000" w:themeColor="text1"/>
        </w:rPr>
        <w:t xml:space="preserve"> barnehagemiljø </w:t>
      </w:r>
      <w:r>
        <w:rPr>
          <w:color w:val="000000" w:themeColor="text1"/>
        </w:rPr>
        <w:t xml:space="preserve">som fremmer helse, trivsel og læring </w:t>
      </w:r>
      <w:r w:rsidRPr="00440358">
        <w:rPr>
          <w:color w:val="000000" w:themeColor="text1"/>
        </w:rPr>
        <w:t xml:space="preserve">for </w:t>
      </w:r>
      <w:r>
        <w:rPr>
          <w:color w:val="000000" w:themeColor="text1"/>
        </w:rPr>
        <w:t xml:space="preserve">alle </w:t>
      </w:r>
      <w:r w:rsidRPr="00440358">
        <w:rPr>
          <w:color w:val="000000" w:themeColor="text1"/>
        </w:rPr>
        <w:t xml:space="preserve">barna, og </w:t>
      </w:r>
      <w:r w:rsidRPr="00383FF2">
        <w:rPr>
          <w:rFonts w:cs="Times"/>
          <w:color w:val="000000" w:themeColor="text1"/>
        </w:rPr>
        <w:t xml:space="preserve">for </w:t>
      </w:r>
      <w:r>
        <w:rPr>
          <w:rFonts w:cs="Times"/>
          <w:color w:val="000000" w:themeColor="text1"/>
        </w:rPr>
        <w:t xml:space="preserve">å </w:t>
      </w:r>
      <w:r w:rsidRPr="00383FF2">
        <w:rPr>
          <w:rFonts w:cs="Times"/>
          <w:color w:val="000000" w:themeColor="text1"/>
        </w:rPr>
        <w:t xml:space="preserve">forebygge tilfeller hvor barn ikke opplever </w:t>
      </w:r>
      <w:r w:rsidR="00053993">
        <w:rPr>
          <w:color w:val="000000" w:themeColor="text1"/>
        </w:rPr>
        <w:t>et trygt og godt barnehagemiljø</w:t>
      </w:r>
      <w:r w:rsidR="00053993">
        <w:rPr>
          <w:rFonts w:cs="Times"/>
          <w:color w:val="000000" w:themeColor="text1"/>
        </w:rPr>
        <w:t>.</w:t>
      </w:r>
    </w:p>
    <w:p w14:paraId="4BB38974" w14:textId="77777777" w:rsidR="00504B0A" w:rsidRPr="00DC6CAD" w:rsidRDefault="00504B0A" w:rsidP="00504B0A">
      <w:pPr>
        <w:pStyle w:val="Default"/>
        <w:spacing w:after="120" w:line="276" w:lineRule="auto"/>
        <w:rPr>
          <w:color w:val="000000" w:themeColor="text1"/>
        </w:rPr>
      </w:pPr>
      <w:r>
        <w:rPr>
          <w:color w:val="000000" w:themeColor="text1"/>
        </w:rPr>
        <w:t xml:space="preserve">Den første delen av lovbestemmelsen handler </w:t>
      </w:r>
      <w:r w:rsidRPr="00DC6CAD">
        <w:rPr>
          <w:color w:val="000000" w:themeColor="text1"/>
        </w:rPr>
        <w:t>om at barnehagen skal arbeide for å fremme fa</w:t>
      </w:r>
      <w:r>
        <w:rPr>
          <w:color w:val="000000" w:themeColor="text1"/>
        </w:rPr>
        <w:t>ktorer som gir et godt og inkluderende barne</w:t>
      </w:r>
      <w:r w:rsidRPr="00DC6CAD">
        <w:rPr>
          <w:color w:val="000000" w:themeColor="text1"/>
        </w:rPr>
        <w:t>h</w:t>
      </w:r>
      <w:r>
        <w:rPr>
          <w:color w:val="000000" w:themeColor="text1"/>
        </w:rPr>
        <w:t>a</w:t>
      </w:r>
      <w:r w:rsidRPr="00DC6CAD">
        <w:rPr>
          <w:color w:val="000000" w:themeColor="text1"/>
        </w:rPr>
        <w:t xml:space="preserve">gemiljø for barna. Barnehagemiljøet skal virke positivt på barnas helse, trivsel og læring, </w:t>
      </w:r>
      <w:r>
        <w:rPr>
          <w:color w:val="000000" w:themeColor="text1"/>
        </w:rPr>
        <w:t xml:space="preserve">skape </w:t>
      </w:r>
      <w:r w:rsidRPr="00DC6CAD">
        <w:rPr>
          <w:color w:val="000000" w:themeColor="text1"/>
        </w:rPr>
        <w:t xml:space="preserve">trygghet og </w:t>
      </w:r>
      <w:r>
        <w:rPr>
          <w:color w:val="000000" w:themeColor="text1"/>
        </w:rPr>
        <w:t>bidra til inkludering</w:t>
      </w:r>
      <w:r w:rsidRPr="00DC6CAD">
        <w:rPr>
          <w:color w:val="000000" w:themeColor="text1"/>
        </w:rPr>
        <w:t>.</w:t>
      </w:r>
      <w:r>
        <w:rPr>
          <w:color w:val="000000" w:themeColor="text1"/>
        </w:rPr>
        <w:t xml:space="preserve"> Verdigrunnlaget som framgår av barnehagelovens formålsbestemmelse er konkretisert gjennom bestemmelser i rammeplanen. Flere av bestemmelsene her handler om aktiviteter personalet skal gjennomføre for å fremme et godt barnehagemiljø. </w:t>
      </w:r>
    </w:p>
    <w:bookmarkEnd w:id="312"/>
    <w:bookmarkEnd w:id="313"/>
    <w:bookmarkEnd w:id="314"/>
    <w:bookmarkEnd w:id="315"/>
    <w:bookmarkEnd w:id="316"/>
    <w:p w14:paraId="41ACF9C9" w14:textId="77777777" w:rsidR="00504B0A" w:rsidRPr="002E5D3F" w:rsidRDefault="00504B0A" w:rsidP="00504B0A">
      <w:pPr>
        <w:rPr>
          <w:rFonts w:cs="Times New Roman"/>
          <w:color w:val="000000" w:themeColor="text1"/>
        </w:rPr>
      </w:pPr>
      <w:r w:rsidRPr="002E5D3F">
        <w:rPr>
          <w:rFonts w:cs="Times New Roman"/>
          <w:color w:val="000000" w:themeColor="text1"/>
        </w:rPr>
        <w:t>Den andre delen av lovbestemmelsen handler om at barnehagen skal arbeide aktivt med å finne tiltak som kan forhindre at barn ikke opplever barnehagemiljøet som trygt og godt. Enkelte grupper er mer utsatt for å oppleve utrygghet og krenkelser, for eksempel barn med nedsatt funksjonsevne eller barn som har sen utvikling på et område.</w:t>
      </w:r>
    </w:p>
    <w:p w14:paraId="23F77B46" w14:textId="77777777" w:rsidR="00504B0A" w:rsidRDefault="00504B0A" w:rsidP="00504B0A">
      <w:pPr>
        <w:pStyle w:val="Default"/>
        <w:spacing w:after="120" w:line="276" w:lineRule="auto"/>
        <w:rPr>
          <w:color w:val="000000" w:themeColor="text1"/>
        </w:rPr>
      </w:pPr>
      <w:r>
        <w:rPr>
          <w:color w:val="000000" w:themeColor="text1"/>
        </w:rPr>
        <w:t>Det nærmere innholdet i</w:t>
      </w:r>
      <w:r w:rsidRPr="00440358">
        <w:rPr>
          <w:color w:val="000000" w:themeColor="text1"/>
        </w:rPr>
        <w:t xml:space="preserve"> krav</w:t>
      </w:r>
      <w:r>
        <w:rPr>
          <w:color w:val="000000" w:themeColor="text1"/>
        </w:rPr>
        <w:t>et</w:t>
      </w:r>
      <w:r w:rsidRPr="00440358">
        <w:rPr>
          <w:color w:val="000000" w:themeColor="text1"/>
        </w:rPr>
        <w:t xml:space="preserve"> til å jobbe forebyggende</w:t>
      </w:r>
      <w:r w:rsidRPr="00DC6CAD">
        <w:rPr>
          <w:color w:val="000000" w:themeColor="text1"/>
        </w:rPr>
        <w:t xml:space="preserve"> og fremme et trygt </w:t>
      </w:r>
      <w:r>
        <w:rPr>
          <w:color w:val="000000" w:themeColor="text1"/>
        </w:rPr>
        <w:t>og godt barnehagemiljø, må bygge på rammeplanen og kunnskap om hvordan barnehagen bør arbeide for å fremme et trygt og godt barnehagemiljø og forebygge utrygghet.</w:t>
      </w:r>
      <w:r w:rsidRPr="00DC6CAD">
        <w:rPr>
          <w:color w:val="000000" w:themeColor="text1"/>
        </w:rPr>
        <w:t xml:space="preserve"> </w:t>
      </w:r>
    </w:p>
    <w:p w14:paraId="6840EB71" w14:textId="18E3D296" w:rsidR="00504B0A" w:rsidRPr="00976336" w:rsidRDefault="00504B0A" w:rsidP="00504B0A">
      <w:pPr>
        <w:pStyle w:val="Default"/>
        <w:spacing w:after="120" w:line="276" w:lineRule="auto"/>
      </w:pPr>
      <w:r w:rsidRPr="00F57487">
        <w:t xml:space="preserve">I dag </w:t>
      </w:r>
      <w:r>
        <w:t>inneholder</w:t>
      </w:r>
      <w:r w:rsidRPr="00F57487">
        <w:t xml:space="preserve"> forskrift om miljørettet helsevern i barnehager og skoler </w:t>
      </w:r>
      <w:r>
        <w:t xml:space="preserve">mv. </w:t>
      </w:r>
      <w:r w:rsidRPr="00F57487">
        <w:t xml:space="preserve">et krav om å «fremme trivsel og gode psykososiale forhold». </w:t>
      </w:r>
      <w:r>
        <w:t xml:space="preserve">Når det gjelder det psykososiale miljøet vil forslagene i dette høringsnotatet dekke det samme som kravet i </w:t>
      </w:r>
      <w:r w:rsidR="00A70E12">
        <w:t>dagens forskrift</w:t>
      </w:r>
      <w:r>
        <w:t xml:space="preserve"> om miljørettet helsevern i barnehager og skoler mv. Det er etter departementets syn behov for tydeligere krav om at barnehagene skal jobbe systematisk for å fremme et trygt og godt barnehagemiljø for alle barn, og tydeligere plikter for barnehagen der barn ikke opplever </w:t>
      </w:r>
      <w:r w:rsidR="00053993">
        <w:rPr>
          <w:color w:val="000000" w:themeColor="text1"/>
        </w:rPr>
        <w:t>et trygt og godt barnehagemiljø</w:t>
      </w:r>
      <w:r>
        <w:t>. Forslagene i dette høringsnotatet gjør at pliktene blir tydeligere.</w:t>
      </w:r>
      <w:r w:rsidR="00A70E12">
        <w:t xml:space="preserve"> Departementet viser videre til at hele forskriften om miljørettet helsevern i barn</w:t>
      </w:r>
      <w:r w:rsidR="00034D37">
        <w:t>ehager og skoler mv</w:t>
      </w:r>
      <w:r w:rsidR="00387A5E">
        <w:t>.</w:t>
      </w:r>
      <w:r w:rsidR="00034D37">
        <w:t xml:space="preserve"> vurderes</w:t>
      </w:r>
      <w:r w:rsidR="00A70E12">
        <w:t xml:space="preserve"> endret. Det </w:t>
      </w:r>
      <w:r w:rsidR="00E95E1C">
        <w:t xml:space="preserve">skal </w:t>
      </w:r>
      <w:r w:rsidR="00034D37">
        <w:t xml:space="preserve">blant </w:t>
      </w:r>
      <w:r w:rsidR="00E95E1C">
        <w:t>annet vurderes om</w:t>
      </w:r>
      <w:r w:rsidR="00A70E12">
        <w:t xml:space="preserve"> denne forskriften </w:t>
      </w:r>
      <w:r w:rsidR="00034D37">
        <w:t>i hovedsak skal regulere det fysiske</w:t>
      </w:r>
      <w:r w:rsidR="00A70E12">
        <w:t xml:space="preserve"> miljøet.</w:t>
      </w:r>
    </w:p>
    <w:p w14:paraId="1D95450A" w14:textId="77777777" w:rsidR="00504B0A" w:rsidRPr="008918B0" w:rsidRDefault="00504B0A" w:rsidP="00504B0A">
      <w:pPr>
        <w:pStyle w:val="Overskrift3"/>
        <w:ind w:left="0" w:firstLine="0"/>
        <w:rPr>
          <w:rFonts w:cs="Arial"/>
          <w:color w:val="000000" w:themeColor="text1"/>
        </w:rPr>
      </w:pPr>
      <w:bookmarkStart w:id="317" w:name="_Toc3295676"/>
      <w:bookmarkStart w:id="318" w:name="_Toc3297609"/>
      <w:bookmarkStart w:id="319" w:name="_Toc3297857"/>
      <w:bookmarkStart w:id="320" w:name="_Toc3300445"/>
      <w:bookmarkStart w:id="321" w:name="_Toc3367601"/>
      <w:bookmarkStart w:id="322" w:name="_Toc3370526"/>
      <w:bookmarkStart w:id="323" w:name="_Toc3371617"/>
      <w:bookmarkStart w:id="324" w:name="_Toc3378334"/>
      <w:bookmarkStart w:id="325" w:name="_Toc3381054"/>
      <w:bookmarkStart w:id="326" w:name="_Toc3381398"/>
      <w:bookmarkStart w:id="327" w:name="_Toc3383559"/>
      <w:bookmarkStart w:id="328" w:name="_Toc3445492"/>
      <w:bookmarkStart w:id="329" w:name="_Toc3447288"/>
      <w:bookmarkStart w:id="330" w:name="_Toc3469174"/>
      <w:bookmarkStart w:id="331" w:name="_Toc4591927"/>
      <w:bookmarkStart w:id="332" w:name="_Toc4685829"/>
      <w:bookmarkStart w:id="333" w:name="_Toc4762576"/>
      <w:bookmarkStart w:id="334" w:name="_Toc4767983"/>
      <w:bookmarkStart w:id="335" w:name="_Toc6306240"/>
      <w:bookmarkStart w:id="336" w:name="_Toc6317085"/>
      <w:bookmarkStart w:id="337" w:name="_Toc7530233"/>
      <w:bookmarkStart w:id="338" w:name="_Toc13225577"/>
      <w:bookmarkStart w:id="339" w:name="_Toc16496707"/>
      <w:bookmarkStart w:id="340" w:name="_Toc3202405"/>
      <w:bookmarkStart w:id="341" w:name="_Toc3214623"/>
      <w:bookmarkStart w:id="342" w:name="_Toc3214809"/>
      <w:bookmarkStart w:id="343" w:name="_Toc3289944"/>
      <w:bookmarkStart w:id="344" w:name="_Toc3293578"/>
      <w:r>
        <w:t xml:space="preserve">7.3.2 </w:t>
      </w:r>
      <w:r w:rsidRPr="008918B0">
        <w:t xml:space="preserve">Nulltoleranse mot </w:t>
      </w:r>
      <w:r>
        <w:t xml:space="preserve">mobbing, utestengelse, trakassering, diskriminering og andre </w:t>
      </w:r>
      <w:r w:rsidRPr="008918B0">
        <w:t>krenkelser</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2865532" w14:textId="77777777" w:rsidR="00504B0A" w:rsidRPr="002E5D3F" w:rsidRDefault="00504B0A" w:rsidP="00504B0A">
      <w:pPr>
        <w:rPr>
          <w:rFonts w:cs="Times New Roman"/>
          <w:color w:val="000000" w:themeColor="text1"/>
        </w:rPr>
      </w:pPr>
      <w:r>
        <w:rPr>
          <w:rFonts w:cs="Arial"/>
          <w:color w:val="000000" w:themeColor="text1"/>
        </w:rPr>
        <w:t>At barnehagen skal ha nulltoleranse mot mobbing, utestenging, trakassering, diskriminering, vold og andre typer krenkelser følger indirekte av dagens regelverk. Barnehageloven § 1 tredje ledd slår blant annet fast at barnehagen skal fremme demokrati og likestilling og motarbeide alle former for diskriminering. Det fremgår</w:t>
      </w:r>
      <w:r w:rsidRPr="009569D4">
        <w:rPr>
          <w:rFonts w:cs="Arial"/>
          <w:color w:val="000000" w:themeColor="text1"/>
        </w:rPr>
        <w:t xml:space="preserve"> av</w:t>
      </w:r>
      <w:r>
        <w:rPr>
          <w:rFonts w:cs="Arial"/>
          <w:color w:val="000000" w:themeColor="text1"/>
        </w:rPr>
        <w:t xml:space="preserve"> rammeplanen</w:t>
      </w:r>
      <w:r w:rsidRPr="002E5D3F">
        <w:rPr>
          <w:rFonts w:cs="Arial"/>
          <w:color w:val="000000" w:themeColor="text1"/>
        </w:rPr>
        <w:t xml:space="preserve"> at personalet skal forebygge, </w:t>
      </w:r>
      <w:r w:rsidRPr="002E5D3F">
        <w:rPr>
          <w:rFonts w:cs="Times New Roman"/>
          <w:color w:val="000000" w:themeColor="text1"/>
        </w:rPr>
        <w:t xml:space="preserve">stoppe og følge opp diskriminering, utestenging, mobbing, krenkelser og uheldige samspillsmønstre. </w:t>
      </w:r>
    </w:p>
    <w:p w14:paraId="767F1A5B" w14:textId="40D6B69B" w:rsidR="00504B0A" w:rsidRPr="00746A2B" w:rsidRDefault="00504B0A" w:rsidP="00504B0A">
      <w:pPr>
        <w:rPr>
          <w:szCs w:val="24"/>
        </w:rPr>
      </w:pPr>
      <w:r w:rsidRPr="002E5D3F">
        <w:rPr>
          <w:rFonts w:cs="Times New Roman"/>
        </w:rPr>
        <w:t xml:space="preserve">For at det skal være tydelig at nulltoleranse skal være et av prinsippene som ligger til grunn for det forebyggende arbeidet, mener departementet at barnehageloven bør inneholde et uttrykkelig krav om nulltoleranse. </w:t>
      </w:r>
      <w:r w:rsidR="00183469" w:rsidRPr="002E5D3F">
        <w:t>Formålet med bestemmelsen er å understreke viktigheten av tydelige holdninger fra barnehagens side.</w:t>
      </w:r>
      <w:r w:rsidR="000E3896" w:rsidRPr="000E3896">
        <w:rPr>
          <w:rFonts w:cs="Times New Roman"/>
        </w:rPr>
        <w:t xml:space="preserve"> </w:t>
      </w:r>
      <w:r w:rsidR="000E3896" w:rsidRPr="002E5D3F">
        <w:rPr>
          <w:rFonts w:cs="Times New Roman"/>
        </w:rPr>
        <w:t xml:space="preserve">Departementet mener at det bør være et krav om at barnehagen skal ha nulltoleranse mot </w:t>
      </w:r>
      <w:r w:rsidR="000E3896">
        <w:rPr>
          <w:rFonts w:cs="Arial"/>
          <w:color w:val="000000" w:themeColor="text1"/>
        </w:rPr>
        <w:t>mobbing, utestenging, trakassering, diskriminering, vold og andre typer krenkelser</w:t>
      </w:r>
      <w:r w:rsidR="000E3896">
        <w:t>.</w:t>
      </w:r>
      <w:r w:rsidR="00183469">
        <w:t xml:space="preserve"> </w:t>
      </w:r>
      <w:r w:rsidR="000E3896">
        <w:t>Innholdet i b</w:t>
      </w:r>
      <w:r w:rsidR="00183469">
        <w:rPr>
          <w:rFonts w:cs="Times New Roman"/>
        </w:rPr>
        <w:t>estemmelsen</w:t>
      </w:r>
      <w:r w:rsidR="000E3896">
        <w:rPr>
          <w:rFonts w:cs="Times New Roman"/>
        </w:rPr>
        <w:t xml:space="preserve"> samsvarer med</w:t>
      </w:r>
      <w:r w:rsidR="00183469" w:rsidRPr="002E5D3F">
        <w:rPr>
          <w:rFonts w:cs="Times New Roman"/>
        </w:rPr>
        <w:t xml:space="preserve"> terskel</w:t>
      </w:r>
      <w:r w:rsidR="00183469">
        <w:rPr>
          <w:rFonts w:cs="Times New Roman"/>
        </w:rPr>
        <w:t>en</w:t>
      </w:r>
      <w:r w:rsidR="00183469" w:rsidRPr="002E5D3F">
        <w:rPr>
          <w:rFonts w:cs="Times New Roman"/>
        </w:rPr>
        <w:t xml:space="preserve"> for når ansatte skal gripe inn i en situasjon</w:t>
      </w:r>
      <w:r w:rsidR="00183469">
        <w:rPr>
          <w:rFonts w:cs="Times New Roman"/>
        </w:rPr>
        <w:t xml:space="preserve"> og hva som utløse</w:t>
      </w:r>
      <w:r w:rsidR="000E3896">
        <w:rPr>
          <w:rFonts w:cs="Times New Roman"/>
        </w:rPr>
        <w:t>r</w:t>
      </w:r>
      <w:r w:rsidR="00183469">
        <w:rPr>
          <w:rFonts w:cs="Times New Roman"/>
        </w:rPr>
        <w:t xml:space="preserve"> den skjerpede aktivitetsplikten. </w:t>
      </w:r>
      <w:r w:rsidRPr="002E5D3F">
        <w:t xml:space="preserve"> </w:t>
      </w:r>
    </w:p>
    <w:p w14:paraId="052301F0" w14:textId="3CA6CAD6" w:rsidR="00504B0A" w:rsidRDefault="00504B0A" w:rsidP="00504B0A">
      <w:pPr>
        <w:pStyle w:val="Default"/>
        <w:spacing w:after="120" w:line="276" w:lineRule="auto"/>
      </w:pPr>
      <w:r>
        <w:t>Utestenging, mo</w:t>
      </w:r>
      <w:r w:rsidRPr="00746A2B">
        <w:t>bbing, vold, diskriminering og trakassering er eksempler på kr</w:t>
      </w:r>
      <w:r>
        <w:t>enkelser som barn kan bli utsatt for, og som barnehagen</w:t>
      </w:r>
      <w:r w:rsidRPr="00746A2B">
        <w:t xml:space="preserve"> skal ha nulltoleranse mot. Det avgjørende er om</w:t>
      </w:r>
      <w:r>
        <w:t xml:space="preserve"> barnet som blir utsatt </w:t>
      </w:r>
      <w:r w:rsidR="0082350B">
        <w:t xml:space="preserve">kan </w:t>
      </w:r>
      <w:r w:rsidRPr="00746A2B">
        <w:t>oppleve</w:t>
      </w:r>
      <w:r>
        <w:t xml:space="preserve"> det som</w:t>
      </w:r>
      <w:r w:rsidRPr="00746A2B">
        <w:t xml:space="preserve"> </w:t>
      </w:r>
      <w:r>
        <w:t>nedverdigende</w:t>
      </w:r>
      <w:r w:rsidR="00F14566">
        <w:t xml:space="preserve"> </w:t>
      </w:r>
      <w:r w:rsidR="000435DF">
        <w:t>eller integritetskrenkende</w:t>
      </w:r>
      <w:r w:rsidRPr="00746A2B">
        <w:t>.</w:t>
      </w:r>
      <w:r>
        <w:t xml:space="preserve"> Bestemmelsen skal</w:t>
      </w:r>
      <w:r w:rsidRPr="00746A2B">
        <w:t xml:space="preserve"> omfatte både aktive handlinger og verbale u</w:t>
      </w:r>
      <w:r>
        <w:t>ttrykk rettet direkte mot barnet</w:t>
      </w:r>
      <w:r w:rsidRPr="00746A2B">
        <w:t>, eller mer passiv opptreden som utestenging, isolering og baksnakking. Henvisningen til diskriminering og trakassering gjelder uavhengig av diskriminerin</w:t>
      </w:r>
      <w:r>
        <w:t>gs- eller trakasseringsgrunnlag. Bestemmelsen skal gi</w:t>
      </w:r>
      <w:r w:rsidRPr="00746A2B">
        <w:t xml:space="preserve"> vern mot diskriminering og trakassering på </w:t>
      </w:r>
      <w:r>
        <w:t>bak</w:t>
      </w:r>
      <w:r w:rsidRPr="00746A2B">
        <w:t xml:space="preserve">grunn av </w:t>
      </w:r>
      <w:r>
        <w:t xml:space="preserve">forhold som </w:t>
      </w:r>
      <w:r w:rsidRPr="00746A2B">
        <w:t xml:space="preserve">kjønn, </w:t>
      </w:r>
      <w:r>
        <w:t>funksjonsevne</w:t>
      </w:r>
      <w:r w:rsidRPr="00746A2B">
        <w:t>, seksuell orientering,</w:t>
      </w:r>
      <w:r>
        <w:t xml:space="preserve"> kjønnsidentitet og</w:t>
      </w:r>
      <w:r w:rsidRPr="00746A2B">
        <w:t xml:space="preserve"> kjønnsuttrykk</w:t>
      </w:r>
      <w:r>
        <w:t>, etnisitet, kultur, sosial status, språk, religion eller livssyn.</w:t>
      </w:r>
      <w:r w:rsidRPr="00746A2B">
        <w:t xml:space="preserve"> </w:t>
      </w:r>
      <w:r>
        <w:t>Barnehagen skal ha nulltoleranse mot ord og handlinger både fra barn og fra de som jobber i barnehagen.</w:t>
      </w:r>
    </w:p>
    <w:p w14:paraId="0DEA8703" w14:textId="54E4DDA1" w:rsidR="0082350B" w:rsidRDefault="004E6C0D" w:rsidP="00504B0A">
      <w:pPr>
        <w:pStyle w:val="Default"/>
        <w:spacing w:after="120" w:line="276" w:lineRule="auto"/>
      </w:pPr>
      <w:r>
        <w:t xml:space="preserve">Ytringer som er en del av et akseptabelt sosialt samspill, skal ikke regnes som krenkelser. Det er for eksempel ikke slik </w:t>
      </w:r>
      <w:r w:rsidR="0082350B">
        <w:t>a</w:t>
      </w:r>
      <w:r w:rsidR="005B24DE">
        <w:t>t alle</w:t>
      </w:r>
      <w:r w:rsidR="0082350B">
        <w:t xml:space="preserve"> kritiske ytringer eller uenigheter mellom barna, eller mellom barn og voks</w:t>
      </w:r>
      <w:r>
        <w:t>ne som arbeider i barnehagen, vil være</w:t>
      </w:r>
      <w:r w:rsidR="0082350B">
        <w:t xml:space="preserve"> omfattet</w:t>
      </w:r>
      <w:r w:rsidR="005C35EC">
        <w:t xml:space="preserve"> av krenkelsesbegrepet</w:t>
      </w:r>
      <w:r w:rsidR="0082350B">
        <w:t>. Barn skal lære å tenke kritisk</w:t>
      </w:r>
      <w:r w:rsidR="005C73A0">
        <w:t xml:space="preserve"> </w:t>
      </w:r>
      <w:r w:rsidR="0082350B">
        <w:t>og kunne akseptere og respektere ulike meninger og overbevisninger.</w:t>
      </w:r>
      <w:r w:rsidR="009F0F8C">
        <w:t xml:space="preserve"> </w:t>
      </w:r>
      <w:r w:rsidR="0089396D">
        <w:t xml:space="preserve"> </w:t>
      </w:r>
      <w:r w:rsidR="009F0F8C">
        <w:t xml:space="preserve"> </w:t>
      </w:r>
    </w:p>
    <w:p w14:paraId="2B0DF562" w14:textId="77777777" w:rsidR="00504B0A" w:rsidRPr="00746A2B" w:rsidRDefault="00504B0A" w:rsidP="00504B0A">
      <w:pPr>
        <w:pStyle w:val="Default"/>
        <w:spacing w:after="120" w:line="276" w:lineRule="auto"/>
      </w:pPr>
      <w:r>
        <w:t xml:space="preserve">Når det gjelder utestenging legger departementet til grunn at det som hovedregel må være gjentatt utestenging av samme barn for at det skal være omfattet av kravet om nulltoleranse. Det kan for eksempel skje at barn som er godt i gang med en lek ikke tar nye barn med i leken. En slik situasjon vil ikke være utestenging som er omfattet av kravet om nulltoleranse, med mindre det skjer gjentatte ganger overfor det samme barnet. Hvis årsaken til at barn utestenger et annet barn er diskriminering eller trakassering, vil hendelsen være omfattet av kravet om nulltoleranse selv om det skjer én gang. </w:t>
      </w:r>
    </w:p>
    <w:bookmarkEnd w:id="340"/>
    <w:bookmarkEnd w:id="341"/>
    <w:bookmarkEnd w:id="342"/>
    <w:bookmarkEnd w:id="343"/>
    <w:bookmarkEnd w:id="344"/>
    <w:p w14:paraId="518B75FC" w14:textId="2781A726" w:rsidR="00504B0A" w:rsidRDefault="00504B0A" w:rsidP="00504B0A">
      <w:pPr>
        <w:rPr>
          <w:rFonts w:cs="Times New Roman"/>
        </w:rPr>
      </w:pPr>
      <w:r w:rsidRPr="002E5D3F">
        <w:rPr>
          <w:rFonts w:cs="Times New Roman"/>
        </w:rPr>
        <w:t>Bestemmelsen om nulltoleranse mot</w:t>
      </w:r>
      <w:r>
        <w:rPr>
          <w:rFonts w:cs="Arial"/>
          <w:color w:val="000000" w:themeColor="text1"/>
        </w:rPr>
        <w:t xml:space="preserve"> mobbing, utestenging, trakassering, diskriminering, vold og andre typer krenkelser</w:t>
      </w:r>
      <w:r w:rsidRPr="002E5D3F">
        <w:rPr>
          <w:rFonts w:cs="Times New Roman"/>
        </w:rPr>
        <w:t xml:space="preserve"> skal vise terskelen for når de som jobber i barnehagen har plikt til å g</w:t>
      </w:r>
      <w:r w:rsidR="002A3E8D">
        <w:rPr>
          <w:rFonts w:cs="Times New Roman"/>
        </w:rPr>
        <w:t>ripe inn i en konkret situasjon. Terskelen samsvarer med</w:t>
      </w:r>
      <w:r w:rsidRPr="002E5D3F">
        <w:rPr>
          <w:rFonts w:cs="Times New Roman"/>
        </w:rPr>
        <w:t xml:space="preserve"> terskelen for når den skjerpede aktivitetsplikten trer inn, se kapittel 8 om aktivitetsplikten. Videre skal bestemmelsen være et styrende prinsipp for barnehagens forebyggende arbeid. </w:t>
      </w:r>
    </w:p>
    <w:p w14:paraId="0CAA98E3" w14:textId="32BDD98D" w:rsidR="007B7E2D" w:rsidRPr="0017713E" w:rsidRDefault="007B7E2D" w:rsidP="00F85101">
      <w:pPr>
        <w:pStyle w:val="Overskrift3"/>
        <w:ind w:left="720"/>
      </w:pPr>
      <w:bookmarkStart w:id="345" w:name="_Toc13225578"/>
      <w:bookmarkStart w:id="346" w:name="_Toc16496708"/>
      <w:r>
        <w:rPr>
          <w:szCs w:val="24"/>
        </w:rPr>
        <w:t xml:space="preserve">7.3.3 </w:t>
      </w:r>
      <w:r w:rsidRPr="0017713E">
        <w:t>Plikt til å gripe inn</w:t>
      </w:r>
      <w:r w:rsidR="00C04B69">
        <w:t xml:space="preserve"> </w:t>
      </w:r>
      <w:r w:rsidR="008F264A">
        <w:t xml:space="preserve">for å hindre at </w:t>
      </w:r>
      <w:r>
        <w:t>barn</w:t>
      </w:r>
      <w:r w:rsidR="008F264A">
        <w:t xml:space="preserve"> </w:t>
      </w:r>
      <w:r w:rsidR="00F85101">
        <w:t>blir</w:t>
      </w:r>
      <w:r w:rsidR="008F264A">
        <w:t xml:space="preserve"> skade</w:t>
      </w:r>
      <w:r w:rsidR="00F85101">
        <w:t>t</w:t>
      </w:r>
      <w:r w:rsidR="008F264A">
        <w:t xml:space="preserve"> eller</w:t>
      </w:r>
      <w:r>
        <w:t xml:space="preserve"> utsettes for krenkelser</w:t>
      </w:r>
      <w:bookmarkEnd w:id="345"/>
      <w:bookmarkEnd w:id="346"/>
    </w:p>
    <w:p w14:paraId="363AA533" w14:textId="3A73AE1E" w:rsidR="007B7E2D" w:rsidRPr="0043124F" w:rsidRDefault="007B7E2D" w:rsidP="007B7E2D">
      <w:pPr>
        <w:rPr>
          <w:szCs w:val="24"/>
        </w:rPr>
      </w:pPr>
      <w:r w:rsidRPr="0017713E">
        <w:rPr>
          <w:color w:val="000000" w:themeColor="text1"/>
        </w:rPr>
        <w:t xml:space="preserve">Departementet </w:t>
      </w:r>
      <w:r>
        <w:rPr>
          <w:color w:val="000000" w:themeColor="text1"/>
        </w:rPr>
        <w:t>mener</w:t>
      </w:r>
      <w:r w:rsidRPr="0017713E">
        <w:rPr>
          <w:color w:val="000000" w:themeColor="text1"/>
        </w:rPr>
        <w:t xml:space="preserve"> at det </w:t>
      </w:r>
      <w:r>
        <w:rPr>
          <w:color w:val="000000" w:themeColor="text1"/>
        </w:rPr>
        <w:t xml:space="preserve">bør </w:t>
      </w:r>
      <w:r w:rsidRPr="0017713E">
        <w:rPr>
          <w:color w:val="000000" w:themeColor="text1"/>
        </w:rPr>
        <w:t xml:space="preserve">innføres en plikt for personalet til å gripe inn </w:t>
      </w:r>
      <w:r w:rsidR="0002021D">
        <w:t>ved krenke</w:t>
      </w:r>
      <w:r w:rsidR="0043269E">
        <w:t>l</w:t>
      </w:r>
      <w:r w:rsidR="0002021D">
        <w:t>s</w:t>
      </w:r>
      <w:r w:rsidR="0043269E">
        <w:t xml:space="preserve">er som </w:t>
      </w:r>
      <w:r w:rsidR="0043269E">
        <w:rPr>
          <w:rFonts w:cs="Arial"/>
          <w:color w:val="000000" w:themeColor="text1"/>
        </w:rPr>
        <w:t>mobbing, utestenging, trakassering, diskriminering og vold</w:t>
      </w:r>
      <w:r w:rsidR="0043269E" w:rsidRPr="002E5D3F">
        <w:t>.</w:t>
      </w:r>
      <w:r w:rsidR="0043124F">
        <w:rPr>
          <w:szCs w:val="24"/>
        </w:rPr>
        <w:t xml:space="preserve"> </w:t>
      </w:r>
      <w:r w:rsidRPr="0017713E">
        <w:rPr>
          <w:color w:val="000000" w:themeColor="text1"/>
        </w:rPr>
        <w:t xml:space="preserve">Plikten til å gripe inn er knyttet til situasjoner der en som jobber i barnehagen selv er vitne til at et barn blir utsatt for en krenkelse, enten av en voksen eller av </w:t>
      </w:r>
      <w:r w:rsidRPr="0017713E">
        <w:rPr>
          <w:rFonts w:cs="Times New Roman"/>
          <w:color w:val="000000" w:themeColor="text1"/>
        </w:rPr>
        <w:t xml:space="preserve">ett eller flere andre barn. Plikten til å gripe inn handler ofte om umiddelbart å stanse negativ oppførsel, for eksempel ved å bryte opp en </w:t>
      </w:r>
      <w:r>
        <w:rPr>
          <w:rFonts w:cs="Times New Roman"/>
          <w:color w:val="000000" w:themeColor="text1"/>
        </w:rPr>
        <w:t>krangel</w:t>
      </w:r>
      <w:r w:rsidRPr="0017713E">
        <w:rPr>
          <w:rFonts w:cs="Times New Roman"/>
          <w:color w:val="000000" w:themeColor="text1"/>
        </w:rPr>
        <w:t xml:space="preserve"> eller stanse </w:t>
      </w:r>
      <w:r>
        <w:rPr>
          <w:rFonts w:cs="Times New Roman"/>
          <w:color w:val="000000" w:themeColor="text1"/>
        </w:rPr>
        <w:t>en</w:t>
      </w:r>
      <w:r w:rsidRPr="0017713E">
        <w:rPr>
          <w:rFonts w:cs="Times New Roman"/>
          <w:color w:val="000000" w:themeColor="text1"/>
        </w:rPr>
        <w:t xml:space="preserve"> </w:t>
      </w:r>
      <w:r>
        <w:rPr>
          <w:rFonts w:cs="Times New Roman"/>
          <w:color w:val="000000" w:themeColor="text1"/>
        </w:rPr>
        <w:t>fysisk krenkelse. Plikten til å gripe inn kan også handle om å</w:t>
      </w:r>
      <w:r w:rsidRPr="0017713E">
        <w:rPr>
          <w:rFonts w:cs="Times New Roman"/>
          <w:color w:val="000000" w:themeColor="text1"/>
        </w:rPr>
        <w:t xml:space="preserve"> </w:t>
      </w:r>
      <w:r>
        <w:rPr>
          <w:rFonts w:cs="Times New Roman"/>
          <w:color w:val="000000" w:themeColor="text1"/>
        </w:rPr>
        <w:t xml:space="preserve">inkludere et barn i </w:t>
      </w:r>
      <w:r w:rsidRPr="0017713E">
        <w:rPr>
          <w:rFonts w:cs="Times New Roman"/>
          <w:color w:val="000000" w:themeColor="text1"/>
        </w:rPr>
        <w:t>en utfrysningssituasjon</w:t>
      </w:r>
      <w:r>
        <w:rPr>
          <w:rFonts w:cs="Times New Roman"/>
          <w:color w:val="000000" w:themeColor="text1"/>
        </w:rPr>
        <w:t xml:space="preserve">, eller stanse, korrigere og veilede </w:t>
      </w:r>
      <w:r w:rsidRPr="0017713E">
        <w:rPr>
          <w:rFonts w:cs="Times New Roman"/>
          <w:color w:val="000000" w:themeColor="text1"/>
        </w:rPr>
        <w:t xml:space="preserve">barn som krenker andre barn verbalt. </w:t>
      </w:r>
      <w:r>
        <w:rPr>
          <w:rFonts w:cs="Times New Roman"/>
          <w:color w:val="000000" w:themeColor="text1"/>
        </w:rPr>
        <w:t xml:space="preserve">Plikten kan </w:t>
      </w:r>
      <w:r w:rsidRPr="0017713E">
        <w:rPr>
          <w:rFonts w:cs="Times New Roman"/>
          <w:color w:val="000000" w:themeColor="text1"/>
        </w:rPr>
        <w:t xml:space="preserve">innebære å gripe inn overfor en av de andre ansatte som krenker et barn. </w:t>
      </w:r>
    </w:p>
    <w:p w14:paraId="02E05A9E" w14:textId="597130AD" w:rsidR="007B7E2D" w:rsidRPr="006E3484" w:rsidRDefault="007B7E2D" w:rsidP="007B7E2D">
      <w:pPr>
        <w:pStyle w:val="Default"/>
        <w:spacing w:after="120" w:line="276" w:lineRule="auto"/>
      </w:pPr>
      <w:r>
        <w:t xml:space="preserve">Ytringer som er en del av et akseptabelt sosialt samspill, skal ikke regnes som krenkelser. Se departementets vurderinger i kapittel 7.3.2. Dette gjelder selv om et barn ut fra sin egen subjektive opplevelse, opplever ytringen som krenkende. Siden slike ytringer ikke skal regnes som krenkelser, er det ikke plikt til å gripe inn i slike tilfeller. Barnehagen har likevel plikt til å undersøke saken og sette inn tiltak hvis barnet opplever at </w:t>
      </w:r>
      <w:r w:rsidR="00C255DC">
        <w:t>barnehagemiljøet ikke er</w:t>
      </w:r>
      <w:r>
        <w:t xml:space="preserve"> trygt og godt. Det kan for eksempel være at barnet trenger hjelp til å bygge sosial kompetanse slik at barnet lettere kan trives som en deltaker i samspill med andre.  </w:t>
      </w:r>
    </w:p>
    <w:p w14:paraId="1AE340FD" w14:textId="49977D13" w:rsidR="007B7E2D" w:rsidRPr="007B7E2D" w:rsidRDefault="007B7E2D" w:rsidP="00504B0A">
      <w:pPr>
        <w:rPr>
          <w:color w:val="000000" w:themeColor="text1"/>
        </w:rPr>
      </w:pPr>
      <w:r w:rsidRPr="0017713E">
        <w:rPr>
          <w:rFonts w:cs="Times New Roman"/>
          <w:color w:val="000000" w:themeColor="text1"/>
        </w:rPr>
        <w:t xml:space="preserve">En plikt til å gripe inn er ikke det samme som en plikt til å sette inn tiltak. Handling gjennom </w:t>
      </w:r>
      <w:r>
        <w:rPr>
          <w:rFonts w:cs="Times New Roman"/>
          <w:color w:val="000000" w:themeColor="text1"/>
        </w:rPr>
        <w:t>å gripe inn</w:t>
      </w:r>
      <w:r w:rsidRPr="0017713E">
        <w:rPr>
          <w:rFonts w:cs="Times New Roman"/>
          <w:color w:val="000000" w:themeColor="text1"/>
        </w:rPr>
        <w:t xml:space="preserve"> er umiddelbar og rettet mot en situasjon som pågår og er forholdsvis akutt. </w:t>
      </w:r>
      <w:r w:rsidR="000A767B">
        <w:rPr>
          <w:rFonts w:cs="Times"/>
          <w:color w:val="000000" w:themeColor="text1"/>
        </w:rPr>
        <w:t>Det kan oppstå</w:t>
      </w:r>
      <w:r w:rsidR="00881C87">
        <w:rPr>
          <w:rFonts w:cs="Times"/>
          <w:color w:val="000000" w:themeColor="text1"/>
        </w:rPr>
        <w:t xml:space="preserve"> </w:t>
      </w:r>
      <w:r w:rsidR="00047FCC">
        <w:rPr>
          <w:rFonts w:cs="Times"/>
          <w:color w:val="000000" w:themeColor="text1"/>
        </w:rPr>
        <w:t>tilfeller</w:t>
      </w:r>
      <w:r w:rsidR="00881C87">
        <w:rPr>
          <w:rFonts w:cs="Times"/>
          <w:color w:val="000000" w:themeColor="text1"/>
        </w:rPr>
        <w:t xml:space="preserve"> der ansatte</w:t>
      </w:r>
      <w:r w:rsidR="000A767B">
        <w:rPr>
          <w:rFonts w:cs="Times"/>
          <w:color w:val="000000" w:themeColor="text1"/>
        </w:rPr>
        <w:t xml:space="preserve"> </w:t>
      </w:r>
      <w:r w:rsidR="00881C87">
        <w:rPr>
          <w:rFonts w:cs="Times"/>
          <w:color w:val="000000" w:themeColor="text1"/>
        </w:rPr>
        <w:t>m</w:t>
      </w:r>
      <w:r w:rsidR="000A767B">
        <w:rPr>
          <w:rFonts w:cs="Times"/>
          <w:color w:val="000000" w:themeColor="text1"/>
        </w:rPr>
        <w:t>å gripe inn for å stanse en verbal eller fysisk krenkelse</w:t>
      </w:r>
      <w:r w:rsidR="00182D5D">
        <w:rPr>
          <w:rFonts w:cs="Times"/>
          <w:color w:val="000000" w:themeColor="text1"/>
        </w:rPr>
        <w:t xml:space="preserve">, men at det er på det rene at </w:t>
      </w:r>
      <w:r w:rsidR="000A767B">
        <w:rPr>
          <w:rFonts w:cs="Times"/>
          <w:color w:val="000000" w:themeColor="text1"/>
        </w:rPr>
        <w:t xml:space="preserve">barnet som ble krenket </w:t>
      </w:r>
      <w:r w:rsidR="003C76DB">
        <w:rPr>
          <w:rFonts w:cs="Times"/>
          <w:color w:val="000000" w:themeColor="text1"/>
        </w:rPr>
        <w:t xml:space="preserve">ellers </w:t>
      </w:r>
      <w:r w:rsidR="000A767B">
        <w:rPr>
          <w:rFonts w:cs="Times"/>
          <w:color w:val="000000" w:themeColor="text1"/>
        </w:rPr>
        <w:t xml:space="preserve">har et trygt og godt </w:t>
      </w:r>
      <w:r w:rsidR="00881C87">
        <w:rPr>
          <w:rFonts w:cs="Times"/>
          <w:color w:val="000000" w:themeColor="text1"/>
        </w:rPr>
        <w:t>barnehagemiljø</w:t>
      </w:r>
      <w:r w:rsidR="00182D5D">
        <w:rPr>
          <w:rFonts w:cs="Times"/>
          <w:color w:val="000000" w:themeColor="text1"/>
        </w:rPr>
        <w:t xml:space="preserve"> slik at det ikke er behov for tiltak etter aktivitetsplikten</w:t>
      </w:r>
      <w:r w:rsidR="00881C87">
        <w:rPr>
          <w:rFonts w:cs="Times"/>
          <w:color w:val="000000" w:themeColor="text1"/>
        </w:rPr>
        <w:t xml:space="preserve">. </w:t>
      </w:r>
      <w:r w:rsidR="00A81360">
        <w:rPr>
          <w:rFonts w:cs="Times"/>
          <w:color w:val="000000" w:themeColor="text1"/>
        </w:rPr>
        <w:t xml:space="preserve">Barn kjenner ikke alltid til hva som er en del av et akseptabelt sosialt samspill og når de trer over denne grensen. Det kan derfor oppstå en del enkeltsituasjoner der ansatte må gripe inn for å stanse krenkelser og veilede barn, uten at det er et uttrykk for at et eller flere barn ikke har et trygt og godt barnehagemiljø generelt sett. Selv om det ikke er grunn til å mistenke at barnet opplever barnehagemiljøet som utrygt eller dårlig, kan det ut fra situasjonen være grunn til å følge litt ekstra med på barnet som har blitt utsatt for krenkelsen.  </w:t>
      </w:r>
      <w:r w:rsidR="00881C87">
        <w:rPr>
          <w:rFonts w:cs="Times"/>
          <w:color w:val="000000" w:themeColor="text1"/>
        </w:rPr>
        <w:t xml:space="preserve"> </w:t>
      </w:r>
      <w:r w:rsidR="000A767B">
        <w:rPr>
          <w:rFonts w:cs="Times"/>
          <w:color w:val="000000" w:themeColor="text1"/>
        </w:rPr>
        <w:t xml:space="preserve">  </w:t>
      </w:r>
    </w:p>
    <w:p w14:paraId="6E3A2607" w14:textId="77777777" w:rsidR="00504B0A" w:rsidRDefault="00504B0A" w:rsidP="00504B0A">
      <w:pPr>
        <w:pStyle w:val="Overskrift2"/>
        <w:ind w:left="0" w:firstLine="0"/>
      </w:pPr>
      <w:bookmarkStart w:id="347" w:name="_Toc1998599"/>
      <w:bookmarkStart w:id="348" w:name="_Toc3202406"/>
      <w:bookmarkStart w:id="349" w:name="_Toc3214624"/>
      <w:bookmarkStart w:id="350" w:name="_Toc3214810"/>
      <w:bookmarkStart w:id="351" w:name="_Toc3289945"/>
      <w:bookmarkStart w:id="352" w:name="_Toc3293579"/>
      <w:bookmarkStart w:id="353" w:name="_Toc3295677"/>
      <w:bookmarkStart w:id="354" w:name="_Toc3297610"/>
      <w:bookmarkStart w:id="355" w:name="_Toc3297858"/>
      <w:bookmarkStart w:id="356" w:name="_Toc3300446"/>
      <w:bookmarkStart w:id="357" w:name="_Toc3367602"/>
      <w:bookmarkStart w:id="358" w:name="_Toc3370527"/>
      <w:bookmarkStart w:id="359" w:name="_Toc3371618"/>
      <w:bookmarkStart w:id="360" w:name="_Toc3378335"/>
      <w:bookmarkStart w:id="361" w:name="_Toc3381055"/>
      <w:bookmarkStart w:id="362" w:name="_Toc3381399"/>
      <w:bookmarkStart w:id="363" w:name="_Toc3383560"/>
      <w:bookmarkStart w:id="364" w:name="_Toc3445493"/>
      <w:bookmarkStart w:id="365" w:name="_Toc3447289"/>
      <w:bookmarkStart w:id="366" w:name="_Toc3469175"/>
      <w:bookmarkStart w:id="367" w:name="_Toc4685830"/>
      <w:bookmarkStart w:id="368" w:name="_Toc4762577"/>
      <w:bookmarkStart w:id="369" w:name="_Toc4767984"/>
      <w:bookmarkStart w:id="370" w:name="_Toc6306241"/>
      <w:bookmarkStart w:id="371" w:name="_Toc6317086"/>
      <w:bookmarkStart w:id="372" w:name="_Toc7530234"/>
      <w:bookmarkStart w:id="373" w:name="_Toc13225579"/>
      <w:bookmarkStart w:id="374" w:name="_Toc16496709"/>
      <w:bookmarkStart w:id="375" w:name="_Toc4591928"/>
      <w:r>
        <w:t>7.4 Departementets forslag</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t xml:space="preserve"> </w:t>
      </w:r>
      <w:bookmarkEnd w:id="375"/>
    </w:p>
    <w:p w14:paraId="47D1C072" w14:textId="3F8BC03F" w:rsidR="00504B0A" w:rsidRPr="002E5D3F" w:rsidRDefault="00504B0A" w:rsidP="00504B0A">
      <w:pPr>
        <w:pStyle w:val="l-ledd"/>
        <w:spacing w:after="120"/>
        <w:ind w:firstLine="0"/>
        <w:rPr>
          <w:rFonts w:cs="Times"/>
          <w:color w:val="000000" w:themeColor="text1"/>
        </w:rPr>
      </w:pPr>
      <w:r w:rsidRPr="002E5D3F">
        <w:t xml:space="preserve">Departementet foreslår å innføre en lovbestemmelse om at </w:t>
      </w:r>
      <w:r w:rsidRPr="002E5D3F">
        <w:rPr>
          <w:rFonts w:cs="Times New Roman"/>
        </w:rPr>
        <w:t xml:space="preserve">barnehagen </w:t>
      </w:r>
      <w:r w:rsidRPr="002E5D3F">
        <w:rPr>
          <w:rFonts w:cs="Times New Roman"/>
          <w:color w:val="000000" w:themeColor="text1"/>
        </w:rPr>
        <w:t xml:space="preserve">skal arbeide systematisk for et trygt og godt barnehagemiljø som fremmer helse, trivsel og læring for alle barn, </w:t>
      </w:r>
      <w:r w:rsidRPr="002E5D3F">
        <w:rPr>
          <w:rFonts w:cs="Times"/>
          <w:color w:val="000000" w:themeColor="text1"/>
        </w:rPr>
        <w:t>og for å forebygge tilfeller hvor barn ikke opplever at det er</w:t>
      </w:r>
      <w:r w:rsidR="00454798">
        <w:rPr>
          <w:rFonts w:cs="Times"/>
          <w:color w:val="000000" w:themeColor="text1"/>
        </w:rPr>
        <w:t xml:space="preserve"> </w:t>
      </w:r>
      <w:r w:rsidR="00454798">
        <w:rPr>
          <w:color w:val="000000" w:themeColor="text1"/>
        </w:rPr>
        <w:t>et trygt og godt barnehagemiljø</w:t>
      </w:r>
      <w:r w:rsidRPr="002E5D3F">
        <w:rPr>
          <w:rFonts w:cs="Times"/>
          <w:color w:val="000000" w:themeColor="text1"/>
        </w:rPr>
        <w:t xml:space="preserve">. </w:t>
      </w:r>
    </w:p>
    <w:p w14:paraId="54D0B073" w14:textId="248C2562" w:rsidR="00504B0A" w:rsidRPr="0002021D" w:rsidRDefault="00504B0A" w:rsidP="0002021D">
      <w:pPr>
        <w:pStyle w:val="l-ledd"/>
        <w:ind w:firstLine="0"/>
        <w:rPr>
          <w:rFonts w:cs="Times"/>
          <w:color w:val="000000" w:themeColor="text1"/>
        </w:rPr>
      </w:pPr>
      <w:r w:rsidRPr="002E5D3F">
        <w:t>Videre foreslår d</w:t>
      </w:r>
      <w:r>
        <w:rPr>
          <w:sz w:val="23"/>
          <w:szCs w:val="23"/>
        </w:rPr>
        <w:t xml:space="preserve">epartementet en </w:t>
      </w:r>
      <w:r w:rsidRPr="002E5D3F">
        <w:t xml:space="preserve">lovbestemmelse som presiserer at barnehagene skal ha nulltoleranse mot </w:t>
      </w:r>
      <w:r>
        <w:rPr>
          <w:rFonts w:cs="Arial"/>
          <w:color w:val="000000" w:themeColor="text1"/>
        </w:rPr>
        <w:t>mobbing, utestenging, trakassering, diskriminering, vold og andre typer krenkelser</w:t>
      </w:r>
      <w:r w:rsidRPr="002E5D3F">
        <w:t>.</w:t>
      </w:r>
      <w:r w:rsidR="0002021D" w:rsidRPr="0002021D">
        <w:rPr>
          <w:rFonts w:cs="Times"/>
          <w:color w:val="000000" w:themeColor="text1"/>
        </w:rPr>
        <w:t xml:space="preserve"> </w:t>
      </w:r>
      <w:r w:rsidR="0002021D">
        <w:rPr>
          <w:rFonts w:cs="Times"/>
          <w:color w:val="000000" w:themeColor="text1"/>
        </w:rPr>
        <w:t>Departementet foreslår å lovfeste at alle som arbeider i barnehagen skal</w:t>
      </w:r>
      <w:r w:rsidR="0002021D" w:rsidRPr="002E5D3F">
        <w:rPr>
          <w:rFonts w:cs="Times"/>
        </w:rPr>
        <w:t xml:space="preserve"> gripe inn når et barn utsettes for </w:t>
      </w:r>
      <w:r w:rsidR="0002021D">
        <w:rPr>
          <w:rFonts w:cs="Times"/>
        </w:rPr>
        <w:t>slike krenkelser.</w:t>
      </w:r>
    </w:p>
    <w:p w14:paraId="650E2037" w14:textId="77777777" w:rsidR="00504B0A" w:rsidRDefault="00504B0A" w:rsidP="00504B0A">
      <w:pPr>
        <w:pStyle w:val="Overskrift1"/>
        <w:numPr>
          <w:ilvl w:val="0"/>
          <w:numId w:val="18"/>
        </w:numPr>
        <w:rPr>
          <w:sz w:val="28"/>
          <w:szCs w:val="28"/>
        </w:rPr>
      </w:pPr>
      <w:bookmarkStart w:id="376" w:name="_Toc1998600"/>
      <w:bookmarkStart w:id="377" w:name="_Toc3295678"/>
      <w:bookmarkStart w:id="378" w:name="_Toc3297611"/>
      <w:bookmarkStart w:id="379" w:name="_Toc3297859"/>
      <w:bookmarkStart w:id="380" w:name="_Toc3202407"/>
      <w:bookmarkStart w:id="381" w:name="_Toc3214625"/>
      <w:bookmarkStart w:id="382" w:name="_Toc3214811"/>
      <w:bookmarkStart w:id="383" w:name="_Toc3289946"/>
      <w:bookmarkStart w:id="384" w:name="_Toc3293580"/>
      <w:bookmarkStart w:id="385" w:name="_Toc3300447"/>
      <w:bookmarkStart w:id="386" w:name="_Toc3367603"/>
      <w:bookmarkStart w:id="387" w:name="_Toc3370528"/>
      <w:bookmarkStart w:id="388" w:name="_Toc3371619"/>
      <w:bookmarkStart w:id="389" w:name="_Toc3378336"/>
      <w:bookmarkStart w:id="390" w:name="_Toc3381056"/>
      <w:bookmarkStart w:id="391" w:name="_Toc3381400"/>
      <w:bookmarkStart w:id="392" w:name="_Toc3383561"/>
      <w:bookmarkStart w:id="393" w:name="_Toc3445494"/>
      <w:bookmarkStart w:id="394" w:name="_Toc3447290"/>
      <w:bookmarkStart w:id="395" w:name="_Toc3469176"/>
      <w:bookmarkStart w:id="396" w:name="_Toc4591929"/>
      <w:bookmarkStart w:id="397" w:name="_Toc4685831"/>
      <w:bookmarkStart w:id="398" w:name="_Toc4762578"/>
      <w:bookmarkStart w:id="399" w:name="_Toc4767985"/>
      <w:bookmarkStart w:id="400" w:name="_Toc6306242"/>
      <w:bookmarkStart w:id="401" w:name="_Toc6317087"/>
      <w:bookmarkStart w:id="402" w:name="_Toc7530235"/>
      <w:bookmarkStart w:id="403" w:name="_Toc13225580"/>
      <w:bookmarkStart w:id="404" w:name="_Toc16496710"/>
      <w:r>
        <w:rPr>
          <w:sz w:val="28"/>
          <w:szCs w:val="28"/>
        </w:rPr>
        <w:t>Barn og foreldres medvirkning</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8"/>
          <w:szCs w:val="28"/>
        </w:rPr>
        <w:t xml:space="preserve"> og hensynet til barnets beste</w:t>
      </w:r>
      <w:bookmarkEnd w:id="400"/>
      <w:bookmarkEnd w:id="401"/>
      <w:bookmarkEnd w:id="402"/>
      <w:bookmarkEnd w:id="403"/>
      <w:bookmarkEnd w:id="404"/>
    </w:p>
    <w:p w14:paraId="69F6C228" w14:textId="77777777" w:rsidR="00504B0A" w:rsidRDefault="00504B0A" w:rsidP="00504B0A">
      <w:pPr>
        <w:pStyle w:val="Overskrift2"/>
        <w:ind w:left="0" w:firstLine="0"/>
      </w:pPr>
      <w:bookmarkStart w:id="405" w:name="_Toc1998601"/>
      <w:bookmarkStart w:id="406" w:name="_Toc3202408"/>
      <w:bookmarkStart w:id="407" w:name="_Toc3214626"/>
      <w:bookmarkStart w:id="408" w:name="_Toc3214812"/>
      <w:bookmarkStart w:id="409" w:name="_Toc3289947"/>
      <w:bookmarkStart w:id="410" w:name="_Toc3293581"/>
      <w:bookmarkStart w:id="411" w:name="_Toc3295679"/>
      <w:bookmarkStart w:id="412" w:name="_Toc3297612"/>
      <w:bookmarkStart w:id="413" w:name="_Toc3297860"/>
      <w:bookmarkStart w:id="414" w:name="_Toc3300448"/>
      <w:bookmarkStart w:id="415" w:name="_Toc3367604"/>
      <w:bookmarkStart w:id="416" w:name="_Toc3370529"/>
      <w:bookmarkStart w:id="417" w:name="_Toc3371620"/>
      <w:bookmarkStart w:id="418" w:name="_Toc3378337"/>
      <w:bookmarkStart w:id="419" w:name="_Toc3381057"/>
      <w:bookmarkStart w:id="420" w:name="_Toc3381401"/>
      <w:bookmarkStart w:id="421" w:name="_Toc3383562"/>
      <w:bookmarkStart w:id="422" w:name="_Toc3445495"/>
      <w:bookmarkStart w:id="423" w:name="_Toc3447291"/>
      <w:bookmarkStart w:id="424" w:name="_Toc3469177"/>
      <w:bookmarkStart w:id="425" w:name="_Toc4591930"/>
      <w:bookmarkStart w:id="426" w:name="_Toc4685832"/>
      <w:bookmarkStart w:id="427" w:name="_Toc4762579"/>
      <w:bookmarkStart w:id="428" w:name="_Toc4767986"/>
      <w:bookmarkStart w:id="429" w:name="_Toc6306243"/>
      <w:bookmarkStart w:id="430" w:name="_Toc6317088"/>
      <w:bookmarkStart w:id="431" w:name="_Toc7530236"/>
      <w:bookmarkStart w:id="432" w:name="_Toc13225581"/>
      <w:bookmarkStart w:id="433" w:name="_Toc16496711"/>
      <w:r>
        <w:t>8.1 Bakgrunn</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A83731D" w14:textId="77777777" w:rsidR="00504B0A" w:rsidRPr="002E5D3F" w:rsidRDefault="00504B0A" w:rsidP="00504B0A">
      <w:pPr>
        <w:rPr>
          <w:rFonts w:cs="Times New Roman"/>
        </w:rPr>
      </w:pPr>
      <w:r>
        <w:t xml:space="preserve">Departementet har </w:t>
      </w:r>
      <w:r w:rsidRPr="002E5D3F">
        <w:rPr>
          <w:rFonts w:cs="Times New Roman"/>
        </w:rPr>
        <w:t xml:space="preserve">vurdert om det er behov for å innføre nye lovbestemmelser for å sikre barn og foreldre rett til medvirkning i saker som gjelder barnehagemiljø. Videre har departementet vurdert om barnehagelovens bestemmelser om medvirkning for foreldrerådet og samarbeidsutvalget dekker saker som gjelder barnehagemiljø. Departementet har også vurdert om </w:t>
      </w:r>
      <w:r w:rsidRPr="00D746C0">
        <w:rPr>
          <w:rFonts w:cs="Times New Roman"/>
          <w:color w:val="000000" w:themeColor="text1"/>
        </w:rPr>
        <w:t xml:space="preserve">det bør lovfestes i barnehageloven at barnets beste skal være et grunnleggende hensyn når barnehagen skal ta </w:t>
      </w:r>
      <w:r>
        <w:rPr>
          <w:rFonts w:cs="Times New Roman"/>
          <w:color w:val="000000" w:themeColor="text1"/>
        </w:rPr>
        <w:t>avgjørelser</w:t>
      </w:r>
      <w:r w:rsidRPr="00D746C0">
        <w:rPr>
          <w:rFonts w:cs="Times New Roman"/>
          <w:color w:val="000000" w:themeColor="text1"/>
        </w:rPr>
        <w:t xml:space="preserve"> som berører barn</w:t>
      </w:r>
      <w:r>
        <w:rPr>
          <w:rFonts w:cs="Times New Roman"/>
          <w:color w:val="000000" w:themeColor="text1"/>
        </w:rPr>
        <w:t>.</w:t>
      </w:r>
    </w:p>
    <w:p w14:paraId="5FE3FFAB" w14:textId="77777777" w:rsidR="00504B0A" w:rsidRDefault="00504B0A" w:rsidP="00504B0A">
      <w:pPr>
        <w:pStyle w:val="Overskrift2"/>
        <w:ind w:left="0" w:firstLine="0"/>
      </w:pPr>
      <w:bookmarkStart w:id="434" w:name="_Toc4591931"/>
      <w:bookmarkStart w:id="435" w:name="_Toc4685833"/>
      <w:bookmarkStart w:id="436" w:name="_Toc4762580"/>
      <w:bookmarkStart w:id="437" w:name="_Toc4767987"/>
      <w:bookmarkStart w:id="438" w:name="_Toc6306244"/>
      <w:bookmarkStart w:id="439" w:name="_Toc6317089"/>
      <w:bookmarkStart w:id="440" w:name="_Toc7530237"/>
      <w:bookmarkStart w:id="441" w:name="_Toc13225582"/>
      <w:bookmarkStart w:id="442" w:name="_Toc16496712"/>
      <w:bookmarkStart w:id="443" w:name="_Toc1998602"/>
      <w:bookmarkStart w:id="444" w:name="_Toc3202409"/>
      <w:bookmarkStart w:id="445" w:name="_Toc3214627"/>
      <w:bookmarkStart w:id="446" w:name="_Toc3214813"/>
      <w:bookmarkStart w:id="447" w:name="_Toc3289949"/>
      <w:bookmarkStart w:id="448" w:name="_Toc3293582"/>
      <w:bookmarkStart w:id="449" w:name="_Toc3295680"/>
      <w:bookmarkStart w:id="450" w:name="_Toc3297613"/>
      <w:bookmarkStart w:id="451" w:name="_Toc3297861"/>
      <w:bookmarkStart w:id="452" w:name="_Toc3300449"/>
      <w:bookmarkStart w:id="453" w:name="_Toc3367605"/>
      <w:bookmarkStart w:id="454" w:name="_Toc3370530"/>
      <w:bookmarkStart w:id="455" w:name="_Toc3371621"/>
      <w:bookmarkStart w:id="456" w:name="_Toc3378338"/>
      <w:bookmarkStart w:id="457" w:name="_Toc3381058"/>
      <w:bookmarkStart w:id="458" w:name="_Toc3381402"/>
      <w:bookmarkStart w:id="459" w:name="_Toc3383563"/>
      <w:bookmarkStart w:id="460" w:name="_Toc3445496"/>
      <w:bookmarkStart w:id="461" w:name="_Toc3447292"/>
      <w:bookmarkStart w:id="462" w:name="_Toc3469178"/>
      <w:r>
        <w:t>8.2 Gjeldende rett</w:t>
      </w:r>
      <w:bookmarkEnd w:id="434"/>
      <w:bookmarkEnd w:id="435"/>
      <w:bookmarkEnd w:id="436"/>
      <w:bookmarkEnd w:id="437"/>
      <w:bookmarkEnd w:id="438"/>
      <w:bookmarkEnd w:id="439"/>
      <w:bookmarkEnd w:id="440"/>
      <w:bookmarkEnd w:id="441"/>
      <w:bookmarkEnd w:id="442"/>
    </w:p>
    <w:p w14:paraId="48D41EAF" w14:textId="77777777" w:rsidR="00504B0A" w:rsidRPr="001370DA" w:rsidRDefault="00504B0A" w:rsidP="00504B0A">
      <w:pPr>
        <w:rPr>
          <w:rFonts w:cs="Times New Roman"/>
          <w:color w:val="000000" w:themeColor="text1"/>
        </w:rPr>
      </w:pPr>
      <w:r w:rsidRPr="001370DA">
        <w:rPr>
          <w:rFonts w:cs="Times New Roman"/>
          <w:color w:val="000000" w:themeColor="text1"/>
        </w:rPr>
        <w:t>Barnehageloven kapittel II har regler om barn og foreldres medvirkning. Disse reglene er utdypet i rammeplanen og skal sikre at det er et godt samspill mellom</w:t>
      </w:r>
      <w:r>
        <w:rPr>
          <w:rFonts w:cs="Times New Roman"/>
          <w:color w:val="000000" w:themeColor="text1"/>
        </w:rPr>
        <w:t xml:space="preserve"> den ansvarlige for barnehagen</w:t>
      </w:r>
      <w:r w:rsidRPr="001370DA">
        <w:rPr>
          <w:rFonts w:cs="Times New Roman"/>
          <w:color w:val="000000" w:themeColor="text1"/>
        </w:rPr>
        <w:t xml:space="preserve">, de ansatte, foreldre og barn, blant annet for å sikre et godt barnehagemiljø. </w:t>
      </w:r>
    </w:p>
    <w:p w14:paraId="0CA9F811" w14:textId="77777777" w:rsidR="00504B0A" w:rsidRPr="001370DA" w:rsidRDefault="00504B0A" w:rsidP="00504B0A">
      <w:pPr>
        <w:rPr>
          <w:rFonts w:cs="Times New Roman"/>
          <w:color w:val="000000" w:themeColor="text1"/>
        </w:rPr>
      </w:pPr>
      <w:r>
        <w:rPr>
          <w:rFonts w:cs="Times New Roman"/>
          <w:color w:val="000000" w:themeColor="text1"/>
        </w:rPr>
        <w:t>B</w:t>
      </w:r>
      <w:r w:rsidRPr="001370DA">
        <w:rPr>
          <w:rFonts w:cs="Times New Roman"/>
          <w:color w:val="000000" w:themeColor="text1"/>
        </w:rPr>
        <w:t>arn har rett til å uttrykke seg om, og få innflytelse på, hverdagen i barnehagen</w:t>
      </w:r>
      <w:r>
        <w:rPr>
          <w:rFonts w:cs="Times New Roman"/>
          <w:color w:val="000000" w:themeColor="text1"/>
        </w:rPr>
        <w:t xml:space="preserve">, jamfør </w:t>
      </w:r>
      <w:r w:rsidRPr="001370DA">
        <w:rPr>
          <w:rFonts w:cs="Times New Roman"/>
          <w:color w:val="000000" w:themeColor="text1"/>
        </w:rPr>
        <w:t xml:space="preserve">barnehageloven § 3. Barns rett til medvirkning krever kompetente ansatte i barnehagen som har gode og oppdaterte kunnskaper om, og respekt for, barn. Godt arbeid med barns medvirkning krever systematisk pedagogisk arbeid over tid. </w:t>
      </w:r>
    </w:p>
    <w:p w14:paraId="6F9E6B81" w14:textId="77777777" w:rsidR="00504B0A" w:rsidRPr="001370DA" w:rsidRDefault="00504B0A" w:rsidP="00504B0A">
      <w:pPr>
        <w:rPr>
          <w:color w:val="000000" w:themeColor="text1"/>
        </w:rPr>
      </w:pPr>
      <w:r w:rsidRPr="002E5D3F">
        <w:rPr>
          <w:rFonts w:cs="Times New Roman"/>
          <w:color w:val="000000" w:themeColor="text1"/>
        </w:rPr>
        <w:t>Små barn har begrenset språklig grunnlag til å fortelle hva de tenker og føler, men de fleste har et tydelig kroppsspråk og de kommuniserer gjennom handlinger. Rammeplanen pålegger derfor personalet å tolke barnas non-verbale kommunikasjon</w:t>
      </w:r>
      <w:r>
        <w:rPr>
          <w:color w:val="000000" w:themeColor="text1"/>
        </w:rPr>
        <w:t>. De skal</w:t>
      </w:r>
      <w:r w:rsidRPr="001370DA">
        <w:rPr>
          <w:color w:val="000000" w:themeColor="text1"/>
        </w:rPr>
        <w:t xml:space="preserve"> anerkjenne og respondere på barnas ulike verbale og non-verbale uttrykk slik at barna får mulighet til </w:t>
      </w:r>
      <w:r w:rsidRPr="002E5D3F">
        <w:rPr>
          <w:color w:val="000000" w:themeColor="text1"/>
        </w:rPr>
        <w:t xml:space="preserve">å medvirke i egen hverdag. </w:t>
      </w:r>
      <w:r w:rsidRPr="001370DA">
        <w:rPr>
          <w:color w:val="000000" w:themeColor="text1"/>
        </w:rPr>
        <w:t>Rammeplanen presiserer at barnehagen skal være bevisst på barnas ulike uttrykksformer og tilrettelegge for medvirkning på måter som er tilpasset barnas alder, erfaringer, individuelle forutsetninger og behov. Også de yngste barna</w:t>
      </w:r>
      <w:r>
        <w:rPr>
          <w:color w:val="000000" w:themeColor="text1"/>
        </w:rPr>
        <w:t>,</w:t>
      </w:r>
      <w:r w:rsidRPr="001370DA" w:rsidDel="009D74D9">
        <w:rPr>
          <w:color w:val="000000" w:themeColor="text1"/>
        </w:rPr>
        <w:t xml:space="preserve"> </w:t>
      </w:r>
      <w:r>
        <w:rPr>
          <w:color w:val="000000" w:themeColor="text1"/>
        </w:rPr>
        <w:t>og</w:t>
      </w:r>
      <w:r w:rsidRPr="001370DA">
        <w:rPr>
          <w:color w:val="000000" w:themeColor="text1"/>
        </w:rPr>
        <w:t xml:space="preserve"> barn som kommuniserer på andre måter enn gjennom tale, har rett til å gi uttrykk for sine synspunkter på egne premisser. Barnehagen må observere og følge opp alle barns ulike uttrykk og behov. </w:t>
      </w:r>
    </w:p>
    <w:p w14:paraId="2B8F3112" w14:textId="77777777" w:rsidR="00504B0A" w:rsidRPr="001370DA" w:rsidRDefault="00504B0A" w:rsidP="00504B0A">
      <w:pPr>
        <w:rPr>
          <w:color w:val="000000" w:themeColor="text1"/>
        </w:rPr>
      </w:pPr>
      <w:r w:rsidRPr="001370DA">
        <w:rPr>
          <w:rFonts w:cs="Times New Roman"/>
          <w:color w:val="000000" w:themeColor="text1"/>
        </w:rPr>
        <w:t xml:space="preserve">Hver barnehage skal ha et foreldreråd og samarbeidsutvalg, </w:t>
      </w:r>
      <w:r>
        <w:rPr>
          <w:rFonts w:cs="Times New Roman"/>
          <w:color w:val="000000" w:themeColor="text1"/>
        </w:rPr>
        <w:t>jamfør</w:t>
      </w:r>
      <w:r w:rsidRPr="001370DA">
        <w:rPr>
          <w:rFonts w:cs="Times New Roman"/>
          <w:color w:val="000000" w:themeColor="text1"/>
        </w:rPr>
        <w:t xml:space="preserve"> barnehageloven § 4. Det </w:t>
      </w:r>
      <w:r w:rsidRPr="002E5D3F">
        <w:rPr>
          <w:rFonts w:cs="Times New Roman"/>
          <w:color w:val="000000" w:themeColor="text1"/>
        </w:rPr>
        <w:t xml:space="preserve">er gitt regler om rollen til foreldrerådet og samarbeidsutvalget, og barnehagen skal forelegge alle saker av viktighet for disse organene. </w:t>
      </w:r>
    </w:p>
    <w:p w14:paraId="2F5A4719" w14:textId="77777777" w:rsidR="00504B0A" w:rsidRPr="002E5D3F" w:rsidRDefault="00504B0A" w:rsidP="00504B0A">
      <w:pPr>
        <w:rPr>
          <w:rFonts w:cs="Times New Roman"/>
          <w:color w:val="000000" w:themeColor="text1"/>
        </w:rPr>
      </w:pPr>
      <w:r w:rsidRPr="002E5D3F">
        <w:rPr>
          <w:rFonts w:cs="Times New Roman"/>
          <w:color w:val="000000" w:themeColor="text1"/>
        </w:rPr>
        <w:t>Foreldrerådet skal ifølge rammeplanen bli forelagt saker som er viktige for foreldrenes forhold til barnehagen. Samarbeidsutvalget skal få forelagt saker som er av viktighet for barnehagens innhold og virksomhet, og for forholdet til foreldrene. Samarbeidsutvalget for hver barnehage, skal med utgangspunkt i rammeplanen fastsette en årsplan for den pedagogiske virksomheten, jamfør barnehageloven § 2 siste ledd. Andre saker av viktighet er blant annet forslag til budsjett, driftsendringer og arealutnyttelse. Samarbeidsutvalget skal informere eier, og kan melde fra til tilsynsmyndigheten, dersom barnehagen ikke driver innenfor de rammene som følger av gjeldende lover, forskrifter, barnehagens vedtekter og barnehagens budsjett.</w:t>
      </w:r>
    </w:p>
    <w:p w14:paraId="35664F77"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Rammeplanen kapittel 5 utdyper samarbeidet mellom barnehagen og foreldrene, og sier blant annet følgende: </w:t>
      </w:r>
    </w:p>
    <w:p w14:paraId="310369B7" w14:textId="77777777" w:rsidR="00504B0A" w:rsidRPr="002E5D3F" w:rsidRDefault="00504B0A" w:rsidP="00504B0A">
      <w:pPr>
        <w:ind w:left="708"/>
        <w:rPr>
          <w:rFonts w:cs="Times New Roman"/>
          <w:color w:val="000000" w:themeColor="text1"/>
        </w:rPr>
      </w:pPr>
      <w:r w:rsidRPr="002E5D3F">
        <w:rPr>
          <w:rFonts w:cs="Times New Roman"/>
          <w:color w:val="000000" w:themeColor="text1"/>
        </w:rPr>
        <w:t>"Barnehagen skal legge til rette for foreldresamarbeidet og god dialog med foreldrene. Foreldresamarbeidet skal både skje på individnivå, med foreldrene til hvert enkelt barn, og på gruppenivå, gjennom foreldrerådet og samarbeidsutvalget. På individnivå skal barnehagen legge til rette for at foreldrene og barnehagen jevnlig kan utveksle observasjoner og vurderinger knyttet til enkeltbarnets helse, trivsel, erfaringer, utvikling og læring. Barnehagen skal begrunne sine vurderinger overfor foreldrene og ta hensyn til foreldrenes synspunkter. Samarbeidet skal sikre at foreldrene får medvirke til den individuelle tilretteleggingen av tilbudet."</w:t>
      </w:r>
    </w:p>
    <w:p w14:paraId="6AFB5104" w14:textId="77777777" w:rsidR="00504B0A" w:rsidRPr="00E32F8B" w:rsidRDefault="00504B0A" w:rsidP="00504B0A">
      <w:pPr>
        <w:pStyle w:val="Overskrift2"/>
        <w:ind w:left="0" w:firstLine="0"/>
      </w:pPr>
      <w:bookmarkStart w:id="463" w:name="_Toc4591932"/>
      <w:bookmarkStart w:id="464" w:name="_Toc4685834"/>
      <w:bookmarkStart w:id="465" w:name="_Toc4762581"/>
      <w:bookmarkStart w:id="466" w:name="_Toc4767988"/>
      <w:bookmarkStart w:id="467" w:name="_Toc6306245"/>
      <w:bookmarkStart w:id="468" w:name="_Toc6317090"/>
      <w:bookmarkStart w:id="469" w:name="_Toc7530238"/>
      <w:bookmarkStart w:id="470" w:name="_Toc13225583"/>
      <w:bookmarkStart w:id="471" w:name="_Toc16496713"/>
      <w:r>
        <w:t xml:space="preserve">8.3 </w:t>
      </w:r>
      <w:r w:rsidRPr="00E32F8B">
        <w:t>Departementets vurderinger</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466007DB" w14:textId="77777777" w:rsidR="00504B0A" w:rsidRPr="00115575" w:rsidRDefault="00504B0A" w:rsidP="00504B0A">
      <w:pPr>
        <w:pStyle w:val="Overskrift3"/>
        <w:ind w:left="720"/>
      </w:pPr>
      <w:bookmarkStart w:id="472" w:name="_Toc1998603"/>
      <w:bookmarkStart w:id="473" w:name="_Toc3202410"/>
      <w:bookmarkStart w:id="474" w:name="_Toc3214628"/>
      <w:bookmarkStart w:id="475" w:name="_Toc3214814"/>
      <w:bookmarkStart w:id="476" w:name="_Toc3289950"/>
      <w:bookmarkStart w:id="477" w:name="_Toc3293583"/>
      <w:bookmarkStart w:id="478" w:name="_Toc3295681"/>
      <w:bookmarkStart w:id="479" w:name="_Toc3297614"/>
      <w:bookmarkStart w:id="480" w:name="_Toc3297862"/>
      <w:bookmarkStart w:id="481" w:name="_Toc3300450"/>
      <w:bookmarkStart w:id="482" w:name="_Toc3367606"/>
      <w:bookmarkStart w:id="483" w:name="_Toc3370531"/>
      <w:bookmarkStart w:id="484" w:name="_Toc3371622"/>
      <w:bookmarkStart w:id="485" w:name="_Toc3378339"/>
      <w:bookmarkStart w:id="486" w:name="_Toc3381059"/>
      <w:bookmarkStart w:id="487" w:name="_Toc3381403"/>
      <w:bookmarkStart w:id="488" w:name="_Toc3383564"/>
      <w:bookmarkStart w:id="489" w:name="_Toc3445497"/>
      <w:bookmarkStart w:id="490" w:name="_Toc3447293"/>
      <w:bookmarkStart w:id="491" w:name="_Toc3469179"/>
      <w:bookmarkStart w:id="492" w:name="_Toc4591933"/>
      <w:bookmarkStart w:id="493" w:name="_Toc4685835"/>
      <w:bookmarkStart w:id="494" w:name="_Toc4762582"/>
      <w:bookmarkStart w:id="495" w:name="_Toc4767989"/>
      <w:bookmarkStart w:id="496" w:name="_Toc6306246"/>
      <w:bookmarkStart w:id="497" w:name="_Toc6317091"/>
      <w:bookmarkStart w:id="498" w:name="_Toc7530239"/>
      <w:bookmarkStart w:id="499" w:name="_Toc13225584"/>
      <w:bookmarkStart w:id="500" w:name="_Toc16496714"/>
      <w:r>
        <w:t>8.3</w:t>
      </w:r>
      <w:r w:rsidRPr="00115575">
        <w:t>.1.Barnas medvirkning</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6D1A2AB5" w14:textId="77777777" w:rsidR="00504B0A" w:rsidRPr="00C65876" w:rsidRDefault="00504B0A" w:rsidP="00504B0A">
      <w:pPr>
        <w:rPr>
          <w:szCs w:val="24"/>
        </w:rPr>
      </w:pPr>
      <w:r w:rsidRPr="002E5D3F">
        <w:rPr>
          <w:rFonts w:cs="Times New Roman"/>
          <w:color w:val="000000" w:themeColor="text1"/>
        </w:rPr>
        <w:t xml:space="preserve">Barns rett til å bli hørt og involvert i saker som gjelder barnehagemiljøet, er ivaretatt av eksisterende regler i barnehageloven. </w:t>
      </w:r>
      <w:r w:rsidRPr="00A36778">
        <w:rPr>
          <w:rFonts w:cs="Times New Roman"/>
          <w:color w:val="000000" w:themeColor="text1"/>
        </w:rPr>
        <w:t xml:space="preserve">Det følger av </w:t>
      </w:r>
      <w:r>
        <w:rPr>
          <w:rFonts w:cs="Times New Roman"/>
          <w:color w:val="000000" w:themeColor="text1"/>
        </w:rPr>
        <w:t xml:space="preserve">barnehageloven </w:t>
      </w:r>
      <w:r w:rsidRPr="00A36778">
        <w:rPr>
          <w:rFonts w:cs="Times New Roman"/>
          <w:color w:val="000000" w:themeColor="text1"/>
        </w:rPr>
        <w:t>§ 3 at barn i barnehagen har rett til å gi uttrykk for sitt syn på barnehagens daglige virksomhet. Barn skal jevnlig få mulighet til aktiv deltakelse i planlegging og vurdering av barnehagens virksomhet</w:t>
      </w:r>
      <w:r w:rsidRPr="004D3D9F">
        <w:rPr>
          <w:rFonts w:cs="Times New Roman"/>
        </w:rPr>
        <w:t>.</w:t>
      </w:r>
      <w:r w:rsidRPr="002E5D3F">
        <w:rPr>
          <w:rFonts w:cs="Times New Roman"/>
          <w:color w:val="000000" w:themeColor="text1"/>
          <w:spacing w:val="0"/>
        </w:rPr>
        <w:t xml:space="preserve"> Barnets synspunkter skal tillegges vekt i samsvar med barnets alder og modenhet. Rammeplanen utdyper blant annet at personalet har plikt til å</w:t>
      </w:r>
      <w:r w:rsidRPr="002E5D3F">
        <w:rPr>
          <w:rFonts w:cs="Times New Roman"/>
        </w:rPr>
        <w:t xml:space="preserve"> tolke barnas non-verbale kommunikasjon</w:t>
      </w:r>
      <w:r w:rsidRPr="00242931">
        <w:t>, anerkjenne og respondere på barnas ulike verbale og non-verbale uttrykk</w:t>
      </w:r>
      <w:r>
        <w:t>,</w:t>
      </w:r>
      <w:r w:rsidRPr="00242931">
        <w:t xml:space="preserve"> slik at barna får mulighet til </w:t>
      </w:r>
      <w:r w:rsidRPr="002E5D3F">
        <w:t xml:space="preserve">å medvirke i egen hverdag.  </w:t>
      </w:r>
    </w:p>
    <w:p w14:paraId="1FE54CE7" w14:textId="77777777" w:rsidR="00504B0A" w:rsidRPr="002E5D3F" w:rsidRDefault="00504B0A" w:rsidP="00504B0A">
      <w:pPr>
        <w:shd w:val="clear" w:color="auto" w:fill="FFFFFF" w:themeFill="background1"/>
        <w:rPr>
          <w:rFonts w:cs="Times New Roman"/>
          <w:color w:val="FF0000"/>
        </w:rPr>
      </w:pPr>
      <w:r w:rsidRPr="002E5D3F">
        <w:rPr>
          <w:rFonts w:cs="Times New Roman"/>
          <w:color w:val="000000" w:themeColor="text1"/>
          <w:spacing w:val="0"/>
        </w:rPr>
        <w:t>Departementet viser til høringsnotatets kapittel 8 om aktivitetsplikt hvor det er utdypet nærmere hva barns rett til å bli hørt og involvert innebærer i slike saker.</w:t>
      </w:r>
    </w:p>
    <w:p w14:paraId="3AC40A2B" w14:textId="77777777" w:rsidR="00504B0A" w:rsidRPr="00115575" w:rsidRDefault="00504B0A" w:rsidP="00504B0A">
      <w:pPr>
        <w:pStyle w:val="Overskrift3"/>
        <w:ind w:left="720"/>
      </w:pPr>
      <w:bookmarkStart w:id="501" w:name="_Toc1998604"/>
      <w:bookmarkStart w:id="502" w:name="_Toc3202411"/>
      <w:bookmarkStart w:id="503" w:name="_Toc3214629"/>
      <w:bookmarkStart w:id="504" w:name="_Toc3214815"/>
      <w:bookmarkStart w:id="505" w:name="_Toc3289951"/>
      <w:bookmarkStart w:id="506" w:name="_Toc3293584"/>
      <w:bookmarkStart w:id="507" w:name="_Toc3295682"/>
      <w:bookmarkStart w:id="508" w:name="_Toc3297615"/>
      <w:bookmarkStart w:id="509" w:name="_Toc3297863"/>
      <w:bookmarkStart w:id="510" w:name="_Toc3300451"/>
      <w:bookmarkStart w:id="511" w:name="_Toc3367607"/>
      <w:bookmarkStart w:id="512" w:name="_Toc3370532"/>
      <w:bookmarkStart w:id="513" w:name="_Toc3371623"/>
      <w:bookmarkStart w:id="514" w:name="_Toc3378340"/>
      <w:bookmarkStart w:id="515" w:name="_Toc3381060"/>
      <w:bookmarkStart w:id="516" w:name="_Toc3381404"/>
      <w:bookmarkStart w:id="517" w:name="_Toc3383565"/>
      <w:bookmarkStart w:id="518" w:name="_Toc3445498"/>
      <w:bookmarkStart w:id="519" w:name="_Toc3447294"/>
      <w:bookmarkStart w:id="520" w:name="_Toc3469180"/>
      <w:bookmarkStart w:id="521" w:name="_Toc4591934"/>
      <w:bookmarkStart w:id="522" w:name="_Toc4685836"/>
      <w:bookmarkStart w:id="523" w:name="_Toc4762583"/>
      <w:bookmarkStart w:id="524" w:name="_Toc4767990"/>
      <w:bookmarkStart w:id="525" w:name="_Toc6306247"/>
      <w:bookmarkStart w:id="526" w:name="_Toc6317092"/>
      <w:bookmarkStart w:id="527" w:name="_Toc7530240"/>
      <w:bookmarkStart w:id="528" w:name="_Toc13225585"/>
      <w:bookmarkStart w:id="529" w:name="_Toc16496715"/>
      <w:r>
        <w:t>8.3</w:t>
      </w:r>
      <w:r w:rsidRPr="00115575">
        <w:t>.2. Foreldrenes medvirkning</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0DC6DBB5" w14:textId="77777777" w:rsidR="00504B0A" w:rsidRPr="002E5D3F" w:rsidRDefault="00504B0A" w:rsidP="00504B0A">
      <w:pPr>
        <w:rPr>
          <w:rFonts w:cs="Times New Roman"/>
          <w:spacing w:val="0"/>
        </w:rPr>
      </w:pPr>
      <w:r w:rsidRPr="002E5D3F">
        <w:rPr>
          <w:rFonts w:cs="Times New Roman"/>
          <w:spacing w:val="0"/>
        </w:rPr>
        <w:t xml:space="preserve">Godt samarbeid mellom barnehagen og foreldre er viktig i utviklingen av gode og trygge barnehager. Departementet vil videreføre det systemet for foreldrenes medvirkning som allerede følger av barnehageloven, og de kravene til foreldresamarbeid som følger av rammeplanen. Ordningen med foreldreråd og samarbeidsutvalg er godt etablert, og legger til rette for at alle foreldre får informasjon og anledning til å uttale seg. Dermed kan foreldrene påvirke forhold ved barnehagens virksomhet som er viktige for barna og foreldrene. </w:t>
      </w:r>
      <w:r w:rsidRPr="002E5D3F">
        <w:rPr>
          <w:rFonts w:cs="Times New Roman"/>
          <w:color w:val="000000" w:themeColor="text1"/>
        </w:rPr>
        <w:t>Rammeplanen stiller i tillegg krav til at barnehagen samarbeider med foreldrene til hvert enkelt barn.</w:t>
      </w:r>
    </w:p>
    <w:p w14:paraId="20E75831" w14:textId="71F16BE2" w:rsidR="00504B0A" w:rsidRPr="002E5D3F" w:rsidRDefault="00504B0A" w:rsidP="00504B0A">
      <w:pPr>
        <w:textAlignment w:val="center"/>
        <w:rPr>
          <w:rFonts w:cs="Times New Roman"/>
          <w:spacing w:val="0"/>
        </w:rPr>
      </w:pPr>
      <w:r w:rsidRPr="002E5D3F">
        <w:rPr>
          <w:rFonts w:cs="Times New Roman"/>
          <w:color w:val="000000" w:themeColor="text1"/>
        </w:rPr>
        <w:t xml:space="preserve">For å sikre at foreldrerådet og samarbeidsutvalget får utført sine oppgaver, skal barnehagen legge viktige saker fram for både foreldrerådet og samarbeidsutvalget, jamfør barnehageloven § 4 fjerde ledd. Det følger av rammeplanen kapittel 5 at foreldrerådet skal bli forelagt saker som er viktige for foreldrenes forhold til barnehagen. Barnehagen skal legge saker som er viktige for barnehagens innhold og virksomhet, og for forholdet til foreldrene, fram for samarbeidsutvalget. </w:t>
      </w:r>
      <w:r w:rsidRPr="002E5D3F">
        <w:rPr>
          <w:rFonts w:cs="Times New Roman"/>
          <w:spacing w:val="0"/>
        </w:rPr>
        <w:t xml:space="preserve">Dette innebærer at organene skal få informasjon fra barnehagen og anledning til å uttale seg. Alle saker som gjelder barnehagemiljøet og barnas trivsel i barnehagen, er saker av viktighet som barnehagen skal forelegge for begge organene. Saker om hvordan barnehagen skal arbeide forebyggende for å skape et godt miljø i barnegruppene, barnehagens generelle arbeid for å oppfylle aktivitetsplikten og innføring av tiltak for å stoppe og følge opp krenkelser, er eksempler på saker som barnehagen må forelegge for rådene. På grunn av taushetsplikten gjelder ikke kravet enkeltsaker der ett eller flere barn ikke har </w:t>
      </w:r>
      <w:r w:rsidR="00454798">
        <w:rPr>
          <w:color w:val="000000" w:themeColor="text1"/>
        </w:rPr>
        <w:t>et trygt og godt barnehagemiljø</w:t>
      </w:r>
      <w:r w:rsidRPr="002E5D3F">
        <w:rPr>
          <w:rFonts w:cs="Times New Roman"/>
          <w:spacing w:val="0"/>
        </w:rPr>
        <w:t xml:space="preserve">. </w:t>
      </w:r>
    </w:p>
    <w:p w14:paraId="662F146F"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På individnivå skal barnehagen legge til rette for at foreldrene og barnehagen jevnlig kan utveksle observasjoner og vurderinger av enkeltbarnets helse, trivsel, erfaringer, utvikling og læring. Barnehagen skal begrunne sine vurderinger og ta hensyn til foreldrenes synspunkter. Samarbeidet skal sikre at foreldrene får medvirke til den individuelle tilretteleggingen av tilbudet. </w:t>
      </w:r>
    </w:p>
    <w:p w14:paraId="372FCEDA" w14:textId="77777777" w:rsidR="00504B0A" w:rsidRDefault="00504B0A" w:rsidP="00504B0A">
      <w:pPr>
        <w:pStyle w:val="Overskrift3"/>
        <w:ind w:left="720"/>
      </w:pPr>
      <w:bookmarkStart w:id="530" w:name="_Toc6306248"/>
      <w:bookmarkStart w:id="531" w:name="_Toc6317093"/>
      <w:bookmarkStart w:id="532" w:name="_Toc7530241"/>
      <w:bookmarkStart w:id="533" w:name="_Toc13225586"/>
      <w:bookmarkStart w:id="534" w:name="_Toc16496716"/>
      <w:r>
        <w:t>8.3.3 Plikten til å ta hensyn til barnets beste</w:t>
      </w:r>
      <w:bookmarkEnd w:id="530"/>
      <w:bookmarkEnd w:id="531"/>
      <w:bookmarkEnd w:id="532"/>
      <w:bookmarkEnd w:id="533"/>
      <w:bookmarkEnd w:id="534"/>
    </w:p>
    <w:p w14:paraId="401F4395" w14:textId="77777777" w:rsidR="00504B0A" w:rsidRPr="00D746C0" w:rsidRDefault="00504B0A" w:rsidP="00504B0A">
      <w:pPr>
        <w:rPr>
          <w:rFonts w:cs="Times New Roman"/>
          <w:color w:val="000000" w:themeColor="text1"/>
        </w:rPr>
      </w:pPr>
      <w:r w:rsidRPr="00D746C0">
        <w:rPr>
          <w:rFonts w:cs="Times New Roman"/>
          <w:color w:val="000000" w:themeColor="text1"/>
        </w:rPr>
        <w:t xml:space="preserve">Departementet mener at det bør lovfestes i barnehageloven at </w:t>
      </w:r>
      <w:r>
        <w:rPr>
          <w:rFonts w:cs="Times New Roman"/>
          <w:color w:val="000000" w:themeColor="text1"/>
        </w:rPr>
        <w:t>hva som er best for barna,</w:t>
      </w:r>
      <w:r w:rsidRPr="00D746C0">
        <w:rPr>
          <w:rFonts w:cs="Times New Roman"/>
          <w:color w:val="000000" w:themeColor="text1"/>
        </w:rPr>
        <w:t xml:space="preserve"> skal være et grunnleggende hensyn </w:t>
      </w:r>
      <w:r>
        <w:rPr>
          <w:rFonts w:cs="Times New Roman"/>
          <w:color w:val="000000" w:themeColor="text1"/>
        </w:rPr>
        <w:t>i barnehagens arbeid</w:t>
      </w:r>
      <w:r w:rsidRPr="00D746C0">
        <w:rPr>
          <w:rFonts w:cs="Times New Roman"/>
          <w:color w:val="000000" w:themeColor="text1"/>
        </w:rPr>
        <w:t xml:space="preserve">. Prinsippet om </w:t>
      </w:r>
      <w:r w:rsidRPr="002E5D3F">
        <w:rPr>
          <w:rFonts w:cs="Times New Roman"/>
          <w:color w:val="000000" w:themeColor="text1"/>
        </w:rPr>
        <w:t>barnets beste</w:t>
      </w:r>
      <w:r w:rsidRPr="00D746C0">
        <w:rPr>
          <w:rFonts w:cs="Times New Roman"/>
          <w:color w:val="000000" w:themeColor="text1"/>
        </w:rPr>
        <w:t>, s</w:t>
      </w:r>
      <w:r>
        <w:rPr>
          <w:rFonts w:cs="Times New Roman"/>
          <w:color w:val="000000" w:themeColor="text1"/>
        </w:rPr>
        <w:t xml:space="preserve">om </w:t>
      </w:r>
      <w:r w:rsidRPr="00D746C0">
        <w:rPr>
          <w:rFonts w:cs="Times New Roman"/>
          <w:color w:val="000000" w:themeColor="text1"/>
        </w:rPr>
        <w:t xml:space="preserve">følger av både Grunnloven § 104 og barnekonvensjonen artikkel 3, er så sentralt at det av opplysende hensyn bør få plass i </w:t>
      </w:r>
      <w:r>
        <w:rPr>
          <w:rFonts w:cs="Times New Roman"/>
          <w:color w:val="000000" w:themeColor="text1"/>
        </w:rPr>
        <w:t xml:space="preserve">barnehageloven </w:t>
      </w:r>
      <w:r w:rsidRPr="00A36778">
        <w:rPr>
          <w:rFonts w:cs="Times New Roman"/>
          <w:color w:val="000000" w:themeColor="text1"/>
        </w:rPr>
        <w:t>§ 3</w:t>
      </w:r>
      <w:r>
        <w:rPr>
          <w:rFonts w:cs="Times New Roman"/>
          <w:color w:val="000000" w:themeColor="text1"/>
        </w:rPr>
        <w:t>, på samme måte som barns rett til å bli hørt.</w:t>
      </w:r>
    </w:p>
    <w:p w14:paraId="0A70826D" w14:textId="77777777" w:rsidR="00504B0A" w:rsidRPr="002A00BF" w:rsidRDefault="00504B0A" w:rsidP="00504B0A">
      <w:pPr>
        <w:pStyle w:val="NormalWeb"/>
        <w:rPr>
          <w:rFonts w:cs="Times New Roman"/>
          <w:color w:val="000000" w:themeColor="text1"/>
          <w:spacing w:val="0"/>
        </w:rPr>
      </w:pPr>
      <w:r>
        <w:rPr>
          <w:rFonts w:cs="Times New Roman"/>
          <w:color w:val="000000" w:themeColor="text1"/>
          <w:spacing w:val="0"/>
        </w:rPr>
        <w:t xml:space="preserve">Den foreslåtte bestemmelsen skal forstås i tråd med det som følger av </w:t>
      </w:r>
      <w:r w:rsidRPr="00D746C0">
        <w:rPr>
          <w:rFonts w:cs="Times New Roman"/>
          <w:color w:val="000000" w:themeColor="text1"/>
        </w:rPr>
        <w:t>Grunnloven § 104 og barnekonvensjonen artikkel 3</w:t>
      </w:r>
      <w:r>
        <w:rPr>
          <w:rFonts w:cs="Times New Roman"/>
          <w:color w:val="000000" w:themeColor="text1"/>
        </w:rPr>
        <w:t>.</w:t>
      </w:r>
      <w:r>
        <w:rPr>
          <w:rFonts w:cs="Times New Roman"/>
          <w:color w:val="000000" w:themeColor="text1"/>
          <w:spacing w:val="0"/>
        </w:rPr>
        <w:t xml:space="preserve"> </w:t>
      </w:r>
      <w:r w:rsidRPr="002A00BF">
        <w:rPr>
          <w:rFonts w:cs="Times New Roman"/>
          <w:color w:val="000000" w:themeColor="text1"/>
          <w:spacing w:val="0"/>
        </w:rPr>
        <w:t>Barnets behov og forutsetninger er utgangspunktet for en vurdering av hva som er barnets beste. Der barnehagen skal ta avgjørelser om barn</w:t>
      </w:r>
      <w:r>
        <w:rPr>
          <w:rFonts w:cs="Times New Roman"/>
          <w:color w:val="000000" w:themeColor="text1"/>
          <w:spacing w:val="0"/>
        </w:rPr>
        <w:t>,</w:t>
      </w:r>
      <w:r w:rsidRPr="002A00BF">
        <w:rPr>
          <w:rFonts w:cs="Times New Roman"/>
          <w:color w:val="000000" w:themeColor="text1"/>
          <w:spacing w:val="0"/>
        </w:rPr>
        <w:t xml:space="preserve"> må den i hvert tilfelle gjøre en konkret og individuell vurdering av hvilke tiltak som vil være til det beste for det enkelte barnet. </w:t>
      </w:r>
    </w:p>
    <w:p w14:paraId="1948342A" w14:textId="77777777" w:rsidR="00504B0A" w:rsidRPr="00A67F05" w:rsidRDefault="00504B0A" w:rsidP="00504B0A">
      <w:pPr>
        <w:rPr>
          <w:rFonts w:cs="Times New Roman"/>
          <w:color w:val="000000" w:themeColor="text1"/>
        </w:rPr>
      </w:pPr>
      <w:r w:rsidRPr="002A00BF">
        <w:rPr>
          <w:rFonts w:cs="Times New Roman"/>
          <w:color w:val="000000" w:themeColor="text1"/>
          <w:spacing w:val="0"/>
        </w:rPr>
        <w:t>Momenter i en vurdering av barnets beste kan være</w:t>
      </w:r>
    </w:p>
    <w:p w14:paraId="0205FB50" w14:textId="77777777" w:rsidR="00504B0A" w:rsidRPr="00A67F05" w:rsidRDefault="00504B0A" w:rsidP="00504B0A">
      <w:pPr>
        <w:numPr>
          <w:ilvl w:val="0"/>
          <w:numId w:val="33"/>
        </w:numPr>
        <w:rPr>
          <w:rFonts w:cs="Times New Roman"/>
          <w:color w:val="000000" w:themeColor="text1"/>
        </w:rPr>
      </w:pPr>
      <w:r w:rsidRPr="002A00BF">
        <w:rPr>
          <w:rFonts w:cs="Times New Roman"/>
          <w:color w:val="000000" w:themeColor="text1"/>
          <w:spacing w:val="0"/>
        </w:rPr>
        <w:t>barnets syn</w:t>
      </w:r>
    </w:p>
    <w:p w14:paraId="3A86ED8D" w14:textId="77777777" w:rsidR="00504B0A" w:rsidRPr="00A67F05" w:rsidRDefault="00504B0A" w:rsidP="00504B0A">
      <w:pPr>
        <w:numPr>
          <w:ilvl w:val="0"/>
          <w:numId w:val="33"/>
        </w:numPr>
        <w:rPr>
          <w:rFonts w:cs="Times New Roman"/>
          <w:color w:val="000000" w:themeColor="text1"/>
        </w:rPr>
      </w:pPr>
      <w:r w:rsidRPr="002A00BF">
        <w:rPr>
          <w:rFonts w:cs="Times New Roman"/>
          <w:color w:val="000000" w:themeColor="text1"/>
          <w:spacing w:val="0"/>
        </w:rPr>
        <w:t>barnets identitet og karaktertrekk og egenskaper</w:t>
      </w:r>
    </w:p>
    <w:p w14:paraId="65540A9F" w14:textId="77777777" w:rsidR="00504B0A" w:rsidRPr="00A67F05" w:rsidRDefault="00504B0A" w:rsidP="00504B0A">
      <w:pPr>
        <w:numPr>
          <w:ilvl w:val="0"/>
          <w:numId w:val="33"/>
        </w:numPr>
        <w:rPr>
          <w:rFonts w:cs="Times New Roman"/>
          <w:color w:val="000000" w:themeColor="text1"/>
        </w:rPr>
      </w:pPr>
      <w:r w:rsidRPr="002A00BF">
        <w:rPr>
          <w:rFonts w:cs="Times New Roman"/>
          <w:color w:val="000000" w:themeColor="text1"/>
          <w:spacing w:val="0"/>
        </w:rPr>
        <w:t>familiemiljø og nære relasjoner</w:t>
      </w:r>
    </w:p>
    <w:p w14:paraId="642862C8" w14:textId="77777777" w:rsidR="00504B0A" w:rsidRPr="00A67F05" w:rsidRDefault="00504B0A" w:rsidP="00504B0A">
      <w:pPr>
        <w:numPr>
          <w:ilvl w:val="0"/>
          <w:numId w:val="33"/>
        </w:numPr>
        <w:rPr>
          <w:rFonts w:cs="Times New Roman"/>
          <w:color w:val="000000" w:themeColor="text1"/>
        </w:rPr>
      </w:pPr>
      <w:r w:rsidRPr="002A00BF">
        <w:rPr>
          <w:rFonts w:cs="Times New Roman"/>
          <w:color w:val="000000" w:themeColor="text1"/>
          <w:spacing w:val="0"/>
        </w:rPr>
        <w:t>beskyttelse, omsorg og sikkerhet</w:t>
      </w:r>
    </w:p>
    <w:p w14:paraId="7C627782" w14:textId="77777777" w:rsidR="00504B0A" w:rsidRPr="00A67F05" w:rsidRDefault="00504B0A" w:rsidP="00504B0A">
      <w:pPr>
        <w:numPr>
          <w:ilvl w:val="0"/>
          <w:numId w:val="33"/>
        </w:numPr>
        <w:rPr>
          <w:rFonts w:cs="Times New Roman"/>
          <w:color w:val="000000" w:themeColor="text1"/>
        </w:rPr>
      </w:pPr>
      <w:r w:rsidRPr="002A00BF">
        <w:rPr>
          <w:rFonts w:cs="Times New Roman"/>
          <w:color w:val="000000" w:themeColor="text1"/>
          <w:spacing w:val="0"/>
        </w:rPr>
        <w:t>sårbarhetssituasjon</w:t>
      </w:r>
    </w:p>
    <w:p w14:paraId="688FA2CC" w14:textId="77777777" w:rsidR="00504B0A" w:rsidRPr="00A67F05" w:rsidRDefault="00504B0A" w:rsidP="00504B0A">
      <w:pPr>
        <w:numPr>
          <w:ilvl w:val="0"/>
          <w:numId w:val="33"/>
        </w:numPr>
        <w:rPr>
          <w:rFonts w:cs="Times New Roman"/>
          <w:color w:val="000000" w:themeColor="text1"/>
        </w:rPr>
      </w:pPr>
      <w:r w:rsidRPr="002A00BF">
        <w:rPr>
          <w:rFonts w:cs="Times New Roman"/>
          <w:color w:val="000000" w:themeColor="text1"/>
          <w:spacing w:val="0"/>
        </w:rPr>
        <w:t>barnets fysiske og psykiske helse</w:t>
      </w:r>
    </w:p>
    <w:p w14:paraId="69654D97" w14:textId="77777777" w:rsidR="00504B0A" w:rsidRPr="00A67F05" w:rsidRDefault="00504B0A" w:rsidP="00504B0A">
      <w:pPr>
        <w:numPr>
          <w:ilvl w:val="0"/>
          <w:numId w:val="33"/>
        </w:numPr>
        <w:rPr>
          <w:rFonts w:cs="Times New Roman"/>
          <w:color w:val="000000" w:themeColor="text1"/>
        </w:rPr>
      </w:pPr>
      <w:r w:rsidRPr="002A00BF">
        <w:rPr>
          <w:rFonts w:cs="Times New Roman"/>
          <w:color w:val="000000" w:themeColor="text1"/>
          <w:spacing w:val="0"/>
        </w:rPr>
        <w:t>barnets rett til utdanning</w:t>
      </w:r>
    </w:p>
    <w:p w14:paraId="6E5E7FC1" w14:textId="77777777" w:rsidR="00504B0A" w:rsidRPr="00A67F05" w:rsidRDefault="00504B0A" w:rsidP="00504B0A">
      <w:pPr>
        <w:rPr>
          <w:rFonts w:cs="Times New Roman"/>
          <w:color w:val="000000" w:themeColor="text1"/>
        </w:rPr>
      </w:pPr>
      <w:r w:rsidRPr="002A00BF">
        <w:rPr>
          <w:rFonts w:cs="Times New Roman"/>
          <w:color w:val="000000" w:themeColor="text1"/>
          <w:spacing w:val="0"/>
        </w:rPr>
        <w:t>Alle momentene er relevante, men i større eller mindre grad ut fra den konkrete situasjonen for barnet. Andre momenter enn de som er nevnt kan også være relevante. Momentene gjelder generelt for alle saker som berører barn.</w:t>
      </w:r>
      <w:r w:rsidRPr="002A00BF">
        <w:rPr>
          <w:rFonts w:cs="Times New Roman"/>
          <w:color w:val="000000" w:themeColor="text1"/>
        </w:rPr>
        <w:t xml:space="preserve"> Barnehagen må avveie de ulike momentene i barnets beste-vurdering</w:t>
      </w:r>
      <w:r>
        <w:rPr>
          <w:rFonts w:cs="Times New Roman"/>
          <w:color w:val="000000" w:themeColor="text1"/>
        </w:rPr>
        <w:t>en mot hverandre for å komme fra</w:t>
      </w:r>
      <w:r w:rsidRPr="002A00BF">
        <w:rPr>
          <w:rFonts w:cs="Times New Roman"/>
          <w:color w:val="000000" w:themeColor="text1"/>
        </w:rPr>
        <w:t>m til hva som er det beste for barnet i den aktuelle saken.</w:t>
      </w:r>
    </w:p>
    <w:p w14:paraId="3A581084" w14:textId="77777777" w:rsidR="00504B0A" w:rsidRPr="00A67F05" w:rsidRDefault="00504B0A" w:rsidP="00504B0A">
      <w:pPr>
        <w:rPr>
          <w:rFonts w:cs="Times New Roman"/>
          <w:color w:val="000000" w:themeColor="text1"/>
        </w:rPr>
      </w:pPr>
      <w:r w:rsidRPr="002A00BF">
        <w:rPr>
          <w:rFonts w:cs="Times New Roman"/>
          <w:color w:val="000000" w:themeColor="text1"/>
          <w:spacing w:val="0"/>
        </w:rPr>
        <w:t xml:space="preserve">I barnets beste-vurderingen skal barnets synspunkter tillegges «behørig vekt i samsvar med dets alder og modenhet». Ulike momenter i vurderingen av hvor stor vekt </w:t>
      </w:r>
      <w:r>
        <w:rPr>
          <w:rFonts w:cs="Times New Roman"/>
          <w:color w:val="000000" w:themeColor="text1"/>
          <w:spacing w:val="0"/>
        </w:rPr>
        <w:t>barnehagen</w:t>
      </w:r>
      <w:r w:rsidRPr="002A00BF">
        <w:rPr>
          <w:rFonts w:cs="Times New Roman"/>
          <w:color w:val="000000" w:themeColor="text1"/>
          <w:spacing w:val="0"/>
        </w:rPr>
        <w:t xml:space="preserve"> skal legge på barnets eget syn kan være</w:t>
      </w:r>
    </w:p>
    <w:p w14:paraId="5F7E661A" w14:textId="77777777" w:rsidR="00504B0A" w:rsidRPr="00A67F05" w:rsidRDefault="00504B0A" w:rsidP="00504B0A">
      <w:pPr>
        <w:numPr>
          <w:ilvl w:val="0"/>
          <w:numId w:val="34"/>
        </w:numPr>
        <w:rPr>
          <w:rFonts w:cs="Times New Roman"/>
          <w:color w:val="000000" w:themeColor="text1"/>
        </w:rPr>
      </w:pPr>
      <w:r w:rsidRPr="002A00BF">
        <w:rPr>
          <w:rFonts w:cs="Times New Roman"/>
          <w:color w:val="000000" w:themeColor="text1"/>
          <w:spacing w:val="0"/>
        </w:rPr>
        <w:t>barnets alder og modenhet</w:t>
      </w:r>
    </w:p>
    <w:p w14:paraId="0F1FDE99" w14:textId="77777777" w:rsidR="00504B0A" w:rsidRPr="00A67F05" w:rsidRDefault="00504B0A" w:rsidP="00504B0A">
      <w:pPr>
        <w:numPr>
          <w:ilvl w:val="0"/>
          <w:numId w:val="34"/>
        </w:numPr>
        <w:rPr>
          <w:rFonts w:cs="Times New Roman"/>
          <w:color w:val="000000" w:themeColor="text1"/>
        </w:rPr>
      </w:pPr>
      <w:r w:rsidRPr="002A00BF">
        <w:rPr>
          <w:rFonts w:cs="Times New Roman"/>
          <w:color w:val="000000" w:themeColor="text1"/>
          <w:spacing w:val="0"/>
        </w:rPr>
        <w:t>styrken av barnets ønske</w:t>
      </w:r>
    </w:p>
    <w:p w14:paraId="54AB3D51" w14:textId="77777777" w:rsidR="00504B0A" w:rsidRPr="00A67F05" w:rsidRDefault="00504B0A" w:rsidP="00504B0A">
      <w:pPr>
        <w:numPr>
          <w:ilvl w:val="0"/>
          <w:numId w:val="34"/>
        </w:numPr>
        <w:rPr>
          <w:rFonts w:cs="Times New Roman"/>
          <w:color w:val="000000" w:themeColor="text1"/>
        </w:rPr>
      </w:pPr>
      <w:r w:rsidRPr="002A00BF">
        <w:rPr>
          <w:rFonts w:cs="Times New Roman"/>
          <w:color w:val="000000" w:themeColor="text1"/>
          <w:spacing w:val="0"/>
        </w:rPr>
        <w:t>om dette er et ønske barnet har holdt fast ved over lengre tid</w:t>
      </w:r>
    </w:p>
    <w:p w14:paraId="485C2CEF" w14:textId="77777777" w:rsidR="00504B0A" w:rsidRPr="00A67F05" w:rsidRDefault="00504B0A" w:rsidP="00504B0A">
      <w:pPr>
        <w:numPr>
          <w:ilvl w:val="0"/>
          <w:numId w:val="34"/>
        </w:numPr>
        <w:rPr>
          <w:rFonts w:cs="Times New Roman"/>
          <w:color w:val="000000" w:themeColor="text1"/>
        </w:rPr>
      </w:pPr>
      <w:r w:rsidRPr="002A00BF">
        <w:rPr>
          <w:rFonts w:cs="Times New Roman"/>
          <w:color w:val="000000" w:themeColor="text1"/>
          <w:spacing w:val="0"/>
        </w:rPr>
        <w:t>hvilken type spørsmål det gjelder</w:t>
      </w:r>
    </w:p>
    <w:p w14:paraId="1334A4DE" w14:textId="77777777" w:rsidR="00504B0A" w:rsidRPr="00A67F05" w:rsidRDefault="00504B0A" w:rsidP="00504B0A">
      <w:pPr>
        <w:numPr>
          <w:ilvl w:val="0"/>
          <w:numId w:val="34"/>
        </w:numPr>
        <w:rPr>
          <w:rFonts w:cs="Times New Roman"/>
          <w:color w:val="000000" w:themeColor="text1"/>
        </w:rPr>
      </w:pPr>
      <w:r w:rsidRPr="002A00BF">
        <w:rPr>
          <w:rFonts w:cs="Times New Roman"/>
          <w:color w:val="000000" w:themeColor="text1"/>
          <w:spacing w:val="0"/>
        </w:rPr>
        <w:t>om barnet har forståelse for konsekvensene av sitt ønske</w:t>
      </w:r>
    </w:p>
    <w:p w14:paraId="65A59C88" w14:textId="77777777" w:rsidR="00504B0A" w:rsidRPr="00A67F05" w:rsidRDefault="00504B0A" w:rsidP="00504B0A">
      <w:pPr>
        <w:numPr>
          <w:ilvl w:val="0"/>
          <w:numId w:val="34"/>
        </w:numPr>
        <w:rPr>
          <w:rFonts w:cs="Times New Roman"/>
          <w:color w:val="000000" w:themeColor="text1"/>
        </w:rPr>
      </w:pPr>
      <w:r w:rsidRPr="002A00BF">
        <w:rPr>
          <w:rFonts w:cs="Times New Roman"/>
          <w:color w:val="000000" w:themeColor="text1"/>
          <w:spacing w:val="0"/>
        </w:rPr>
        <w:t>styrken av de momentene som eventuelt taler mot å ta hensyn til barnets syn</w:t>
      </w:r>
    </w:p>
    <w:p w14:paraId="1D72FCFA" w14:textId="77777777" w:rsidR="00504B0A" w:rsidRPr="00A67F05" w:rsidRDefault="00504B0A" w:rsidP="00504B0A">
      <w:pPr>
        <w:rPr>
          <w:rFonts w:cs="Times New Roman"/>
          <w:color w:val="000000" w:themeColor="text1"/>
        </w:rPr>
      </w:pPr>
      <w:r w:rsidRPr="002A00BF">
        <w:rPr>
          <w:rFonts w:cs="Times New Roman"/>
          <w:color w:val="000000" w:themeColor="text1"/>
          <w:spacing w:val="0"/>
        </w:rPr>
        <w:t xml:space="preserve">Barnehagens vurdering av hva som er barnets beste samsvarer ikke </w:t>
      </w:r>
      <w:r>
        <w:rPr>
          <w:rFonts w:cs="Times New Roman"/>
          <w:color w:val="000000" w:themeColor="text1"/>
          <w:spacing w:val="0"/>
        </w:rPr>
        <w:t>alltid</w:t>
      </w:r>
      <w:r w:rsidRPr="002A00BF">
        <w:rPr>
          <w:rFonts w:cs="Times New Roman"/>
          <w:color w:val="000000" w:themeColor="text1"/>
          <w:spacing w:val="0"/>
        </w:rPr>
        <w:t xml:space="preserve"> med hva barnet selv eller foreldrene ønsker. Barnehagen skal gjøre en selvstendig vurdering basert på faglig kompetanse av hva som er til det beste for de</w:t>
      </w:r>
      <w:r>
        <w:rPr>
          <w:rFonts w:cs="Times New Roman"/>
          <w:color w:val="000000" w:themeColor="text1"/>
          <w:spacing w:val="0"/>
        </w:rPr>
        <w:t>t</w:t>
      </w:r>
      <w:r w:rsidRPr="002A00BF">
        <w:rPr>
          <w:rFonts w:cs="Times New Roman"/>
          <w:color w:val="000000" w:themeColor="text1"/>
          <w:spacing w:val="0"/>
        </w:rPr>
        <w:t xml:space="preserve"> enkelte barn. </w:t>
      </w:r>
    </w:p>
    <w:p w14:paraId="5F5FC80D" w14:textId="77777777" w:rsidR="00504B0A" w:rsidRPr="00392C23" w:rsidRDefault="00504B0A" w:rsidP="00504B0A">
      <w:pPr>
        <w:rPr>
          <w:rFonts w:cs="Times New Roman"/>
          <w:color w:val="000000" w:themeColor="text1"/>
        </w:rPr>
      </w:pPr>
      <w:r>
        <w:rPr>
          <w:rFonts w:cs="Times New Roman"/>
          <w:color w:val="000000" w:themeColor="text1"/>
          <w:spacing w:val="0"/>
        </w:rPr>
        <w:t>B</w:t>
      </w:r>
      <w:r w:rsidRPr="002A00BF">
        <w:rPr>
          <w:rFonts w:cs="Times New Roman"/>
          <w:color w:val="000000" w:themeColor="text1"/>
          <w:spacing w:val="0"/>
        </w:rPr>
        <w:t xml:space="preserve">arnehagen </w:t>
      </w:r>
      <w:r>
        <w:rPr>
          <w:rFonts w:cs="Times New Roman"/>
          <w:color w:val="000000" w:themeColor="text1"/>
          <w:spacing w:val="0"/>
        </w:rPr>
        <w:t xml:space="preserve">skal </w:t>
      </w:r>
      <w:r w:rsidRPr="002A00BF">
        <w:rPr>
          <w:rFonts w:cs="Times New Roman"/>
          <w:color w:val="000000" w:themeColor="text1"/>
          <w:spacing w:val="0"/>
        </w:rPr>
        <w:t xml:space="preserve">avveie hensynet til barnets beste opp mot andre hensyn i saken. Hensynet til barnets beste er et grunnleggende hensyn og en svært viktig faktor, men vanligvis ikke den eneste faktoren i en sak. </w:t>
      </w:r>
    </w:p>
    <w:p w14:paraId="788A94A1" w14:textId="77777777" w:rsidR="00504B0A" w:rsidRDefault="00504B0A" w:rsidP="00504B0A">
      <w:pPr>
        <w:pStyle w:val="Overskrift2"/>
        <w:ind w:left="0" w:firstLine="0"/>
      </w:pPr>
      <w:bookmarkStart w:id="535" w:name="_Toc1998605"/>
      <w:bookmarkStart w:id="536" w:name="_Toc3202412"/>
      <w:bookmarkStart w:id="537" w:name="_Toc3214630"/>
      <w:bookmarkStart w:id="538" w:name="_Toc3214816"/>
      <w:bookmarkStart w:id="539" w:name="_Toc3289952"/>
      <w:bookmarkStart w:id="540" w:name="_Toc3293585"/>
      <w:bookmarkStart w:id="541" w:name="_Toc3295683"/>
      <w:bookmarkStart w:id="542" w:name="_Toc3297616"/>
      <w:bookmarkStart w:id="543" w:name="_Toc3297864"/>
      <w:bookmarkStart w:id="544" w:name="_Toc3300452"/>
      <w:bookmarkStart w:id="545" w:name="_Toc3367608"/>
      <w:bookmarkStart w:id="546" w:name="_Toc3370533"/>
      <w:bookmarkStart w:id="547" w:name="_Toc3371624"/>
      <w:bookmarkStart w:id="548" w:name="_Toc3378341"/>
      <w:bookmarkStart w:id="549" w:name="_Toc3381061"/>
      <w:bookmarkStart w:id="550" w:name="_Toc3381405"/>
      <w:bookmarkStart w:id="551" w:name="_Toc3383566"/>
      <w:bookmarkStart w:id="552" w:name="_Toc3445499"/>
      <w:bookmarkStart w:id="553" w:name="_Toc3447295"/>
      <w:bookmarkStart w:id="554" w:name="_Toc3469181"/>
      <w:bookmarkStart w:id="555" w:name="_Toc4591935"/>
      <w:bookmarkStart w:id="556" w:name="_Toc4685837"/>
      <w:bookmarkStart w:id="557" w:name="_Toc4762584"/>
      <w:bookmarkStart w:id="558" w:name="_Toc4767991"/>
      <w:bookmarkStart w:id="559" w:name="_Toc6306249"/>
      <w:bookmarkStart w:id="560" w:name="_Toc6317094"/>
      <w:bookmarkStart w:id="561" w:name="_Toc7530242"/>
      <w:bookmarkStart w:id="562" w:name="_Toc13225587"/>
      <w:bookmarkStart w:id="563" w:name="_Toc16496717"/>
      <w:r>
        <w:t>8.4 Departementets forslag</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t xml:space="preserve"> </w:t>
      </w:r>
    </w:p>
    <w:p w14:paraId="7774D2A1" w14:textId="77777777" w:rsidR="00504B0A" w:rsidRDefault="00504B0A" w:rsidP="00504B0A">
      <w:r>
        <w:t xml:space="preserve">Departementet foreslår ingen endringer i bestemmelsene om barns og foreldres medvirkning i barnehageloven §§ 3 og 4. Saker som gjelder barnehagemiljøet vil være </w:t>
      </w:r>
      <w:r>
        <w:rPr>
          <w:rFonts w:cs="Times New Roman"/>
        </w:rPr>
        <w:t>«</w:t>
      </w:r>
      <w:r>
        <w:t>saker av viktighet</w:t>
      </w:r>
      <w:r>
        <w:rPr>
          <w:rFonts w:cs="Times New Roman"/>
        </w:rPr>
        <w:t>»</w:t>
      </w:r>
      <w:r>
        <w:t xml:space="preserve"> som barnehagen skal forelegge for foreldrerådet og samarbeidsutvalget. Foreldrenes rett etter rammeplanen til å medvirke i den individuelle tilretteleggingen av tilbudet til eget barn, omfatter det psykososiale barnehagemiljøet.</w:t>
      </w:r>
    </w:p>
    <w:p w14:paraId="57C16B4A" w14:textId="3F7DC696" w:rsidR="00504B0A" w:rsidRDefault="00504B0A" w:rsidP="00504B0A">
      <w:r>
        <w:t xml:space="preserve">Kravene til at barnet og foreldrene blir hørt og involvert i konkrete saker der barnet ikke opplever å ha </w:t>
      </w:r>
      <w:r w:rsidR="00454798">
        <w:rPr>
          <w:color w:val="000000" w:themeColor="text1"/>
        </w:rPr>
        <w:t>et trygt og godt barnehagemiljø</w:t>
      </w:r>
      <w:r>
        <w:t xml:space="preserve">, vil gjelde der barnehagen skal følge opp saker etter aktivitetsplikten, se forslaget under </w:t>
      </w:r>
      <w:r w:rsidRPr="0029245A">
        <w:t>i kapittel 8.</w:t>
      </w:r>
    </w:p>
    <w:p w14:paraId="323DD904" w14:textId="77777777" w:rsidR="00504B0A" w:rsidRPr="008877B3" w:rsidRDefault="00504B0A" w:rsidP="00504B0A">
      <w:r>
        <w:t>Departementet foreslår å lovfeste i barnehageloven § 3 at hva som er best for barna, skal være et grunnleggende hensyn i barnehagens arbeid.</w:t>
      </w:r>
    </w:p>
    <w:p w14:paraId="09BB2DD9" w14:textId="26D91302" w:rsidR="00504B0A" w:rsidRPr="00DA7885" w:rsidRDefault="00504B0A" w:rsidP="00504B0A">
      <w:pPr>
        <w:pStyle w:val="Overskrift1"/>
        <w:numPr>
          <w:ilvl w:val="0"/>
          <w:numId w:val="18"/>
        </w:numPr>
      </w:pPr>
      <w:bookmarkStart w:id="564" w:name="_Toc1998606"/>
      <w:bookmarkStart w:id="565" w:name="_Toc3202413"/>
      <w:bookmarkStart w:id="566" w:name="_Toc3214631"/>
      <w:bookmarkStart w:id="567" w:name="_Toc3214817"/>
      <w:bookmarkStart w:id="568" w:name="_Toc3289953"/>
      <w:bookmarkStart w:id="569" w:name="_Toc3293586"/>
      <w:bookmarkStart w:id="570" w:name="_Toc3295684"/>
      <w:bookmarkStart w:id="571" w:name="_Toc3297617"/>
      <w:bookmarkStart w:id="572" w:name="_Toc3297865"/>
      <w:bookmarkStart w:id="573" w:name="_Toc3300453"/>
      <w:bookmarkStart w:id="574" w:name="_Toc3367609"/>
      <w:bookmarkStart w:id="575" w:name="_Toc3370534"/>
      <w:bookmarkStart w:id="576" w:name="_Toc3371625"/>
      <w:bookmarkStart w:id="577" w:name="_Toc3378342"/>
      <w:bookmarkStart w:id="578" w:name="_Toc3381062"/>
      <w:bookmarkStart w:id="579" w:name="_Toc3381406"/>
      <w:bookmarkStart w:id="580" w:name="_Toc3383567"/>
      <w:bookmarkStart w:id="581" w:name="_Toc3445500"/>
      <w:bookmarkStart w:id="582" w:name="_Toc3447296"/>
      <w:bookmarkStart w:id="583" w:name="_Toc3469182"/>
      <w:bookmarkStart w:id="584" w:name="_Toc4591936"/>
      <w:bookmarkStart w:id="585" w:name="_Toc4685838"/>
      <w:bookmarkStart w:id="586" w:name="_Toc4762585"/>
      <w:bookmarkStart w:id="587" w:name="_Toc4767992"/>
      <w:bookmarkStart w:id="588" w:name="_Toc6306250"/>
      <w:bookmarkStart w:id="589" w:name="_Toc6317095"/>
      <w:bookmarkStart w:id="590" w:name="_Toc7530243"/>
      <w:bookmarkStart w:id="591" w:name="_Toc13225588"/>
      <w:bookmarkStart w:id="592" w:name="_Toc16496718"/>
      <w:r w:rsidRPr="00DA7885">
        <w:t xml:space="preserve">Aktivitetsplikt </w:t>
      </w:r>
      <w:r>
        <w:t>når</w:t>
      </w:r>
      <w:r w:rsidRPr="00DA7885">
        <w:t xml:space="preserve"> barn ikke har </w:t>
      </w:r>
      <w:r w:rsidR="00454798">
        <w:t>et trygt og godt barnehagemiljø</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CDA8491" w14:textId="77777777" w:rsidR="00504B0A" w:rsidRDefault="00504B0A" w:rsidP="00504B0A">
      <w:pPr>
        <w:pStyle w:val="Overskrift2"/>
        <w:spacing w:line="300" w:lineRule="atLeast"/>
        <w:ind w:left="0" w:firstLine="0"/>
      </w:pPr>
      <w:bookmarkStart w:id="593" w:name="_Toc1998607"/>
      <w:bookmarkStart w:id="594" w:name="_Toc3202414"/>
      <w:bookmarkStart w:id="595" w:name="_Toc3214632"/>
      <w:bookmarkStart w:id="596" w:name="_Toc3214818"/>
      <w:bookmarkStart w:id="597" w:name="_Toc3289954"/>
      <w:bookmarkStart w:id="598" w:name="_Toc3293587"/>
      <w:bookmarkStart w:id="599" w:name="_Toc3295685"/>
      <w:bookmarkStart w:id="600" w:name="_Toc3297618"/>
      <w:bookmarkStart w:id="601" w:name="_Toc3297866"/>
      <w:bookmarkStart w:id="602" w:name="_Toc3300454"/>
      <w:bookmarkStart w:id="603" w:name="_Toc3367610"/>
      <w:bookmarkStart w:id="604" w:name="_Toc3370535"/>
      <w:bookmarkStart w:id="605" w:name="_Toc3371626"/>
      <w:bookmarkStart w:id="606" w:name="_Toc3378343"/>
      <w:bookmarkStart w:id="607" w:name="_Toc3381063"/>
      <w:bookmarkStart w:id="608" w:name="_Toc3381407"/>
      <w:bookmarkStart w:id="609" w:name="_Toc3383568"/>
      <w:bookmarkStart w:id="610" w:name="_Toc3445501"/>
      <w:bookmarkStart w:id="611" w:name="_Toc3447297"/>
      <w:bookmarkStart w:id="612" w:name="_Toc3469183"/>
      <w:bookmarkStart w:id="613" w:name="_Toc4591937"/>
      <w:bookmarkStart w:id="614" w:name="_Toc4685839"/>
      <w:bookmarkStart w:id="615" w:name="_Toc4762586"/>
      <w:bookmarkStart w:id="616" w:name="_Toc4767993"/>
      <w:bookmarkStart w:id="617" w:name="_Toc6306251"/>
      <w:bookmarkStart w:id="618" w:name="_Toc6317096"/>
      <w:bookmarkStart w:id="619" w:name="_Toc7530244"/>
      <w:bookmarkStart w:id="620" w:name="_Toc13225589"/>
      <w:bookmarkStart w:id="621" w:name="_Toc16496719"/>
      <w:r>
        <w:t>9.1 Bakgrunn</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161CAB5C" w14:textId="0996540A" w:rsidR="00504B0A" w:rsidRDefault="00504B0A" w:rsidP="00504B0A">
      <w:r w:rsidRPr="00A375C2">
        <w:t xml:space="preserve">Departementet </w:t>
      </w:r>
      <w:r>
        <w:t>har vurdert</w:t>
      </w:r>
      <w:r w:rsidRPr="00A375C2">
        <w:t xml:space="preserve"> o</w:t>
      </w:r>
      <w:r>
        <w:t>m det bør lo</w:t>
      </w:r>
      <w:r w:rsidRPr="00A375C2">
        <w:t>v</w:t>
      </w:r>
      <w:r>
        <w:t>f</w:t>
      </w:r>
      <w:r w:rsidRPr="00A375C2">
        <w:t xml:space="preserve">estes </w:t>
      </w:r>
      <w:r>
        <w:t xml:space="preserve">nye plikter for barnehagen der barn ikke har </w:t>
      </w:r>
      <w:r w:rsidR="00454798">
        <w:rPr>
          <w:color w:val="000000" w:themeColor="text1"/>
        </w:rPr>
        <w:t>et trygt og godt barnehagemiljø</w:t>
      </w:r>
      <w:r>
        <w:t>, og om det i så fall bør utformes som en</w:t>
      </w:r>
      <w:r w:rsidRPr="00A375C2">
        <w:t xml:space="preserve"> aktivitetsplikt </w:t>
      </w:r>
      <w:r>
        <w:t xml:space="preserve">tilsvarende reglene </w:t>
      </w:r>
      <w:r w:rsidRPr="003F5C63">
        <w:t>om skolemiljø</w:t>
      </w:r>
      <w:r>
        <w:t>.</w:t>
      </w:r>
      <w:r w:rsidRPr="003F5C63">
        <w:t xml:space="preserve"> </w:t>
      </w:r>
      <w:r>
        <w:t>Departementet har også vurdert hvilke dokumentasjonskrav som skal gjelde for barnehagen.</w:t>
      </w:r>
    </w:p>
    <w:p w14:paraId="64E6A57D" w14:textId="72F0D0C7" w:rsidR="00504B0A" w:rsidRPr="003642B2" w:rsidRDefault="00504B0A" w:rsidP="00504B0A">
      <w:pPr>
        <w:rPr>
          <w:rFonts w:cs="Arial"/>
        </w:rPr>
      </w:pPr>
      <w:r>
        <w:t xml:space="preserve">Barnehagene er i dag er pålagt plikter som delvis tilsvarer de ulike delpliktene i aktivitetsplikten på skoleområdet. </w:t>
      </w:r>
      <w:r w:rsidRPr="007656D8">
        <w:t xml:space="preserve">Sammenlignet med reglene på </w:t>
      </w:r>
      <w:r w:rsidRPr="007D0734">
        <w:rPr>
          <w:rFonts w:cs="Arial"/>
        </w:rPr>
        <w:t>skoleområdet, går det ikke like tydelig fram hva p</w:t>
      </w:r>
      <w:r>
        <w:rPr>
          <w:rFonts w:cs="Arial"/>
        </w:rPr>
        <w:t>ersonalet er pålagt å gjøre. Departementet mener det er behov for</w:t>
      </w:r>
      <w:r w:rsidRPr="007D0734">
        <w:rPr>
          <w:rFonts w:cs="Arial"/>
        </w:rPr>
        <w:t xml:space="preserve"> flere og mer spesifikke plikter</w:t>
      </w:r>
      <w:r>
        <w:rPr>
          <w:rFonts w:cs="Arial"/>
        </w:rPr>
        <w:t xml:space="preserve"> som presiserer og tydeliggjør hva barnehagen skal gjøre for å fange opp, og følge opp, barn som ikke har </w:t>
      </w:r>
      <w:r w:rsidR="00454798">
        <w:rPr>
          <w:color w:val="000000" w:themeColor="text1"/>
        </w:rPr>
        <w:t>et trygt og godt barnehagemiljø</w:t>
      </w:r>
      <w:r w:rsidRPr="007D0734">
        <w:rPr>
          <w:rFonts w:cs="Arial"/>
        </w:rPr>
        <w:t xml:space="preserve">. </w:t>
      </w:r>
      <w:r>
        <w:rPr>
          <w:rFonts w:cs="Arial"/>
        </w:rPr>
        <w:t xml:space="preserve">Departementet ønsker derfor å innføre en aktivitetsplikt som består av flere spesifikke handlingsplikter. </w:t>
      </w:r>
      <w:r w:rsidRPr="007D0734">
        <w:rPr>
          <w:rFonts w:cs="Arial"/>
        </w:rPr>
        <w:t xml:space="preserve">For å </w:t>
      </w:r>
      <w:r>
        <w:rPr>
          <w:rFonts w:cs="Arial"/>
        </w:rPr>
        <w:t>understreke betydningen</w:t>
      </w:r>
      <w:r w:rsidRPr="007D0734">
        <w:rPr>
          <w:rFonts w:cs="Arial"/>
        </w:rPr>
        <w:t xml:space="preserve"> </w:t>
      </w:r>
      <w:r>
        <w:rPr>
          <w:rFonts w:cs="Arial"/>
        </w:rPr>
        <w:t xml:space="preserve">av aktivitetsplikten mener departementet at den bør framgå av </w:t>
      </w:r>
      <w:r w:rsidRPr="007D0734">
        <w:rPr>
          <w:rFonts w:cs="Arial"/>
        </w:rPr>
        <w:t xml:space="preserve">barnehageloven. </w:t>
      </w:r>
    </w:p>
    <w:p w14:paraId="7F6787AB" w14:textId="77777777" w:rsidR="00504B0A" w:rsidRDefault="00504B0A" w:rsidP="00504B0A">
      <w:pPr>
        <w:pStyle w:val="Overskrift2"/>
        <w:ind w:left="0" w:firstLine="0"/>
      </w:pPr>
      <w:bookmarkStart w:id="622" w:name="_Toc4591938"/>
      <w:bookmarkStart w:id="623" w:name="_Toc4685840"/>
      <w:bookmarkStart w:id="624" w:name="_Toc4762587"/>
      <w:bookmarkStart w:id="625" w:name="_Toc4767994"/>
      <w:bookmarkStart w:id="626" w:name="_Toc6306252"/>
      <w:bookmarkStart w:id="627" w:name="_Toc6317097"/>
      <w:bookmarkStart w:id="628" w:name="_Toc7530245"/>
      <w:bookmarkStart w:id="629" w:name="_Toc13225590"/>
      <w:bookmarkStart w:id="630" w:name="_Toc16496720"/>
      <w:bookmarkStart w:id="631" w:name="_Toc1998608"/>
      <w:bookmarkStart w:id="632" w:name="_Toc3202415"/>
      <w:bookmarkStart w:id="633" w:name="_Toc3214633"/>
      <w:bookmarkStart w:id="634" w:name="_Toc3214819"/>
      <w:bookmarkStart w:id="635" w:name="_Toc3289955"/>
      <w:bookmarkStart w:id="636" w:name="_Toc3293588"/>
      <w:bookmarkStart w:id="637" w:name="_Toc3295686"/>
      <w:bookmarkStart w:id="638" w:name="_Toc3297619"/>
      <w:bookmarkStart w:id="639" w:name="_Toc3297867"/>
      <w:bookmarkStart w:id="640" w:name="_Toc3300455"/>
      <w:bookmarkStart w:id="641" w:name="_Toc3367611"/>
      <w:bookmarkStart w:id="642" w:name="_Toc3370536"/>
      <w:bookmarkStart w:id="643" w:name="_Toc3371627"/>
      <w:bookmarkStart w:id="644" w:name="_Toc3378344"/>
      <w:bookmarkStart w:id="645" w:name="_Toc3381064"/>
      <w:bookmarkStart w:id="646" w:name="_Toc3381408"/>
      <w:bookmarkStart w:id="647" w:name="_Toc3383569"/>
      <w:bookmarkStart w:id="648" w:name="_Toc3445502"/>
      <w:bookmarkStart w:id="649" w:name="_Toc3447298"/>
      <w:bookmarkStart w:id="650" w:name="_Toc3469184"/>
      <w:r>
        <w:t>9.2 Gjeldende rett</w:t>
      </w:r>
      <w:bookmarkEnd w:id="622"/>
      <w:bookmarkEnd w:id="623"/>
      <w:bookmarkEnd w:id="624"/>
      <w:bookmarkEnd w:id="625"/>
      <w:bookmarkEnd w:id="626"/>
      <w:bookmarkEnd w:id="627"/>
      <w:bookmarkEnd w:id="628"/>
      <w:bookmarkEnd w:id="629"/>
      <w:bookmarkEnd w:id="630"/>
    </w:p>
    <w:p w14:paraId="41CCB477" w14:textId="77777777" w:rsidR="00504B0A" w:rsidRDefault="00504B0A" w:rsidP="00504B0A">
      <w:r>
        <w:t>Barnehagel</w:t>
      </w:r>
      <w:r w:rsidRPr="0080414A">
        <w:t>oven har ikke bestemmelser som direkte regulerer barns psykososiale barnehagemiljø</w:t>
      </w:r>
      <w:r>
        <w:t xml:space="preserve"> eller personalets plikt til å handle</w:t>
      </w:r>
      <w:r w:rsidRPr="0080414A">
        <w:t>. Ut fra formålsbestemmelsen og øvrige bestemmelser kan det indirekte utledes at barn skal ha et trygt og godt miljø i barnehagen.</w:t>
      </w:r>
      <w:r>
        <w:t xml:space="preserve"> </w:t>
      </w:r>
    </w:p>
    <w:p w14:paraId="6534111F" w14:textId="77777777" w:rsidR="00504B0A" w:rsidRDefault="00504B0A" w:rsidP="00504B0A">
      <w:r>
        <w:t>Det følger av rammeplanen at</w:t>
      </w:r>
      <w:r w:rsidRPr="00C23CB3">
        <w:t xml:space="preserve"> personalet skal «forebygge, stoppe og følge opp diskriminering, utestenging, mobbing, krenkelser og uheldige samspillsmønstre».</w:t>
      </w:r>
    </w:p>
    <w:p w14:paraId="1981AE93" w14:textId="77777777" w:rsidR="00504B0A" w:rsidRPr="00275D20" w:rsidRDefault="00504B0A" w:rsidP="00504B0A">
      <w:pPr>
        <w:rPr>
          <w:szCs w:val="24"/>
        </w:rPr>
      </w:pPr>
      <w:r w:rsidRPr="002E5D3F">
        <w:t>Kunnskap om barnegruppens og enkeltbarns trivsel og allsidige utvikling er viktig for å gi alle barn et tilrettelagt tilbud i tråd med barnehageloven og rammeplanen. Derfor følger det av rammeplanen at barnehagen skal observere og vurdere barnets trivsel og allsidige utvikling fortløpende. Observasjonene og vurderingene skal gjøres med utgangspunkt i barnets individuelle forutsetninger og kunnskap om barns utvikling og behov. Barnets erfaringer og synspunkter er en del av det helhetlige bildet.</w:t>
      </w:r>
    </w:p>
    <w:p w14:paraId="1F130EDA" w14:textId="77777777" w:rsidR="00504B0A" w:rsidRPr="00B70A5D" w:rsidRDefault="00504B0A" w:rsidP="00504B0A">
      <w:pPr>
        <w:rPr>
          <w:szCs w:val="24"/>
        </w:rPr>
      </w:pPr>
      <w:r w:rsidRPr="002E5D3F">
        <w:t>Dokumentasjon av det pedagogiske arbeidet skal inngå i barnehagens arbeid med å planlegge, vurdere og utvikle den pedagogiske virksomheten. Dokumentasjonen skal vise hvordan personalet arbeider for å oppfylle kravene i barnehageloven og rammeplanen. Barnehagen skal dokumentere vurderinger</w:t>
      </w:r>
      <w:r w:rsidRPr="002E5D3F" w:rsidDel="00B86036">
        <w:t xml:space="preserve"> </w:t>
      </w:r>
      <w:r w:rsidRPr="002E5D3F">
        <w:t xml:space="preserve">av barnegruppens og enkeltbarns trivsel og allsidige utvikling når det er nødvendig for å gi barnegruppen og enkeltbarn et tilrettelagt tilbud. </w:t>
      </w:r>
    </w:p>
    <w:p w14:paraId="392D85AE" w14:textId="77777777" w:rsidR="00504B0A" w:rsidRDefault="00504B0A" w:rsidP="00504B0A">
      <w:pPr>
        <w:pStyle w:val="Overskrift2"/>
        <w:ind w:left="0" w:firstLine="0"/>
      </w:pPr>
      <w:bookmarkStart w:id="651" w:name="_Toc4591939"/>
      <w:bookmarkStart w:id="652" w:name="_Toc4685841"/>
      <w:bookmarkStart w:id="653" w:name="_Toc4762588"/>
      <w:bookmarkStart w:id="654" w:name="_Toc4767995"/>
      <w:bookmarkStart w:id="655" w:name="_Toc6306253"/>
      <w:bookmarkStart w:id="656" w:name="_Toc6317098"/>
      <w:bookmarkStart w:id="657" w:name="_Toc7530246"/>
      <w:bookmarkStart w:id="658" w:name="_Toc13225591"/>
      <w:bookmarkStart w:id="659" w:name="_Toc16496721"/>
      <w:r>
        <w:t>9.3 Departementets vurderinger</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226E3ECD" w14:textId="0A983F82" w:rsidR="00504B0A" w:rsidRDefault="00504B0A" w:rsidP="00504B0A">
      <w:pPr>
        <w:pStyle w:val="Overskrift3"/>
        <w:ind w:left="0" w:firstLine="0"/>
      </w:pPr>
      <w:bookmarkStart w:id="660" w:name="_Toc3445503"/>
      <w:bookmarkStart w:id="661" w:name="_Toc1998609"/>
      <w:bookmarkStart w:id="662" w:name="_Toc3202416"/>
      <w:bookmarkStart w:id="663" w:name="_Toc3214634"/>
      <w:bookmarkStart w:id="664" w:name="_Toc3214820"/>
      <w:bookmarkStart w:id="665" w:name="_Toc3289956"/>
      <w:bookmarkStart w:id="666" w:name="_Toc3293589"/>
      <w:bookmarkStart w:id="667" w:name="_Toc3295687"/>
      <w:bookmarkStart w:id="668" w:name="_Toc3297620"/>
      <w:bookmarkStart w:id="669" w:name="_Toc3297868"/>
      <w:bookmarkStart w:id="670" w:name="_Toc3300456"/>
      <w:bookmarkStart w:id="671" w:name="_Toc3367612"/>
      <w:bookmarkStart w:id="672" w:name="_Toc3370537"/>
      <w:bookmarkStart w:id="673" w:name="_Toc3371628"/>
      <w:bookmarkStart w:id="674" w:name="_Toc3378345"/>
      <w:bookmarkStart w:id="675" w:name="_Toc3381065"/>
      <w:bookmarkStart w:id="676" w:name="_Toc3381409"/>
      <w:bookmarkStart w:id="677" w:name="_Toc3383570"/>
      <w:bookmarkStart w:id="678" w:name="_Toc3447299"/>
      <w:bookmarkStart w:id="679" w:name="_Toc3469185"/>
      <w:bookmarkStart w:id="680" w:name="_Toc4591940"/>
      <w:bookmarkStart w:id="681" w:name="_Toc4685842"/>
      <w:bookmarkStart w:id="682" w:name="_Toc4762589"/>
      <w:bookmarkStart w:id="683" w:name="_Toc4767996"/>
      <w:bookmarkStart w:id="684" w:name="_Toc6306254"/>
      <w:bookmarkStart w:id="685" w:name="_Toc6317099"/>
      <w:bookmarkStart w:id="686" w:name="_Toc7530247"/>
      <w:bookmarkStart w:id="687" w:name="_Toc13225592"/>
      <w:bookmarkStart w:id="688" w:name="_Toc16496722"/>
      <w:r>
        <w:t xml:space="preserve">9.3.1. En aktivitetsplikt som skal sikre at barn har </w:t>
      </w:r>
      <w:r w:rsidR="00454798">
        <w:t xml:space="preserve">et trygt og godt </w:t>
      </w:r>
      <w:r w:rsidR="00C929CC">
        <w:t xml:space="preserve">psykososialt </w:t>
      </w:r>
      <w:r w:rsidR="00454798">
        <w:t>barnehagemiljø</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7A6C0919" w14:textId="4E6866B2" w:rsidR="00504B0A" w:rsidRPr="006A257E" w:rsidRDefault="00504B0A" w:rsidP="00504B0A">
      <w:pPr>
        <w:rPr>
          <w:rFonts w:cs="Times New Roman"/>
          <w:color w:val="000000" w:themeColor="text1"/>
        </w:rPr>
      </w:pPr>
      <w:r w:rsidRPr="006A257E">
        <w:rPr>
          <w:color w:val="000000" w:themeColor="text1"/>
        </w:rPr>
        <w:t xml:space="preserve">Departementet </w:t>
      </w:r>
      <w:r>
        <w:rPr>
          <w:color w:val="000000" w:themeColor="text1"/>
        </w:rPr>
        <w:t xml:space="preserve">mener at det bør innføres </w:t>
      </w:r>
      <w:r w:rsidRPr="006A257E">
        <w:rPr>
          <w:color w:val="000000" w:themeColor="text1"/>
        </w:rPr>
        <w:t xml:space="preserve">en aktivitetsplikt </w:t>
      </w:r>
      <w:r>
        <w:rPr>
          <w:color w:val="000000" w:themeColor="text1"/>
        </w:rPr>
        <w:t xml:space="preserve">tilsvarende den som er gitt i </w:t>
      </w:r>
      <w:r w:rsidRPr="006A257E">
        <w:rPr>
          <w:color w:val="000000" w:themeColor="text1"/>
        </w:rPr>
        <w:t xml:space="preserve">opplæringsloven. </w:t>
      </w:r>
      <w:r w:rsidRPr="006A257E">
        <w:rPr>
          <w:rFonts w:cs="Times New Roman"/>
          <w:color w:val="000000" w:themeColor="text1"/>
        </w:rPr>
        <w:t>Formålet</w:t>
      </w:r>
      <w:r w:rsidRPr="006A257E" w:rsidDel="006762EB">
        <w:rPr>
          <w:rFonts w:cs="Times New Roman"/>
          <w:color w:val="000000" w:themeColor="text1"/>
        </w:rPr>
        <w:t xml:space="preserve"> </w:t>
      </w:r>
      <w:r w:rsidRPr="006A257E">
        <w:rPr>
          <w:rFonts w:cs="Times New Roman"/>
          <w:color w:val="000000" w:themeColor="text1"/>
        </w:rPr>
        <w:t>er å bidra til at alle barnehagebarn opplever at barnehagen er et sted der det er trygt og godt å være og et miljø der de oppleve</w:t>
      </w:r>
      <w:r>
        <w:rPr>
          <w:rFonts w:cs="Times New Roman"/>
          <w:color w:val="000000" w:themeColor="text1"/>
        </w:rPr>
        <w:t>r</w:t>
      </w:r>
      <w:r w:rsidRPr="006A257E">
        <w:rPr>
          <w:rFonts w:cs="Times New Roman"/>
          <w:color w:val="000000" w:themeColor="text1"/>
        </w:rPr>
        <w:t xml:space="preserve"> tilhørighet, mestring og trivsel. Det er dette barnehagen må </w:t>
      </w:r>
      <w:r>
        <w:rPr>
          <w:rFonts w:cs="Times New Roman"/>
          <w:color w:val="000000" w:themeColor="text1"/>
        </w:rPr>
        <w:t>realisere</w:t>
      </w:r>
      <w:r w:rsidRPr="006A257E">
        <w:rPr>
          <w:rFonts w:cs="Times New Roman"/>
          <w:color w:val="000000" w:themeColor="text1"/>
        </w:rPr>
        <w:t xml:space="preserve">. Etter departementets syn må barnehagen ha en klar forpliktelse til å reagere i alle tilfeller der et enkeltbarn </w:t>
      </w:r>
      <w:r>
        <w:rPr>
          <w:rFonts w:cs="Times New Roman"/>
          <w:color w:val="000000" w:themeColor="text1"/>
        </w:rPr>
        <w:t xml:space="preserve">eller flere barn i en barnegruppe </w:t>
      </w:r>
      <w:r w:rsidRPr="006A257E">
        <w:rPr>
          <w:rFonts w:cs="Times New Roman"/>
          <w:color w:val="000000" w:themeColor="text1"/>
        </w:rPr>
        <w:t xml:space="preserve">ikke har </w:t>
      </w:r>
      <w:r w:rsidR="00454798">
        <w:rPr>
          <w:color w:val="000000" w:themeColor="text1"/>
        </w:rPr>
        <w:t>et trygt og godt barnehagemiljø</w:t>
      </w:r>
      <w:r w:rsidRPr="006A257E">
        <w:rPr>
          <w:rFonts w:cs="Times New Roman"/>
          <w:color w:val="000000" w:themeColor="text1"/>
        </w:rPr>
        <w:t xml:space="preserve">. </w:t>
      </w:r>
    </w:p>
    <w:p w14:paraId="3E3B360B" w14:textId="2F7E947C" w:rsidR="009F084D" w:rsidRDefault="00504B0A" w:rsidP="00504B0A">
      <w:pPr>
        <w:rPr>
          <w:rFonts w:cs="Times New Roman"/>
          <w:color w:val="000000" w:themeColor="text1"/>
        </w:rPr>
      </w:pPr>
      <w:r w:rsidRPr="002E5D3F">
        <w:rPr>
          <w:rFonts w:cs="Times New Roman"/>
          <w:color w:val="000000" w:themeColor="text1"/>
        </w:rPr>
        <w:t xml:space="preserve">Aktivitetsplikten skal være knyttet til spørsmålet om </w:t>
      </w:r>
      <w:r w:rsidRPr="002E5D3F">
        <w:rPr>
          <w:rFonts w:cs="Times New Roman"/>
          <w:i/>
          <w:iCs/>
          <w:color w:val="000000" w:themeColor="text1"/>
        </w:rPr>
        <w:t xml:space="preserve">barna </w:t>
      </w:r>
      <w:r w:rsidRPr="00454798">
        <w:rPr>
          <w:rFonts w:cs="Times New Roman"/>
          <w:i/>
          <w:iCs/>
          <w:color w:val="000000" w:themeColor="text1"/>
        </w:rPr>
        <w:t xml:space="preserve">har </w:t>
      </w:r>
      <w:r w:rsidR="00454798" w:rsidRPr="00454798">
        <w:rPr>
          <w:i/>
          <w:color w:val="000000" w:themeColor="text1"/>
        </w:rPr>
        <w:t>et trygt og godt</w:t>
      </w:r>
      <w:r w:rsidR="00C929CC">
        <w:rPr>
          <w:i/>
          <w:color w:val="000000" w:themeColor="text1"/>
        </w:rPr>
        <w:t xml:space="preserve"> psykososialt</w:t>
      </w:r>
      <w:r w:rsidR="00454798" w:rsidRPr="00454798">
        <w:rPr>
          <w:i/>
          <w:color w:val="000000" w:themeColor="text1"/>
        </w:rPr>
        <w:t xml:space="preserve"> barnehagemiljø</w:t>
      </w:r>
      <w:r w:rsidRPr="002E5D3F">
        <w:rPr>
          <w:rFonts w:cs="Times New Roman"/>
          <w:color w:val="000000" w:themeColor="text1"/>
        </w:rPr>
        <w:t>. Det er</w:t>
      </w:r>
      <w:r w:rsidRPr="002E5D3F" w:rsidDel="0078063D">
        <w:rPr>
          <w:rFonts w:cs="Times New Roman"/>
          <w:color w:val="000000" w:themeColor="text1"/>
        </w:rPr>
        <w:t xml:space="preserve"> </w:t>
      </w:r>
      <w:r w:rsidRPr="002E5D3F">
        <w:rPr>
          <w:rFonts w:cs="Times New Roman"/>
          <w:color w:val="000000" w:themeColor="text1"/>
        </w:rPr>
        <w:t xml:space="preserve">når barnet, eller barna i de ulike barnegruppene, ikke har </w:t>
      </w:r>
      <w:r w:rsidR="00454798">
        <w:rPr>
          <w:color w:val="000000" w:themeColor="text1"/>
        </w:rPr>
        <w:t>et trygt og godt barnehagemiljø</w:t>
      </w:r>
      <w:r w:rsidRPr="002E5D3F">
        <w:rPr>
          <w:rFonts w:cs="Times New Roman"/>
          <w:color w:val="000000" w:themeColor="text1"/>
        </w:rPr>
        <w:t xml:space="preserve"> at delpliktene trer inn. </w:t>
      </w:r>
      <w:r w:rsidR="006119D0">
        <w:rPr>
          <w:rFonts w:cs="Times New Roman"/>
          <w:color w:val="000000" w:themeColor="text1"/>
        </w:rPr>
        <w:t>Dette vil være en annen terskel enn hva som utløser plikten til å gripe inn og den skjerpede aktivitetsplikten</w:t>
      </w:r>
      <w:r w:rsidR="00E9223F">
        <w:rPr>
          <w:rFonts w:cs="Times New Roman"/>
          <w:color w:val="000000" w:themeColor="text1"/>
        </w:rPr>
        <w:t xml:space="preserve"> </w:t>
      </w:r>
      <w:r w:rsidR="00382743">
        <w:rPr>
          <w:rFonts w:cs="Times New Roman"/>
          <w:color w:val="000000" w:themeColor="text1"/>
        </w:rPr>
        <w:t xml:space="preserve">fordi det da må dreie seg om </w:t>
      </w:r>
      <w:r w:rsidR="00E9223F">
        <w:rPr>
          <w:rFonts w:cs="Times New Roman"/>
          <w:color w:val="000000" w:themeColor="text1"/>
        </w:rPr>
        <w:t>krenkelse</w:t>
      </w:r>
      <w:r w:rsidR="00382743">
        <w:rPr>
          <w:rFonts w:cs="Times New Roman"/>
          <w:color w:val="000000" w:themeColor="text1"/>
        </w:rPr>
        <w:t>r</w:t>
      </w:r>
      <w:r w:rsidR="00E9223F">
        <w:rPr>
          <w:rFonts w:cs="Times New Roman"/>
          <w:color w:val="000000" w:themeColor="text1"/>
        </w:rPr>
        <w:t xml:space="preserve"> </w:t>
      </w:r>
      <w:r w:rsidR="00E9223F">
        <w:t xml:space="preserve">som </w:t>
      </w:r>
      <w:r w:rsidR="00E9223F">
        <w:rPr>
          <w:rFonts w:cs="Arial"/>
          <w:color w:val="000000" w:themeColor="text1"/>
        </w:rPr>
        <w:t>mobbing, utestenging, trakassering, diskriminering og vold</w:t>
      </w:r>
      <w:r w:rsidR="006119D0">
        <w:rPr>
          <w:rFonts w:cs="Times New Roman"/>
          <w:color w:val="000000" w:themeColor="text1"/>
        </w:rPr>
        <w:t xml:space="preserve">. </w:t>
      </w:r>
    </w:p>
    <w:p w14:paraId="495C56D6" w14:textId="7A591863" w:rsidR="008E1813" w:rsidRDefault="00C72996" w:rsidP="00504B0A">
      <w:pPr>
        <w:rPr>
          <w:rFonts w:cs="Times"/>
          <w:color w:val="000000" w:themeColor="text1"/>
        </w:rPr>
      </w:pPr>
      <w:r>
        <w:rPr>
          <w:rFonts w:cs="Times"/>
          <w:color w:val="000000" w:themeColor="text1"/>
        </w:rPr>
        <w:t xml:space="preserve">Det kan oppstå tilfeller der ansatte må gripe inn for å stanse en verbal eller fysisk krenkelse, men det betyr ikke i seg selv at barnet som ble krenket ikke opplever det psykososiale barnehagemiljøet som trygt og godt. </w:t>
      </w:r>
      <w:r w:rsidR="0016525B">
        <w:rPr>
          <w:rFonts w:cs="Times"/>
          <w:color w:val="000000" w:themeColor="text1"/>
        </w:rPr>
        <w:t xml:space="preserve">Aktivitetsplikten vil bare tre inn hvis det er grunn til å </w:t>
      </w:r>
      <w:r w:rsidR="00791E3B">
        <w:rPr>
          <w:rFonts w:cs="Times"/>
          <w:color w:val="000000" w:themeColor="text1"/>
        </w:rPr>
        <w:t>mistenke</w:t>
      </w:r>
      <w:r w:rsidR="0016525B">
        <w:rPr>
          <w:rFonts w:cs="Times"/>
          <w:color w:val="000000" w:themeColor="text1"/>
        </w:rPr>
        <w:t xml:space="preserve"> at</w:t>
      </w:r>
      <w:r>
        <w:rPr>
          <w:rFonts w:cs="Times"/>
          <w:color w:val="000000" w:themeColor="text1"/>
        </w:rPr>
        <w:t xml:space="preserve"> barnet opplever at barnehagemiljøet ikke er trygt og godt på en mer generell og konstant basis. </w:t>
      </w:r>
    </w:p>
    <w:p w14:paraId="05DA8FC3" w14:textId="70529A3B" w:rsidR="00C72996" w:rsidRPr="00C72996" w:rsidRDefault="00C72996" w:rsidP="00504B0A">
      <w:pPr>
        <w:rPr>
          <w:color w:val="000000" w:themeColor="text1"/>
        </w:rPr>
      </w:pPr>
      <w:r>
        <w:rPr>
          <w:rFonts w:cs="Times"/>
          <w:color w:val="000000" w:themeColor="text1"/>
        </w:rPr>
        <w:t>Videre vil foreldre</w:t>
      </w:r>
      <w:r w:rsidR="008E1813">
        <w:rPr>
          <w:rFonts w:cs="Times"/>
          <w:color w:val="000000" w:themeColor="text1"/>
        </w:rPr>
        <w:t>ne</w:t>
      </w:r>
      <w:r>
        <w:rPr>
          <w:rFonts w:cs="Times"/>
          <w:color w:val="000000" w:themeColor="text1"/>
        </w:rPr>
        <w:t xml:space="preserve"> ofte ha en løpende dialog med </w:t>
      </w:r>
      <w:r w:rsidR="008E1813">
        <w:rPr>
          <w:rFonts w:cs="Times"/>
          <w:color w:val="000000" w:themeColor="text1"/>
        </w:rPr>
        <w:t>barnehagen</w:t>
      </w:r>
      <w:r>
        <w:rPr>
          <w:rFonts w:cs="Times"/>
          <w:color w:val="000000" w:themeColor="text1"/>
        </w:rPr>
        <w:t xml:space="preserve"> om enkeltstående situasjoner eller hendelser</w:t>
      </w:r>
      <w:r w:rsidR="0016525B">
        <w:rPr>
          <w:rFonts w:cs="Times"/>
          <w:color w:val="000000" w:themeColor="text1"/>
        </w:rPr>
        <w:t xml:space="preserve"> i barnehagen</w:t>
      </w:r>
      <w:r>
        <w:rPr>
          <w:rFonts w:cs="Times"/>
          <w:color w:val="000000" w:themeColor="text1"/>
        </w:rPr>
        <w:t xml:space="preserve">. </w:t>
      </w:r>
      <w:r w:rsidR="00AB314E">
        <w:rPr>
          <w:rFonts w:cs="Times"/>
          <w:color w:val="000000" w:themeColor="text1"/>
        </w:rPr>
        <w:t xml:space="preserve">Så lenge det ikke er en bekymring for barnets </w:t>
      </w:r>
      <w:r w:rsidR="00791E3B">
        <w:rPr>
          <w:rFonts w:cs="Times"/>
          <w:color w:val="000000" w:themeColor="text1"/>
        </w:rPr>
        <w:t>psykososiale</w:t>
      </w:r>
      <w:r w:rsidR="00AB314E">
        <w:rPr>
          <w:rFonts w:cs="Times"/>
          <w:color w:val="000000" w:themeColor="text1"/>
        </w:rPr>
        <w:t xml:space="preserve"> miljø </w:t>
      </w:r>
      <w:r w:rsidR="008E1813">
        <w:rPr>
          <w:rFonts w:cs="Times"/>
          <w:color w:val="000000" w:themeColor="text1"/>
        </w:rPr>
        <w:t>mer generelt sett</w:t>
      </w:r>
      <w:r w:rsidR="00AB314E">
        <w:rPr>
          <w:rFonts w:cs="Times"/>
          <w:color w:val="000000" w:themeColor="text1"/>
        </w:rPr>
        <w:t xml:space="preserve">, vil det ikke være omfattet av aktivitetsplikten. Vanligvis er det også en løpende dialog mellom foreldre og ansatte i barnehagen om mer alminnelige utfordringer barnet har i barnehagen. Et eksempel er tilfeller der foreldrene </w:t>
      </w:r>
      <w:r w:rsidR="008E1813">
        <w:rPr>
          <w:rFonts w:cs="Times"/>
          <w:color w:val="000000" w:themeColor="text1"/>
        </w:rPr>
        <w:t xml:space="preserve">er bekymret for om barnet sover nok på dagen fordi de </w:t>
      </w:r>
      <w:r w:rsidR="00AB314E">
        <w:rPr>
          <w:rFonts w:cs="Times"/>
          <w:color w:val="000000" w:themeColor="text1"/>
        </w:rPr>
        <w:t xml:space="preserve">opplever at barnet er veldig sliten </w:t>
      </w:r>
      <w:r w:rsidR="00B46960">
        <w:rPr>
          <w:rFonts w:cs="Times"/>
          <w:color w:val="000000" w:themeColor="text1"/>
        </w:rPr>
        <w:t>etter</w:t>
      </w:r>
      <w:r w:rsidR="00AB314E">
        <w:rPr>
          <w:rFonts w:cs="Times"/>
          <w:color w:val="000000" w:themeColor="text1"/>
        </w:rPr>
        <w:t xml:space="preserve"> barnehagen.</w:t>
      </w:r>
      <w:r w:rsidR="00D76FCE">
        <w:rPr>
          <w:rFonts w:cs="Times"/>
          <w:color w:val="000000" w:themeColor="text1"/>
        </w:rPr>
        <w:t xml:space="preserve"> Med mindre det er grunn til å mistenke</w:t>
      </w:r>
      <w:r w:rsidR="00B46960">
        <w:rPr>
          <w:rFonts w:cs="Times"/>
          <w:color w:val="000000" w:themeColor="text1"/>
        </w:rPr>
        <w:t xml:space="preserve"> at</w:t>
      </w:r>
      <w:r w:rsidR="00AB314E">
        <w:rPr>
          <w:rFonts w:cs="Times"/>
          <w:color w:val="000000" w:themeColor="text1"/>
        </w:rPr>
        <w:t xml:space="preserve"> </w:t>
      </w:r>
      <w:r w:rsidR="00D76FCE">
        <w:rPr>
          <w:rFonts w:cs="Times"/>
          <w:color w:val="000000" w:themeColor="text1"/>
        </w:rPr>
        <w:t xml:space="preserve">søvnproblemene skyldes at barnet ikke opplever barnehagemiljøet som trygt og godt, er ikke dette ment å omfattes av den foreslåtte aktivitetsplikten. </w:t>
      </w:r>
      <w:r w:rsidR="008E1813">
        <w:rPr>
          <w:rFonts w:cs="Times"/>
          <w:color w:val="000000" w:themeColor="text1"/>
        </w:rPr>
        <w:t xml:space="preserve"> </w:t>
      </w:r>
    </w:p>
    <w:p w14:paraId="0480BBF6" w14:textId="2F8F15D3" w:rsidR="00504B0A" w:rsidRPr="009F084D" w:rsidRDefault="00504B0A" w:rsidP="00504B0A">
      <w:pPr>
        <w:rPr>
          <w:rFonts w:cs="Times New Roman"/>
          <w:color w:val="000000" w:themeColor="text1"/>
        </w:rPr>
      </w:pPr>
      <w:r w:rsidRPr="002E5D3F">
        <w:rPr>
          <w:rFonts w:cs="Times New Roman"/>
          <w:color w:val="000000" w:themeColor="text1"/>
        </w:rPr>
        <w:t xml:space="preserve">I kapittel 1 ovenfor har departementet beskrevet hva som kjennetegner at barn opplever </w:t>
      </w:r>
      <w:r w:rsidR="00454798">
        <w:rPr>
          <w:color w:val="000000" w:themeColor="text1"/>
        </w:rPr>
        <w:t>et trygt og godt barnehagemiljø</w:t>
      </w:r>
      <w:r w:rsidRPr="002E5D3F">
        <w:rPr>
          <w:rFonts w:cs="Times New Roman"/>
          <w:color w:val="000000" w:themeColor="text1"/>
        </w:rPr>
        <w:t>.</w:t>
      </w:r>
      <w:r w:rsidR="00454798">
        <w:rPr>
          <w:rFonts w:cs="Times New Roman"/>
          <w:color w:val="000000" w:themeColor="text1"/>
        </w:rPr>
        <w:t xml:space="preserve"> </w:t>
      </w:r>
      <w:r w:rsidRPr="002E5D3F">
        <w:rPr>
          <w:rFonts w:cs="Times New Roman"/>
          <w:color w:val="000000" w:themeColor="text1"/>
        </w:rPr>
        <w:t xml:space="preserve">I tillegg til generelle, grunnleggende faktorer har ulike barn individuelle behov. De ansatte må bli kjent med barna og barnas foreldre for å forstå hvilke behov det enkelte barnet har. </w:t>
      </w:r>
      <w:r w:rsidRPr="006A257E">
        <w:rPr>
          <w:rFonts w:cs="Times New Roman"/>
          <w:color w:val="000000" w:themeColor="text1"/>
          <w:spacing w:val="0"/>
        </w:rPr>
        <w:t xml:space="preserve">Vurderingen av om </w:t>
      </w:r>
      <w:r>
        <w:rPr>
          <w:rFonts w:cs="Times New Roman"/>
          <w:color w:val="000000" w:themeColor="text1"/>
          <w:spacing w:val="0"/>
        </w:rPr>
        <w:t xml:space="preserve">et </w:t>
      </w:r>
      <w:r w:rsidRPr="006A257E">
        <w:rPr>
          <w:rFonts w:cs="Times New Roman"/>
          <w:color w:val="000000" w:themeColor="text1"/>
          <w:spacing w:val="0"/>
        </w:rPr>
        <w:t xml:space="preserve">barn har </w:t>
      </w:r>
      <w:r w:rsidR="00454798">
        <w:rPr>
          <w:color w:val="000000" w:themeColor="text1"/>
        </w:rPr>
        <w:t>et trygt og godt barnehagemiljø</w:t>
      </w:r>
      <w:r w:rsidR="00454798">
        <w:rPr>
          <w:rFonts w:cs="Times New Roman"/>
          <w:color w:val="000000" w:themeColor="text1"/>
          <w:spacing w:val="0"/>
        </w:rPr>
        <w:t xml:space="preserve"> </w:t>
      </w:r>
      <w:r>
        <w:rPr>
          <w:rFonts w:cs="Times New Roman"/>
          <w:color w:val="000000" w:themeColor="text1"/>
          <w:spacing w:val="0"/>
        </w:rPr>
        <w:t xml:space="preserve">skal bygge på den </w:t>
      </w:r>
      <w:r w:rsidRPr="005115C1">
        <w:rPr>
          <w:rFonts w:cs="Times New Roman"/>
          <w:color w:val="000000" w:themeColor="text1"/>
          <w:spacing w:val="0"/>
        </w:rPr>
        <w:t xml:space="preserve">virkningen barnehagemiljøet faktisk har på </w:t>
      </w:r>
      <w:r w:rsidRPr="00634C0F">
        <w:rPr>
          <w:rFonts w:cs="Times New Roman"/>
          <w:color w:val="000000" w:themeColor="text1"/>
          <w:spacing w:val="0"/>
        </w:rPr>
        <w:t xml:space="preserve">det enkelte barnet eller barna i barnegruppen. </w:t>
      </w:r>
      <w:r w:rsidRPr="002E5D3F">
        <w:rPr>
          <w:rFonts w:cs="Times New Roman"/>
          <w:color w:val="000000" w:themeColor="text1"/>
        </w:rPr>
        <w:t xml:space="preserve">Noen barn kan ha en særskilt sårbarbarhet som gjør dem mer utsatt for å komme i en situasjon der de ikke har </w:t>
      </w:r>
      <w:r w:rsidR="00454798">
        <w:rPr>
          <w:color w:val="000000" w:themeColor="text1"/>
        </w:rPr>
        <w:t>et trygt og godt barnehagemiljø</w:t>
      </w:r>
      <w:r w:rsidRPr="002E5D3F">
        <w:rPr>
          <w:rFonts w:cs="Times New Roman"/>
          <w:color w:val="000000" w:themeColor="text1"/>
        </w:rPr>
        <w:t xml:space="preserve">. </w:t>
      </w:r>
      <w:r w:rsidRPr="00634C0F">
        <w:rPr>
          <w:rFonts w:cs="Times New Roman"/>
          <w:color w:val="000000" w:themeColor="text1"/>
        </w:rPr>
        <w:t>Slik sårbarhet kan være knyttet til for eks</w:t>
      </w:r>
      <w:r>
        <w:rPr>
          <w:rFonts w:cs="Times New Roman"/>
          <w:color w:val="000000" w:themeColor="text1"/>
        </w:rPr>
        <w:t>empel barnets</w:t>
      </w:r>
      <w:r w:rsidRPr="00634C0F">
        <w:rPr>
          <w:rFonts w:cs="Times New Roman"/>
          <w:color w:val="000000" w:themeColor="text1"/>
        </w:rPr>
        <w:t xml:space="preserve"> </w:t>
      </w:r>
      <w:r>
        <w:rPr>
          <w:rFonts w:cs="Times New Roman"/>
          <w:color w:val="000000" w:themeColor="text1"/>
        </w:rPr>
        <w:t>funksjonsevne, at barnet</w:t>
      </w:r>
      <w:r w:rsidRPr="00634C0F">
        <w:rPr>
          <w:rFonts w:cs="Times New Roman"/>
          <w:color w:val="000000" w:themeColor="text1"/>
        </w:rPr>
        <w:t xml:space="preserve"> har atferdsva</w:t>
      </w:r>
      <w:r>
        <w:rPr>
          <w:rFonts w:cs="Times New Roman"/>
          <w:color w:val="000000" w:themeColor="text1"/>
        </w:rPr>
        <w:t>nsker, eller forhold ved barnets</w:t>
      </w:r>
      <w:r w:rsidRPr="00634C0F">
        <w:rPr>
          <w:rFonts w:cs="Times New Roman"/>
          <w:color w:val="000000" w:themeColor="text1"/>
        </w:rPr>
        <w:t xml:space="preserve"> fa</w:t>
      </w:r>
      <w:r>
        <w:rPr>
          <w:rFonts w:cs="Times New Roman"/>
          <w:color w:val="000000" w:themeColor="text1"/>
        </w:rPr>
        <w:t>milie og hjemmesituasjon. Barn</w:t>
      </w:r>
      <w:r w:rsidRPr="00634C0F">
        <w:rPr>
          <w:rFonts w:cs="Times New Roman"/>
          <w:color w:val="000000" w:themeColor="text1"/>
        </w:rPr>
        <w:t xml:space="preserve"> som tidligere har vært utsatt for krenkelser, kan v</w:t>
      </w:r>
      <w:r>
        <w:rPr>
          <w:rFonts w:cs="Times New Roman"/>
          <w:color w:val="000000" w:themeColor="text1"/>
        </w:rPr>
        <w:t>ære særskilt sårbare. At et barn</w:t>
      </w:r>
      <w:r w:rsidRPr="00634C0F">
        <w:rPr>
          <w:rFonts w:cs="Times New Roman"/>
          <w:color w:val="000000" w:themeColor="text1"/>
        </w:rPr>
        <w:t xml:space="preserve"> får </w:t>
      </w:r>
      <w:r>
        <w:rPr>
          <w:rFonts w:cs="Times New Roman"/>
          <w:color w:val="000000" w:themeColor="text1"/>
        </w:rPr>
        <w:t>spesialpedagogisk hjelp</w:t>
      </w:r>
      <w:r w:rsidRPr="00634C0F">
        <w:rPr>
          <w:rFonts w:cs="Times New Roman"/>
          <w:color w:val="000000" w:themeColor="text1"/>
        </w:rPr>
        <w:t xml:space="preserve"> eller har andre til</w:t>
      </w:r>
      <w:r>
        <w:rPr>
          <w:rFonts w:cs="Times New Roman"/>
          <w:color w:val="000000" w:themeColor="text1"/>
        </w:rPr>
        <w:t>pasninger, kan også gjøre barnet</w:t>
      </w:r>
      <w:r w:rsidRPr="00634C0F">
        <w:rPr>
          <w:rFonts w:cs="Times New Roman"/>
          <w:color w:val="000000" w:themeColor="text1"/>
        </w:rPr>
        <w:t xml:space="preserve"> sårbar</w:t>
      </w:r>
      <w:r>
        <w:rPr>
          <w:rFonts w:cs="Times New Roman"/>
          <w:color w:val="000000" w:themeColor="text1"/>
        </w:rPr>
        <w:t>t</w:t>
      </w:r>
      <w:r w:rsidRPr="00634C0F">
        <w:rPr>
          <w:rFonts w:cs="Times New Roman"/>
          <w:color w:val="000000" w:themeColor="text1"/>
        </w:rPr>
        <w:t>.</w:t>
      </w:r>
      <w:r w:rsidR="00454798">
        <w:rPr>
          <w:rFonts w:cs="Times New Roman"/>
          <w:color w:val="000000" w:themeColor="text1"/>
        </w:rPr>
        <w:t xml:space="preserve"> </w:t>
      </w:r>
    </w:p>
    <w:p w14:paraId="59B77BDF" w14:textId="7D1E340B" w:rsidR="00504B0A" w:rsidRPr="005115C1" w:rsidRDefault="00504B0A" w:rsidP="00504B0A">
      <w:pPr>
        <w:rPr>
          <w:color w:val="000000" w:themeColor="text1"/>
        </w:rPr>
      </w:pPr>
      <w:r w:rsidRPr="002E5D3F">
        <w:rPr>
          <w:rFonts w:cs="Times New Roman"/>
          <w:color w:val="000000" w:themeColor="text1"/>
        </w:rPr>
        <w:t xml:space="preserve">Det er barnets egen opplevelse som skal legges til grunn når barnehagen skal ta stilling til om barnet har </w:t>
      </w:r>
      <w:r w:rsidR="00454798">
        <w:rPr>
          <w:color w:val="000000" w:themeColor="text1"/>
        </w:rPr>
        <w:t>et trygt og godt barnehagemiljø</w:t>
      </w:r>
      <w:r w:rsidRPr="002E5D3F">
        <w:rPr>
          <w:rFonts w:cs="Times New Roman"/>
          <w:color w:val="000000" w:themeColor="text1"/>
        </w:rPr>
        <w:t xml:space="preserve">. </w:t>
      </w:r>
      <w:r>
        <w:rPr>
          <w:rFonts w:cs="Times New Roman"/>
          <w:color w:val="000000" w:themeColor="text1"/>
          <w:spacing w:val="0"/>
        </w:rPr>
        <w:t>Hvis et barn</w:t>
      </w:r>
      <w:r w:rsidRPr="0017713E">
        <w:rPr>
          <w:rFonts w:cs="Times New Roman"/>
          <w:color w:val="000000" w:themeColor="text1"/>
          <w:spacing w:val="0"/>
        </w:rPr>
        <w:t xml:space="preserve"> eller foreldrene gir uttrykk for at barnet ikke </w:t>
      </w:r>
      <w:r w:rsidRPr="005115C1">
        <w:rPr>
          <w:rFonts w:cs="Times New Roman"/>
          <w:color w:val="000000" w:themeColor="text1"/>
          <w:spacing w:val="0"/>
        </w:rPr>
        <w:t xml:space="preserve">har </w:t>
      </w:r>
      <w:r w:rsidR="00454798">
        <w:rPr>
          <w:color w:val="000000" w:themeColor="text1"/>
        </w:rPr>
        <w:t>et trygt og godt barnehagemiljø</w:t>
      </w:r>
      <w:r w:rsidRPr="005115C1">
        <w:rPr>
          <w:rFonts w:cs="Times New Roman"/>
          <w:color w:val="000000" w:themeColor="text1"/>
          <w:spacing w:val="0"/>
        </w:rPr>
        <w:t xml:space="preserve">, skal barnehagen legge dette til grunn. Barnehagen kan ikke avvise barnets eller foreldrenes påstand om at det ikke er </w:t>
      </w:r>
      <w:r w:rsidR="00454798">
        <w:rPr>
          <w:color w:val="000000" w:themeColor="text1"/>
        </w:rPr>
        <w:t>et trygt og godt barnehagemiljø</w:t>
      </w:r>
      <w:r w:rsidR="00454798" w:rsidRPr="005115C1">
        <w:rPr>
          <w:rFonts w:cs="Times New Roman"/>
          <w:color w:val="000000" w:themeColor="text1"/>
          <w:spacing w:val="0"/>
        </w:rPr>
        <w:t xml:space="preserve"> </w:t>
      </w:r>
      <w:r w:rsidRPr="005115C1">
        <w:rPr>
          <w:rFonts w:cs="Times New Roman"/>
          <w:color w:val="000000" w:themeColor="text1"/>
          <w:spacing w:val="0"/>
        </w:rPr>
        <w:t xml:space="preserve">ved å vise til at de andre barna opplever miljøet som godt eller at barnehagens ansatte ikke har vært vitne til krenkelser. Samtidig kan det være tilfeller der barnet ikke har </w:t>
      </w:r>
      <w:r w:rsidR="00454798">
        <w:rPr>
          <w:color w:val="000000" w:themeColor="text1"/>
        </w:rPr>
        <w:t>et trygt og godt barnehagemiljø</w:t>
      </w:r>
      <w:r w:rsidR="00454798" w:rsidRPr="005115C1">
        <w:rPr>
          <w:rFonts w:cs="Times New Roman"/>
          <w:color w:val="000000" w:themeColor="text1"/>
          <w:spacing w:val="0"/>
        </w:rPr>
        <w:t xml:space="preserve"> </w:t>
      </w:r>
      <w:r w:rsidRPr="005115C1">
        <w:rPr>
          <w:rFonts w:cs="Times New Roman"/>
          <w:color w:val="000000" w:themeColor="text1"/>
          <w:spacing w:val="0"/>
        </w:rPr>
        <w:t xml:space="preserve">selv om barnet selv eller foreldrene ikke har tatt opp dette. </w:t>
      </w:r>
      <w:r w:rsidRPr="005115C1">
        <w:rPr>
          <w:color w:val="000000" w:themeColor="text1"/>
        </w:rPr>
        <w:t xml:space="preserve">Dette kan for eksempel være i tilfeller der barnehagen etter eget initiativ har undersøkt en sak, og kommet til at barnet ikke har </w:t>
      </w:r>
      <w:r w:rsidR="005A5216">
        <w:rPr>
          <w:color w:val="000000" w:themeColor="text1"/>
        </w:rPr>
        <w:t>et trygt og godt barnehagemiljø</w:t>
      </w:r>
      <w:r w:rsidRPr="005115C1">
        <w:rPr>
          <w:color w:val="000000" w:themeColor="text1"/>
        </w:rPr>
        <w:t xml:space="preserve">. </w:t>
      </w:r>
    </w:p>
    <w:p w14:paraId="6F17F9FE" w14:textId="3520C85D" w:rsidR="00504B0A" w:rsidRPr="0017713E" w:rsidRDefault="00504B0A" w:rsidP="00504B0A">
      <w:pPr>
        <w:rPr>
          <w:color w:val="000000" w:themeColor="text1"/>
        </w:rPr>
      </w:pPr>
      <w:r>
        <w:rPr>
          <w:color w:val="000000" w:themeColor="text1"/>
        </w:rPr>
        <w:t xml:space="preserve">Departementet </w:t>
      </w:r>
      <w:r w:rsidRPr="005115C1">
        <w:rPr>
          <w:color w:val="000000" w:themeColor="text1"/>
        </w:rPr>
        <w:t>påpeke</w:t>
      </w:r>
      <w:r>
        <w:rPr>
          <w:color w:val="000000" w:themeColor="text1"/>
        </w:rPr>
        <w:t>r</w:t>
      </w:r>
      <w:r w:rsidRPr="005115C1">
        <w:rPr>
          <w:color w:val="000000" w:themeColor="text1"/>
        </w:rPr>
        <w:t xml:space="preserve"> at det kan være mange ulike og sammensatte årsaker til at et barn ikke har </w:t>
      </w:r>
      <w:r w:rsidR="005A5216">
        <w:rPr>
          <w:color w:val="000000" w:themeColor="text1"/>
        </w:rPr>
        <w:t>et trygt og godt barnehagemiljø</w:t>
      </w:r>
      <w:r w:rsidRPr="005115C1">
        <w:rPr>
          <w:color w:val="000000" w:themeColor="text1"/>
        </w:rPr>
        <w:t xml:space="preserve">. </w:t>
      </w:r>
      <w:r w:rsidR="00B161F7">
        <w:rPr>
          <w:color w:val="000000" w:themeColor="text1"/>
        </w:rPr>
        <w:t xml:space="preserve">At barnet ikke har et trygt og godt barnehagemiljø </w:t>
      </w:r>
      <w:r w:rsidR="00193611">
        <w:rPr>
          <w:color w:val="000000" w:themeColor="text1"/>
        </w:rPr>
        <w:t>trenger ikke bety</w:t>
      </w:r>
      <w:r w:rsidR="00B161F7">
        <w:rPr>
          <w:color w:val="000000" w:themeColor="text1"/>
        </w:rPr>
        <w:t xml:space="preserve"> at barnehagen har gjort noe galt. </w:t>
      </w:r>
    </w:p>
    <w:p w14:paraId="7799F000" w14:textId="3BBBBFAA" w:rsidR="00106CF2" w:rsidRPr="0017713E" w:rsidRDefault="00504B0A" w:rsidP="00504B0A">
      <w:pPr>
        <w:rPr>
          <w:color w:val="000000" w:themeColor="text1"/>
        </w:rPr>
      </w:pPr>
      <w:r w:rsidRPr="0017713E">
        <w:rPr>
          <w:color w:val="000000" w:themeColor="text1"/>
        </w:rPr>
        <w:t>At årsaken til barnets utrygghet ligger utenfor barnehagen eller tilbake i tid</w:t>
      </w:r>
      <w:r>
        <w:rPr>
          <w:color w:val="000000" w:themeColor="text1"/>
        </w:rPr>
        <w:t>,</w:t>
      </w:r>
      <w:r w:rsidRPr="0017713E">
        <w:rPr>
          <w:color w:val="000000" w:themeColor="text1"/>
        </w:rPr>
        <w:t xml:space="preserve"> </w:t>
      </w:r>
      <w:r>
        <w:rPr>
          <w:color w:val="000000" w:themeColor="text1"/>
        </w:rPr>
        <w:t>skal</w:t>
      </w:r>
      <w:r w:rsidRPr="0017713E">
        <w:rPr>
          <w:color w:val="000000" w:themeColor="text1"/>
        </w:rPr>
        <w:t xml:space="preserve"> ikke avgrense aktivitetsplikten. Aktivitetsplikten </w:t>
      </w:r>
      <w:r>
        <w:rPr>
          <w:color w:val="000000" w:themeColor="text1"/>
        </w:rPr>
        <w:t>skal</w:t>
      </w:r>
      <w:r w:rsidRPr="0017713E">
        <w:rPr>
          <w:color w:val="000000" w:themeColor="text1"/>
        </w:rPr>
        <w:t xml:space="preserve"> tre inn selv om årsaken til at barnet ikke har </w:t>
      </w:r>
      <w:r w:rsidR="005A5216">
        <w:rPr>
          <w:color w:val="000000" w:themeColor="text1"/>
        </w:rPr>
        <w:t>et trygt og godt barnehagemiljø</w:t>
      </w:r>
      <w:r w:rsidR="005A5216" w:rsidRPr="0017713E">
        <w:rPr>
          <w:color w:val="000000" w:themeColor="text1"/>
        </w:rPr>
        <w:t xml:space="preserve"> </w:t>
      </w:r>
      <w:r w:rsidRPr="0017713E">
        <w:rPr>
          <w:color w:val="000000" w:themeColor="text1"/>
        </w:rPr>
        <w:t>skyldes forhold eller hendelser som har skjedd utenfor barnehagen eller tilbake i tid. Det avgjørende er om en eller flere hendelser påv</w:t>
      </w:r>
      <w:r>
        <w:rPr>
          <w:color w:val="000000" w:themeColor="text1"/>
        </w:rPr>
        <w:t xml:space="preserve">irker barnets barnehagemiljø, </w:t>
      </w:r>
      <w:r w:rsidRPr="0017713E">
        <w:rPr>
          <w:color w:val="000000" w:themeColor="text1"/>
        </w:rPr>
        <w:t>relasjonen mellom barna eller</w:t>
      </w:r>
      <w:r>
        <w:rPr>
          <w:color w:val="000000" w:themeColor="text1"/>
        </w:rPr>
        <w:t xml:space="preserve"> relasjonen mellom</w:t>
      </w:r>
      <w:r w:rsidRPr="0017713E">
        <w:rPr>
          <w:color w:val="000000" w:themeColor="text1"/>
        </w:rPr>
        <w:t xml:space="preserve"> barnet og ansatte</w:t>
      </w:r>
      <w:r>
        <w:rPr>
          <w:color w:val="000000" w:themeColor="text1"/>
        </w:rPr>
        <w:t>,</w:t>
      </w:r>
      <w:r w:rsidRPr="0017713E">
        <w:rPr>
          <w:color w:val="000000" w:themeColor="text1"/>
        </w:rPr>
        <w:t xml:space="preserve"> på en slik måte at barnet ikke har det trygt og godt når det er i barnehagen. </w:t>
      </w:r>
    </w:p>
    <w:p w14:paraId="42DEE013" w14:textId="77777777" w:rsidR="00504B0A" w:rsidRPr="0017713E" w:rsidRDefault="00504B0A" w:rsidP="00504B0A">
      <w:pPr>
        <w:pStyle w:val="Overskrift3"/>
        <w:ind w:left="0" w:firstLine="0"/>
        <w:rPr>
          <w:color w:val="000000" w:themeColor="text1"/>
        </w:rPr>
      </w:pPr>
      <w:bookmarkStart w:id="689" w:name="_Toc3445504"/>
      <w:bookmarkStart w:id="690" w:name="_Toc3447300"/>
      <w:bookmarkStart w:id="691" w:name="_Toc3469186"/>
      <w:bookmarkStart w:id="692" w:name="_Toc4591941"/>
      <w:bookmarkStart w:id="693" w:name="_Toc4685843"/>
      <w:bookmarkStart w:id="694" w:name="_Toc4762590"/>
      <w:bookmarkStart w:id="695" w:name="_Toc4767997"/>
      <w:bookmarkStart w:id="696" w:name="_Toc6306255"/>
      <w:bookmarkStart w:id="697" w:name="_Toc6317100"/>
      <w:bookmarkStart w:id="698" w:name="_Toc7530248"/>
      <w:bookmarkStart w:id="699" w:name="_Toc13225593"/>
      <w:bookmarkStart w:id="700" w:name="_Toc16496723"/>
      <w:r>
        <w:rPr>
          <w:color w:val="000000" w:themeColor="text1"/>
        </w:rPr>
        <w:t>9</w:t>
      </w:r>
      <w:r w:rsidRPr="0017713E">
        <w:rPr>
          <w:color w:val="000000" w:themeColor="text1"/>
        </w:rPr>
        <w:t>.3.2. En aktivitetsplikt med flere delplikter</w:t>
      </w:r>
      <w:bookmarkEnd w:id="689"/>
      <w:bookmarkEnd w:id="690"/>
      <w:bookmarkEnd w:id="691"/>
      <w:bookmarkEnd w:id="692"/>
      <w:bookmarkEnd w:id="693"/>
      <w:bookmarkEnd w:id="694"/>
      <w:bookmarkEnd w:id="695"/>
      <w:bookmarkEnd w:id="696"/>
      <w:bookmarkEnd w:id="697"/>
      <w:bookmarkEnd w:id="698"/>
      <w:bookmarkEnd w:id="699"/>
      <w:bookmarkEnd w:id="700"/>
    </w:p>
    <w:p w14:paraId="7B46FF7B" w14:textId="77777777" w:rsidR="00504B0A" w:rsidRPr="0017713E" w:rsidRDefault="00504B0A" w:rsidP="00504B0A">
      <w:pPr>
        <w:rPr>
          <w:color w:val="000000" w:themeColor="text1"/>
        </w:rPr>
      </w:pPr>
      <w:r w:rsidRPr="0017713E">
        <w:rPr>
          <w:color w:val="000000" w:themeColor="text1"/>
        </w:rPr>
        <w:t xml:space="preserve">Departementet </w:t>
      </w:r>
      <w:r>
        <w:rPr>
          <w:color w:val="000000" w:themeColor="text1"/>
        </w:rPr>
        <w:t>mener at det</w:t>
      </w:r>
      <w:r w:rsidRPr="0017713E">
        <w:rPr>
          <w:color w:val="000000" w:themeColor="text1"/>
        </w:rPr>
        <w:t xml:space="preserve"> aktivitetsplikt</w:t>
      </w:r>
      <w:r>
        <w:rPr>
          <w:color w:val="000000" w:themeColor="text1"/>
        </w:rPr>
        <w:t>en</w:t>
      </w:r>
      <w:r w:rsidRPr="0017713E">
        <w:rPr>
          <w:color w:val="000000" w:themeColor="text1"/>
        </w:rPr>
        <w:t xml:space="preserve"> </w:t>
      </w:r>
      <w:r>
        <w:rPr>
          <w:color w:val="000000" w:themeColor="text1"/>
        </w:rPr>
        <w:t>bør</w:t>
      </w:r>
      <w:r w:rsidRPr="0017713E">
        <w:rPr>
          <w:color w:val="000000" w:themeColor="text1"/>
        </w:rPr>
        <w:t xml:space="preserve"> bestå av flere delplikter:</w:t>
      </w:r>
    </w:p>
    <w:p w14:paraId="6DC415EE" w14:textId="77777777" w:rsidR="00504B0A" w:rsidRPr="0017713E" w:rsidRDefault="00504B0A" w:rsidP="00504B0A">
      <w:pPr>
        <w:pStyle w:val="Listeavsnitt"/>
        <w:numPr>
          <w:ilvl w:val="0"/>
          <w:numId w:val="22"/>
        </w:numPr>
        <w:spacing w:before="0" w:after="120"/>
        <w:rPr>
          <w:color w:val="000000" w:themeColor="text1"/>
        </w:rPr>
      </w:pPr>
      <w:r w:rsidRPr="0017713E">
        <w:rPr>
          <w:color w:val="000000" w:themeColor="text1"/>
        </w:rPr>
        <w:t>Plikt til å følge med</w:t>
      </w:r>
    </w:p>
    <w:p w14:paraId="50356525" w14:textId="77777777" w:rsidR="00504B0A" w:rsidRPr="0017713E" w:rsidRDefault="00504B0A" w:rsidP="00504B0A">
      <w:pPr>
        <w:pStyle w:val="Listeavsnitt"/>
        <w:numPr>
          <w:ilvl w:val="0"/>
          <w:numId w:val="22"/>
        </w:numPr>
        <w:spacing w:before="0" w:after="120"/>
        <w:rPr>
          <w:color w:val="000000" w:themeColor="text1"/>
        </w:rPr>
      </w:pPr>
      <w:r w:rsidRPr="0017713E">
        <w:rPr>
          <w:color w:val="000000" w:themeColor="text1"/>
        </w:rPr>
        <w:t>Plikt til å varsle barnehagens styrer</w:t>
      </w:r>
    </w:p>
    <w:p w14:paraId="2B7621BF" w14:textId="77777777" w:rsidR="00504B0A" w:rsidRPr="0017713E" w:rsidRDefault="00504B0A" w:rsidP="00504B0A">
      <w:pPr>
        <w:pStyle w:val="Listeavsnitt"/>
        <w:numPr>
          <w:ilvl w:val="0"/>
          <w:numId w:val="22"/>
        </w:numPr>
        <w:spacing w:before="0" w:after="120"/>
        <w:rPr>
          <w:color w:val="000000" w:themeColor="text1"/>
        </w:rPr>
      </w:pPr>
      <w:r w:rsidRPr="0017713E">
        <w:rPr>
          <w:color w:val="000000" w:themeColor="text1"/>
        </w:rPr>
        <w:t>Plikt til å varsle barnehagens eier</w:t>
      </w:r>
    </w:p>
    <w:p w14:paraId="6DF9660A" w14:textId="77777777" w:rsidR="00504B0A" w:rsidRPr="0017713E" w:rsidRDefault="00504B0A" w:rsidP="00504B0A">
      <w:pPr>
        <w:pStyle w:val="Listeavsnitt"/>
        <w:numPr>
          <w:ilvl w:val="0"/>
          <w:numId w:val="22"/>
        </w:numPr>
        <w:spacing w:before="0" w:after="120"/>
        <w:rPr>
          <w:color w:val="000000" w:themeColor="text1"/>
        </w:rPr>
      </w:pPr>
      <w:r w:rsidRPr="0017713E">
        <w:rPr>
          <w:color w:val="000000" w:themeColor="text1"/>
        </w:rPr>
        <w:t>Plikt til å undersøke</w:t>
      </w:r>
    </w:p>
    <w:p w14:paraId="13CC7CAE" w14:textId="77777777" w:rsidR="00504B0A" w:rsidRDefault="00504B0A" w:rsidP="00504B0A">
      <w:pPr>
        <w:pStyle w:val="Listeavsnitt"/>
        <w:numPr>
          <w:ilvl w:val="0"/>
          <w:numId w:val="22"/>
        </w:numPr>
        <w:spacing w:before="0" w:after="120"/>
        <w:rPr>
          <w:color w:val="000000" w:themeColor="text1"/>
        </w:rPr>
      </w:pPr>
      <w:r w:rsidRPr="0017713E">
        <w:rPr>
          <w:color w:val="000000" w:themeColor="text1"/>
        </w:rPr>
        <w:t>Plikt til å sette inn tiltak</w:t>
      </w:r>
    </w:p>
    <w:p w14:paraId="26D7DA2E" w14:textId="77777777" w:rsidR="00504B0A" w:rsidRPr="0017713E" w:rsidRDefault="00504B0A" w:rsidP="00504B0A">
      <w:pPr>
        <w:pStyle w:val="Listeavsnitt"/>
        <w:numPr>
          <w:ilvl w:val="0"/>
          <w:numId w:val="22"/>
        </w:numPr>
        <w:spacing w:before="0" w:after="120"/>
        <w:rPr>
          <w:color w:val="000000" w:themeColor="text1"/>
        </w:rPr>
      </w:pPr>
      <w:r>
        <w:rPr>
          <w:color w:val="000000" w:themeColor="text1"/>
        </w:rPr>
        <w:t>Plikt til å utarbeide en skriftlig plan</w:t>
      </w:r>
    </w:p>
    <w:p w14:paraId="41D9EEAD" w14:textId="77777777" w:rsidR="00504B0A" w:rsidRPr="0017713E" w:rsidRDefault="00504B0A" w:rsidP="00504B0A">
      <w:pPr>
        <w:rPr>
          <w:color w:val="000000" w:themeColor="text1"/>
        </w:rPr>
      </w:pPr>
    </w:p>
    <w:p w14:paraId="65DD2D50" w14:textId="4A7976EA" w:rsidR="00504B0A" w:rsidRPr="00744FC3" w:rsidRDefault="009663E7" w:rsidP="00504B0A">
      <w:pPr>
        <w:rPr>
          <w:rFonts w:cs="Times New Roman"/>
          <w:color w:val="000000" w:themeColor="text1"/>
        </w:rPr>
      </w:pPr>
      <w:r>
        <w:rPr>
          <w:rFonts w:cs="Times New Roman"/>
          <w:color w:val="000000" w:themeColor="text1"/>
        </w:rPr>
        <w:t>D</w:t>
      </w:r>
      <w:r w:rsidR="00504B0A" w:rsidRPr="0017713E">
        <w:rPr>
          <w:rFonts w:cs="Times New Roman"/>
          <w:color w:val="000000" w:themeColor="text1"/>
        </w:rPr>
        <w:t xml:space="preserve">elpliktene </w:t>
      </w:r>
      <w:r w:rsidR="00504B0A">
        <w:rPr>
          <w:rFonts w:cs="Times New Roman"/>
          <w:color w:val="000000" w:themeColor="text1"/>
        </w:rPr>
        <w:t>tilsv</w:t>
      </w:r>
      <w:r>
        <w:rPr>
          <w:rFonts w:cs="Times New Roman"/>
          <w:color w:val="000000" w:themeColor="text1"/>
        </w:rPr>
        <w:t>arer delplikter</w:t>
      </w:r>
      <w:r w:rsidR="00504B0A">
        <w:rPr>
          <w:rFonts w:cs="Times New Roman"/>
          <w:color w:val="000000" w:themeColor="text1"/>
        </w:rPr>
        <w:t xml:space="preserve"> </w:t>
      </w:r>
      <w:r w:rsidR="00504B0A" w:rsidRPr="0017713E">
        <w:rPr>
          <w:rFonts w:cs="Times New Roman"/>
          <w:color w:val="000000" w:themeColor="text1"/>
        </w:rPr>
        <w:t>etter opplæringsloven § 9 A-4.</w:t>
      </w:r>
      <w:r w:rsidR="00744FC3">
        <w:rPr>
          <w:rFonts w:cs="Times New Roman"/>
          <w:color w:val="000000" w:themeColor="text1"/>
        </w:rPr>
        <w:t xml:space="preserve"> </w:t>
      </w:r>
      <w:r w:rsidR="00504B0A">
        <w:rPr>
          <w:rFonts w:cs="Times New Roman"/>
          <w:color w:val="000000" w:themeColor="text1"/>
        </w:rPr>
        <w:t>Departementet ser ikke behov for å innføre en egen delplikt om at barnehagen skal sørge for at involverte barn blir hørt. Denne plikten følger allerede av barnehageloven § 3, se kapittel 7 i høringsnotatet. I kapittel 7 i høringsnotatet foreslår d</w:t>
      </w:r>
      <w:r w:rsidR="00504B0A">
        <w:t>epartementet å lovfeste i barnehageloven § 3 at barnets beste skal være et grunnleggende hensyn når barnehagen skal ta avgjørelser som berører barn.</w:t>
      </w:r>
    </w:p>
    <w:p w14:paraId="71204148" w14:textId="77777777" w:rsidR="00504B0A" w:rsidRDefault="00504B0A" w:rsidP="00504B0A">
      <w:pPr>
        <w:rPr>
          <w:rFonts w:cs="Times New Roman"/>
          <w:color w:val="000000" w:themeColor="text1"/>
        </w:rPr>
      </w:pPr>
      <w:r>
        <w:rPr>
          <w:rFonts w:cs="Times New Roman"/>
          <w:color w:val="000000" w:themeColor="text1"/>
        </w:rPr>
        <w:t>Departementet mener at det ikke er behov for å lovfeste en egen delplikt om at barnehagen skal dokumentere hva som blir gjort for å oppfylle aktivitetsplikten. Se punkt 8.3.6 om dette i høringsnotatet.</w:t>
      </w:r>
    </w:p>
    <w:p w14:paraId="7D756495" w14:textId="77777777" w:rsidR="00504B0A" w:rsidRPr="0017713E" w:rsidDel="00D02EC7" w:rsidRDefault="00504B0A" w:rsidP="00504B0A">
      <w:pPr>
        <w:rPr>
          <w:rFonts w:cs="Times New Roman"/>
          <w:color w:val="000000" w:themeColor="text1"/>
        </w:rPr>
      </w:pPr>
      <w:r w:rsidRPr="0017713E">
        <w:rPr>
          <w:rFonts w:cs="Times New Roman"/>
          <w:color w:val="000000" w:themeColor="text1"/>
        </w:rPr>
        <w:t>I det videre omtales delpliktene hver for seg</w:t>
      </w:r>
      <w:r>
        <w:rPr>
          <w:rFonts w:cs="Times New Roman"/>
          <w:color w:val="000000" w:themeColor="text1"/>
        </w:rPr>
        <w:t>.</w:t>
      </w:r>
    </w:p>
    <w:p w14:paraId="1BA0AB08" w14:textId="77777777" w:rsidR="00504B0A" w:rsidRPr="0017713E" w:rsidDel="002528E3" w:rsidRDefault="00504B0A" w:rsidP="00504B0A">
      <w:pPr>
        <w:pStyle w:val="Overskrift3"/>
        <w:ind w:left="720"/>
      </w:pPr>
      <w:bookmarkStart w:id="701" w:name="_Toc6306256"/>
      <w:bookmarkStart w:id="702" w:name="_Toc6317101"/>
      <w:bookmarkStart w:id="703" w:name="_Toc7530249"/>
      <w:bookmarkStart w:id="704" w:name="_Toc13225594"/>
      <w:bookmarkStart w:id="705" w:name="_Toc16496724"/>
      <w:r>
        <w:t xml:space="preserve">9.3.3 </w:t>
      </w:r>
      <w:r w:rsidRPr="0017713E">
        <w:t>Plikt til å følge med</w:t>
      </w:r>
      <w:bookmarkEnd w:id="701"/>
      <w:bookmarkEnd w:id="702"/>
      <w:bookmarkEnd w:id="703"/>
      <w:bookmarkEnd w:id="704"/>
      <w:bookmarkEnd w:id="705"/>
    </w:p>
    <w:p w14:paraId="7DCE11F7" w14:textId="7E3757F3" w:rsidR="00504B0A" w:rsidRPr="009C2FFC" w:rsidRDefault="00504B0A" w:rsidP="00504B0A">
      <w:pPr>
        <w:rPr>
          <w:rFonts w:cs="Times New Roman"/>
          <w:color w:val="000000" w:themeColor="text1"/>
        </w:rPr>
      </w:pPr>
      <w:r w:rsidRPr="009C2FFC">
        <w:rPr>
          <w:rFonts w:cs="Times New Roman"/>
          <w:color w:val="000000" w:themeColor="text1"/>
        </w:rPr>
        <w:t xml:space="preserve">Departementet </w:t>
      </w:r>
      <w:r>
        <w:rPr>
          <w:rFonts w:cs="Times New Roman"/>
          <w:color w:val="000000" w:themeColor="text1"/>
        </w:rPr>
        <w:t>mener at det bør</w:t>
      </w:r>
      <w:r w:rsidRPr="009C2FFC">
        <w:rPr>
          <w:rFonts w:cs="Times New Roman"/>
          <w:color w:val="000000" w:themeColor="text1"/>
        </w:rPr>
        <w:t xml:space="preserve"> lovfeste</w:t>
      </w:r>
      <w:r>
        <w:rPr>
          <w:rFonts w:cs="Times New Roman"/>
          <w:color w:val="000000" w:themeColor="text1"/>
        </w:rPr>
        <w:t>s</w:t>
      </w:r>
      <w:r w:rsidRPr="009C2FFC">
        <w:rPr>
          <w:rFonts w:cs="Times New Roman"/>
          <w:color w:val="000000" w:themeColor="text1"/>
        </w:rPr>
        <w:t xml:space="preserve"> en plikt for alle som jobber i barnehagen til å følge med på om barna har </w:t>
      </w:r>
      <w:r w:rsidR="005A5216">
        <w:rPr>
          <w:color w:val="000000" w:themeColor="text1"/>
        </w:rPr>
        <w:t>et trygt og godt barnehagemiljø</w:t>
      </w:r>
      <w:r w:rsidRPr="009C2FFC">
        <w:rPr>
          <w:rFonts w:cs="Times New Roman"/>
          <w:color w:val="000000" w:themeColor="text1"/>
        </w:rPr>
        <w:t xml:space="preserve">, både som enkeltbarn og som barn i barnegruppen. Plikten til å følge med omfatter alle voksne som jobber eller yter tjenester i barnehagen, og ikke bare personer som er ansatt. Plikten varierer ut fra hvilken rolle, oppgaver og posisjon personen har i barnehagen. </w:t>
      </w:r>
    </w:p>
    <w:p w14:paraId="65943C8B" w14:textId="5CB7CC1A" w:rsidR="00504B0A" w:rsidRPr="009C2FFC" w:rsidRDefault="00504B0A" w:rsidP="00504B0A">
      <w:pPr>
        <w:rPr>
          <w:rFonts w:cs="Times New Roman"/>
          <w:color w:val="000000" w:themeColor="text1"/>
        </w:rPr>
      </w:pPr>
      <w:r w:rsidRPr="009C2FFC">
        <w:rPr>
          <w:rFonts w:cs="Times New Roman"/>
          <w:color w:val="000000" w:themeColor="text1"/>
        </w:rPr>
        <w:t xml:space="preserve">Etter departementets vurdering er plikten til å følge med på hvordan barna har det i barnehagen en sentral del av barnehagens arbeid for å sikre at barna har </w:t>
      </w:r>
      <w:r w:rsidR="005A5216">
        <w:rPr>
          <w:color w:val="000000" w:themeColor="text1"/>
        </w:rPr>
        <w:t>et trygt og godt barnehagemiljø</w:t>
      </w:r>
      <w:r w:rsidRPr="009C2FFC">
        <w:rPr>
          <w:rFonts w:cs="Times New Roman"/>
          <w:color w:val="000000" w:themeColor="text1"/>
        </w:rPr>
        <w:t xml:space="preserve">. </w:t>
      </w:r>
    </w:p>
    <w:p w14:paraId="02E39E9B" w14:textId="77777777" w:rsidR="00504B0A" w:rsidRPr="0017713E" w:rsidRDefault="00504B0A" w:rsidP="00504B0A">
      <w:pPr>
        <w:rPr>
          <w:color w:val="000000" w:themeColor="text1"/>
        </w:rPr>
      </w:pPr>
      <w:r w:rsidRPr="0017713E">
        <w:rPr>
          <w:color w:val="000000" w:themeColor="text1"/>
        </w:rPr>
        <w:t xml:space="preserve">De som jobber i barnehagen skal ikke bevisst kunne </w:t>
      </w:r>
      <w:r>
        <w:rPr>
          <w:color w:val="000000" w:themeColor="text1"/>
        </w:rPr>
        <w:t xml:space="preserve">overse </w:t>
      </w:r>
      <w:r w:rsidRPr="0017713E">
        <w:rPr>
          <w:color w:val="000000" w:themeColor="text1"/>
        </w:rPr>
        <w:t>eller unngå å følge med på relasjoner mellom barna. En barnehage kan ikke unngå ansvar ved å vise til at personalet ikke visste hva som foregikk</w:t>
      </w:r>
      <w:r>
        <w:rPr>
          <w:color w:val="000000" w:themeColor="text1"/>
        </w:rPr>
        <w:t>,</w:t>
      </w:r>
      <w:r w:rsidRPr="0017713E">
        <w:rPr>
          <w:color w:val="000000" w:themeColor="text1"/>
        </w:rPr>
        <w:t xml:space="preserve"> eller at de ikke hadde noen mistanke om at noe var galt. </w:t>
      </w:r>
    </w:p>
    <w:p w14:paraId="71484851" w14:textId="77777777" w:rsidR="00504B0A" w:rsidRPr="0017713E" w:rsidRDefault="00504B0A" w:rsidP="00504B0A">
      <w:pPr>
        <w:rPr>
          <w:rFonts w:cs="Arial"/>
          <w:color w:val="000000" w:themeColor="text1"/>
        </w:rPr>
      </w:pPr>
      <w:r w:rsidRPr="0017713E">
        <w:rPr>
          <w:color w:val="000000" w:themeColor="text1"/>
        </w:rPr>
        <w:t xml:space="preserve">I praksis vil plikten til å følge med </w:t>
      </w:r>
      <w:r>
        <w:rPr>
          <w:color w:val="000000" w:themeColor="text1"/>
        </w:rPr>
        <w:t>inkludere</w:t>
      </w:r>
      <w:r w:rsidRPr="0017713E">
        <w:rPr>
          <w:color w:val="000000" w:themeColor="text1"/>
        </w:rPr>
        <w:t xml:space="preserve"> systematiske tiltak, for eksempel rutiner for tilstedeværelse i barnegruppene og systematisk observasjon blant alle barna. </w:t>
      </w:r>
      <w:r w:rsidRPr="0017713E">
        <w:rPr>
          <w:rFonts w:cs="Times New Roman"/>
          <w:color w:val="000000" w:themeColor="text1"/>
        </w:rPr>
        <w:t>En metode for å følge med på om barna har det trygt og godt</w:t>
      </w:r>
      <w:r>
        <w:rPr>
          <w:rFonts w:cs="Times New Roman"/>
          <w:color w:val="000000" w:themeColor="text1"/>
        </w:rPr>
        <w:t>,</w:t>
      </w:r>
      <w:r w:rsidRPr="0017713E">
        <w:rPr>
          <w:rFonts w:cs="Times New Roman"/>
          <w:color w:val="000000" w:themeColor="text1"/>
        </w:rPr>
        <w:t xml:space="preserve"> kan være å observere enkeltbarn eller barnegrupper.</w:t>
      </w:r>
      <w:r w:rsidRPr="002E5D3F">
        <w:rPr>
          <w:rFonts w:cs="Times New Roman"/>
          <w:color w:val="000000" w:themeColor="text1"/>
        </w:rPr>
        <w:t xml:space="preserve"> </w:t>
      </w:r>
      <w:r w:rsidRPr="0017713E">
        <w:rPr>
          <w:color w:val="000000" w:themeColor="text1"/>
        </w:rPr>
        <w:t xml:space="preserve">Det er viktig at personalet følger med på gruppedynamikken </w:t>
      </w:r>
      <w:r>
        <w:rPr>
          <w:color w:val="000000" w:themeColor="text1"/>
        </w:rPr>
        <w:t>i tillegg til å</w:t>
      </w:r>
      <w:r w:rsidRPr="0017713E">
        <w:rPr>
          <w:color w:val="000000" w:themeColor="text1"/>
        </w:rPr>
        <w:t xml:space="preserve"> følger med på hvord</w:t>
      </w:r>
      <w:r>
        <w:rPr>
          <w:color w:val="000000" w:themeColor="text1"/>
        </w:rPr>
        <w:t>an enkeltbarn har det</w:t>
      </w:r>
      <w:r w:rsidRPr="0017713E">
        <w:rPr>
          <w:color w:val="000000" w:themeColor="text1"/>
        </w:rPr>
        <w:t xml:space="preserve">. </w:t>
      </w:r>
      <w:r>
        <w:rPr>
          <w:color w:val="000000" w:themeColor="text1"/>
        </w:rPr>
        <w:t>P</w:t>
      </w:r>
      <w:r w:rsidRPr="0017713E">
        <w:rPr>
          <w:color w:val="000000" w:themeColor="text1"/>
        </w:rPr>
        <w:t xml:space="preserve">ersonalet må være </w:t>
      </w:r>
      <w:r>
        <w:rPr>
          <w:color w:val="000000" w:themeColor="text1"/>
        </w:rPr>
        <w:t>oppmerksomme</w:t>
      </w:r>
      <w:r w:rsidRPr="0017713E">
        <w:rPr>
          <w:color w:val="000000" w:themeColor="text1"/>
        </w:rPr>
        <w:t xml:space="preserve"> på gruppens samspillmønstre og endringer i disse</w:t>
      </w:r>
      <w:r>
        <w:rPr>
          <w:color w:val="000000" w:themeColor="text1"/>
        </w:rPr>
        <w:t xml:space="preserve"> mønstrene</w:t>
      </w:r>
      <w:r w:rsidRPr="0017713E">
        <w:rPr>
          <w:color w:val="000000" w:themeColor="text1"/>
        </w:rPr>
        <w:t xml:space="preserve">. </w:t>
      </w:r>
      <w:r>
        <w:rPr>
          <w:rFonts w:cs="Arial"/>
          <w:color w:val="000000" w:themeColor="text1"/>
        </w:rPr>
        <w:t>Dette kan for eksempel være der et barn sjelden er med i lek eller</w:t>
      </w:r>
      <w:r w:rsidRPr="0017713E">
        <w:rPr>
          <w:rFonts w:cs="Arial"/>
          <w:color w:val="000000" w:themeColor="text1"/>
        </w:rPr>
        <w:t xml:space="preserve"> </w:t>
      </w:r>
      <w:r>
        <w:rPr>
          <w:rFonts w:cs="Arial"/>
          <w:color w:val="000000" w:themeColor="text1"/>
        </w:rPr>
        <w:t xml:space="preserve">der barnet </w:t>
      </w:r>
      <w:r w:rsidRPr="0017713E">
        <w:rPr>
          <w:rFonts w:cs="Arial"/>
          <w:color w:val="000000" w:themeColor="text1"/>
        </w:rPr>
        <w:t xml:space="preserve">blir tildelt de mindre attraktive </w:t>
      </w:r>
      <w:r>
        <w:rPr>
          <w:rFonts w:cs="Arial"/>
          <w:color w:val="000000" w:themeColor="text1"/>
        </w:rPr>
        <w:t xml:space="preserve">rollene i leken og </w:t>
      </w:r>
      <w:r w:rsidRPr="0017713E">
        <w:rPr>
          <w:rFonts w:cs="Arial"/>
          <w:color w:val="000000" w:themeColor="text1"/>
        </w:rPr>
        <w:t xml:space="preserve">dette gjentar seg. </w:t>
      </w:r>
    </w:p>
    <w:p w14:paraId="25547204" w14:textId="6884CC79" w:rsidR="006F42E0" w:rsidRDefault="00504B0A" w:rsidP="00F218A1">
      <w:pPr>
        <w:rPr>
          <w:rFonts w:cs="Times New Roman"/>
          <w:color w:val="000000" w:themeColor="text1"/>
        </w:rPr>
      </w:pPr>
      <w:r w:rsidRPr="0017713E">
        <w:rPr>
          <w:color w:val="000000" w:themeColor="text1"/>
        </w:rPr>
        <w:t xml:space="preserve">Et barn kan gjennom sin adferd gi mer eller mindre tydelig uttrykk for at det ikke har </w:t>
      </w:r>
      <w:r w:rsidR="005A5216">
        <w:rPr>
          <w:color w:val="000000" w:themeColor="text1"/>
        </w:rPr>
        <w:t>et trygt og godt barnehagemiljø</w:t>
      </w:r>
      <w:r w:rsidRPr="0017713E">
        <w:rPr>
          <w:color w:val="000000" w:themeColor="text1"/>
        </w:rPr>
        <w:t xml:space="preserve">. Dette kan være både utadvendt og aggressiv eller innadvendt og isolerende adferd. </w:t>
      </w:r>
      <w:r w:rsidRPr="0017713E">
        <w:rPr>
          <w:rFonts w:cs="Arial"/>
          <w:color w:val="000000" w:themeColor="text1"/>
        </w:rPr>
        <w:t xml:space="preserve">Det kan også være tilbaketrekning, eller aggressiv atferd overfor andre barn. Personalet må være særlig oppmerksomme på barnas atferd og reaksjoner og endringer i adferd og reaksjoner. </w:t>
      </w:r>
      <w:r w:rsidRPr="0017713E">
        <w:rPr>
          <w:rFonts w:cs="Times New Roman"/>
          <w:color w:val="000000" w:themeColor="text1"/>
        </w:rPr>
        <w:t xml:space="preserve">Personalet må også følge med på signaler og tilbakemeldinger som kommer fra foreldre. En åpen tilnærming til hvordan barn uttrykker at de ikke har </w:t>
      </w:r>
      <w:r w:rsidR="005A5216">
        <w:rPr>
          <w:color w:val="000000" w:themeColor="text1"/>
        </w:rPr>
        <w:t>et trygt og godt barnehagemiljø</w:t>
      </w:r>
      <w:r>
        <w:rPr>
          <w:rFonts w:cs="Times New Roman"/>
          <w:color w:val="000000" w:themeColor="text1"/>
        </w:rPr>
        <w:t>, er avgjørende</w:t>
      </w:r>
      <w:r w:rsidRPr="0017713E">
        <w:rPr>
          <w:rFonts w:cs="Times New Roman"/>
          <w:color w:val="000000" w:themeColor="text1"/>
        </w:rPr>
        <w:t xml:space="preserve"> </w:t>
      </w:r>
      <w:r>
        <w:rPr>
          <w:rFonts w:cs="Times New Roman"/>
          <w:color w:val="000000" w:themeColor="text1"/>
        </w:rPr>
        <w:t>fordi</w:t>
      </w:r>
      <w:r w:rsidRPr="0017713E">
        <w:rPr>
          <w:rFonts w:cs="Times New Roman"/>
          <w:color w:val="000000" w:themeColor="text1"/>
        </w:rPr>
        <w:t xml:space="preserve"> mange av bar</w:t>
      </w:r>
      <w:r>
        <w:rPr>
          <w:rFonts w:cs="Times New Roman"/>
          <w:color w:val="000000" w:themeColor="text1"/>
        </w:rPr>
        <w:t>na mangler språk til å si ifra.</w:t>
      </w:r>
      <w:r w:rsidRPr="0017713E">
        <w:rPr>
          <w:rFonts w:cs="Times New Roman"/>
          <w:color w:val="000000" w:themeColor="text1"/>
        </w:rPr>
        <w:t xml:space="preserve"> </w:t>
      </w:r>
      <w:r>
        <w:rPr>
          <w:rFonts w:cs="Times New Roman"/>
          <w:color w:val="000000" w:themeColor="text1"/>
        </w:rPr>
        <w:t>Derfor vil de</w:t>
      </w:r>
      <w:r w:rsidRPr="0017713E">
        <w:rPr>
          <w:rFonts w:cs="Times New Roman"/>
          <w:color w:val="000000" w:themeColor="text1"/>
        </w:rPr>
        <w:t xml:space="preserve"> ofte uttrykke seg på andre måter. </w:t>
      </w:r>
      <w:bookmarkStart w:id="706" w:name="_Toc6306257"/>
      <w:bookmarkStart w:id="707" w:name="_Toc6317102"/>
      <w:bookmarkStart w:id="708" w:name="_Toc7530250"/>
      <w:bookmarkEnd w:id="706"/>
      <w:bookmarkEnd w:id="707"/>
      <w:bookmarkEnd w:id="708"/>
    </w:p>
    <w:p w14:paraId="091ECE4F" w14:textId="0988DF04" w:rsidR="00504B0A" w:rsidRPr="0017713E" w:rsidRDefault="00504B0A" w:rsidP="00504B0A">
      <w:pPr>
        <w:pStyle w:val="Overskrift3"/>
        <w:ind w:left="0" w:firstLine="0"/>
      </w:pPr>
      <w:bookmarkStart w:id="709" w:name="_Toc6306258"/>
      <w:bookmarkStart w:id="710" w:name="_Toc6317103"/>
      <w:bookmarkStart w:id="711" w:name="_Toc7530251"/>
      <w:bookmarkStart w:id="712" w:name="_Toc13225595"/>
      <w:bookmarkStart w:id="713" w:name="_Toc16496725"/>
      <w:r>
        <w:t>9</w:t>
      </w:r>
      <w:r w:rsidR="00F218A1">
        <w:t>.3.4</w:t>
      </w:r>
      <w:r>
        <w:t xml:space="preserve"> </w:t>
      </w:r>
      <w:r w:rsidRPr="0017713E">
        <w:t>Plikt til å varsle barnehagens styrer</w:t>
      </w:r>
      <w:bookmarkEnd w:id="709"/>
      <w:bookmarkEnd w:id="710"/>
      <w:bookmarkEnd w:id="711"/>
      <w:bookmarkEnd w:id="712"/>
      <w:bookmarkEnd w:id="713"/>
    </w:p>
    <w:p w14:paraId="7DDD6917" w14:textId="4E5AFF54" w:rsidR="00504B0A" w:rsidRPr="0017713E" w:rsidRDefault="00504B0A" w:rsidP="00504B0A">
      <w:pPr>
        <w:rPr>
          <w:color w:val="000000" w:themeColor="text1"/>
        </w:rPr>
      </w:pPr>
      <w:r w:rsidRPr="0017713E">
        <w:rPr>
          <w:color w:val="000000" w:themeColor="text1"/>
        </w:rPr>
        <w:t xml:space="preserve">Departementet </w:t>
      </w:r>
      <w:r>
        <w:rPr>
          <w:color w:val="000000" w:themeColor="text1"/>
        </w:rPr>
        <w:t>mener at det bør</w:t>
      </w:r>
      <w:r w:rsidRPr="0017713E">
        <w:rPr>
          <w:color w:val="000000" w:themeColor="text1"/>
        </w:rPr>
        <w:t xml:space="preserve"> innføre</w:t>
      </w:r>
      <w:r>
        <w:rPr>
          <w:color w:val="000000" w:themeColor="text1"/>
        </w:rPr>
        <w:t>s</w:t>
      </w:r>
      <w:r w:rsidRPr="0017713E">
        <w:rPr>
          <w:color w:val="000000" w:themeColor="text1"/>
        </w:rPr>
        <w:t xml:space="preserve"> en plikt for personalet til å varsle barnehagens styrer </w:t>
      </w:r>
      <w:r>
        <w:rPr>
          <w:color w:val="000000" w:themeColor="text1"/>
        </w:rPr>
        <w:t>hvis</w:t>
      </w:r>
      <w:r w:rsidRPr="0017713E">
        <w:rPr>
          <w:color w:val="000000" w:themeColor="text1"/>
        </w:rPr>
        <w:t xml:space="preserve"> de får mistanke om eller kjennskap til at et </w:t>
      </w:r>
      <w:r>
        <w:rPr>
          <w:color w:val="000000" w:themeColor="text1"/>
        </w:rPr>
        <w:t xml:space="preserve">enkelt </w:t>
      </w:r>
      <w:r w:rsidRPr="0017713E">
        <w:rPr>
          <w:color w:val="000000" w:themeColor="text1"/>
        </w:rPr>
        <w:t>barn</w:t>
      </w:r>
      <w:r>
        <w:rPr>
          <w:color w:val="000000" w:themeColor="text1"/>
        </w:rPr>
        <w:t>,</w:t>
      </w:r>
      <w:r w:rsidRPr="0017713E">
        <w:rPr>
          <w:color w:val="000000" w:themeColor="text1"/>
        </w:rPr>
        <w:t xml:space="preserve"> </w:t>
      </w:r>
      <w:r>
        <w:rPr>
          <w:color w:val="000000" w:themeColor="text1"/>
        </w:rPr>
        <w:t xml:space="preserve">eller flere barn i en barnegruppe, </w:t>
      </w:r>
      <w:r w:rsidRPr="0017713E">
        <w:rPr>
          <w:color w:val="000000" w:themeColor="text1"/>
        </w:rPr>
        <w:t xml:space="preserve">ikke har </w:t>
      </w:r>
      <w:r w:rsidR="005A5216">
        <w:rPr>
          <w:color w:val="000000" w:themeColor="text1"/>
        </w:rPr>
        <w:t>et trygt og godt barnehagemiljø</w:t>
      </w:r>
      <w:r w:rsidRPr="0017713E">
        <w:rPr>
          <w:color w:val="000000" w:themeColor="text1"/>
        </w:rPr>
        <w:t xml:space="preserve">. </w:t>
      </w:r>
      <w:r>
        <w:rPr>
          <w:color w:val="000000" w:themeColor="text1"/>
        </w:rPr>
        <w:t>Det stilles ikke formkrav til selve varslingen.</w:t>
      </w:r>
    </w:p>
    <w:p w14:paraId="321580A2" w14:textId="77777777" w:rsidR="00504B0A" w:rsidRPr="0017713E" w:rsidRDefault="00504B0A" w:rsidP="00504B0A">
      <w:pPr>
        <w:rPr>
          <w:rFonts w:cs="Times New Roman"/>
          <w:color w:val="000000" w:themeColor="text1"/>
        </w:rPr>
      </w:pPr>
      <w:r w:rsidRPr="0017713E">
        <w:rPr>
          <w:rFonts w:cs="Times New Roman"/>
          <w:color w:val="000000" w:themeColor="text1"/>
        </w:rPr>
        <w:t xml:space="preserve">Å ha en mistanke vil si </w:t>
      </w:r>
      <w:r>
        <w:rPr>
          <w:rFonts w:cs="Times New Roman"/>
          <w:color w:val="000000" w:themeColor="text1"/>
        </w:rPr>
        <w:t xml:space="preserve">at man er usikker på om </w:t>
      </w:r>
      <w:r w:rsidRPr="0017713E">
        <w:rPr>
          <w:rFonts w:cs="Times New Roman"/>
          <w:color w:val="000000" w:themeColor="text1"/>
        </w:rPr>
        <w:t>et</w:t>
      </w:r>
      <w:r>
        <w:rPr>
          <w:rFonts w:cs="Times New Roman"/>
          <w:color w:val="000000" w:themeColor="text1"/>
        </w:rPr>
        <w:t>t</w:t>
      </w:r>
      <w:r w:rsidRPr="0017713E">
        <w:rPr>
          <w:rFonts w:cs="Times New Roman"/>
          <w:color w:val="000000" w:themeColor="text1"/>
        </w:rPr>
        <w:t xml:space="preserve"> barn</w:t>
      </w:r>
      <w:r>
        <w:rPr>
          <w:rFonts w:cs="Times New Roman"/>
          <w:color w:val="000000" w:themeColor="text1"/>
        </w:rPr>
        <w:t xml:space="preserve"> eller flere barn, </w:t>
      </w:r>
      <w:r w:rsidRPr="0017713E">
        <w:rPr>
          <w:rFonts w:cs="Times New Roman"/>
          <w:color w:val="000000" w:themeColor="text1"/>
        </w:rPr>
        <w:t xml:space="preserve">har det trygt og godt. </w:t>
      </w:r>
      <w:r w:rsidRPr="0017713E">
        <w:rPr>
          <w:color w:val="000000" w:themeColor="text1"/>
        </w:rPr>
        <w:t>Dette innebærer en lav terskel for når styrer skal varsles. En lav terskel for å varsle styrer er nyttig for å samle og holde oversikt over saker som angår samme barn</w:t>
      </w:r>
      <w:r>
        <w:rPr>
          <w:color w:val="000000" w:themeColor="text1"/>
        </w:rPr>
        <w:t xml:space="preserve"> eller de samme barna</w:t>
      </w:r>
      <w:r w:rsidRPr="0017713E">
        <w:rPr>
          <w:color w:val="000000" w:themeColor="text1"/>
        </w:rPr>
        <w:t xml:space="preserve">. På den måten kan </w:t>
      </w:r>
      <w:r w:rsidRPr="0017713E">
        <w:rPr>
          <w:rFonts w:cs="Times New Roman"/>
          <w:color w:val="000000" w:themeColor="text1"/>
        </w:rPr>
        <w:t>s</w:t>
      </w:r>
      <w:r>
        <w:rPr>
          <w:rFonts w:cs="Times New Roman"/>
          <w:color w:val="000000" w:themeColor="text1"/>
        </w:rPr>
        <w:t>tyrer avdekke mønstre der samme barn</w:t>
      </w:r>
      <w:r w:rsidRPr="0017713E">
        <w:rPr>
          <w:rFonts w:cs="Times New Roman"/>
          <w:color w:val="000000" w:themeColor="text1"/>
        </w:rPr>
        <w:t xml:space="preserve"> er utsatt for lignende hendelser</w:t>
      </w:r>
      <w:r>
        <w:rPr>
          <w:rFonts w:cs="Times New Roman"/>
          <w:color w:val="000000" w:themeColor="text1"/>
        </w:rPr>
        <w:t>,</w:t>
      </w:r>
      <w:r w:rsidRPr="0017713E">
        <w:rPr>
          <w:rFonts w:cs="Times New Roman"/>
          <w:color w:val="000000" w:themeColor="text1"/>
        </w:rPr>
        <w:t xml:space="preserve"> eller involvert i mindre episoder som ikke ville blitt sett i sammenheng </w:t>
      </w:r>
      <w:r>
        <w:rPr>
          <w:rFonts w:cs="Times New Roman"/>
          <w:color w:val="000000" w:themeColor="text1"/>
        </w:rPr>
        <w:t>hvis</w:t>
      </w:r>
      <w:r w:rsidRPr="0017713E">
        <w:rPr>
          <w:rFonts w:cs="Times New Roman"/>
          <w:color w:val="000000" w:themeColor="text1"/>
        </w:rPr>
        <w:t xml:space="preserve"> ulike ansatte oppdaget hendelsene hver for seg. </w:t>
      </w:r>
    </w:p>
    <w:p w14:paraId="7DF48244" w14:textId="77777777" w:rsidR="00504B0A" w:rsidRPr="0017713E" w:rsidRDefault="00504B0A" w:rsidP="00504B0A">
      <w:pPr>
        <w:rPr>
          <w:rFonts w:cs="Times New Roman"/>
          <w:color w:val="000000" w:themeColor="text1"/>
        </w:rPr>
      </w:pPr>
      <w:r w:rsidRPr="0017713E">
        <w:rPr>
          <w:rFonts w:cs="Times New Roman"/>
          <w:color w:val="000000" w:themeColor="text1"/>
        </w:rPr>
        <w:t>Departementet mener at de som jobber i barnehagen, må varsle så raskt som det er rimelig å forvente av dem i det enkelte tilfellet. I noen tilfeller vil det være nødvendig å varsle styrer straks, mens i andre tilfeller kan det være forsvarlig å vente noe lenger, for eksempel til slutten av dagen eller til ukentlige oppsummeringer. </w:t>
      </w:r>
    </w:p>
    <w:p w14:paraId="28366C7B" w14:textId="77777777" w:rsidR="00504B0A" w:rsidRPr="00566E8C" w:rsidRDefault="00504B0A" w:rsidP="00504B0A">
      <w:pPr>
        <w:rPr>
          <w:rFonts w:cs="Times New Roman"/>
          <w:color w:val="000000" w:themeColor="text1"/>
        </w:rPr>
      </w:pPr>
      <w:r w:rsidRPr="0017713E">
        <w:rPr>
          <w:rFonts w:cs="Times New Roman"/>
          <w:color w:val="000000" w:themeColor="text1"/>
        </w:rPr>
        <w:t xml:space="preserve">Styrer er ansvarlig for at </w:t>
      </w:r>
      <w:r>
        <w:rPr>
          <w:rFonts w:cs="Times New Roman"/>
          <w:color w:val="000000" w:themeColor="text1"/>
        </w:rPr>
        <w:t xml:space="preserve">barnehagen håndterer og følger opp </w:t>
      </w:r>
      <w:r w:rsidRPr="0017713E">
        <w:rPr>
          <w:rFonts w:cs="Times New Roman"/>
          <w:color w:val="000000" w:themeColor="text1"/>
        </w:rPr>
        <w:t>varslene på en forsvarlig måte.</w:t>
      </w:r>
      <w:r>
        <w:rPr>
          <w:rFonts w:cs="Times New Roman"/>
          <w:color w:val="000000" w:themeColor="text1"/>
        </w:rPr>
        <w:t xml:space="preserve"> </w:t>
      </w:r>
      <w:r w:rsidRPr="0017713E" w:rsidDel="005840A5">
        <w:rPr>
          <w:rFonts w:cs="Times New Roman"/>
          <w:color w:val="000000" w:themeColor="text1"/>
        </w:rPr>
        <w:t xml:space="preserve">Styrer kan gjennom delegasjon bestemme at </w:t>
      </w:r>
      <w:r w:rsidRPr="0017713E" w:rsidDel="00E50E1C">
        <w:rPr>
          <w:rFonts w:cs="Times New Roman"/>
          <w:color w:val="000000" w:themeColor="text1"/>
        </w:rPr>
        <w:t>en annen person i barnehagen</w:t>
      </w:r>
      <w:r w:rsidRPr="0017713E" w:rsidDel="005840A5">
        <w:rPr>
          <w:rFonts w:cs="Times New Roman"/>
          <w:color w:val="000000" w:themeColor="text1"/>
        </w:rPr>
        <w:t xml:space="preserve"> skal ta imot varslene. </w:t>
      </w:r>
      <w:r w:rsidRPr="0017713E">
        <w:rPr>
          <w:rFonts w:cs="Times New Roman"/>
          <w:color w:val="000000" w:themeColor="text1"/>
        </w:rPr>
        <w:t xml:space="preserve">Styrer er </w:t>
      </w:r>
      <w:r w:rsidRPr="0017713E" w:rsidDel="00E50E1C">
        <w:rPr>
          <w:rFonts w:cs="Times New Roman"/>
          <w:color w:val="000000" w:themeColor="text1"/>
        </w:rPr>
        <w:t xml:space="preserve">likevel </w:t>
      </w:r>
      <w:r w:rsidRPr="0017713E">
        <w:rPr>
          <w:rFonts w:cs="Times New Roman"/>
          <w:color w:val="000000" w:themeColor="text1"/>
        </w:rPr>
        <w:t xml:space="preserve">ansvarlig for at barnehagen håndterer varslene på en ansvarlig måte. </w:t>
      </w:r>
      <w:r w:rsidRPr="0017713E" w:rsidDel="00E50E1C">
        <w:rPr>
          <w:rFonts w:cs="Times New Roman"/>
          <w:color w:val="000000" w:themeColor="text1"/>
        </w:rPr>
        <w:t xml:space="preserve">For at </w:t>
      </w:r>
      <w:r w:rsidRPr="0017713E" w:rsidDel="003B72B6">
        <w:rPr>
          <w:rFonts w:cs="Times New Roman"/>
          <w:color w:val="000000" w:themeColor="text1"/>
        </w:rPr>
        <w:t xml:space="preserve">delegasjonen </w:t>
      </w:r>
      <w:r w:rsidRPr="0017713E" w:rsidDel="00E50E1C">
        <w:rPr>
          <w:rFonts w:cs="Times New Roman"/>
          <w:color w:val="000000" w:themeColor="text1"/>
        </w:rPr>
        <w:t xml:space="preserve">skal være forsvarlig, må den som </w:t>
      </w:r>
      <w:r w:rsidRPr="0017713E" w:rsidDel="003B72B6">
        <w:rPr>
          <w:rFonts w:cs="Times New Roman"/>
          <w:color w:val="000000" w:themeColor="text1"/>
        </w:rPr>
        <w:t xml:space="preserve">får </w:t>
      </w:r>
      <w:r w:rsidRPr="0017713E" w:rsidDel="00E50E1C">
        <w:rPr>
          <w:rFonts w:cs="Times New Roman"/>
          <w:color w:val="000000" w:themeColor="text1"/>
        </w:rPr>
        <w:t>deleger</w:t>
      </w:r>
      <w:r w:rsidRPr="0017713E" w:rsidDel="003B72B6">
        <w:rPr>
          <w:rFonts w:cs="Times New Roman"/>
          <w:color w:val="000000" w:themeColor="text1"/>
        </w:rPr>
        <w:t>t</w:t>
      </w:r>
      <w:r w:rsidRPr="0017713E" w:rsidDel="00E50E1C">
        <w:rPr>
          <w:rFonts w:cs="Times New Roman"/>
          <w:color w:val="000000" w:themeColor="text1"/>
        </w:rPr>
        <w:t xml:space="preserve"> oppgaven, ha en funksjon eller myndighet i barnehagen som gjør at han eller hun kan ivareta oppgaven.</w:t>
      </w:r>
    </w:p>
    <w:p w14:paraId="4AEC753D" w14:textId="62B0E43E" w:rsidR="00504B0A" w:rsidRPr="0017713E" w:rsidRDefault="00F218A1" w:rsidP="00504B0A">
      <w:pPr>
        <w:pStyle w:val="Overskrift3"/>
        <w:ind w:left="720"/>
      </w:pPr>
      <w:bookmarkStart w:id="714" w:name="_Toc6317104"/>
      <w:bookmarkStart w:id="715" w:name="_Toc7530252"/>
      <w:bookmarkStart w:id="716" w:name="_Toc13225596"/>
      <w:bookmarkStart w:id="717" w:name="_Toc16496726"/>
      <w:bookmarkStart w:id="718" w:name="_Toc6306259"/>
      <w:r>
        <w:t>9.3.5</w:t>
      </w:r>
      <w:r w:rsidR="00504B0A">
        <w:t xml:space="preserve"> </w:t>
      </w:r>
      <w:r w:rsidR="00504B0A" w:rsidRPr="0017713E">
        <w:t xml:space="preserve">Plikt til å varsle </w:t>
      </w:r>
      <w:r w:rsidR="00504B0A">
        <w:t>den som er ansvarlig for barnehagen</w:t>
      </w:r>
      <w:bookmarkEnd w:id="714"/>
      <w:bookmarkEnd w:id="715"/>
      <w:bookmarkEnd w:id="716"/>
      <w:bookmarkEnd w:id="717"/>
      <w:r w:rsidR="00504B0A" w:rsidRPr="0017713E">
        <w:t xml:space="preserve"> </w:t>
      </w:r>
      <w:bookmarkEnd w:id="718"/>
    </w:p>
    <w:p w14:paraId="6C5A74BB" w14:textId="4F3F03A0" w:rsidR="00504B0A" w:rsidRPr="002C0CF7" w:rsidRDefault="00504B0A" w:rsidP="00504B0A">
      <w:r w:rsidRPr="0017713E">
        <w:rPr>
          <w:rFonts w:cs="Times New Roman"/>
          <w:color w:val="000000" w:themeColor="text1"/>
        </w:rPr>
        <w:t xml:space="preserve">Departementet </w:t>
      </w:r>
      <w:r>
        <w:rPr>
          <w:rFonts w:cs="Times New Roman"/>
          <w:color w:val="000000" w:themeColor="text1"/>
        </w:rPr>
        <w:t>mener</w:t>
      </w:r>
      <w:r w:rsidRPr="0017713E">
        <w:rPr>
          <w:rFonts w:cs="Times New Roman"/>
          <w:color w:val="000000" w:themeColor="text1"/>
        </w:rPr>
        <w:t xml:space="preserve"> at styrer skal ha en plikt til å varsle </w:t>
      </w:r>
      <w:r>
        <w:rPr>
          <w:rFonts w:cs="Times New Roman"/>
          <w:color w:val="000000" w:themeColor="text1"/>
        </w:rPr>
        <w:t>den som er ansvarlig for barnehagen</w:t>
      </w:r>
      <w:r w:rsidRPr="0017713E">
        <w:rPr>
          <w:rFonts w:cs="Times New Roman"/>
          <w:color w:val="000000" w:themeColor="text1"/>
        </w:rPr>
        <w:t xml:space="preserve"> i alvorlige tilfeller. </w:t>
      </w:r>
      <w:r w:rsidRPr="00D445EA">
        <w:rPr>
          <w:rFonts w:cs="Times New Roman"/>
          <w:color w:val="000000" w:themeColor="text1"/>
        </w:rPr>
        <w:t xml:space="preserve">Hensikten med varslingen er å gjøre </w:t>
      </w:r>
      <w:r>
        <w:rPr>
          <w:rFonts w:cs="Times New Roman"/>
          <w:color w:val="000000" w:themeColor="text1"/>
        </w:rPr>
        <w:t>de som er ansvarlige for virksomhet</w:t>
      </w:r>
      <w:r w:rsidR="005E62EE">
        <w:rPr>
          <w:rFonts w:cs="Times New Roman"/>
          <w:color w:val="000000" w:themeColor="text1"/>
        </w:rPr>
        <w:t>en</w:t>
      </w:r>
      <w:r>
        <w:rPr>
          <w:rFonts w:cs="Times New Roman"/>
          <w:color w:val="000000" w:themeColor="text1"/>
        </w:rPr>
        <w:t xml:space="preserve"> </w:t>
      </w:r>
      <w:r w:rsidRPr="00D445EA">
        <w:rPr>
          <w:rFonts w:cs="Times New Roman"/>
          <w:color w:val="000000" w:themeColor="text1"/>
        </w:rPr>
        <w:t>kjent med saken</w:t>
      </w:r>
      <w:r>
        <w:rPr>
          <w:rFonts w:cs="Times New Roman"/>
          <w:color w:val="000000" w:themeColor="text1"/>
        </w:rPr>
        <w:t xml:space="preserve">. </w:t>
      </w:r>
      <w:r>
        <w:t>I høringsnotatet om regulering av private barnehager er det foreslått at begrepet barnehageeier endres til barnehagen. Videre er det foreslått å innføre en ny § 7 a som viser hvem som er ansvarlig for barnehage</w:t>
      </w:r>
      <w:r w:rsidR="00D969A6">
        <w:t>virksomhete</w:t>
      </w:r>
      <w:r>
        <w:t>n.</w:t>
      </w:r>
    </w:p>
    <w:p w14:paraId="653D2663" w14:textId="770A094A" w:rsidR="00504B0A" w:rsidRPr="002E5D3F" w:rsidRDefault="00504B0A" w:rsidP="00504B0A">
      <w:pPr>
        <w:rPr>
          <w:rFonts w:cs="Times New Roman"/>
        </w:rPr>
      </w:pPr>
      <w:r>
        <w:t xml:space="preserve">I høringsnotatet om regulering av private barnehager er det </w:t>
      </w:r>
      <w:r w:rsidR="00D969A6">
        <w:t xml:space="preserve">videre </w:t>
      </w:r>
      <w:r>
        <w:t xml:space="preserve">foreslått at hver barnehage skal være et selvstendig rettssubjekt i form av for eksempel en forening, stiftelse eller et selskap. </w:t>
      </w:r>
      <w:r w:rsidR="00D969A6">
        <w:t>S</w:t>
      </w:r>
      <w:r>
        <w:t xml:space="preserve">tyret for </w:t>
      </w:r>
      <w:r w:rsidR="00D969A6">
        <w:t xml:space="preserve">det </w:t>
      </w:r>
      <w:r>
        <w:t>rettssubjektet som driver barnehagen</w:t>
      </w:r>
      <w:r w:rsidR="00D969A6">
        <w:t xml:space="preserve"> er</w:t>
      </w:r>
      <w:r w:rsidR="005E62EE">
        <w:t xml:space="preserve"> </w:t>
      </w:r>
      <w:r>
        <w:t>barnehagens øverste organ</w:t>
      </w:r>
      <w:r w:rsidR="005E62EE">
        <w:t xml:space="preserve">, og </w:t>
      </w:r>
      <w:r>
        <w:t>ansvarlig for at barnehage</w:t>
      </w:r>
      <w:r w:rsidR="005E62EE">
        <w:t>n</w:t>
      </w:r>
      <w:r>
        <w:t xml:space="preserve"> drive</w:t>
      </w:r>
      <w:r w:rsidR="00D969A6">
        <w:t>s</w:t>
      </w:r>
      <w:r>
        <w:t xml:space="preserve"> i samsvar med barnehageloven med forskrifter.</w:t>
      </w:r>
      <w:r w:rsidRPr="002E5D3F">
        <w:rPr>
          <w:rFonts w:cs="Times New Roman"/>
        </w:rPr>
        <w:t xml:space="preserve"> For private barnehager vil det derfor være styret som skal motta varslene. </w:t>
      </w:r>
    </w:p>
    <w:p w14:paraId="75F698ED" w14:textId="77777777" w:rsidR="00504B0A" w:rsidRPr="002E5D3F" w:rsidRDefault="00504B0A" w:rsidP="00504B0A">
      <w:pPr>
        <w:rPr>
          <w:rFonts w:cs="Times New Roman"/>
        </w:rPr>
      </w:pPr>
      <w:r>
        <w:t>Kommuner er selvstendige rettssubjekter etter gjeldende rett. Når det gjelder kommunale barnehager er det er kommunestyret som har det overordnede ansvaret, og det er kommunedirektøren som har det øverste administrative ansvaret.</w:t>
      </w:r>
      <w:r w:rsidRPr="002E5D3F">
        <w:rPr>
          <w:rFonts w:cs="Times New Roman"/>
        </w:rPr>
        <w:t xml:space="preserve"> For kommunale barnehager er det kommunedirektøren som forvalter oppgaven med å drive barnehager og som derfor er ansvarlig for varslene. Oppgavene med å motta og følge opp slike varslinger kan på vanlig måte delegeres til den som er styrers nærmeste leder i kommunen. </w:t>
      </w:r>
    </w:p>
    <w:p w14:paraId="1055AAB2" w14:textId="77777777" w:rsidR="00504B0A" w:rsidRPr="00566E8C" w:rsidRDefault="00504B0A" w:rsidP="00504B0A">
      <w:pPr>
        <w:rPr>
          <w:rFonts w:cs="Times New Roman"/>
          <w:color w:val="000000" w:themeColor="text1"/>
        </w:rPr>
      </w:pPr>
      <w:r w:rsidRPr="00D445EA">
        <w:rPr>
          <w:rFonts w:cs="Times New Roman"/>
          <w:color w:val="000000" w:themeColor="text1"/>
        </w:rPr>
        <w:t>Hvilke tilfeller som er alvorlige, vil være en skjønnsmessig vurdering. Det kan for eksempel dreie seg om barn</w:t>
      </w:r>
      <w:r>
        <w:rPr>
          <w:rFonts w:cs="Times New Roman"/>
          <w:color w:val="000000" w:themeColor="text1"/>
        </w:rPr>
        <w:t xml:space="preserve"> som</w:t>
      </w:r>
      <w:r w:rsidRPr="00D445EA">
        <w:rPr>
          <w:rFonts w:cs="Times New Roman"/>
          <w:color w:val="000000" w:themeColor="text1"/>
        </w:rPr>
        <w:t xml:space="preserve"> har utvist voldelig atferd </w:t>
      </w:r>
      <w:r>
        <w:rPr>
          <w:rFonts w:cs="Times New Roman"/>
          <w:color w:val="000000" w:themeColor="text1"/>
        </w:rPr>
        <w:t>utover</w:t>
      </w:r>
      <w:r w:rsidRPr="00D445EA">
        <w:rPr>
          <w:rFonts w:cs="Times New Roman"/>
          <w:color w:val="000000" w:themeColor="text1"/>
        </w:rPr>
        <w:t xml:space="preserve"> oppførsel som</w:t>
      </w:r>
      <w:r>
        <w:rPr>
          <w:rFonts w:cs="Times New Roman"/>
          <w:color w:val="000000" w:themeColor="text1"/>
        </w:rPr>
        <w:t xml:space="preserve"> det er vanlig at</w:t>
      </w:r>
      <w:r w:rsidRPr="00D445EA">
        <w:rPr>
          <w:rFonts w:cs="Times New Roman"/>
          <w:color w:val="000000" w:themeColor="text1"/>
        </w:rPr>
        <w:t xml:space="preserve"> små barn ubevisst utøver</w:t>
      </w:r>
      <w:r>
        <w:rPr>
          <w:rFonts w:cs="Times New Roman"/>
          <w:color w:val="000000" w:themeColor="text1"/>
        </w:rPr>
        <w:t>,</w:t>
      </w:r>
      <w:r w:rsidRPr="00D445EA">
        <w:rPr>
          <w:rFonts w:cs="Times New Roman"/>
          <w:color w:val="000000" w:themeColor="text1"/>
        </w:rPr>
        <w:t xml:space="preserve"> eller som på andre måter er </w:t>
      </w:r>
      <w:r>
        <w:rPr>
          <w:rFonts w:cs="Times New Roman"/>
          <w:color w:val="000000" w:themeColor="text1"/>
        </w:rPr>
        <w:t>særlig integritetskrenkende. Andre eksempler på alvorlige tilfeller kan være forhold som</w:t>
      </w:r>
      <w:r w:rsidRPr="00D445EA">
        <w:rPr>
          <w:rFonts w:cs="Times New Roman"/>
          <w:color w:val="000000" w:themeColor="text1"/>
        </w:rPr>
        <w:t xml:space="preserve"> har pågått over lang tid, hvor flere barn eller flere voksne har krenket et annet barn</w:t>
      </w:r>
      <w:r>
        <w:rPr>
          <w:rFonts w:cs="Times New Roman"/>
          <w:color w:val="000000" w:themeColor="text1"/>
        </w:rPr>
        <w:t>,</w:t>
      </w:r>
      <w:r w:rsidRPr="00D445EA">
        <w:rPr>
          <w:rFonts w:cs="Times New Roman"/>
          <w:color w:val="000000" w:themeColor="text1"/>
        </w:rPr>
        <w:t xml:space="preserve"> eller hvor barnehagens personale og styrer over noe tid ikke har klart å løse saken</w:t>
      </w:r>
      <w:r>
        <w:rPr>
          <w:rFonts w:cs="Times New Roman"/>
          <w:color w:val="000000" w:themeColor="text1"/>
        </w:rPr>
        <w:t xml:space="preserve"> eller bedre barnehagemiljøet. </w:t>
      </w:r>
    </w:p>
    <w:p w14:paraId="41822609" w14:textId="458FC03B" w:rsidR="00504B0A" w:rsidRPr="0017713E" w:rsidRDefault="00F218A1" w:rsidP="00504B0A">
      <w:pPr>
        <w:pStyle w:val="Overskrift3"/>
        <w:ind w:left="720"/>
      </w:pPr>
      <w:bookmarkStart w:id="719" w:name="_Toc6306260"/>
      <w:bookmarkStart w:id="720" w:name="_Toc6317105"/>
      <w:bookmarkStart w:id="721" w:name="_Toc7530253"/>
      <w:bookmarkStart w:id="722" w:name="_Toc13225597"/>
      <w:bookmarkStart w:id="723" w:name="_Toc16496727"/>
      <w:r>
        <w:t>9.3.6</w:t>
      </w:r>
      <w:r w:rsidR="00504B0A">
        <w:t xml:space="preserve"> </w:t>
      </w:r>
      <w:r w:rsidR="00504B0A" w:rsidRPr="0017713E">
        <w:t>Plikt til å undersøke</w:t>
      </w:r>
      <w:bookmarkEnd w:id="719"/>
      <w:bookmarkEnd w:id="720"/>
      <w:bookmarkEnd w:id="721"/>
      <w:bookmarkEnd w:id="722"/>
      <w:bookmarkEnd w:id="723"/>
    </w:p>
    <w:p w14:paraId="38FA0A07" w14:textId="2BE1D728" w:rsidR="00504B0A" w:rsidRPr="0017713E" w:rsidRDefault="00504B0A" w:rsidP="00504B0A">
      <w:pPr>
        <w:rPr>
          <w:color w:val="000000" w:themeColor="text1"/>
        </w:rPr>
      </w:pPr>
      <w:r w:rsidRPr="0017713E">
        <w:rPr>
          <w:color w:val="000000" w:themeColor="text1"/>
        </w:rPr>
        <w:t xml:space="preserve">Det er gjennom å undersøke at barnehagen kan avdekke om </w:t>
      </w:r>
      <w:r>
        <w:rPr>
          <w:color w:val="000000" w:themeColor="text1"/>
        </w:rPr>
        <w:t>enkeltbarn eller flere barn i en barnegruppe</w:t>
      </w:r>
      <w:r w:rsidR="005A5216">
        <w:rPr>
          <w:color w:val="000000" w:themeColor="text1"/>
        </w:rPr>
        <w:t xml:space="preserve"> ikke har et trygt og godt barnehagemiljø.</w:t>
      </w:r>
      <w:r w:rsidRPr="0017713E">
        <w:rPr>
          <w:color w:val="000000" w:themeColor="text1"/>
        </w:rPr>
        <w:t xml:space="preserve"> Departementet </w:t>
      </w:r>
      <w:r>
        <w:rPr>
          <w:color w:val="000000" w:themeColor="text1"/>
        </w:rPr>
        <w:t xml:space="preserve">mener </w:t>
      </w:r>
      <w:r w:rsidRPr="0017713E">
        <w:rPr>
          <w:color w:val="000000" w:themeColor="text1"/>
        </w:rPr>
        <w:t xml:space="preserve">derfor </w:t>
      </w:r>
      <w:r>
        <w:rPr>
          <w:color w:val="000000" w:themeColor="text1"/>
        </w:rPr>
        <w:t>at det bør</w:t>
      </w:r>
      <w:r w:rsidRPr="0017713E">
        <w:rPr>
          <w:color w:val="000000" w:themeColor="text1"/>
        </w:rPr>
        <w:t xml:space="preserve"> innføre</w:t>
      </w:r>
      <w:r>
        <w:rPr>
          <w:color w:val="000000" w:themeColor="text1"/>
        </w:rPr>
        <w:t>s</w:t>
      </w:r>
      <w:r w:rsidRPr="0017713E">
        <w:rPr>
          <w:color w:val="000000" w:themeColor="text1"/>
        </w:rPr>
        <w:t xml:space="preserve"> en undersøkelsesplikt i barnehageloven.</w:t>
      </w:r>
      <w:r>
        <w:rPr>
          <w:color w:val="000000" w:themeColor="text1"/>
        </w:rPr>
        <w:t xml:space="preserve"> </w:t>
      </w:r>
      <w:r w:rsidRPr="0017713E">
        <w:rPr>
          <w:color w:val="000000" w:themeColor="text1"/>
        </w:rPr>
        <w:t xml:space="preserve">Departementet har vurdert hva som skal til for at barnehagen er forpliktet til å undersøke en konkret sak nærmere. </w:t>
      </w:r>
    </w:p>
    <w:p w14:paraId="6B5F7174" w14:textId="735533BF" w:rsidR="00504B0A" w:rsidRPr="002E5D3F" w:rsidRDefault="00504B0A" w:rsidP="00504B0A">
      <w:pPr>
        <w:rPr>
          <w:rStyle w:val="Utheving"/>
          <w:b/>
          <w:bCs/>
        </w:rPr>
      </w:pPr>
      <w:r w:rsidRPr="002E5D3F">
        <w:rPr>
          <w:rStyle w:val="Utheving"/>
          <w:b/>
          <w:bCs/>
        </w:rPr>
        <w:t xml:space="preserve">Ved mistanke om, eller kjennskap til, at et enkeltbarn eller flere barn i en barnegruppe ikke har </w:t>
      </w:r>
      <w:r w:rsidR="005A5216">
        <w:rPr>
          <w:color w:val="000000" w:themeColor="text1"/>
        </w:rPr>
        <w:t>et trygt og godt barnehagemiljø.</w:t>
      </w:r>
    </w:p>
    <w:p w14:paraId="479050D9" w14:textId="3C5466F9" w:rsidR="00504B0A" w:rsidRPr="0017713E" w:rsidRDefault="00504B0A" w:rsidP="00504B0A">
      <w:pPr>
        <w:rPr>
          <w:color w:val="000000" w:themeColor="text1"/>
        </w:rPr>
      </w:pPr>
      <w:r w:rsidRPr="0017713E">
        <w:rPr>
          <w:color w:val="000000" w:themeColor="text1"/>
        </w:rPr>
        <w:t>Departementet mener at plikten til å undersøke skal inntre ved mistanke om</w:t>
      </w:r>
      <w:r>
        <w:rPr>
          <w:color w:val="000000" w:themeColor="text1"/>
        </w:rPr>
        <w:t>,</w:t>
      </w:r>
      <w:r w:rsidRPr="0017713E">
        <w:rPr>
          <w:color w:val="000000" w:themeColor="text1"/>
        </w:rPr>
        <w:t xml:space="preserve"> eller kjennskap til</w:t>
      </w:r>
      <w:r>
        <w:rPr>
          <w:color w:val="000000" w:themeColor="text1"/>
        </w:rPr>
        <w:t>,</w:t>
      </w:r>
      <w:r w:rsidRPr="0017713E">
        <w:rPr>
          <w:color w:val="000000" w:themeColor="text1"/>
        </w:rPr>
        <w:t xml:space="preserve"> at et </w:t>
      </w:r>
      <w:r>
        <w:rPr>
          <w:color w:val="000000" w:themeColor="text1"/>
        </w:rPr>
        <w:t>enkelt</w:t>
      </w:r>
      <w:r w:rsidRPr="0017713E">
        <w:rPr>
          <w:color w:val="000000" w:themeColor="text1"/>
        </w:rPr>
        <w:t xml:space="preserve">barn </w:t>
      </w:r>
      <w:r>
        <w:rPr>
          <w:color w:val="000000" w:themeColor="text1"/>
        </w:rPr>
        <w:t xml:space="preserve">eller flere barn i en barnegruppe </w:t>
      </w:r>
      <w:r w:rsidRPr="0017713E">
        <w:rPr>
          <w:color w:val="000000" w:themeColor="text1"/>
        </w:rPr>
        <w:t xml:space="preserve">ikke har </w:t>
      </w:r>
      <w:r w:rsidR="005A5216">
        <w:rPr>
          <w:color w:val="000000" w:themeColor="text1"/>
        </w:rPr>
        <w:t>et trygt og godt barnehagemiljø</w:t>
      </w:r>
      <w:r w:rsidRPr="0017713E">
        <w:rPr>
          <w:color w:val="000000" w:themeColor="text1"/>
        </w:rPr>
        <w:t xml:space="preserve">. </w:t>
      </w:r>
    </w:p>
    <w:p w14:paraId="067A6948" w14:textId="6437B670" w:rsidR="00504B0A" w:rsidRPr="0017713E" w:rsidRDefault="00504B0A" w:rsidP="00504B0A">
      <w:pPr>
        <w:rPr>
          <w:color w:val="000000" w:themeColor="text1"/>
        </w:rPr>
      </w:pPr>
      <w:r w:rsidRPr="0017713E">
        <w:rPr>
          <w:color w:val="000000" w:themeColor="text1"/>
        </w:rPr>
        <w:t xml:space="preserve">Det vises til omtalen </w:t>
      </w:r>
      <w:r>
        <w:rPr>
          <w:color w:val="000000" w:themeColor="text1"/>
        </w:rPr>
        <w:t>av</w:t>
      </w:r>
      <w:r w:rsidRPr="0017713E">
        <w:rPr>
          <w:color w:val="000000" w:themeColor="text1"/>
        </w:rPr>
        <w:t xml:space="preserve"> </w:t>
      </w:r>
      <w:r w:rsidRPr="004148F2">
        <w:rPr>
          <w:color w:val="000000" w:themeColor="text1"/>
        </w:rPr>
        <w:t>følge med-</w:t>
      </w:r>
      <w:r w:rsidRPr="0017713E">
        <w:rPr>
          <w:color w:val="000000" w:themeColor="text1"/>
        </w:rPr>
        <w:t xml:space="preserve">plikten </w:t>
      </w:r>
      <w:r>
        <w:rPr>
          <w:color w:val="000000" w:themeColor="text1"/>
        </w:rPr>
        <w:t>ovenfor hvor det går frem</w:t>
      </w:r>
      <w:r w:rsidRPr="0017713E">
        <w:rPr>
          <w:color w:val="000000" w:themeColor="text1"/>
        </w:rPr>
        <w:t xml:space="preserve"> at </w:t>
      </w:r>
      <w:r>
        <w:rPr>
          <w:color w:val="000000" w:themeColor="text1"/>
        </w:rPr>
        <w:t xml:space="preserve">det </w:t>
      </w:r>
      <w:r w:rsidRPr="0017713E">
        <w:rPr>
          <w:color w:val="000000" w:themeColor="text1"/>
        </w:rPr>
        <w:t>finnes flere typer indikasjoner og kjennetegn</w:t>
      </w:r>
      <w:r>
        <w:rPr>
          <w:color w:val="000000" w:themeColor="text1"/>
        </w:rPr>
        <w:t xml:space="preserve"> på at </w:t>
      </w:r>
      <w:r w:rsidRPr="0017713E">
        <w:rPr>
          <w:color w:val="000000" w:themeColor="text1"/>
        </w:rPr>
        <w:t xml:space="preserve">barn ikke har </w:t>
      </w:r>
      <w:r w:rsidR="00882ADD">
        <w:rPr>
          <w:color w:val="000000" w:themeColor="text1"/>
        </w:rPr>
        <w:t>et trygt og godt barnehagemiljø</w:t>
      </w:r>
      <w:r w:rsidRPr="0017713E">
        <w:rPr>
          <w:color w:val="000000" w:themeColor="text1"/>
        </w:rPr>
        <w:t xml:space="preserve">. Barnehagen skal </w:t>
      </w:r>
      <w:r>
        <w:rPr>
          <w:color w:val="000000" w:themeColor="text1"/>
        </w:rPr>
        <w:t xml:space="preserve">alltid </w:t>
      </w:r>
      <w:r w:rsidRPr="0017713E">
        <w:rPr>
          <w:color w:val="000000" w:themeColor="text1"/>
        </w:rPr>
        <w:t xml:space="preserve">undersøke </w:t>
      </w:r>
      <w:r>
        <w:rPr>
          <w:color w:val="000000" w:themeColor="text1"/>
        </w:rPr>
        <w:t>der</w:t>
      </w:r>
      <w:r w:rsidRPr="0017713E">
        <w:rPr>
          <w:color w:val="000000" w:themeColor="text1"/>
        </w:rPr>
        <w:t xml:space="preserve"> en som jobber i ba</w:t>
      </w:r>
      <w:r>
        <w:rPr>
          <w:color w:val="000000" w:themeColor="text1"/>
        </w:rPr>
        <w:t xml:space="preserve">rnehagen har varslet styrer om </w:t>
      </w:r>
      <w:r w:rsidRPr="0017713E">
        <w:rPr>
          <w:color w:val="000000" w:themeColor="text1"/>
        </w:rPr>
        <w:t xml:space="preserve">mistanke om eller kjennskap til at </w:t>
      </w:r>
      <w:r>
        <w:rPr>
          <w:color w:val="000000" w:themeColor="text1"/>
        </w:rPr>
        <w:t xml:space="preserve">barn </w:t>
      </w:r>
      <w:r w:rsidRPr="0017713E">
        <w:rPr>
          <w:color w:val="000000" w:themeColor="text1"/>
        </w:rPr>
        <w:t xml:space="preserve">ikke har </w:t>
      </w:r>
      <w:r w:rsidR="00882ADD">
        <w:rPr>
          <w:color w:val="000000" w:themeColor="text1"/>
        </w:rPr>
        <w:t>et trygt og godt barnehagemiljø</w:t>
      </w:r>
      <w:r w:rsidRPr="0017713E">
        <w:rPr>
          <w:color w:val="000000" w:themeColor="text1"/>
        </w:rPr>
        <w:t xml:space="preserve">. </w:t>
      </w:r>
    </w:p>
    <w:p w14:paraId="21259778" w14:textId="75231C17" w:rsidR="00504B0A" w:rsidRPr="0017713E" w:rsidRDefault="00504B0A" w:rsidP="00504B0A">
      <w:pPr>
        <w:rPr>
          <w:color w:val="000000" w:themeColor="text1"/>
        </w:rPr>
      </w:pPr>
      <w:r>
        <w:rPr>
          <w:color w:val="000000" w:themeColor="text1"/>
        </w:rPr>
        <w:t>Som</w:t>
      </w:r>
      <w:r w:rsidRPr="0017713E">
        <w:rPr>
          <w:color w:val="000000" w:themeColor="text1"/>
        </w:rPr>
        <w:t xml:space="preserve"> omtal</w:t>
      </w:r>
      <w:r>
        <w:rPr>
          <w:color w:val="000000" w:themeColor="text1"/>
        </w:rPr>
        <w:t>t</w:t>
      </w:r>
      <w:r w:rsidRPr="0017713E">
        <w:rPr>
          <w:color w:val="000000" w:themeColor="text1"/>
        </w:rPr>
        <w:t xml:space="preserve"> i kapittel 8.2.1 </w:t>
      </w:r>
      <w:r>
        <w:rPr>
          <w:color w:val="000000" w:themeColor="text1"/>
        </w:rPr>
        <w:t>må</w:t>
      </w:r>
      <w:r w:rsidRPr="0017713E">
        <w:rPr>
          <w:color w:val="000000" w:themeColor="text1"/>
        </w:rPr>
        <w:t xml:space="preserve"> </w:t>
      </w:r>
      <w:r>
        <w:rPr>
          <w:color w:val="000000" w:themeColor="text1"/>
        </w:rPr>
        <w:t xml:space="preserve">barnehagen legge </w:t>
      </w:r>
      <w:r w:rsidRPr="0017713E">
        <w:rPr>
          <w:color w:val="000000" w:themeColor="text1"/>
        </w:rPr>
        <w:t>en vid forståelse til gr</w:t>
      </w:r>
      <w:r>
        <w:rPr>
          <w:color w:val="000000" w:themeColor="text1"/>
        </w:rPr>
        <w:t xml:space="preserve">unn ved vurderingen av om </w:t>
      </w:r>
      <w:r w:rsidRPr="0017713E">
        <w:rPr>
          <w:color w:val="000000" w:themeColor="text1"/>
        </w:rPr>
        <w:t xml:space="preserve">barn har </w:t>
      </w:r>
      <w:r w:rsidR="00882ADD">
        <w:rPr>
          <w:color w:val="000000" w:themeColor="text1"/>
        </w:rPr>
        <w:t>et trygt og godt barnehagemiljø</w:t>
      </w:r>
      <w:r w:rsidRPr="0017713E">
        <w:rPr>
          <w:color w:val="000000" w:themeColor="text1"/>
        </w:rPr>
        <w:t>. Plikt</w:t>
      </w:r>
      <w:r>
        <w:rPr>
          <w:color w:val="000000" w:themeColor="text1"/>
        </w:rPr>
        <w:t xml:space="preserve">en til å undersøke trer </w:t>
      </w:r>
      <w:r w:rsidRPr="0017713E">
        <w:rPr>
          <w:color w:val="000000" w:themeColor="text1"/>
        </w:rPr>
        <w:t xml:space="preserve">inn selv om årsaken til at barnet ikke har </w:t>
      </w:r>
      <w:r w:rsidR="00882ADD">
        <w:rPr>
          <w:color w:val="000000" w:themeColor="text1"/>
        </w:rPr>
        <w:t>et trygt og godt barnehagemiljø</w:t>
      </w:r>
      <w:r w:rsidR="00882ADD" w:rsidRPr="0017713E">
        <w:rPr>
          <w:color w:val="000000" w:themeColor="text1"/>
        </w:rPr>
        <w:t xml:space="preserve"> </w:t>
      </w:r>
      <w:r w:rsidRPr="0017713E">
        <w:rPr>
          <w:color w:val="000000" w:themeColor="text1"/>
        </w:rPr>
        <w:t xml:space="preserve">skyldes forhold eller hendelser som har skjedd utenfor barnehagen eller tilbake i tid. </w:t>
      </w:r>
    </w:p>
    <w:p w14:paraId="3A30A5CB" w14:textId="6E4A4763" w:rsidR="00504B0A" w:rsidRPr="002E5D3F" w:rsidRDefault="00504B0A" w:rsidP="00504B0A">
      <w:pPr>
        <w:rPr>
          <w:rStyle w:val="Utheving"/>
          <w:b/>
          <w:bCs/>
        </w:rPr>
      </w:pPr>
      <w:r w:rsidRPr="002E5D3F">
        <w:rPr>
          <w:rStyle w:val="Utheving"/>
          <w:b/>
          <w:bCs/>
        </w:rPr>
        <w:t xml:space="preserve">Hvis barnet selv eller foreldrene sier ifra om at barnet ikke har </w:t>
      </w:r>
      <w:r w:rsidR="00882ADD">
        <w:rPr>
          <w:rStyle w:val="Utheving"/>
          <w:b/>
          <w:bCs/>
        </w:rPr>
        <w:t>et trygt og godt barnehagemiljø</w:t>
      </w:r>
    </w:p>
    <w:p w14:paraId="7755365B" w14:textId="7B318235" w:rsidR="00504B0A" w:rsidRPr="0017713E" w:rsidRDefault="00504B0A" w:rsidP="00504B0A">
      <w:pPr>
        <w:rPr>
          <w:color w:val="000000" w:themeColor="text1"/>
        </w:rPr>
      </w:pPr>
      <w:r w:rsidRPr="0017713E">
        <w:rPr>
          <w:color w:val="000000" w:themeColor="text1"/>
        </w:rPr>
        <w:t xml:space="preserve">Departementet mener at plikten til </w:t>
      </w:r>
      <w:r>
        <w:rPr>
          <w:color w:val="000000" w:themeColor="text1"/>
        </w:rPr>
        <w:t>å undersøke også skal inntre hvis</w:t>
      </w:r>
      <w:r w:rsidRPr="0017713E">
        <w:rPr>
          <w:color w:val="000000" w:themeColor="text1"/>
        </w:rPr>
        <w:t xml:space="preserve"> barnet selv eller foreldrene sier ifra om at barnet ikke har </w:t>
      </w:r>
      <w:r w:rsidR="00882ADD">
        <w:rPr>
          <w:color w:val="000000" w:themeColor="text1"/>
        </w:rPr>
        <w:t>et trygt og godt barnehagemiljø</w:t>
      </w:r>
      <w:r w:rsidRPr="0017713E">
        <w:rPr>
          <w:color w:val="000000" w:themeColor="text1"/>
        </w:rPr>
        <w:t>.</w:t>
      </w:r>
    </w:p>
    <w:p w14:paraId="1B134A8E" w14:textId="283F40A4" w:rsidR="00504B0A" w:rsidRPr="0017713E" w:rsidRDefault="00504B0A" w:rsidP="00504B0A">
      <w:pPr>
        <w:rPr>
          <w:color w:val="000000" w:themeColor="text1"/>
        </w:rPr>
      </w:pPr>
      <w:r w:rsidRPr="0017713E">
        <w:rPr>
          <w:color w:val="000000" w:themeColor="text1"/>
        </w:rPr>
        <w:t xml:space="preserve">Barn som sier ifra om at de ikke har </w:t>
      </w:r>
      <w:r w:rsidR="00882ADD">
        <w:rPr>
          <w:color w:val="000000" w:themeColor="text1"/>
        </w:rPr>
        <w:t>et trygt og godt barnehagemiljø</w:t>
      </w:r>
      <w:r w:rsidRPr="0017713E">
        <w:rPr>
          <w:color w:val="000000" w:themeColor="text1"/>
        </w:rPr>
        <w:t xml:space="preserve">, skal bli tatt på alvor når de forteller om </w:t>
      </w:r>
      <w:r>
        <w:rPr>
          <w:color w:val="000000" w:themeColor="text1"/>
        </w:rPr>
        <w:t>dette</w:t>
      </w:r>
      <w:r w:rsidRPr="0017713E">
        <w:rPr>
          <w:color w:val="000000" w:themeColor="text1"/>
        </w:rPr>
        <w:t>. Departementet ønsker å understreke barnets rett til å bli hørt</w:t>
      </w:r>
      <w:r>
        <w:rPr>
          <w:color w:val="000000" w:themeColor="text1"/>
        </w:rPr>
        <w:t>,</w:t>
      </w:r>
      <w:r w:rsidRPr="0017713E">
        <w:rPr>
          <w:color w:val="000000" w:themeColor="text1"/>
        </w:rPr>
        <w:t xml:space="preserve"> og tatt på alvor</w:t>
      </w:r>
      <w:r>
        <w:rPr>
          <w:color w:val="000000" w:themeColor="text1"/>
        </w:rPr>
        <w:t>,</w:t>
      </w:r>
      <w:r w:rsidRPr="0017713E">
        <w:rPr>
          <w:color w:val="000000" w:themeColor="text1"/>
        </w:rPr>
        <w:t xml:space="preserve"> ved å lovfeste at når barnet sier ifra, skal </w:t>
      </w:r>
      <w:r>
        <w:rPr>
          <w:color w:val="000000" w:themeColor="text1"/>
        </w:rPr>
        <w:t xml:space="preserve">barnehagen alltid undersøke </w:t>
      </w:r>
      <w:r w:rsidRPr="0017713E">
        <w:rPr>
          <w:color w:val="000000" w:themeColor="text1"/>
        </w:rPr>
        <w:t xml:space="preserve">saken nærmere. </w:t>
      </w:r>
    </w:p>
    <w:p w14:paraId="4E1FE90D" w14:textId="77777777" w:rsidR="00504B0A" w:rsidRPr="0017713E" w:rsidRDefault="00504B0A" w:rsidP="00504B0A">
      <w:pPr>
        <w:rPr>
          <w:color w:val="000000" w:themeColor="text1"/>
        </w:rPr>
      </w:pPr>
      <w:r w:rsidRPr="0017713E">
        <w:rPr>
          <w:color w:val="000000" w:themeColor="text1"/>
        </w:rPr>
        <w:t xml:space="preserve">At barnet </w:t>
      </w:r>
      <w:r w:rsidRPr="0017713E">
        <w:rPr>
          <w:rFonts w:cs="Times New Roman"/>
          <w:color w:val="000000" w:themeColor="text1"/>
        </w:rPr>
        <w:t>«</w:t>
      </w:r>
      <w:r w:rsidRPr="0017713E">
        <w:rPr>
          <w:color w:val="000000" w:themeColor="text1"/>
        </w:rPr>
        <w:t>sier ifra</w:t>
      </w:r>
      <w:r w:rsidRPr="0017713E">
        <w:rPr>
          <w:rFonts w:cs="Times New Roman"/>
          <w:color w:val="000000" w:themeColor="text1"/>
        </w:rPr>
        <w:t>»</w:t>
      </w:r>
      <w:r w:rsidRPr="0017713E">
        <w:rPr>
          <w:color w:val="000000" w:themeColor="text1"/>
        </w:rPr>
        <w:t xml:space="preserve"> må tolkes i vid</w:t>
      </w:r>
      <w:r>
        <w:rPr>
          <w:color w:val="000000" w:themeColor="text1"/>
        </w:rPr>
        <w:t>t</w:t>
      </w:r>
      <w:r w:rsidRPr="0017713E">
        <w:rPr>
          <w:color w:val="000000" w:themeColor="text1"/>
        </w:rPr>
        <w:t>. Det er tilstrekkelig at et barn forteller at han eller hun utsettes for noe som er leit eller vanskelig eller at han eller hun mistrives.</w:t>
      </w:r>
      <w:r w:rsidRPr="0017713E">
        <w:rPr>
          <w:rFonts w:cs="Times New Roman"/>
          <w:color w:val="000000" w:themeColor="text1"/>
        </w:rPr>
        <w:t xml:space="preserve"> </w:t>
      </w:r>
    </w:p>
    <w:p w14:paraId="393C6BCB" w14:textId="77777777" w:rsidR="00504B0A" w:rsidRPr="0017713E" w:rsidRDefault="00504B0A" w:rsidP="00504B0A">
      <w:pPr>
        <w:rPr>
          <w:color w:val="000000" w:themeColor="text1"/>
        </w:rPr>
      </w:pPr>
      <w:r w:rsidRPr="0017713E">
        <w:rPr>
          <w:color w:val="000000" w:themeColor="text1"/>
        </w:rPr>
        <w:t xml:space="preserve">Barn har etter </w:t>
      </w:r>
      <w:r w:rsidRPr="0017713E">
        <w:rPr>
          <w:rFonts w:cs="Arial"/>
          <w:color w:val="000000" w:themeColor="text1"/>
        </w:rPr>
        <w:t>barnekonvensjonen artikkel 12, Grunnloven § 104 og barnehageloven § 3</w:t>
      </w:r>
      <w:r>
        <w:rPr>
          <w:rFonts w:cs="Arial"/>
          <w:color w:val="000000" w:themeColor="text1"/>
        </w:rPr>
        <w:t xml:space="preserve"> </w:t>
      </w:r>
      <w:r w:rsidRPr="0017713E">
        <w:rPr>
          <w:color w:val="000000" w:themeColor="text1"/>
        </w:rPr>
        <w:t xml:space="preserve">rett til å bli hørt. En slik rett blir uten mening </w:t>
      </w:r>
      <w:r>
        <w:rPr>
          <w:color w:val="000000" w:themeColor="text1"/>
        </w:rPr>
        <w:t>hvis</w:t>
      </w:r>
      <w:r w:rsidRPr="0017713E">
        <w:rPr>
          <w:color w:val="000000" w:themeColor="text1"/>
        </w:rPr>
        <w:t xml:space="preserve"> </w:t>
      </w:r>
      <w:r>
        <w:rPr>
          <w:color w:val="000000" w:themeColor="text1"/>
        </w:rPr>
        <w:t xml:space="preserve">de </w:t>
      </w:r>
      <w:r w:rsidRPr="0017713E">
        <w:rPr>
          <w:color w:val="000000" w:themeColor="text1"/>
        </w:rPr>
        <w:t xml:space="preserve">voksne </w:t>
      </w:r>
      <w:r>
        <w:rPr>
          <w:color w:val="000000" w:themeColor="text1"/>
        </w:rPr>
        <w:t xml:space="preserve">i barnehagen </w:t>
      </w:r>
      <w:r w:rsidRPr="0017713E">
        <w:rPr>
          <w:color w:val="000000" w:themeColor="text1"/>
        </w:rPr>
        <w:t xml:space="preserve">ikke hører på barnet, sier seg uenig eller avviser barnets forsøk på å si ifra. </w:t>
      </w:r>
    </w:p>
    <w:p w14:paraId="5E001CF1" w14:textId="66B4BE68" w:rsidR="00504B0A" w:rsidRPr="0017713E" w:rsidRDefault="00504B0A" w:rsidP="00504B0A">
      <w:pPr>
        <w:rPr>
          <w:rFonts w:cs="Times New Roman"/>
          <w:color w:val="000000" w:themeColor="text1"/>
        </w:rPr>
      </w:pPr>
      <w:r w:rsidRPr="0017713E">
        <w:rPr>
          <w:rFonts w:cs="Times New Roman"/>
          <w:color w:val="000000" w:themeColor="text1"/>
        </w:rPr>
        <w:t xml:space="preserve">Departementet mener at barnehagens plikt til å undersøke skal inntre på samme måte når foreldre sier ifra, som når et barn sier ifra. Foreldrene kan for eksempel oppdage endrede adferdsmønstre eller reaksjoner som kan gi mistanke om eller kjennskap til at barnet ikke har </w:t>
      </w:r>
      <w:r w:rsidR="00882ADD">
        <w:rPr>
          <w:color w:val="000000" w:themeColor="text1"/>
        </w:rPr>
        <w:t>et trygt og godt barnehagemiljø</w:t>
      </w:r>
      <w:r w:rsidRPr="0017713E">
        <w:rPr>
          <w:rFonts w:cs="Times New Roman"/>
          <w:color w:val="000000" w:themeColor="text1"/>
        </w:rPr>
        <w:t xml:space="preserve">. Det kan også være at barnet har sagt </w:t>
      </w:r>
      <w:r>
        <w:rPr>
          <w:rFonts w:cs="Times New Roman"/>
          <w:color w:val="000000" w:themeColor="text1"/>
        </w:rPr>
        <w:t>i</w:t>
      </w:r>
      <w:r w:rsidRPr="0017713E">
        <w:rPr>
          <w:rFonts w:cs="Times New Roman"/>
          <w:color w:val="000000" w:themeColor="text1"/>
        </w:rPr>
        <w:t xml:space="preserve">fra til sine foreldre, men ikke selv vil si ifra til de voksne i barnehagen.  </w:t>
      </w:r>
    </w:p>
    <w:p w14:paraId="45632D5B" w14:textId="3328A379" w:rsidR="00504B0A" w:rsidRPr="0017713E" w:rsidRDefault="00504B0A" w:rsidP="00504B0A">
      <w:pPr>
        <w:rPr>
          <w:rFonts w:cs="Times New Roman"/>
          <w:color w:val="000000" w:themeColor="text1"/>
        </w:rPr>
      </w:pPr>
      <w:r w:rsidRPr="0017713E">
        <w:rPr>
          <w:rFonts w:cs="Times New Roman"/>
          <w:color w:val="000000" w:themeColor="text1"/>
        </w:rPr>
        <w:t>Det kan skje at foreld</w:t>
      </w:r>
      <w:r w:rsidR="00466821">
        <w:rPr>
          <w:rFonts w:cs="Times New Roman"/>
          <w:color w:val="000000" w:themeColor="text1"/>
        </w:rPr>
        <w:t>r</w:t>
      </w:r>
      <w:r w:rsidRPr="0017713E">
        <w:rPr>
          <w:rFonts w:cs="Times New Roman"/>
          <w:color w:val="000000" w:themeColor="text1"/>
        </w:rPr>
        <w:t xml:space="preserve">ene får mistanke om at barnet ikke har </w:t>
      </w:r>
      <w:r w:rsidR="00466821">
        <w:rPr>
          <w:color w:val="000000" w:themeColor="text1"/>
        </w:rPr>
        <w:t>et</w:t>
      </w:r>
      <w:r w:rsidR="00466821" w:rsidRPr="0017713E">
        <w:rPr>
          <w:rFonts w:cs="Times New Roman"/>
          <w:color w:val="000000" w:themeColor="text1"/>
        </w:rPr>
        <w:t xml:space="preserve"> trygt og godt </w:t>
      </w:r>
      <w:r w:rsidR="00466821">
        <w:rPr>
          <w:color w:val="000000" w:themeColor="text1"/>
        </w:rPr>
        <w:t>barnehagemiljø</w:t>
      </w:r>
      <w:r>
        <w:rPr>
          <w:rFonts w:cs="Times New Roman"/>
          <w:color w:val="000000" w:themeColor="text1"/>
        </w:rPr>
        <w:t>,</w:t>
      </w:r>
      <w:r w:rsidRPr="0017713E">
        <w:rPr>
          <w:rFonts w:cs="Times New Roman"/>
          <w:color w:val="000000" w:themeColor="text1"/>
        </w:rPr>
        <w:t xml:space="preserve"> uten at personalet i barnehagen har samme mistanke. Foreldrene kjenner barnet best, og vil ofte opptre som barnets talerør. Departementet mener derfor at barnehagen skal ha plikt til å undersøke forholdet når foreldrene sier ifra om at de mistenker eller mener at barnet ikke har </w:t>
      </w:r>
      <w:r w:rsidR="00466821">
        <w:rPr>
          <w:color w:val="000000" w:themeColor="text1"/>
        </w:rPr>
        <w:t>et</w:t>
      </w:r>
      <w:r w:rsidR="00466821" w:rsidRPr="0017713E">
        <w:rPr>
          <w:rFonts w:cs="Times New Roman"/>
          <w:color w:val="000000" w:themeColor="text1"/>
        </w:rPr>
        <w:t xml:space="preserve"> trygt og godt </w:t>
      </w:r>
      <w:r w:rsidR="00466821">
        <w:rPr>
          <w:color w:val="000000" w:themeColor="text1"/>
        </w:rPr>
        <w:t>barnehagemiljø</w:t>
      </w:r>
      <w:r>
        <w:rPr>
          <w:rFonts w:cs="Times New Roman"/>
          <w:color w:val="000000" w:themeColor="text1"/>
        </w:rPr>
        <w:t>. Dette gjelder</w:t>
      </w:r>
      <w:r w:rsidRPr="0017713E">
        <w:rPr>
          <w:rFonts w:cs="Times New Roman"/>
          <w:color w:val="000000" w:themeColor="text1"/>
        </w:rPr>
        <w:t xml:space="preserve"> selv om </w:t>
      </w:r>
      <w:r>
        <w:rPr>
          <w:rFonts w:cs="Times New Roman"/>
          <w:color w:val="000000" w:themeColor="text1"/>
        </w:rPr>
        <w:t>de som jobber</w:t>
      </w:r>
      <w:r w:rsidRPr="0017713E">
        <w:rPr>
          <w:rFonts w:cs="Times New Roman"/>
          <w:color w:val="000000" w:themeColor="text1"/>
        </w:rPr>
        <w:t xml:space="preserve"> i barnehagen har en annen </w:t>
      </w:r>
      <w:r>
        <w:rPr>
          <w:rFonts w:cs="Times New Roman"/>
          <w:color w:val="000000" w:themeColor="text1"/>
        </w:rPr>
        <w:t>oppfatning</w:t>
      </w:r>
      <w:r w:rsidRPr="0017713E">
        <w:rPr>
          <w:rFonts w:cs="Times New Roman"/>
          <w:color w:val="000000" w:themeColor="text1"/>
        </w:rPr>
        <w:t xml:space="preserve"> av hvordan barnet har det.</w:t>
      </w:r>
    </w:p>
    <w:p w14:paraId="08CFD3CE" w14:textId="77777777" w:rsidR="00504B0A" w:rsidRPr="00314842" w:rsidRDefault="00504B0A" w:rsidP="00504B0A">
      <w:pPr>
        <w:pStyle w:val="l-avsnitt"/>
        <w:rPr>
          <w:rStyle w:val="Utheving"/>
          <w:lang w:val="nb-NO"/>
        </w:rPr>
      </w:pPr>
      <w:r w:rsidRPr="00314842">
        <w:rPr>
          <w:rStyle w:val="Utheving"/>
          <w:lang w:val="nb-NO"/>
        </w:rPr>
        <w:t>Hvor langt skal undersøkelsesplikten strekke seg?</w:t>
      </w:r>
    </w:p>
    <w:p w14:paraId="27FD2DD9" w14:textId="17F2CB34" w:rsidR="00504B0A" w:rsidRPr="002E5D3F" w:rsidRDefault="00504B0A" w:rsidP="00504B0A">
      <w:pPr>
        <w:rPr>
          <w:rFonts w:cs="Times New Roman"/>
          <w:color w:val="000000" w:themeColor="text1"/>
          <w:spacing w:val="0"/>
        </w:rPr>
      </w:pPr>
      <w:r w:rsidRPr="002E5D3F">
        <w:rPr>
          <w:rFonts w:cs="Times New Roman"/>
          <w:color w:val="000000" w:themeColor="text1"/>
          <w:spacing w:val="0"/>
        </w:rPr>
        <w:t xml:space="preserve">Barnehagen må gjøre de undersøkelsene som med rimelighet kan forventes. Barnehagen må innhente nok informasjon til å avdekke hva som har skjedd, og om ett eller flere barn opplever at det ikke er </w:t>
      </w:r>
      <w:r w:rsidR="00466821">
        <w:rPr>
          <w:color w:val="000000" w:themeColor="text1"/>
        </w:rPr>
        <w:t>et trygt og godt miljø i barnehagen</w:t>
      </w:r>
      <w:r w:rsidRPr="002E5D3F">
        <w:rPr>
          <w:rFonts w:cs="Times New Roman"/>
          <w:color w:val="000000" w:themeColor="text1"/>
          <w:spacing w:val="0"/>
        </w:rPr>
        <w:t xml:space="preserve">. Undersøkelsesplikten handler om å undersøke hva som ligger bak barnets eller barnas opplevelse og få bedre innsikt i hvordan barnet eller barna opplever hverdagen i barnehagen. Der plikten til å sette inn tiltak inntrer, må barnehagen bruke informasjonen fra undersøkelsen til å vurdere hvilke tiltak den skal sette inn. </w:t>
      </w:r>
    </w:p>
    <w:p w14:paraId="36D4B786" w14:textId="47F5C7E7" w:rsidR="00504B0A" w:rsidRPr="0017713E" w:rsidRDefault="00504B0A" w:rsidP="00504B0A">
      <w:pPr>
        <w:rPr>
          <w:color w:val="000000" w:themeColor="text1"/>
        </w:rPr>
      </w:pPr>
      <w:r w:rsidRPr="0017713E">
        <w:rPr>
          <w:color w:val="000000" w:themeColor="text1"/>
        </w:rPr>
        <w:t xml:space="preserve">Hvor langt undersøkelsesplikten strekker </w:t>
      </w:r>
      <w:r>
        <w:rPr>
          <w:color w:val="000000" w:themeColor="text1"/>
        </w:rPr>
        <w:t xml:space="preserve">seg, det vil si </w:t>
      </w:r>
      <w:r w:rsidRPr="0017713E">
        <w:rPr>
          <w:color w:val="000000" w:themeColor="text1"/>
        </w:rPr>
        <w:t xml:space="preserve">hvor grundige undersøkelser </w:t>
      </w:r>
      <w:r>
        <w:rPr>
          <w:color w:val="000000" w:themeColor="text1"/>
        </w:rPr>
        <w:t>barnehagen må</w:t>
      </w:r>
      <w:r w:rsidRPr="0017713E">
        <w:rPr>
          <w:color w:val="000000" w:themeColor="text1"/>
        </w:rPr>
        <w:t xml:space="preserve"> gje</w:t>
      </w:r>
      <w:r>
        <w:rPr>
          <w:color w:val="000000" w:themeColor="text1"/>
        </w:rPr>
        <w:t xml:space="preserve">nnomføre </w:t>
      </w:r>
      <w:r w:rsidRPr="0017713E">
        <w:rPr>
          <w:color w:val="000000" w:themeColor="text1"/>
        </w:rPr>
        <w:t xml:space="preserve">i den enkelte sak, er etter departementets syn avhengig </w:t>
      </w:r>
      <w:r>
        <w:rPr>
          <w:color w:val="000000" w:themeColor="text1"/>
        </w:rPr>
        <w:t>av den konkrete situasjonen. Barnehagen må se</w:t>
      </w:r>
      <w:r w:rsidRPr="0017713E">
        <w:rPr>
          <w:color w:val="000000" w:themeColor="text1"/>
        </w:rPr>
        <w:t xml:space="preserve"> på hva som har skjedd akkurat der og da og hva som har skjedd tidligere, både med barnet eller barna det gjelder og</w:t>
      </w:r>
      <w:r>
        <w:rPr>
          <w:color w:val="000000" w:themeColor="text1"/>
        </w:rPr>
        <w:t xml:space="preserve"> den aktuelle</w:t>
      </w:r>
      <w:r w:rsidRPr="0017713E">
        <w:rPr>
          <w:color w:val="000000" w:themeColor="text1"/>
        </w:rPr>
        <w:t xml:space="preserve"> </w:t>
      </w:r>
      <w:r>
        <w:rPr>
          <w:color w:val="000000" w:themeColor="text1"/>
        </w:rPr>
        <w:t xml:space="preserve">barnegruppen </w:t>
      </w:r>
      <w:r w:rsidRPr="0017713E">
        <w:rPr>
          <w:color w:val="000000" w:themeColor="text1"/>
        </w:rPr>
        <w:t xml:space="preserve">som helhet. En episode som framstår som en enkelthendelse, vil ikke alltid kreve store undersøkelser. Annerledes kan det stille seg </w:t>
      </w:r>
      <w:r>
        <w:rPr>
          <w:color w:val="000000" w:themeColor="text1"/>
        </w:rPr>
        <w:t>hvis</w:t>
      </w:r>
      <w:r w:rsidRPr="0017713E">
        <w:rPr>
          <w:color w:val="000000" w:themeColor="text1"/>
        </w:rPr>
        <w:t xml:space="preserve"> tilsvarende hendelser gjentar seg eller </w:t>
      </w:r>
      <w:r>
        <w:rPr>
          <w:color w:val="000000" w:themeColor="text1"/>
        </w:rPr>
        <w:t>hvis</w:t>
      </w:r>
      <w:r w:rsidRPr="0017713E">
        <w:rPr>
          <w:color w:val="000000" w:themeColor="text1"/>
        </w:rPr>
        <w:t xml:space="preserve"> situasjonen av andre årsaker er mer komplisert. Dette kan for eksempel være tilfelle</w:t>
      </w:r>
      <w:r>
        <w:rPr>
          <w:color w:val="000000" w:themeColor="text1"/>
        </w:rPr>
        <w:t>t</w:t>
      </w:r>
      <w:r w:rsidRPr="0017713E">
        <w:rPr>
          <w:color w:val="000000" w:themeColor="text1"/>
        </w:rPr>
        <w:t xml:space="preserve"> der et barn gjentatte ganger holdes utenfor leken og det er behov for å arbeide med hele det sosiale miljøet</w:t>
      </w:r>
      <w:r>
        <w:rPr>
          <w:color w:val="000000" w:themeColor="text1"/>
        </w:rPr>
        <w:t xml:space="preserve"> i barnegruppen</w:t>
      </w:r>
      <w:r w:rsidRPr="0017713E">
        <w:rPr>
          <w:color w:val="000000" w:themeColor="text1"/>
        </w:rPr>
        <w:t xml:space="preserve"> og barnas samspill. Et annet eksempel er der et barn over lengre tid har trukket seg unna eller har holdt seg for seg selv i barnehagen og virker isolert. Slike tilfeller vil kreve mer inngående under</w:t>
      </w:r>
      <w:r>
        <w:rPr>
          <w:color w:val="000000" w:themeColor="text1"/>
        </w:rPr>
        <w:t xml:space="preserve">søkelser. Departementet viser </w:t>
      </w:r>
      <w:r w:rsidRPr="0017713E">
        <w:rPr>
          <w:color w:val="000000" w:themeColor="text1"/>
        </w:rPr>
        <w:t xml:space="preserve">til det som tidligere er omtalt om at barnets adferd kan være tegn på at barnet ikke har </w:t>
      </w:r>
      <w:r w:rsidR="00466821">
        <w:rPr>
          <w:color w:val="000000" w:themeColor="text1"/>
        </w:rPr>
        <w:t>et trygt og godt barnehagemiljø</w:t>
      </w:r>
      <w:r>
        <w:rPr>
          <w:color w:val="000000" w:themeColor="text1"/>
        </w:rPr>
        <w:t>. Departementet viser</w:t>
      </w:r>
      <w:r w:rsidRPr="0017713E">
        <w:rPr>
          <w:color w:val="000000" w:themeColor="text1"/>
        </w:rPr>
        <w:t xml:space="preserve"> også til at barnehagen har et skjerpet ansvar for barn med særskilt sårbarhet. </w:t>
      </w:r>
    </w:p>
    <w:p w14:paraId="1991536B" w14:textId="77777777" w:rsidR="00504B0A" w:rsidRPr="005C3414" w:rsidRDefault="00504B0A" w:rsidP="00504B0A">
      <w:pPr>
        <w:rPr>
          <w:color w:val="000000" w:themeColor="text1"/>
        </w:rPr>
      </w:pPr>
      <w:r w:rsidRPr="0017713E">
        <w:rPr>
          <w:color w:val="000000" w:themeColor="text1"/>
        </w:rPr>
        <w:t>Etter departementets vurdering må målet for barnehagens undersøkelse være å få nok inform</w:t>
      </w:r>
      <w:r>
        <w:rPr>
          <w:color w:val="000000" w:themeColor="text1"/>
        </w:rPr>
        <w:t>asjon til å kunne vurdere om barnehagen må sette</w:t>
      </w:r>
      <w:r w:rsidRPr="0017713E">
        <w:rPr>
          <w:color w:val="000000" w:themeColor="text1"/>
        </w:rPr>
        <w:t xml:space="preserve"> inn tiltak, og </w:t>
      </w:r>
      <w:r>
        <w:rPr>
          <w:color w:val="000000" w:themeColor="text1"/>
        </w:rPr>
        <w:t xml:space="preserve">eventuelt </w:t>
      </w:r>
      <w:r w:rsidRPr="0017713E">
        <w:rPr>
          <w:color w:val="000000" w:themeColor="text1"/>
        </w:rPr>
        <w:t xml:space="preserve">hva slags tiltak </w:t>
      </w:r>
      <w:r>
        <w:rPr>
          <w:color w:val="000000" w:themeColor="text1"/>
        </w:rPr>
        <w:t xml:space="preserve">den </w:t>
      </w:r>
      <w:r w:rsidRPr="0017713E">
        <w:rPr>
          <w:color w:val="000000" w:themeColor="text1"/>
        </w:rPr>
        <w:t xml:space="preserve">skal sette inn. </w:t>
      </w:r>
    </w:p>
    <w:p w14:paraId="7739EB23" w14:textId="77777777" w:rsidR="00504B0A" w:rsidRDefault="00504B0A" w:rsidP="00504B0A">
      <w:pPr>
        <w:rPr>
          <w:rFonts w:cs="Arial"/>
          <w:color w:val="000000" w:themeColor="text1"/>
        </w:rPr>
      </w:pPr>
      <w:r w:rsidRPr="0017713E">
        <w:rPr>
          <w:color w:val="000000" w:themeColor="text1"/>
        </w:rPr>
        <w:t>Undersøkelsen må være reell og egnet til å finne ut hva som er problemet. Barnehagen må prøve å finne ut hvordan barnet</w:t>
      </w:r>
      <w:r>
        <w:rPr>
          <w:color w:val="000000" w:themeColor="text1"/>
        </w:rPr>
        <w:t xml:space="preserve"> eller barna</w:t>
      </w:r>
      <w:r w:rsidRPr="0017713E">
        <w:rPr>
          <w:color w:val="000000" w:themeColor="text1"/>
        </w:rPr>
        <w:t xml:space="preserve"> opplever situasjonen.</w:t>
      </w:r>
      <w:r w:rsidRPr="0017713E">
        <w:rPr>
          <w:rFonts w:cs="Arial"/>
          <w:color w:val="000000" w:themeColor="text1"/>
        </w:rPr>
        <w:t xml:space="preserve"> </w:t>
      </w:r>
      <w:r>
        <w:rPr>
          <w:rFonts w:cs="Arial"/>
          <w:color w:val="000000" w:themeColor="text1"/>
        </w:rPr>
        <w:t>D</w:t>
      </w:r>
      <w:r w:rsidRPr="0017713E">
        <w:rPr>
          <w:rFonts w:cs="Arial"/>
          <w:color w:val="000000" w:themeColor="text1"/>
        </w:rPr>
        <w:t xml:space="preserve">epartementet </w:t>
      </w:r>
      <w:r>
        <w:rPr>
          <w:rFonts w:cs="Arial"/>
          <w:color w:val="000000" w:themeColor="text1"/>
        </w:rPr>
        <w:t>understreket at barnet eller barna har</w:t>
      </w:r>
      <w:r w:rsidRPr="0017713E">
        <w:rPr>
          <w:rFonts w:cs="Arial"/>
          <w:color w:val="000000" w:themeColor="text1"/>
        </w:rPr>
        <w:t xml:space="preserve"> rett til å bli hørt etter barnekonvensjonen artikkel 12, Grunnloven § 104 og barnehageloven § 3</w:t>
      </w:r>
      <w:r>
        <w:rPr>
          <w:rFonts w:cs="Arial"/>
          <w:color w:val="000000" w:themeColor="text1"/>
        </w:rPr>
        <w:t xml:space="preserve">. </w:t>
      </w:r>
    </w:p>
    <w:p w14:paraId="03FE918F" w14:textId="77777777" w:rsidR="00504B0A" w:rsidRPr="002E5D3F" w:rsidRDefault="00504B0A" w:rsidP="00504B0A">
      <w:pPr>
        <w:rPr>
          <w:rFonts w:eastAsiaTheme="minorEastAsia" w:cs="Times New Roman"/>
          <w:color w:val="000000" w:themeColor="text1"/>
          <w:spacing w:val="0"/>
          <w:lang w:eastAsia="en-US"/>
        </w:rPr>
      </w:pPr>
      <w:r w:rsidRPr="0017713E">
        <w:rPr>
          <w:color w:val="000000" w:themeColor="text1"/>
        </w:rPr>
        <w:t>Det er avgjørende at personalet under</w:t>
      </w:r>
      <w:r>
        <w:rPr>
          <w:color w:val="000000" w:themeColor="text1"/>
        </w:rPr>
        <w:t xml:space="preserve"> samtaler med barn</w:t>
      </w:r>
      <w:r w:rsidRPr="0017713E">
        <w:rPr>
          <w:color w:val="000000" w:themeColor="text1"/>
        </w:rPr>
        <w:t xml:space="preserve"> klarer å finne ut av hva som er barnets perspektiv på situasjonen og forstå barnets opplevelse. </w:t>
      </w:r>
    </w:p>
    <w:p w14:paraId="5822C788" w14:textId="677C6465" w:rsidR="00504B0A" w:rsidRPr="002E5D3F" w:rsidRDefault="00504B0A" w:rsidP="00504B0A">
      <w:pPr>
        <w:rPr>
          <w:rFonts w:cs="Times New Roman"/>
          <w:color w:val="000000" w:themeColor="text1"/>
          <w:spacing w:val="0"/>
        </w:rPr>
      </w:pPr>
      <w:r>
        <w:rPr>
          <w:color w:val="000000" w:themeColor="text1"/>
        </w:rPr>
        <w:t>Hvis</w:t>
      </w:r>
      <w:r w:rsidRPr="0017713E">
        <w:rPr>
          <w:color w:val="000000" w:themeColor="text1"/>
        </w:rPr>
        <w:t xml:space="preserve"> barnehagen får mistanke om</w:t>
      </w:r>
      <w:r>
        <w:rPr>
          <w:color w:val="000000" w:themeColor="text1"/>
        </w:rPr>
        <w:t>,</w:t>
      </w:r>
      <w:r w:rsidRPr="0017713E">
        <w:rPr>
          <w:color w:val="000000" w:themeColor="text1"/>
        </w:rPr>
        <w:t xml:space="preserve"> eller kjennskap til</w:t>
      </w:r>
      <w:r>
        <w:rPr>
          <w:color w:val="000000" w:themeColor="text1"/>
        </w:rPr>
        <w:t>,</w:t>
      </w:r>
      <w:r w:rsidRPr="0017713E">
        <w:rPr>
          <w:color w:val="000000" w:themeColor="text1"/>
        </w:rPr>
        <w:t xml:space="preserve"> </w:t>
      </w:r>
      <w:r>
        <w:rPr>
          <w:color w:val="000000" w:themeColor="text1"/>
        </w:rPr>
        <w:t>at</w:t>
      </w:r>
      <w:r w:rsidRPr="0017713E">
        <w:rPr>
          <w:color w:val="000000" w:themeColor="text1"/>
        </w:rPr>
        <w:t xml:space="preserve"> barn ikke har det trygt og godt på grunn av hendelser utenfor barnehagen, har barnehagen en plikt til å undersøke saken. </w:t>
      </w:r>
      <w:r w:rsidRPr="002E5D3F">
        <w:rPr>
          <w:rFonts w:cs="Times New Roman"/>
          <w:color w:val="000000" w:themeColor="text1"/>
          <w:spacing w:val="0"/>
        </w:rPr>
        <w:t xml:space="preserve">En undersøkelse kan handle om å avklare og opplyse om forhold tilbake i tid, eller om forhold utenfor barnehagen, hvis slike forhold påvirker hvordan barnet har det i barnehagen. </w:t>
      </w:r>
      <w:r w:rsidRPr="0017713E">
        <w:rPr>
          <w:color w:val="000000" w:themeColor="text1"/>
        </w:rPr>
        <w:t xml:space="preserve">Det avgjørende er ikke hva som er årsaken til at barnet ikke har </w:t>
      </w:r>
      <w:r w:rsidR="00466821">
        <w:rPr>
          <w:color w:val="000000" w:themeColor="text1"/>
        </w:rPr>
        <w:t>et trygt og godt barnehagemiljø</w:t>
      </w:r>
      <w:r w:rsidRPr="0017713E">
        <w:rPr>
          <w:color w:val="000000" w:themeColor="text1"/>
        </w:rPr>
        <w:t xml:space="preserve">, men hvordan disse forholdene påvirker barnet og </w:t>
      </w:r>
      <w:r>
        <w:rPr>
          <w:color w:val="000000" w:themeColor="text1"/>
        </w:rPr>
        <w:t>hvilke behov barnet har</w:t>
      </w:r>
      <w:r w:rsidRPr="0017713E">
        <w:rPr>
          <w:color w:val="000000" w:themeColor="text1"/>
        </w:rPr>
        <w:t xml:space="preserve"> for tilrettelegging i barnehagen. </w:t>
      </w:r>
    </w:p>
    <w:p w14:paraId="494D892B" w14:textId="2987115C" w:rsidR="00504B0A" w:rsidRPr="0017713E" w:rsidRDefault="00504B0A" w:rsidP="00504B0A">
      <w:pPr>
        <w:rPr>
          <w:color w:val="000000" w:themeColor="text1"/>
        </w:rPr>
      </w:pPr>
      <w:r w:rsidRPr="0017713E">
        <w:rPr>
          <w:color w:val="000000" w:themeColor="text1"/>
        </w:rPr>
        <w:t>Barn som har problemer hjemme, psykiske plager ell</w:t>
      </w:r>
      <w:r>
        <w:rPr>
          <w:color w:val="000000" w:themeColor="text1"/>
        </w:rPr>
        <w:t>er andre utfordringer, kan</w:t>
      </w:r>
      <w:r w:rsidRPr="0017713E">
        <w:rPr>
          <w:color w:val="000000" w:themeColor="text1"/>
        </w:rPr>
        <w:t xml:space="preserve"> oppleve at de ikke har </w:t>
      </w:r>
      <w:r w:rsidR="00466821">
        <w:rPr>
          <w:color w:val="000000" w:themeColor="text1"/>
        </w:rPr>
        <w:t>et trygt og godt barnehagemiljø</w:t>
      </w:r>
      <w:r>
        <w:rPr>
          <w:color w:val="000000" w:themeColor="text1"/>
        </w:rPr>
        <w:t>. I slike tilfeller</w:t>
      </w:r>
      <w:r w:rsidRPr="0017713E">
        <w:rPr>
          <w:color w:val="000000" w:themeColor="text1"/>
        </w:rPr>
        <w:t xml:space="preserve"> må barnehagen søke hjelp hos andre instanser som helsevesenet eller barneverntjenesten. </w:t>
      </w:r>
      <w:r w:rsidR="00586236">
        <w:rPr>
          <w:color w:val="000000" w:themeColor="text1"/>
        </w:rPr>
        <w:t>Departementet viser til at de som utfører tjeneste eller arbeid i en barnehage, skal være oppmerksom på forhold som kan føre til tiltak fra barnevernstjenesten,</w:t>
      </w:r>
      <w:r w:rsidR="00586236" w:rsidRPr="00586236">
        <w:rPr>
          <w:color w:val="000000" w:themeColor="text1"/>
        </w:rPr>
        <w:t xml:space="preserve"> </w:t>
      </w:r>
      <w:r w:rsidR="00586236" w:rsidRPr="0017713E">
        <w:rPr>
          <w:color w:val="000000" w:themeColor="text1"/>
        </w:rPr>
        <w:t>jamfør barnehageloven § 22</w:t>
      </w:r>
      <w:r w:rsidR="00586236">
        <w:rPr>
          <w:color w:val="000000" w:themeColor="text1"/>
        </w:rPr>
        <w:t>. I enkelte tilfeller har de</w:t>
      </w:r>
      <w:r w:rsidR="00EE156F">
        <w:rPr>
          <w:color w:val="000000" w:themeColor="text1"/>
        </w:rPr>
        <w:t xml:space="preserve"> plik</w:t>
      </w:r>
      <w:r w:rsidR="00586236">
        <w:rPr>
          <w:color w:val="000000" w:themeColor="text1"/>
        </w:rPr>
        <w:t>t</w:t>
      </w:r>
      <w:r w:rsidR="00EE156F">
        <w:rPr>
          <w:color w:val="000000" w:themeColor="text1"/>
        </w:rPr>
        <w:t xml:space="preserve"> til å melde</w:t>
      </w:r>
      <w:r w:rsidRPr="0017713E">
        <w:rPr>
          <w:color w:val="000000" w:themeColor="text1"/>
        </w:rPr>
        <w:t xml:space="preserve"> </w:t>
      </w:r>
      <w:r w:rsidR="00EE156F">
        <w:rPr>
          <w:color w:val="000000" w:themeColor="text1"/>
        </w:rPr>
        <w:t xml:space="preserve">fra til </w:t>
      </w:r>
      <w:r w:rsidRPr="0017713E">
        <w:rPr>
          <w:color w:val="000000" w:themeColor="text1"/>
        </w:rPr>
        <w:t xml:space="preserve">barnevernet. </w:t>
      </w:r>
      <w:r w:rsidR="00586236">
        <w:rPr>
          <w:color w:val="000000" w:themeColor="text1"/>
        </w:rPr>
        <w:t>Barnehagen kan drøfte saker anonymt med barnevernstjenesten og samarbeide med barnevernstjenesten etter samtykke.</w:t>
      </w:r>
      <w:r w:rsidRPr="0017713E">
        <w:rPr>
          <w:color w:val="000000" w:themeColor="text1"/>
        </w:rPr>
        <w:t xml:space="preserve"> </w:t>
      </w:r>
    </w:p>
    <w:p w14:paraId="3E940B84" w14:textId="5287AB0B" w:rsidR="00504B0A" w:rsidRPr="008B18A0" w:rsidRDefault="00504B0A" w:rsidP="00504B0A">
      <w:pPr>
        <w:rPr>
          <w:color w:val="000000" w:themeColor="text1"/>
        </w:rPr>
      </w:pPr>
      <w:r>
        <w:rPr>
          <w:color w:val="000000" w:themeColor="text1"/>
        </w:rPr>
        <w:t>Hvis</w:t>
      </w:r>
      <w:r w:rsidRPr="0017713E">
        <w:rPr>
          <w:color w:val="000000" w:themeColor="text1"/>
        </w:rPr>
        <w:t xml:space="preserve"> barnehagen, etter å ha gjort nødvendige og tilstrekkelige undersøkelser, konkluderer med at barnet har </w:t>
      </w:r>
      <w:r w:rsidR="00466821">
        <w:rPr>
          <w:color w:val="000000" w:themeColor="text1"/>
        </w:rPr>
        <w:t>et trygt og godt barnehagemiljø</w:t>
      </w:r>
      <w:r w:rsidRPr="0017713E">
        <w:rPr>
          <w:color w:val="000000" w:themeColor="text1"/>
        </w:rPr>
        <w:t xml:space="preserve">, og barnet og foreldrene selv mener at barnet har </w:t>
      </w:r>
      <w:r w:rsidR="00466821">
        <w:rPr>
          <w:color w:val="000000" w:themeColor="text1"/>
        </w:rPr>
        <w:t>et trygt og godt barnehagemiljø</w:t>
      </w:r>
      <w:r w:rsidRPr="0017713E">
        <w:rPr>
          <w:color w:val="000000" w:themeColor="text1"/>
        </w:rPr>
        <w:t>, er barnehagens aktivitetsplikt utført. Barnehagens</w:t>
      </w:r>
      <w:r>
        <w:rPr>
          <w:color w:val="000000" w:themeColor="text1"/>
        </w:rPr>
        <w:t xml:space="preserve"> </w:t>
      </w:r>
      <w:r w:rsidRPr="0017713E">
        <w:rPr>
          <w:color w:val="000000" w:themeColor="text1"/>
        </w:rPr>
        <w:t xml:space="preserve">plikt til å </w:t>
      </w:r>
      <w:r w:rsidRPr="008B18A0">
        <w:rPr>
          <w:color w:val="000000" w:themeColor="text1"/>
        </w:rPr>
        <w:t>følge med på barnas barnehagemiljø</w:t>
      </w:r>
      <w:r w:rsidRPr="008B18A0" w:rsidDel="000153C9">
        <w:rPr>
          <w:color w:val="000000" w:themeColor="text1"/>
        </w:rPr>
        <w:t xml:space="preserve"> løper likevel hele tiden</w:t>
      </w:r>
      <w:r w:rsidRPr="008B18A0">
        <w:rPr>
          <w:color w:val="000000" w:themeColor="text1"/>
        </w:rPr>
        <w:t xml:space="preserve">. </w:t>
      </w:r>
    </w:p>
    <w:p w14:paraId="508A9913" w14:textId="01947E74" w:rsidR="00504B0A" w:rsidRPr="00DB034F" w:rsidRDefault="00504B0A" w:rsidP="00504B0A">
      <w:pPr>
        <w:rPr>
          <w:rFonts w:cs="Times New Roman"/>
          <w:color w:val="000000" w:themeColor="text1"/>
        </w:rPr>
      </w:pPr>
      <w:r w:rsidRPr="008B18A0">
        <w:rPr>
          <w:color w:val="000000" w:themeColor="text1"/>
        </w:rPr>
        <w:t>I tilfeller der barnehagen etter å ha undersøkt saken, derimot konkluderer med at et enkeltbarn</w:t>
      </w:r>
      <w:r>
        <w:rPr>
          <w:color w:val="000000" w:themeColor="text1"/>
        </w:rPr>
        <w:t>,</w:t>
      </w:r>
      <w:r w:rsidRPr="008B18A0">
        <w:rPr>
          <w:color w:val="000000" w:themeColor="text1"/>
        </w:rPr>
        <w:t xml:space="preserve"> eller flere barn i en barnegruppe</w:t>
      </w:r>
      <w:r>
        <w:rPr>
          <w:color w:val="000000" w:themeColor="text1"/>
        </w:rPr>
        <w:t>,</w:t>
      </w:r>
      <w:r w:rsidRPr="008B18A0">
        <w:rPr>
          <w:color w:val="000000" w:themeColor="text1"/>
        </w:rPr>
        <w:t xml:space="preserve"> blir utsatt for krenkelser</w:t>
      </w:r>
      <w:r>
        <w:rPr>
          <w:color w:val="000000" w:themeColor="text1"/>
        </w:rPr>
        <w:t>,</w:t>
      </w:r>
      <w:r w:rsidRPr="008B18A0">
        <w:rPr>
          <w:color w:val="000000" w:themeColor="text1"/>
        </w:rPr>
        <w:t xml:space="preserve"> eller at forhold ved barnehagemiljøet gjør at barnet ikke har det trygt og godt i barnehagen, skal barnehagen sette inn tiltak som retter opp dette. Det samme gjelder hvis barnet eller foreldrene mener at det ikke er </w:t>
      </w:r>
      <w:r w:rsidR="00466821">
        <w:rPr>
          <w:color w:val="000000" w:themeColor="text1"/>
        </w:rPr>
        <w:t>et trygt og godt barnehagemiljø</w:t>
      </w:r>
      <w:r w:rsidRPr="008B18A0">
        <w:rPr>
          <w:color w:val="000000" w:themeColor="text1"/>
        </w:rPr>
        <w:t>.</w:t>
      </w:r>
    </w:p>
    <w:p w14:paraId="701F4ABC" w14:textId="03B73DF8" w:rsidR="00504B0A" w:rsidRPr="0017713E" w:rsidRDefault="00F218A1" w:rsidP="00504B0A">
      <w:pPr>
        <w:pStyle w:val="Overskrift3"/>
        <w:ind w:left="720"/>
      </w:pPr>
      <w:bookmarkStart w:id="724" w:name="_Toc6306261"/>
      <w:bookmarkStart w:id="725" w:name="_Toc6317106"/>
      <w:bookmarkStart w:id="726" w:name="_Toc7530254"/>
      <w:bookmarkStart w:id="727" w:name="_Toc13225598"/>
      <w:bookmarkStart w:id="728" w:name="_Toc16496728"/>
      <w:r>
        <w:t>9.3.7</w:t>
      </w:r>
      <w:r w:rsidR="00504B0A">
        <w:t xml:space="preserve"> </w:t>
      </w:r>
      <w:r w:rsidR="00504B0A" w:rsidRPr="0017713E">
        <w:t>Plikt til å sette inn egnede tiltak</w:t>
      </w:r>
      <w:bookmarkEnd w:id="724"/>
      <w:bookmarkEnd w:id="725"/>
      <w:bookmarkEnd w:id="726"/>
      <w:bookmarkEnd w:id="727"/>
      <w:bookmarkEnd w:id="728"/>
    </w:p>
    <w:p w14:paraId="7B831085" w14:textId="04E7362B" w:rsidR="00504B0A" w:rsidRDefault="00504B0A" w:rsidP="00504B0A">
      <w:pPr>
        <w:rPr>
          <w:color w:val="000000" w:themeColor="text1"/>
        </w:rPr>
      </w:pPr>
      <w:r w:rsidRPr="0017713E">
        <w:rPr>
          <w:color w:val="000000" w:themeColor="text1"/>
        </w:rPr>
        <w:t xml:space="preserve">Departementet </w:t>
      </w:r>
      <w:r>
        <w:rPr>
          <w:color w:val="000000" w:themeColor="text1"/>
        </w:rPr>
        <w:t>mener</w:t>
      </w:r>
      <w:r w:rsidRPr="0017713E">
        <w:rPr>
          <w:color w:val="000000" w:themeColor="text1"/>
        </w:rPr>
        <w:t xml:space="preserve"> at det</w:t>
      </w:r>
      <w:r>
        <w:rPr>
          <w:color w:val="000000" w:themeColor="text1"/>
        </w:rPr>
        <w:t xml:space="preserve"> bør</w:t>
      </w:r>
      <w:r w:rsidRPr="0017713E">
        <w:rPr>
          <w:color w:val="000000" w:themeColor="text1"/>
        </w:rPr>
        <w:t xml:space="preserve"> innføre</w:t>
      </w:r>
      <w:r>
        <w:rPr>
          <w:color w:val="000000" w:themeColor="text1"/>
        </w:rPr>
        <w:t>s</w:t>
      </w:r>
      <w:r w:rsidRPr="0017713E">
        <w:rPr>
          <w:color w:val="000000" w:themeColor="text1"/>
        </w:rPr>
        <w:t xml:space="preserve"> en plikt for barnehagen til å sette inn tiltak som sikrer at </w:t>
      </w:r>
      <w:r>
        <w:rPr>
          <w:color w:val="000000" w:themeColor="text1"/>
        </w:rPr>
        <w:t xml:space="preserve">alle barn </w:t>
      </w:r>
      <w:r w:rsidRPr="0017713E">
        <w:rPr>
          <w:color w:val="000000" w:themeColor="text1"/>
        </w:rPr>
        <w:t xml:space="preserve">kan ha </w:t>
      </w:r>
      <w:r w:rsidR="00466821">
        <w:rPr>
          <w:color w:val="000000" w:themeColor="text1"/>
        </w:rPr>
        <w:t>et trygt og godt barnehagemiljø</w:t>
      </w:r>
      <w:r w:rsidRPr="0017713E">
        <w:rPr>
          <w:color w:val="000000" w:themeColor="text1"/>
        </w:rPr>
        <w:t xml:space="preserve">. </w:t>
      </w:r>
      <w:r>
        <w:rPr>
          <w:color w:val="000000" w:themeColor="text1"/>
        </w:rPr>
        <w:t xml:space="preserve">Tiltak skal settes inn både i situasjoner som gjelder enkeltbarn og i situasjoner der flere barn i en barnegruppe ikke har det trygt og godt. </w:t>
      </w:r>
      <w:r w:rsidR="00466821">
        <w:rPr>
          <w:color w:val="000000" w:themeColor="text1"/>
        </w:rPr>
        <w:t xml:space="preserve"> </w:t>
      </w:r>
    </w:p>
    <w:p w14:paraId="6E1DB2D4" w14:textId="3284986B" w:rsidR="00504B0A" w:rsidRDefault="00504B0A" w:rsidP="00504B0A">
      <w:pPr>
        <w:rPr>
          <w:color w:val="000000" w:themeColor="text1"/>
        </w:rPr>
      </w:pPr>
      <w:r w:rsidRPr="0017713E">
        <w:rPr>
          <w:color w:val="000000" w:themeColor="text1"/>
        </w:rPr>
        <w:t xml:space="preserve">Det kan skje at barnets foreldre mener at barnet ikke har </w:t>
      </w:r>
      <w:r w:rsidR="00466821">
        <w:rPr>
          <w:color w:val="000000" w:themeColor="text1"/>
        </w:rPr>
        <w:t>et trygt og godt barnehagemiljø</w:t>
      </w:r>
      <w:r w:rsidRPr="0017713E">
        <w:rPr>
          <w:color w:val="000000" w:themeColor="text1"/>
        </w:rPr>
        <w:t xml:space="preserve">, men at de ansatte i barnehagen er av en annen oppfatning. </w:t>
      </w:r>
      <w:r>
        <w:rPr>
          <w:color w:val="000000" w:themeColor="text1"/>
        </w:rPr>
        <w:t>Hvis</w:t>
      </w:r>
      <w:r w:rsidRPr="0017713E">
        <w:rPr>
          <w:color w:val="000000" w:themeColor="text1"/>
        </w:rPr>
        <w:t xml:space="preserve"> foreldrene mener at barnets adferdsmønster eller reaksjoner skyldes at barnet ikke har </w:t>
      </w:r>
      <w:r w:rsidR="00466821">
        <w:rPr>
          <w:color w:val="000000" w:themeColor="text1"/>
        </w:rPr>
        <w:t>et trygt og godt barnehagemiljø</w:t>
      </w:r>
      <w:r w:rsidRPr="0017713E">
        <w:rPr>
          <w:color w:val="000000" w:themeColor="text1"/>
        </w:rPr>
        <w:t xml:space="preserve">, har barnehagen plikt til å </w:t>
      </w:r>
      <w:r>
        <w:rPr>
          <w:color w:val="000000" w:themeColor="text1"/>
        </w:rPr>
        <w:t xml:space="preserve">undersøke saken og </w:t>
      </w:r>
      <w:r w:rsidRPr="0017713E">
        <w:rPr>
          <w:color w:val="000000" w:themeColor="text1"/>
        </w:rPr>
        <w:t>sette inn</w:t>
      </w:r>
      <w:r>
        <w:rPr>
          <w:color w:val="000000" w:themeColor="text1"/>
        </w:rPr>
        <w:t xml:space="preserve"> egnede</w:t>
      </w:r>
      <w:r w:rsidRPr="0017713E">
        <w:rPr>
          <w:color w:val="000000" w:themeColor="text1"/>
        </w:rPr>
        <w:t xml:space="preserve"> tiltak. Tilsvarende har barnehagen plikt til å sette inn tiltak </w:t>
      </w:r>
      <w:r>
        <w:rPr>
          <w:color w:val="000000" w:themeColor="text1"/>
        </w:rPr>
        <w:t>hvis</w:t>
      </w:r>
      <w:r w:rsidRPr="0017713E">
        <w:rPr>
          <w:color w:val="000000" w:themeColor="text1"/>
        </w:rPr>
        <w:t xml:space="preserve"> barnet selv opplever at det ikke er </w:t>
      </w:r>
      <w:r w:rsidR="00466821">
        <w:rPr>
          <w:color w:val="000000" w:themeColor="text1"/>
        </w:rPr>
        <w:t>et trygt og godt barnehagemiljø</w:t>
      </w:r>
      <w:r w:rsidRPr="0017713E">
        <w:rPr>
          <w:color w:val="000000" w:themeColor="text1"/>
        </w:rPr>
        <w:t xml:space="preserve">. </w:t>
      </w:r>
    </w:p>
    <w:p w14:paraId="04625A3E" w14:textId="77777777" w:rsidR="00504B0A" w:rsidRDefault="00504B0A" w:rsidP="00504B0A">
      <w:pPr>
        <w:rPr>
          <w:color w:val="000000" w:themeColor="text1"/>
        </w:rPr>
      </w:pPr>
      <w:r>
        <w:rPr>
          <w:color w:val="000000" w:themeColor="text1"/>
        </w:rPr>
        <w:t xml:space="preserve">Departementet presiserer at barnets beste skal være et grunnleggende hensyn når barnehagen skal ta beslutninger som berører barn. For en nærmere beskrivelse av momenter som kan være med i vurderingen av hva som er barnets beste, viser departementet til omtalen av barnets beste i kapittel 7.3.3. </w:t>
      </w:r>
    </w:p>
    <w:p w14:paraId="4C2CAD4D" w14:textId="381E2B6B" w:rsidR="00504B0A" w:rsidRPr="0017713E" w:rsidRDefault="00504B0A" w:rsidP="00504B0A">
      <w:pPr>
        <w:rPr>
          <w:color w:val="000000" w:themeColor="text1"/>
        </w:rPr>
      </w:pPr>
      <w:r>
        <w:rPr>
          <w:color w:val="000000" w:themeColor="text1"/>
        </w:rPr>
        <w:t>Barnehagen må iverksette t</w:t>
      </w:r>
      <w:r w:rsidRPr="0017713E">
        <w:rPr>
          <w:color w:val="000000" w:themeColor="text1"/>
        </w:rPr>
        <w:t xml:space="preserve">iltak for å sikre at barnet </w:t>
      </w:r>
      <w:r>
        <w:rPr>
          <w:color w:val="000000" w:themeColor="text1"/>
        </w:rPr>
        <w:t xml:space="preserve">eller barna </w:t>
      </w:r>
      <w:r w:rsidRPr="0017713E">
        <w:rPr>
          <w:color w:val="000000" w:themeColor="text1"/>
        </w:rPr>
        <w:t xml:space="preserve">kan ha det </w:t>
      </w:r>
      <w:r w:rsidR="00466821">
        <w:rPr>
          <w:color w:val="000000" w:themeColor="text1"/>
        </w:rPr>
        <w:t xml:space="preserve">et trygt </w:t>
      </w:r>
      <w:r w:rsidR="00466821" w:rsidRPr="0017713E">
        <w:rPr>
          <w:rFonts w:cs="Times New Roman"/>
          <w:color w:val="000000" w:themeColor="text1"/>
        </w:rPr>
        <w:t xml:space="preserve">og godt </w:t>
      </w:r>
      <w:r w:rsidR="00466821">
        <w:rPr>
          <w:color w:val="000000" w:themeColor="text1"/>
        </w:rPr>
        <w:t>barnehagemiljø</w:t>
      </w:r>
      <w:r w:rsidRPr="0017713E">
        <w:rPr>
          <w:rFonts w:cs="Times New Roman"/>
          <w:color w:val="000000" w:themeColor="text1"/>
        </w:rPr>
        <w:t xml:space="preserve">, og for å stanse eventuelle krenkelser. </w:t>
      </w:r>
      <w:r w:rsidRPr="0017713E">
        <w:rPr>
          <w:rFonts w:cs="Times New Roman"/>
          <w:color w:val="000000" w:themeColor="text1"/>
          <w:spacing w:val="0"/>
        </w:rPr>
        <w:t>Barnehagen må aktivt søke etter mulige og egnede tiltak, og sette inn de tiltakene som er tilgjengelige for barnehagen. </w:t>
      </w:r>
      <w:r w:rsidRPr="002E5D3F">
        <w:rPr>
          <w:rFonts w:cs="Times New Roman"/>
          <w:color w:val="000000" w:themeColor="text1"/>
          <w:spacing w:val="0"/>
        </w:rPr>
        <w:t xml:space="preserve">Departementet mener at barnehagen må velge tiltak ut fra faglige vurderinger av hva som er egnede tiltak. </w:t>
      </w:r>
      <w:r w:rsidRPr="0017713E">
        <w:rPr>
          <w:color w:val="000000" w:themeColor="text1"/>
        </w:rPr>
        <w:t>Tiltak</w:t>
      </w:r>
      <w:r>
        <w:rPr>
          <w:color w:val="000000" w:themeColor="text1"/>
        </w:rPr>
        <w:t>ene</w:t>
      </w:r>
      <w:r w:rsidRPr="0017713E">
        <w:rPr>
          <w:color w:val="000000" w:themeColor="text1"/>
        </w:rPr>
        <w:t xml:space="preserve"> skal være kunnskapsbasert</w:t>
      </w:r>
      <w:r>
        <w:rPr>
          <w:color w:val="000000" w:themeColor="text1"/>
        </w:rPr>
        <w:t xml:space="preserve">e. Det innebærer at barnehagen må </w:t>
      </w:r>
      <w:r w:rsidRPr="0017713E">
        <w:rPr>
          <w:color w:val="000000" w:themeColor="text1"/>
        </w:rPr>
        <w:t>kunne begrunne egne vurderinger og tiltak</w:t>
      </w:r>
      <w:r>
        <w:rPr>
          <w:color w:val="000000" w:themeColor="text1"/>
        </w:rPr>
        <w:t xml:space="preserve"> faglig</w:t>
      </w:r>
      <w:r w:rsidRPr="0017713E">
        <w:rPr>
          <w:color w:val="000000" w:themeColor="text1"/>
        </w:rPr>
        <w:t xml:space="preserve">, noe som forutsetter rutiner for faglige drøftinger blant personalet. </w:t>
      </w:r>
      <w:r>
        <w:rPr>
          <w:color w:val="000000" w:themeColor="text1"/>
        </w:rPr>
        <w:t>Den som er ansvarlig for barnehagen</w:t>
      </w:r>
      <w:r w:rsidRPr="0017713E">
        <w:rPr>
          <w:color w:val="000000" w:themeColor="text1"/>
        </w:rPr>
        <w:t xml:space="preserve"> må sørge for at personalet i barnehagen har nødvendig og oppdatert kunnskap om hvilke tiltak som ut fra faglige vurderinger </w:t>
      </w:r>
      <w:r>
        <w:rPr>
          <w:color w:val="000000" w:themeColor="text1"/>
        </w:rPr>
        <w:t>er</w:t>
      </w:r>
      <w:r w:rsidRPr="0017713E">
        <w:rPr>
          <w:color w:val="000000" w:themeColor="text1"/>
        </w:rPr>
        <w:t xml:space="preserve"> egnet for ulike situasjoner og tilfeller. </w:t>
      </w:r>
    </w:p>
    <w:p w14:paraId="69014653" w14:textId="77777777" w:rsidR="00504B0A" w:rsidRPr="0017713E" w:rsidRDefault="00504B0A" w:rsidP="00504B0A">
      <w:pPr>
        <w:rPr>
          <w:color w:val="000000" w:themeColor="text1"/>
        </w:rPr>
      </w:pPr>
      <w:r w:rsidRPr="0017713E">
        <w:rPr>
          <w:rFonts w:cs="Times New Roman"/>
          <w:color w:val="000000" w:themeColor="text1"/>
        </w:rPr>
        <w:t xml:space="preserve">For barn i barnehagealder </w:t>
      </w:r>
      <w:r>
        <w:rPr>
          <w:rFonts w:cs="Times New Roman"/>
          <w:color w:val="000000" w:themeColor="text1"/>
        </w:rPr>
        <w:t>er</w:t>
      </w:r>
      <w:r w:rsidRPr="0017713E">
        <w:rPr>
          <w:rFonts w:cs="Times New Roman"/>
          <w:color w:val="000000" w:themeColor="text1"/>
        </w:rPr>
        <w:t xml:space="preserve"> systematiske tiltak rettet mot hele barnegruppen</w:t>
      </w:r>
      <w:r>
        <w:rPr>
          <w:rFonts w:cs="Times New Roman"/>
          <w:color w:val="000000" w:themeColor="text1"/>
        </w:rPr>
        <w:t>,</w:t>
      </w:r>
      <w:r w:rsidRPr="0017713E">
        <w:rPr>
          <w:rFonts w:cs="Times New Roman"/>
          <w:color w:val="000000" w:themeColor="text1"/>
        </w:rPr>
        <w:t xml:space="preserve"> og relasjoner og sosialt samspill mellom barn og mellom barn og voksne</w:t>
      </w:r>
      <w:r>
        <w:rPr>
          <w:rFonts w:cs="Times New Roman"/>
          <w:color w:val="000000" w:themeColor="text1"/>
        </w:rPr>
        <w:t>,</w:t>
      </w:r>
      <w:r w:rsidRPr="0017713E">
        <w:rPr>
          <w:rFonts w:cs="Times New Roman"/>
          <w:color w:val="000000" w:themeColor="text1"/>
        </w:rPr>
        <w:t xml:space="preserve"> av særlig betydning. Barnehagenes ar</w:t>
      </w:r>
      <w:r w:rsidRPr="0017713E">
        <w:rPr>
          <w:rFonts w:cs="Arial"/>
          <w:color w:val="000000" w:themeColor="text1"/>
        </w:rPr>
        <w:t xml:space="preserve">beid handler om å systematisk jobbe med barnegruppen for å etablere </w:t>
      </w:r>
      <w:r>
        <w:rPr>
          <w:rFonts w:cs="Arial"/>
          <w:color w:val="000000" w:themeColor="text1"/>
        </w:rPr>
        <w:t xml:space="preserve">en </w:t>
      </w:r>
      <w:r w:rsidRPr="0017713E">
        <w:rPr>
          <w:rFonts w:cs="Arial"/>
          <w:color w:val="000000" w:themeColor="text1"/>
        </w:rPr>
        <w:t>god gruppedynamikk og et inkluderende fellesskap, og</w:t>
      </w:r>
      <w:r>
        <w:rPr>
          <w:rFonts w:cs="Arial"/>
          <w:color w:val="000000" w:themeColor="text1"/>
        </w:rPr>
        <w:t xml:space="preserve"> for</w:t>
      </w:r>
      <w:r w:rsidRPr="0017713E">
        <w:rPr>
          <w:rFonts w:cs="Arial"/>
          <w:color w:val="000000" w:themeColor="text1"/>
        </w:rPr>
        <w:t xml:space="preserve"> å legge til rette for </w:t>
      </w:r>
      <w:r>
        <w:rPr>
          <w:rFonts w:cs="Arial"/>
          <w:color w:val="000000" w:themeColor="text1"/>
        </w:rPr>
        <w:t>at det enkelte barn kan oppleve</w:t>
      </w:r>
      <w:r w:rsidRPr="0017713E">
        <w:rPr>
          <w:rFonts w:cs="Arial"/>
          <w:color w:val="000000" w:themeColor="text1"/>
        </w:rPr>
        <w:t xml:space="preserve"> trygghet og tilhørighet i barnegruppen. Tiltak etter </w:t>
      </w:r>
      <w:r w:rsidRPr="00D74D6C">
        <w:rPr>
          <w:rFonts w:cs="Times New Roman"/>
          <w:color w:val="000000" w:themeColor="text1"/>
        </w:rPr>
        <w:t>aktivitetsplikten vil ofte handle om denne typen arbeid. Systematiske tiltak kan også omfatte tiltak rettet særskilt mot enkeltbarn. Er det sårbare barn i barnegruppen, kan de ha behov for særskilte tiltak. Det er etter departementets syn verken mulig eller hensiktsmessig å beskrive</w:t>
      </w:r>
      <w:r>
        <w:rPr>
          <w:rFonts w:cs="Times New Roman"/>
          <w:color w:val="000000" w:themeColor="text1"/>
        </w:rPr>
        <w:t xml:space="preserve"> fullt ut i loven</w:t>
      </w:r>
      <w:r w:rsidRPr="00D74D6C">
        <w:rPr>
          <w:rFonts w:cs="Times New Roman"/>
          <w:color w:val="000000" w:themeColor="text1"/>
        </w:rPr>
        <w:t xml:space="preserve"> hvilke tiltak som kan bli aktuelle. Det må </w:t>
      </w:r>
      <w:r>
        <w:rPr>
          <w:rFonts w:cs="Times New Roman"/>
          <w:color w:val="000000" w:themeColor="text1"/>
        </w:rPr>
        <w:t>barnehagen avgjøre</w:t>
      </w:r>
      <w:r w:rsidRPr="00D74D6C">
        <w:rPr>
          <w:rFonts w:cs="Times New Roman"/>
          <w:color w:val="000000" w:themeColor="text1"/>
        </w:rPr>
        <w:t xml:space="preserve"> i hver enkelt sak etter en konkret og skjønnsmessig vurdering. Hvilke tiltak</w:t>
      </w:r>
      <w:r w:rsidRPr="00D74D6C">
        <w:rPr>
          <w:color w:val="000000" w:themeColor="text1"/>
        </w:rPr>
        <w:t xml:space="preserve"> </w:t>
      </w:r>
      <w:r>
        <w:rPr>
          <w:color w:val="000000" w:themeColor="text1"/>
        </w:rPr>
        <w:t>barnehagen</w:t>
      </w:r>
      <w:r w:rsidRPr="0017713E">
        <w:rPr>
          <w:color w:val="000000" w:themeColor="text1"/>
        </w:rPr>
        <w:t xml:space="preserve"> </w:t>
      </w:r>
      <w:r>
        <w:rPr>
          <w:color w:val="000000" w:themeColor="text1"/>
        </w:rPr>
        <w:t>skal sette</w:t>
      </w:r>
      <w:r w:rsidRPr="0017713E">
        <w:rPr>
          <w:color w:val="000000" w:themeColor="text1"/>
        </w:rPr>
        <w:t xml:space="preserve"> inn, må bygge på en faglig vurdering ut fra tilgjengelig kunnskap om barnehagemiljø og arbeid mot mobbing og andre krenkelser. Videre må tiltakene være lovlig</w:t>
      </w:r>
      <w:r>
        <w:rPr>
          <w:color w:val="000000" w:themeColor="text1"/>
        </w:rPr>
        <w:t>e</w:t>
      </w:r>
      <w:r w:rsidRPr="0017713E">
        <w:rPr>
          <w:color w:val="000000" w:themeColor="text1"/>
        </w:rPr>
        <w:t xml:space="preserve"> etter barnehageloven og annet regelverk. </w:t>
      </w:r>
      <w:r>
        <w:rPr>
          <w:color w:val="000000" w:themeColor="text1"/>
        </w:rPr>
        <w:t>Tiltakene kan for eksempel ikke innebære</w:t>
      </w:r>
      <w:r w:rsidRPr="0017713E">
        <w:rPr>
          <w:color w:val="000000" w:themeColor="text1"/>
        </w:rPr>
        <w:t xml:space="preserve"> tvang og makt overfor et barn. </w:t>
      </w:r>
    </w:p>
    <w:p w14:paraId="70F3D8CF" w14:textId="5245C5D1" w:rsidR="00504B0A" w:rsidRPr="00770AA3" w:rsidRDefault="00504B0A" w:rsidP="00504B0A">
      <w:pPr>
        <w:rPr>
          <w:color w:val="000000" w:themeColor="text1"/>
        </w:rPr>
      </w:pPr>
      <w:r w:rsidRPr="0017713E">
        <w:rPr>
          <w:color w:val="000000" w:themeColor="text1"/>
        </w:rPr>
        <w:t xml:space="preserve">En særlig problemstilling er når det er forhold utenfor barnehagen eller tilbake i tid som er grunnen til at et barn ikke har </w:t>
      </w:r>
      <w:r w:rsidR="00466821">
        <w:rPr>
          <w:color w:val="000000" w:themeColor="text1"/>
        </w:rPr>
        <w:t>et trygt og godt barnehagemiljø</w:t>
      </w:r>
      <w:r>
        <w:rPr>
          <w:color w:val="000000" w:themeColor="text1"/>
        </w:rPr>
        <w:t xml:space="preserve">. </w:t>
      </w:r>
      <w:r w:rsidRPr="0017713E">
        <w:rPr>
          <w:color w:val="000000" w:themeColor="text1"/>
        </w:rPr>
        <w:t xml:space="preserve">Barnehagen vil likevel ha et ansvar </w:t>
      </w:r>
      <w:r w:rsidRPr="00770AA3">
        <w:rPr>
          <w:color w:val="000000" w:themeColor="text1"/>
        </w:rPr>
        <w:t xml:space="preserve">for å sette inn tiltak som gjør at barnet kan ha </w:t>
      </w:r>
      <w:r w:rsidR="00466821">
        <w:rPr>
          <w:color w:val="000000" w:themeColor="text1"/>
        </w:rPr>
        <w:t>et trygt og godt barnehagemiljø</w:t>
      </w:r>
      <w:r>
        <w:rPr>
          <w:color w:val="000000" w:themeColor="text1"/>
        </w:rPr>
        <w:t>. I noen tilfeller kan</w:t>
      </w:r>
      <w:r w:rsidRPr="00770AA3">
        <w:rPr>
          <w:color w:val="000000" w:themeColor="text1"/>
        </w:rPr>
        <w:t xml:space="preserve"> barnehagen hjelpe barnet ved å involvere andre instanser som kan bidra i den aktuelle situasjonen. Departementet presiserer at deling av opplysninger om enkeltbarn med andre instanser krever samtykke eller hjemmel i lov. </w:t>
      </w:r>
      <w:r>
        <w:rPr>
          <w:color w:val="000000" w:themeColor="text1"/>
        </w:rPr>
        <w:t xml:space="preserve">I enkelte tilfeller har barnehagen plikt til å </w:t>
      </w:r>
      <w:r w:rsidR="00EE156F">
        <w:rPr>
          <w:color w:val="000000" w:themeColor="text1"/>
        </w:rPr>
        <w:t>melde fra til</w:t>
      </w:r>
      <w:r>
        <w:rPr>
          <w:color w:val="000000" w:themeColor="text1"/>
        </w:rPr>
        <w:t xml:space="preserve"> barneverntjenesten etter </w:t>
      </w:r>
      <w:r w:rsidRPr="00770AA3">
        <w:rPr>
          <w:color w:val="000000" w:themeColor="text1"/>
        </w:rPr>
        <w:t xml:space="preserve">barnehageloven § 22.  </w:t>
      </w:r>
    </w:p>
    <w:p w14:paraId="55D1644D" w14:textId="3F83E230" w:rsidR="00504B0A" w:rsidRPr="0017713E" w:rsidRDefault="00504B0A" w:rsidP="00504B0A">
      <w:pPr>
        <w:pStyle w:val="Overskrift3"/>
        <w:ind w:left="0" w:firstLine="0"/>
        <w:rPr>
          <w:color w:val="000000" w:themeColor="text1"/>
        </w:rPr>
      </w:pPr>
      <w:bookmarkStart w:id="729" w:name="_Toc3445505"/>
      <w:bookmarkStart w:id="730" w:name="_Toc3447301"/>
      <w:bookmarkStart w:id="731" w:name="_Toc3469187"/>
      <w:bookmarkStart w:id="732" w:name="_Toc4591942"/>
      <w:bookmarkStart w:id="733" w:name="_Toc4685844"/>
      <w:bookmarkStart w:id="734" w:name="_Toc4762591"/>
      <w:bookmarkStart w:id="735" w:name="_Toc4767998"/>
      <w:bookmarkStart w:id="736" w:name="_Toc6306262"/>
      <w:bookmarkStart w:id="737" w:name="_Toc6317107"/>
      <w:bookmarkStart w:id="738" w:name="_Toc7530255"/>
      <w:bookmarkStart w:id="739" w:name="_Toc13225599"/>
      <w:bookmarkStart w:id="740" w:name="_Toc16496729"/>
      <w:r>
        <w:rPr>
          <w:color w:val="000000" w:themeColor="text1"/>
        </w:rPr>
        <w:t>9.</w:t>
      </w:r>
      <w:r w:rsidRPr="0017713E">
        <w:rPr>
          <w:color w:val="000000" w:themeColor="text1"/>
        </w:rPr>
        <w:t>3.</w:t>
      </w:r>
      <w:r w:rsidR="00F218A1">
        <w:rPr>
          <w:color w:val="000000" w:themeColor="text1"/>
        </w:rPr>
        <w:t>8</w:t>
      </w:r>
      <w:r w:rsidRPr="0017713E">
        <w:rPr>
          <w:color w:val="000000" w:themeColor="text1"/>
        </w:rPr>
        <w:t xml:space="preserve"> Hvem skal omfattes av aktivitetsplikten?</w:t>
      </w:r>
      <w:bookmarkEnd w:id="729"/>
      <w:bookmarkEnd w:id="730"/>
      <w:bookmarkEnd w:id="731"/>
      <w:bookmarkEnd w:id="732"/>
      <w:bookmarkEnd w:id="733"/>
      <w:bookmarkEnd w:id="734"/>
      <w:bookmarkEnd w:id="735"/>
      <w:bookmarkEnd w:id="736"/>
      <w:bookmarkEnd w:id="737"/>
      <w:bookmarkEnd w:id="738"/>
      <w:bookmarkEnd w:id="739"/>
      <w:bookmarkEnd w:id="740"/>
    </w:p>
    <w:p w14:paraId="5D01B56A" w14:textId="03F8697E" w:rsidR="00504B0A" w:rsidRPr="005A62A9" w:rsidRDefault="00504B0A" w:rsidP="00504B0A">
      <w:pPr>
        <w:rPr>
          <w:color w:val="000000" w:themeColor="text1"/>
        </w:rPr>
      </w:pPr>
      <w:r w:rsidRPr="005A62A9">
        <w:rPr>
          <w:color w:val="000000" w:themeColor="text1"/>
        </w:rPr>
        <w:t xml:space="preserve">Departementet mener at aktivitetsplikten må favne vidt for at regelverket skal sikre at barna har </w:t>
      </w:r>
      <w:r w:rsidR="00466821">
        <w:rPr>
          <w:color w:val="000000" w:themeColor="text1"/>
        </w:rPr>
        <w:t>et trygt og godt barnehagemiljø</w:t>
      </w:r>
      <w:r w:rsidRPr="005A62A9">
        <w:rPr>
          <w:color w:val="000000" w:themeColor="text1"/>
        </w:rPr>
        <w:t xml:space="preserve">. </w:t>
      </w:r>
      <w:r>
        <w:rPr>
          <w:color w:val="000000" w:themeColor="text1"/>
        </w:rPr>
        <w:t>Plikten</w:t>
      </w:r>
      <w:r w:rsidRPr="005A62A9">
        <w:rPr>
          <w:color w:val="000000" w:themeColor="text1"/>
        </w:rPr>
        <w:t xml:space="preserve"> til å følge med, gripe inn og varsle styrer skal gjelde både for </w:t>
      </w:r>
      <w:r>
        <w:rPr>
          <w:color w:val="000000" w:themeColor="text1"/>
        </w:rPr>
        <w:t>barnehagelærere</w:t>
      </w:r>
      <w:r w:rsidRPr="005A62A9">
        <w:rPr>
          <w:color w:val="000000" w:themeColor="text1"/>
        </w:rPr>
        <w:t>, assistenter, administrativt personell og for andre som regelmessig oppholder seg i barnehagen. Departementet mener at disse pliktene ikke bør skille mellom faste og midlertidige ansatte. Disse pliktene skal gjelde for fast ansatte og vikarer, personell i barnehagens administrasjon, prak</w:t>
      </w:r>
      <w:r>
        <w:rPr>
          <w:color w:val="000000" w:themeColor="text1"/>
        </w:rPr>
        <w:t xml:space="preserve">sisstudenter mv. Det sentrale er </w:t>
      </w:r>
      <w:r w:rsidRPr="005A62A9">
        <w:rPr>
          <w:color w:val="000000" w:themeColor="text1"/>
        </w:rPr>
        <w:t xml:space="preserve">etter departementets oppfatning at pliktene omfatter personer som jevnlig oppholder seg i barnehagen, har noe kontakt med barna og er i barnehagen for å utføre et arbeid eller en tjeneste for barnehagen. </w:t>
      </w:r>
      <w:r>
        <w:rPr>
          <w:color w:val="000000" w:themeColor="text1"/>
        </w:rPr>
        <w:t>Barnehagens plikter skal derfor</w:t>
      </w:r>
      <w:r w:rsidRPr="005A62A9">
        <w:rPr>
          <w:color w:val="000000" w:themeColor="text1"/>
        </w:rPr>
        <w:t xml:space="preserve"> omfatte personer med ansettelsesforhold hos en ekstern tjenesteleverandør, for eksempel innen renhold</w:t>
      </w:r>
      <w:r>
        <w:rPr>
          <w:color w:val="000000" w:themeColor="text1"/>
        </w:rPr>
        <w:t xml:space="preserve"> eller vaktmestertjenester</w:t>
      </w:r>
      <w:r w:rsidRPr="005A62A9">
        <w:rPr>
          <w:color w:val="000000" w:themeColor="text1"/>
        </w:rPr>
        <w:t>. Det er ikke avgjørende om vedkommende mottar lønn for arbeidet.</w:t>
      </w:r>
      <w:r>
        <w:rPr>
          <w:color w:val="000000" w:themeColor="text1"/>
        </w:rPr>
        <w:t xml:space="preserve"> Departementet understreker at det er barnehagen som har det rettslige ansvaret for at pliktene blir oppfylt, og ikke den enkelte ansatte i barnehagen eller en ekstern tjenesteleverandør. Barnehagen kan gjøre eksterne tjenesteleverandører og andre kjent med hva de skal gjøre gjennom avtale, opplæring eller på andre måter. </w:t>
      </w:r>
    </w:p>
    <w:p w14:paraId="25997C60" w14:textId="77777777" w:rsidR="00504B0A" w:rsidRPr="005A62A9" w:rsidRDefault="00504B0A" w:rsidP="00504B0A">
      <w:pPr>
        <w:rPr>
          <w:color w:val="000000" w:themeColor="text1"/>
        </w:rPr>
      </w:pPr>
      <w:r w:rsidRPr="005A62A9">
        <w:rPr>
          <w:color w:val="000000" w:themeColor="text1"/>
        </w:rPr>
        <w:t>Pliktene vil ikke omfatte dem som kun nå og da befinner seg i barnehagen. Eksempler på dette kan være personer som henter avfall, håndverkere som utfører enkeltoppdrag eller bud og andre som leverer varer til barnehagen. Pliktene skal heller ikke gjelde for foreldre, slektninger eller bekjente til barnehagebarn som regelmessig følger eller henter barna i barnehagen.</w:t>
      </w:r>
    </w:p>
    <w:p w14:paraId="0C4532B0" w14:textId="77777777" w:rsidR="00504B0A" w:rsidRPr="005A62A9" w:rsidRDefault="00504B0A" w:rsidP="00504B0A">
      <w:pPr>
        <w:rPr>
          <w:color w:val="000000" w:themeColor="text1"/>
        </w:rPr>
      </w:pPr>
      <w:r>
        <w:rPr>
          <w:color w:val="000000" w:themeColor="text1"/>
        </w:rPr>
        <w:t xml:space="preserve">Departementet </w:t>
      </w:r>
      <w:r w:rsidRPr="005A62A9">
        <w:rPr>
          <w:color w:val="000000" w:themeColor="text1"/>
        </w:rPr>
        <w:t>understreke</w:t>
      </w:r>
      <w:r>
        <w:rPr>
          <w:color w:val="000000" w:themeColor="text1"/>
        </w:rPr>
        <w:t>r</w:t>
      </w:r>
      <w:r w:rsidRPr="005A62A9">
        <w:rPr>
          <w:color w:val="000000" w:themeColor="text1"/>
        </w:rPr>
        <w:t xml:space="preserve"> at omfanget av den enkeltes aktivitetsplikt må ses opp mot hvilken rolle og posisjon vedkommende har i barnehagen. Det må forventes mer og annen aktivitet av personer i ledelsen og ansatte i barnets avdeling, enn for eksempel av en timevikar på relativt kort engasjement.</w:t>
      </w:r>
    </w:p>
    <w:p w14:paraId="55B64C2C" w14:textId="77777777" w:rsidR="00504B0A" w:rsidRPr="005A62A9" w:rsidRDefault="00504B0A" w:rsidP="00504B0A">
      <w:pPr>
        <w:rPr>
          <w:color w:val="000000" w:themeColor="text1"/>
        </w:rPr>
      </w:pPr>
      <w:r w:rsidRPr="005A62A9">
        <w:rPr>
          <w:color w:val="000000" w:themeColor="text1"/>
        </w:rPr>
        <w:t xml:space="preserve">Plikten til å varsle </w:t>
      </w:r>
      <w:r>
        <w:rPr>
          <w:color w:val="000000" w:themeColor="text1"/>
        </w:rPr>
        <w:t xml:space="preserve">den som er ansvarlig for </w:t>
      </w:r>
      <w:r w:rsidRPr="005A62A9">
        <w:rPr>
          <w:color w:val="000000" w:themeColor="text1"/>
        </w:rPr>
        <w:t>barnehagens vil gjelde for styrer. Plikten til å undersøke sakene og plikten til å sette inn tiltak vil ikke gjelde for alle som jobber i barnehagen, men for de personene som har fått tildelt oppgaver knyttet til å undersøke saker og sette inn tiltak.</w:t>
      </w:r>
    </w:p>
    <w:p w14:paraId="4D9523B4" w14:textId="2F1F34CE" w:rsidR="00504B0A" w:rsidRPr="0017713E" w:rsidRDefault="00504B0A" w:rsidP="00504B0A">
      <w:pPr>
        <w:pStyle w:val="Overskrift3"/>
        <w:ind w:left="0" w:firstLine="0"/>
        <w:rPr>
          <w:color w:val="000000" w:themeColor="text1"/>
        </w:rPr>
      </w:pPr>
      <w:bookmarkStart w:id="741" w:name="_Toc1998611"/>
      <w:bookmarkStart w:id="742" w:name="_Toc3202418"/>
      <w:bookmarkStart w:id="743" w:name="_Toc3214636"/>
      <w:bookmarkStart w:id="744" w:name="_Toc3214822"/>
      <w:bookmarkStart w:id="745" w:name="_Toc3289958"/>
      <w:bookmarkStart w:id="746" w:name="_Toc3293591"/>
      <w:bookmarkStart w:id="747" w:name="_Toc3295689"/>
      <w:bookmarkStart w:id="748" w:name="_Toc3297622"/>
      <w:bookmarkStart w:id="749" w:name="_Toc3297870"/>
      <w:bookmarkStart w:id="750" w:name="_Toc3300458"/>
      <w:bookmarkStart w:id="751" w:name="_Toc3367614"/>
      <w:bookmarkStart w:id="752" w:name="_Toc3370539"/>
      <w:bookmarkStart w:id="753" w:name="_Toc3371630"/>
      <w:bookmarkStart w:id="754" w:name="_Toc3378347"/>
      <w:bookmarkStart w:id="755" w:name="_Toc3381067"/>
      <w:bookmarkStart w:id="756" w:name="_Toc3381411"/>
      <w:bookmarkStart w:id="757" w:name="_Toc3383572"/>
      <w:bookmarkStart w:id="758" w:name="_Toc3445506"/>
      <w:bookmarkStart w:id="759" w:name="_Toc3447302"/>
      <w:bookmarkStart w:id="760" w:name="_Toc3469188"/>
      <w:bookmarkStart w:id="761" w:name="_Toc4591943"/>
      <w:bookmarkStart w:id="762" w:name="_Toc4685845"/>
      <w:bookmarkStart w:id="763" w:name="_Toc4762592"/>
      <w:bookmarkStart w:id="764" w:name="_Toc4767999"/>
      <w:bookmarkStart w:id="765" w:name="_Toc6306263"/>
      <w:bookmarkStart w:id="766" w:name="_Toc6317108"/>
      <w:bookmarkStart w:id="767" w:name="_Toc7530256"/>
      <w:bookmarkStart w:id="768" w:name="_Toc13225600"/>
      <w:bookmarkStart w:id="769" w:name="_Toc16496730"/>
      <w:r>
        <w:rPr>
          <w:color w:val="000000" w:themeColor="text1"/>
        </w:rPr>
        <w:t>9</w:t>
      </w:r>
      <w:r w:rsidRPr="0017713E">
        <w:rPr>
          <w:color w:val="000000" w:themeColor="text1"/>
        </w:rPr>
        <w:t>.3.</w:t>
      </w:r>
      <w:r w:rsidR="00F218A1">
        <w:rPr>
          <w:color w:val="000000" w:themeColor="text1"/>
        </w:rPr>
        <w:t>9</w:t>
      </w:r>
      <w:r w:rsidRPr="0017713E">
        <w:rPr>
          <w:color w:val="000000" w:themeColor="text1"/>
        </w:rPr>
        <w:t xml:space="preserve"> Når er barnehagens aktivitetsplikt oppfylt?</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6D87838F" w14:textId="34318035" w:rsidR="00504B0A" w:rsidRPr="00FE3CA0" w:rsidRDefault="00504B0A" w:rsidP="00504B0A">
      <w:pPr>
        <w:rPr>
          <w:color w:val="000000" w:themeColor="text1"/>
        </w:rPr>
      </w:pPr>
      <w:r w:rsidRPr="00FE3CA0">
        <w:rPr>
          <w:rFonts w:cs="Times New Roman"/>
          <w:color w:val="000000" w:themeColor="text1"/>
        </w:rPr>
        <w:t xml:space="preserve">Aktivitetsplikten varer så lenge krenkelsene ikke er stanset eller barnet av andre grunner ikke har </w:t>
      </w:r>
      <w:r w:rsidR="00466821">
        <w:rPr>
          <w:color w:val="000000" w:themeColor="text1"/>
        </w:rPr>
        <w:t>et</w:t>
      </w:r>
      <w:r w:rsidR="00466821" w:rsidRPr="00FE3CA0">
        <w:rPr>
          <w:rFonts w:cs="Times New Roman"/>
          <w:color w:val="000000" w:themeColor="text1"/>
        </w:rPr>
        <w:t xml:space="preserve"> trygt og godt </w:t>
      </w:r>
      <w:r w:rsidR="00466821">
        <w:rPr>
          <w:color w:val="000000" w:themeColor="text1"/>
        </w:rPr>
        <w:t>barnehagemiljø</w:t>
      </w:r>
      <w:r w:rsidRPr="00FE3CA0">
        <w:rPr>
          <w:rFonts w:cs="Times New Roman"/>
          <w:color w:val="000000" w:themeColor="text1"/>
        </w:rPr>
        <w:t xml:space="preserve">. En praktisk konsekvens av dette er at </w:t>
      </w:r>
      <w:r>
        <w:rPr>
          <w:rFonts w:cs="Times New Roman"/>
          <w:color w:val="000000" w:themeColor="text1"/>
        </w:rPr>
        <w:t>hvis</w:t>
      </w:r>
      <w:r w:rsidRPr="00FE3CA0">
        <w:rPr>
          <w:rFonts w:cs="Times New Roman"/>
          <w:color w:val="000000" w:themeColor="text1"/>
        </w:rPr>
        <w:t xml:space="preserve"> tiltakene ikke har fungert etter hensikten, må barnehagen fortsette arbeidet og sette inn andre tiltak. </w:t>
      </w:r>
      <w:r w:rsidRPr="00FE3CA0">
        <w:rPr>
          <w:color w:val="000000" w:themeColor="text1"/>
        </w:rPr>
        <w:t>Plikten til å iverksette egnede tiltak, omfatter også en plikt til å evaluere og eventuelt justere tiltakene underveis</w:t>
      </w:r>
      <w:r>
        <w:rPr>
          <w:color w:val="000000" w:themeColor="text1"/>
        </w:rPr>
        <w:t>.</w:t>
      </w:r>
    </w:p>
    <w:p w14:paraId="02CEF69F" w14:textId="0904A770" w:rsidR="00504B0A" w:rsidRPr="0017713E" w:rsidRDefault="00504B0A" w:rsidP="00504B0A">
      <w:pPr>
        <w:rPr>
          <w:color w:val="000000" w:themeColor="text1"/>
        </w:rPr>
      </w:pPr>
      <w:r w:rsidRPr="0017713E">
        <w:rPr>
          <w:color w:val="000000" w:themeColor="text1"/>
        </w:rPr>
        <w:t>I r</w:t>
      </w:r>
      <w:r>
        <w:rPr>
          <w:color w:val="000000" w:themeColor="text1"/>
        </w:rPr>
        <w:t>ettspraksis på skoleområdet, jamfør</w:t>
      </w:r>
      <w:r w:rsidRPr="0017713E">
        <w:rPr>
          <w:color w:val="000000" w:themeColor="text1"/>
        </w:rPr>
        <w:t xml:space="preserve"> dom av Høyesterett (Rt. 2012 s. 146), er det lagt til grunn at skolen skal sette inn de tiltakene som med rimelighet kan forventes for å stoppe mobbing og andre krenkelser. Departementet mener at samme standard bør </w:t>
      </w:r>
      <w:r>
        <w:rPr>
          <w:color w:val="000000" w:themeColor="text1"/>
        </w:rPr>
        <w:t>gjelde</w:t>
      </w:r>
      <w:r w:rsidRPr="0017713E">
        <w:rPr>
          <w:color w:val="000000" w:themeColor="text1"/>
        </w:rPr>
        <w:t xml:space="preserve"> på barnehageområdet. </w:t>
      </w:r>
      <w:r w:rsidRPr="0017713E">
        <w:rPr>
          <w:rFonts w:cs="Times New Roman"/>
          <w:color w:val="000000" w:themeColor="text1"/>
        </w:rPr>
        <w:t xml:space="preserve">Det betyr at barnehagen må fortsette å sette inn tiltak så lenge </w:t>
      </w:r>
      <w:r>
        <w:rPr>
          <w:rFonts w:cs="Times New Roman"/>
          <w:color w:val="000000" w:themeColor="text1"/>
        </w:rPr>
        <w:t>enkeltbarn eller flere barn i en barnegruppe</w:t>
      </w:r>
      <w:r w:rsidRPr="0017713E">
        <w:rPr>
          <w:rFonts w:cs="Times New Roman"/>
          <w:color w:val="000000" w:themeColor="text1"/>
        </w:rPr>
        <w:t xml:space="preserve"> ikke opplever at det er trygt og godt å være i barnehagen, og det finnes egnede tiltak som barnehagen kan sette inn. </w:t>
      </w:r>
      <w:r w:rsidRPr="0017713E">
        <w:rPr>
          <w:color w:val="000000" w:themeColor="text1"/>
        </w:rPr>
        <w:t xml:space="preserve">Rekkevidden av barnehagens plikt til å sette inn tiltak er den samme uavhengig av om det er barnehagen selv, barnet eller foreldrene som mener at barnet ikke </w:t>
      </w:r>
      <w:r w:rsidR="00466821">
        <w:rPr>
          <w:color w:val="000000" w:themeColor="text1"/>
        </w:rPr>
        <w:t>et trygt og godt barnehagemiljø</w:t>
      </w:r>
      <w:r w:rsidRPr="0017713E">
        <w:rPr>
          <w:color w:val="000000" w:themeColor="text1"/>
        </w:rPr>
        <w:t>.</w:t>
      </w:r>
    </w:p>
    <w:p w14:paraId="58D7D401" w14:textId="476F8959" w:rsidR="00504B0A" w:rsidRPr="0017713E" w:rsidRDefault="00504B0A" w:rsidP="00504B0A">
      <w:pPr>
        <w:rPr>
          <w:color w:val="000000" w:themeColor="text1"/>
        </w:rPr>
      </w:pPr>
      <w:r>
        <w:rPr>
          <w:color w:val="000000" w:themeColor="text1"/>
        </w:rPr>
        <w:t>B</w:t>
      </w:r>
      <w:r w:rsidRPr="0017713E">
        <w:rPr>
          <w:color w:val="000000" w:themeColor="text1"/>
        </w:rPr>
        <w:t>arnehagen</w:t>
      </w:r>
      <w:r>
        <w:rPr>
          <w:color w:val="000000" w:themeColor="text1"/>
        </w:rPr>
        <w:t>s plikt til å</w:t>
      </w:r>
      <w:r w:rsidRPr="0017713E">
        <w:rPr>
          <w:color w:val="000000" w:themeColor="text1"/>
        </w:rPr>
        <w:t xml:space="preserve"> sikre at krenkelser opphører og at barn kan ha </w:t>
      </w:r>
      <w:r w:rsidR="00466821">
        <w:rPr>
          <w:color w:val="000000" w:themeColor="text1"/>
        </w:rPr>
        <w:t>et trygt og godt barnehagemiljø</w:t>
      </w:r>
      <w:r>
        <w:rPr>
          <w:color w:val="000000" w:themeColor="text1"/>
        </w:rPr>
        <w:t xml:space="preserve"> </w:t>
      </w:r>
      <w:r w:rsidRPr="0017713E">
        <w:rPr>
          <w:color w:val="000000" w:themeColor="text1"/>
        </w:rPr>
        <w:t>peker fram</w:t>
      </w:r>
      <w:r>
        <w:rPr>
          <w:color w:val="000000" w:themeColor="text1"/>
        </w:rPr>
        <w:t>over i tid. Plikten</w:t>
      </w:r>
      <w:r w:rsidRPr="0017713E">
        <w:rPr>
          <w:color w:val="000000" w:themeColor="text1"/>
        </w:rPr>
        <w:t xml:space="preserve"> gjelder uavhengig av hva</w:t>
      </w:r>
      <w:r>
        <w:rPr>
          <w:color w:val="000000" w:themeColor="text1"/>
        </w:rPr>
        <w:t xml:space="preserve"> som er grunnen </w:t>
      </w:r>
      <w:r w:rsidRPr="0017713E">
        <w:rPr>
          <w:color w:val="000000" w:themeColor="text1"/>
        </w:rPr>
        <w:t xml:space="preserve">til at et barn ikke har </w:t>
      </w:r>
      <w:r w:rsidR="00C9557A">
        <w:rPr>
          <w:color w:val="000000" w:themeColor="text1"/>
        </w:rPr>
        <w:t>et trygt og godt barnehagemiljø</w:t>
      </w:r>
      <w:r w:rsidRPr="0017713E">
        <w:rPr>
          <w:color w:val="000000" w:themeColor="text1"/>
        </w:rPr>
        <w:t>. Det</w:t>
      </w:r>
      <w:r>
        <w:rPr>
          <w:color w:val="000000" w:themeColor="text1"/>
        </w:rPr>
        <w:t>te</w:t>
      </w:r>
      <w:r w:rsidRPr="0017713E">
        <w:rPr>
          <w:color w:val="000000" w:themeColor="text1"/>
        </w:rPr>
        <w:t xml:space="preserve"> legger i utgangspunktet en st</w:t>
      </w:r>
      <w:r>
        <w:rPr>
          <w:color w:val="000000" w:themeColor="text1"/>
        </w:rPr>
        <w:t>reng forpliktelse på barnehagen</w:t>
      </w:r>
      <w:r w:rsidRPr="0017713E">
        <w:rPr>
          <w:color w:val="000000" w:themeColor="text1"/>
        </w:rPr>
        <w:t xml:space="preserve">. </w:t>
      </w:r>
      <w:r w:rsidR="00C9557A">
        <w:rPr>
          <w:color w:val="000000" w:themeColor="text1"/>
        </w:rPr>
        <w:t xml:space="preserve"> </w:t>
      </w:r>
    </w:p>
    <w:p w14:paraId="6AED0494" w14:textId="3B4FC030" w:rsidR="00504B0A" w:rsidRDefault="00504B0A" w:rsidP="00504B0A">
      <w:pPr>
        <w:rPr>
          <w:rFonts w:cs="Times New Roman"/>
          <w:color w:val="000000"/>
        </w:rPr>
      </w:pPr>
      <w:r w:rsidRPr="0017713E">
        <w:rPr>
          <w:color w:val="000000" w:themeColor="text1"/>
        </w:rPr>
        <w:t>Departementet vil samtidig understreke at det kan være tilfeller der aktivitetsplik</w:t>
      </w:r>
      <w:r>
        <w:rPr>
          <w:color w:val="000000" w:themeColor="text1"/>
        </w:rPr>
        <w:t>ten er oppfylt, selv om barnet eller</w:t>
      </w:r>
      <w:r w:rsidRPr="0017713E">
        <w:rPr>
          <w:color w:val="000000" w:themeColor="text1"/>
        </w:rPr>
        <w:t xml:space="preserve"> foreldrene fremdeles ikke er fornøyd med miljøet i barnehagen. Etter departementets vurdering vil ak</w:t>
      </w:r>
      <w:r>
        <w:rPr>
          <w:color w:val="000000" w:themeColor="text1"/>
        </w:rPr>
        <w:t>tivitetsplikten være oppfylt hvis</w:t>
      </w:r>
      <w:r w:rsidRPr="0017713E">
        <w:rPr>
          <w:color w:val="000000" w:themeColor="text1"/>
        </w:rPr>
        <w:t xml:space="preserve"> barnehagen har gjort alt som </w:t>
      </w:r>
      <w:r w:rsidRPr="00820DBB">
        <w:rPr>
          <w:rFonts w:cs="Times New Roman"/>
          <w:color w:val="000000" w:themeColor="text1"/>
        </w:rPr>
        <w:t xml:space="preserve">med rimelighet kan </w:t>
      </w:r>
      <w:r w:rsidRPr="009F7E42">
        <w:rPr>
          <w:rFonts w:cs="Times New Roman"/>
          <w:color w:val="000000" w:themeColor="text1"/>
        </w:rPr>
        <w:t xml:space="preserve">kreves av den, og barnehagens planer for videre tiltak er i samsvar med et godt faglig skjønn. </w:t>
      </w:r>
      <w:r w:rsidRPr="009F7E42">
        <w:rPr>
          <w:rFonts w:cs="Times New Roman"/>
          <w:color w:val="000000"/>
        </w:rPr>
        <w:t>Dette</w:t>
      </w:r>
      <w:r>
        <w:rPr>
          <w:rFonts w:cs="Times New Roman"/>
          <w:color w:val="000000"/>
        </w:rPr>
        <w:t xml:space="preserve"> kan for eksempel være tilfellet</w:t>
      </w:r>
      <w:r w:rsidRPr="009F7E42">
        <w:rPr>
          <w:rFonts w:cs="Times New Roman"/>
          <w:color w:val="000000"/>
        </w:rPr>
        <w:t xml:space="preserve"> der </w:t>
      </w:r>
      <w:r>
        <w:rPr>
          <w:rFonts w:cs="Times New Roman"/>
          <w:color w:val="000000"/>
        </w:rPr>
        <w:t>barnet eller foreldrene</w:t>
      </w:r>
      <w:r w:rsidRPr="009F7E42">
        <w:rPr>
          <w:rFonts w:cs="Times New Roman"/>
          <w:color w:val="000000"/>
        </w:rPr>
        <w:t xml:space="preserve"> ønsker</w:t>
      </w:r>
      <w:r>
        <w:rPr>
          <w:rFonts w:cs="Times New Roman"/>
          <w:color w:val="000000"/>
        </w:rPr>
        <w:t xml:space="preserve"> seg andre tiltak enn det barnehagen</w:t>
      </w:r>
      <w:r w:rsidRPr="009F7E42">
        <w:rPr>
          <w:rFonts w:cs="Times New Roman"/>
          <w:color w:val="000000"/>
        </w:rPr>
        <w:t xml:space="preserve"> setter inn, men der en faglig vurdering </w:t>
      </w:r>
      <w:r>
        <w:rPr>
          <w:rFonts w:cs="Times New Roman"/>
          <w:color w:val="000000"/>
        </w:rPr>
        <w:t>tilsier</w:t>
      </w:r>
      <w:r w:rsidRPr="009F7E42">
        <w:rPr>
          <w:rFonts w:cs="Times New Roman"/>
          <w:color w:val="000000"/>
        </w:rPr>
        <w:t xml:space="preserve"> at </w:t>
      </w:r>
      <w:r>
        <w:rPr>
          <w:rFonts w:cs="Times New Roman"/>
          <w:color w:val="000000"/>
        </w:rPr>
        <w:t>barnehagens</w:t>
      </w:r>
      <w:r w:rsidRPr="009F7E42">
        <w:rPr>
          <w:rFonts w:cs="Times New Roman"/>
          <w:color w:val="000000"/>
        </w:rPr>
        <w:t xml:space="preserve"> vurderinger er riktige. Det avgjør</w:t>
      </w:r>
      <w:r>
        <w:rPr>
          <w:rFonts w:cs="Times New Roman"/>
          <w:color w:val="000000"/>
        </w:rPr>
        <w:t>ende i en sak vil være om barnehagen</w:t>
      </w:r>
      <w:r w:rsidRPr="009F7E42">
        <w:rPr>
          <w:rFonts w:cs="Times New Roman"/>
          <w:color w:val="000000"/>
        </w:rPr>
        <w:t xml:space="preserve"> har sørget for</w:t>
      </w:r>
      <w:r>
        <w:rPr>
          <w:rFonts w:cs="Times New Roman"/>
          <w:color w:val="000000"/>
        </w:rPr>
        <w:t>,</w:t>
      </w:r>
      <w:r w:rsidRPr="009F7E42">
        <w:rPr>
          <w:rFonts w:cs="Times New Roman"/>
          <w:color w:val="000000"/>
        </w:rPr>
        <w:t xml:space="preserve"> og fortsatt vil sørge for</w:t>
      </w:r>
      <w:r>
        <w:rPr>
          <w:rFonts w:cs="Times New Roman"/>
          <w:color w:val="000000"/>
        </w:rPr>
        <w:t>,</w:t>
      </w:r>
      <w:r w:rsidRPr="009F7E42">
        <w:rPr>
          <w:rFonts w:cs="Times New Roman"/>
          <w:color w:val="000000"/>
        </w:rPr>
        <w:t xml:space="preserve"> å vurdere ulike tiltak og sette inn tiltak som etter en faglig</w:t>
      </w:r>
      <w:r>
        <w:rPr>
          <w:rFonts w:cs="Times New Roman"/>
          <w:color w:val="000000"/>
        </w:rPr>
        <w:t xml:space="preserve"> vurdering er egnet til å sikre at barnet har det</w:t>
      </w:r>
      <w:r w:rsidRPr="009F7E42">
        <w:rPr>
          <w:rFonts w:cs="Times New Roman"/>
          <w:color w:val="000000"/>
        </w:rPr>
        <w:t xml:space="preserve"> </w:t>
      </w:r>
      <w:r w:rsidR="00C9557A">
        <w:rPr>
          <w:color w:val="000000" w:themeColor="text1"/>
        </w:rPr>
        <w:t>et trygt og godt barnehagemiljø</w:t>
      </w:r>
      <w:r w:rsidRPr="009F7E42">
        <w:rPr>
          <w:rFonts w:cs="Times New Roman"/>
          <w:color w:val="000000"/>
        </w:rPr>
        <w:t xml:space="preserve">. Hvis dette besvares positivt, </w:t>
      </w:r>
      <w:r>
        <w:rPr>
          <w:rFonts w:cs="Times New Roman"/>
          <w:color w:val="000000"/>
        </w:rPr>
        <w:t>har</w:t>
      </w:r>
      <w:r w:rsidRPr="009F7E42">
        <w:rPr>
          <w:rFonts w:cs="Times New Roman"/>
          <w:color w:val="000000"/>
        </w:rPr>
        <w:t xml:space="preserve"> </w:t>
      </w:r>
      <w:r>
        <w:rPr>
          <w:rFonts w:cs="Times New Roman"/>
          <w:color w:val="000000"/>
        </w:rPr>
        <w:t>barnehagen oppfylt</w:t>
      </w:r>
      <w:r w:rsidRPr="009F7E42">
        <w:rPr>
          <w:rFonts w:cs="Times New Roman"/>
          <w:color w:val="000000"/>
        </w:rPr>
        <w:t xml:space="preserve"> aktivitetsplikt</w:t>
      </w:r>
      <w:r>
        <w:rPr>
          <w:rFonts w:cs="Times New Roman"/>
          <w:color w:val="000000"/>
        </w:rPr>
        <w:t>en</w:t>
      </w:r>
      <w:r w:rsidRPr="009F7E42">
        <w:rPr>
          <w:rFonts w:cs="Times New Roman"/>
          <w:color w:val="000000"/>
        </w:rPr>
        <w:t>.</w:t>
      </w:r>
    </w:p>
    <w:p w14:paraId="21D586EC" w14:textId="3355397B" w:rsidR="00504B0A" w:rsidRPr="009F7E42" w:rsidRDefault="00504B0A" w:rsidP="00504B0A">
      <w:pPr>
        <w:rPr>
          <w:rFonts w:cs="Times New Roman"/>
          <w:color w:val="000000" w:themeColor="text1"/>
        </w:rPr>
      </w:pPr>
      <w:r w:rsidRPr="00820DBB">
        <w:rPr>
          <w:rFonts w:cs="Times New Roman"/>
          <w:color w:val="000000" w:themeColor="text1"/>
        </w:rPr>
        <w:t>Hva som skal til for at barnehagen har oppfylt aktivitetsplikten i en konkret sak, skal</w:t>
      </w:r>
      <w:r>
        <w:rPr>
          <w:rFonts w:cs="Times New Roman"/>
          <w:color w:val="000000" w:themeColor="text1"/>
        </w:rPr>
        <w:t xml:space="preserve"> altså</w:t>
      </w:r>
      <w:r w:rsidRPr="00820DBB">
        <w:rPr>
          <w:rFonts w:cs="Times New Roman"/>
          <w:color w:val="000000" w:themeColor="text1"/>
        </w:rPr>
        <w:t xml:space="preserve"> vurderes objektivt ut fra hva som utløste aktivitetsplikten</w:t>
      </w:r>
      <w:r w:rsidRPr="0017713E">
        <w:rPr>
          <w:color w:val="000000" w:themeColor="text1"/>
        </w:rPr>
        <w:t xml:space="preserve"> og hva barnehagen har gjort av tiltak og tilrettelegging</w:t>
      </w:r>
      <w:r>
        <w:rPr>
          <w:color w:val="000000" w:themeColor="text1"/>
        </w:rPr>
        <w:t>er</w:t>
      </w:r>
      <w:r w:rsidRPr="0017713E">
        <w:rPr>
          <w:color w:val="000000" w:themeColor="text1"/>
        </w:rPr>
        <w:t xml:space="preserve"> for at barnet skal kunne ha </w:t>
      </w:r>
      <w:r w:rsidR="00C9557A">
        <w:rPr>
          <w:color w:val="000000" w:themeColor="text1"/>
        </w:rPr>
        <w:t>et trygt og godt barnehagemiljø</w:t>
      </w:r>
      <w:r w:rsidRPr="0017713E">
        <w:rPr>
          <w:color w:val="000000" w:themeColor="text1"/>
        </w:rPr>
        <w:t>.</w:t>
      </w:r>
    </w:p>
    <w:p w14:paraId="17A5C79B" w14:textId="5C63D282" w:rsidR="00504B0A" w:rsidRDefault="00504B0A" w:rsidP="00504B0A">
      <w:pPr>
        <w:rPr>
          <w:rFonts w:cs="Times New Roman"/>
          <w:color w:val="000000"/>
        </w:rPr>
      </w:pPr>
      <w:r w:rsidRPr="00820DBB">
        <w:rPr>
          <w:rFonts w:cs="Times New Roman"/>
          <w:color w:val="000000"/>
        </w:rPr>
        <w:t xml:space="preserve">Departementet legger vekt på at dette er samme standard som Høyesterett la til grunn i Rt. 2012 s. 146. Standarden </w:t>
      </w:r>
      <w:r>
        <w:rPr>
          <w:rFonts w:cs="Times New Roman"/>
          <w:color w:val="000000"/>
        </w:rPr>
        <w:t>gir</w:t>
      </w:r>
      <w:r w:rsidRPr="00820DBB">
        <w:rPr>
          <w:rFonts w:cs="Times New Roman"/>
          <w:color w:val="000000"/>
        </w:rPr>
        <w:t xml:space="preserve"> en hensikt</w:t>
      </w:r>
      <w:r>
        <w:rPr>
          <w:rFonts w:cs="Times New Roman"/>
          <w:color w:val="000000"/>
        </w:rPr>
        <w:t>smessig balanse mellom kravet om at barnehagen skal sikre at barna</w:t>
      </w:r>
      <w:r w:rsidR="00C9557A">
        <w:rPr>
          <w:rFonts w:cs="Times New Roman"/>
          <w:color w:val="000000"/>
        </w:rPr>
        <w:t xml:space="preserve"> har</w:t>
      </w:r>
      <w:r>
        <w:rPr>
          <w:rFonts w:cs="Times New Roman"/>
          <w:color w:val="000000"/>
        </w:rPr>
        <w:t xml:space="preserve"> </w:t>
      </w:r>
      <w:r w:rsidR="00C9557A">
        <w:rPr>
          <w:color w:val="000000" w:themeColor="text1"/>
        </w:rPr>
        <w:t>et trygt og godt barnehagemiljø</w:t>
      </w:r>
      <w:r w:rsidRPr="00820DBB">
        <w:rPr>
          <w:rFonts w:cs="Times New Roman"/>
          <w:color w:val="000000"/>
        </w:rPr>
        <w:t>, og en faglig ti</w:t>
      </w:r>
      <w:r>
        <w:rPr>
          <w:rFonts w:cs="Times New Roman"/>
          <w:color w:val="000000"/>
        </w:rPr>
        <w:t>lnærming til hva som skal kreves av barnehagen</w:t>
      </w:r>
      <w:r w:rsidRPr="00820DBB">
        <w:rPr>
          <w:rFonts w:cs="Times New Roman"/>
          <w:color w:val="000000"/>
        </w:rPr>
        <w:t xml:space="preserve"> med tanke på aktiviteter og vurderinger. </w:t>
      </w:r>
      <w:r>
        <w:rPr>
          <w:rFonts w:cs="Times New Roman"/>
          <w:color w:val="000000"/>
        </w:rPr>
        <w:t>Barnehagen</w:t>
      </w:r>
      <w:r w:rsidRPr="00820DBB">
        <w:rPr>
          <w:rFonts w:cs="Times New Roman"/>
          <w:color w:val="000000"/>
        </w:rPr>
        <w:t xml:space="preserve"> har oppfylt aktivitetsplikten når den i en bestemt sak har gjort alt som med rimelighet kan forv</w:t>
      </w:r>
      <w:r>
        <w:rPr>
          <w:rFonts w:cs="Times New Roman"/>
          <w:color w:val="000000"/>
        </w:rPr>
        <w:t xml:space="preserve">entes på de ulike stadiene i </w:t>
      </w:r>
      <w:r w:rsidRPr="00820DBB">
        <w:rPr>
          <w:rFonts w:cs="Times New Roman"/>
          <w:color w:val="000000"/>
        </w:rPr>
        <w:t>sak</w:t>
      </w:r>
      <w:r>
        <w:rPr>
          <w:rFonts w:cs="Times New Roman"/>
          <w:color w:val="000000"/>
        </w:rPr>
        <w:t>en</w:t>
      </w:r>
      <w:r w:rsidRPr="00820DBB">
        <w:rPr>
          <w:rFonts w:cs="Times New Roman"/>
          <w:color w:val="000000"/>
        </w:rPr>
        <w:t xml:space="preserve">. Standarden knytter seg til alle delpliktene i aktivitetsplikten, men i konkrete saker </w:t>
      </w:r>
      <w:r>
        <w:rPr>
          <w:rFonts w:cs="Times New Roman"/>
          <w:color w:val="000000"/>
        </w:rPr>
        <w:t>vil den</w:t>
      </w:r>
      <w:r w:rsidRPr="00820DBB">
        <w:rPr>
          <w:rFonts w:cs="Times New Roman"/>
          <w:color w:val="000000"/>
        </w:rPr>
        <w:t xml:space="preserve"> først og frems</w:t>
      </w:r>
      <w:r>
        <w:rPr>
          <w:rFonts w:cs="Times New Roman"/>
          <w:color w:val="000000"/>
        </w:rPr>
        <w:t>t handle om hvilke tiltak barnehagen</w:t>
      </w:r>
      <w:r w:rsidRPr="00820DBB">
        <w:rPr>
          <w:rFonts w:cs="Times New Roman"/>
          <w:color w:val="000000"/>
        </w:rPr>
        <w:t xml:space="preserve"> skal sette inn. De øvrige delpliktene legger grunnlaget for tiltaksplikten.</w:t>
      </w:r>
    </w:p>
    <w:p w14:paraId="4DE73DCE" w14:textId="0592DD34" w:rsidR="00504B0A" w:rsidRPr="00820DBB" w:rsidRDefault="00504B0A" w:rsidP="00504B0A">
      <w:pPr>
        <w:rPr>
          <w:rFonts w:cs="Times New Roman"/>
          <w:color w:val="000000" w:themeColor="text1"/>
        </w:rPr>
      </w:pPr>
      <w:r w:rsidRPr="009F7E42">
        <w:rPr>
          <w:rFonts w:cs="Times New Roman"/>
          <w:color w:val="000000" w:themeColor="text1"/>
        </w:rPr>
        <w:t>Det</w:t>
      </w:r>
      <w:r>
        <w:rPr>
          <w:rFonts w:cs="Times New Roman"/>
          <w:color w:val="000000" w:themeColor="text1"/>
        </w:rPr>
        <w:t>te</w:t>
      </w:r>
      <w:r w:rsidRPr="009F7E42">
        <w:rPr>
          <w:rFonts w:cs="Times New Roman"/>
          <w:color w:val="000000" w:themeColor="text1"/>
        </w:rPr>
        <w:t xml:space="preserve"> innebærer at barnehagens plikt til å sette inn tiltak løper så</w:t>
      </w:r>
      <w:r w:rsidRPr="00820DBB">
        <w:rPr>
          <w:rFonts w:cs="Times New Roman"/>
          <w:color w:val="000000" w:themeColor="text1"/>
        </w:rPr>
        <w:t xml:space="preserve"> lenge barnet ikke har </w:t>
      </w:r>
      <w:r w:rsidR="00C9557A">
        <w:rPr>
          <w:color w:val="000000" w:themeColor="text1"/>
        </w:rPr>
        <w:t>et</w:t>
      </w:r>
      <w:r w:rsidR="00C9557A" w:rsidRPr="00820DBB">
        <w:rPr>
          <w:rFonts w:cs="Times New Roman"/>
          <w:color w:val="000000" w:themeColor="text1"/>
        </w:rPr>
        <w:t xml:space="preserve"> trygt og godt </w:t>
      </w:r>
      <w:r w:rsidR="00C9557A">
        <w:rPr>
          <w:color w:val="000000" w:themeColor="text1"/>
        </w:rPr>
        <w:t>barnehagemiljø</w:t>
      </w:r>
      <w:r w:rsidRPr="00820DBB">
        <w:rPr>
          <w:rFonts w:cs="Times New Roman"/>
          <w:color w:val="000000" w:themeColor="text1"/>
        </w:rPr>
        <w:t xml:space="preserve">, men at aktivitetsplikten samtidig er oppfylt så lenge barnehagen gjør alt som med rimelighet kan forventes for at barnet skal kunne ha </w:t>
      </w:r>
      <w:r w:rsidR="00C9557A">
        <w:rPr>
          <w:color w:val="000000" w:themeColor="text1"/>
        </w:rPr>
        <w:t>et</w:t>
      </w:r>
      <w:r w:rsidR="00C9557A" w:rsidRPr="00820DBB">
        <w:rPr>
          <w:rFonts w:cs="Times New Roman"/>
          <w:color w:val="000000" w:themeColor="text1"/>
        </w:rPr>
        <w:t xml:space="preserve"> trygt og godt </w:t>
      </w:r>
      <w:r w:rsidR="00C9557A">
        <w:rPr>
          <w:color w:val="000000" w:themeColor="text1"/>
        </w:rPr>
        <w:t>barnehagemiljø</w:t>
      </w:r>
      <w:r w:rsidRPr="00820DBB">
        <w:rPr>
          <w:rFonts w:cs="Times New Roman"/>
          <w:color w:val="000000" w:themeColor="text1"/>
        </w:rPr>
        <w:t>.</w:t>
      </w:r>
    </w:p>
    <w:p w14:paraId="3B3AE007" w14:textId="279C5280" w:rsidR="00504B0A" w:rsidRDefault="00504B0A" w:rsidP="00504B0A">
      <w:pPr>
        <w:pStyle w:val="Overskrift3"/>
        <w:ind w:left="0" w:firstLine="0"/>
        <w:rPr>
          <w:color w:val="000000" w:themeColor="text1"/>
        </w:rPr>
      </w:pPr>
      <w:bookmarkStart w:id="770" w:name="_Toc4762593"/>
      <w:bookmarkStart w:id="771" w:name="_Toc4768000"/>
      <w:bookmarkStart w:id="772" w:name="_Toc6306264"/>
      <w:bookmarkStart w:id="773" w:name="_Toc6317109"/>
      <w:bookmarkStart w:id="774" w:name="_Toc7530257"/>
      <w:bookmarkStart w:id="775" w:name="_Toc13225601"/>
      <w:bookmarkStart w:id="776" w:name="_Toc16496731"/>
      <w:bookmarkStart w:id="777" w:name="_Toc1998612"/>
      <w:bookmarkStart w:id="778" w:name="_Toc3202419"/>
      <w:bookmarkStart w:id="779" w:name="_Toc3214637"/>
      <w:bookmarkStart w:id="780" w:name="_Toc3214823"/>
      <w:bookmarkStart w:id="781" w:name="_Toc3289959"/>
      <w:bookmarkStart w:id="782" w:name="_Toc3293592"/>
      <w:bookmarkStart w:id="783" w:name="_Toc3295690"/>
      <w:bookmarkStart w:id="784" w:name="_Toc3297623"/>
      <w:bookmarkStart w:id="785" w:name="_Toc3297871"/>
      <w:bookmarkStart w:id="786" w:name="_Toc3300459"/>
      <w:bookmarkStart w:id="787" w:name="_Toc3367615"/>
      <w:bookmarkStart w:id="788" w:name="_Toc3370540"/>
      <w:bookmarkStart w:id="789" w:name="_Toc3371631"/>
      <w:bookmarkStart w:id="790" w:name="_Toc3378348"/>
      <w:bookmarkStart w:id="791" w:name="_Toc3381068"/>
      <w:bookmarkStart w:id="792" w:name="_Toc3381412"/>
      <w:bookmarkStart w:id="793" w:name="_Toc3383573"/>
      <w:bookmarkStart w:id="794" w:name="_Toc3445507"/>
      <w:bookmarkStart w:id="795" w:name="_Toc3447303"/>
      <w:bookmarkStart w:id="796" w:name="_Toc3469189"/>
      <w:bookmarkStart w:id="797" w:name="_Toc4591944"/>
      <w:bookmarkStart w:id="798" w:name="_Toc4685846"/>
      <w:r>
        <w:rPr>
          <w:color w:val="000000" w:themeColor="text1"/>
        </w:rPr>
        <w:t>9</w:t>
      </w:r>
      <w:r w:rsidRPr="0017713E">
        <w:rPr>
          <w:color w:val="000000" w:themeColor="text1"/>
        </w:rPr>
        <w:t>.3.</w:t>
      </w:r>
      <w:r w:rsidR="00F218A1">
        <w:rPr>
          <w:color w:val="000000" w:themeColor="text1"/>
        </w:rPr>
        <w:t>10</w:t>
      </w:r>
      <w:r w:rsidRPr="0017713E">
        <w:rPr>
          <w:color w:val="000000" w:themeColor="text1"/>
        </w:rPr>
        <w:t xml:space="preserve"> </w:t>
      </w:r>
      <w:r>
        <w:rPr>
          <w:color w:val="000000" w:themeColor="text1"/>
        </w:rPr>
        <w:t>Plikt til å utarbeide en skriftlig plan</w:t>
      </w:r>
      <w:bookmarkEnd w:id="770"/>
      <w:bookmarkEnd w:id="771"/>
      <w:bookmarkEnd w:id="772"/>
      <w:bookmarkEnd w:id="773"/>
      <w:bookmarkEnd w:id="774"/>
      <w:bookmarkEnd w:id="775"/>
      <w:bookmarkEnd w:id="776"/>
    </w:p>
    <w:p w14:paraId="5CB13E5D" w14:textId="77777777" w:rsidR="00504B0A" w:rsidRPr="005601C8" w:rsidRDefault="00504B0A" w:rsidP="00504B0A">
      <w:pPr>
        <w:rPr>
          <w:color w:val="000000" w:themeColor="text1"/>
        </w:rPr>
      </w:pPr>
      <w:r>
        <w:rPr>
          <w:color w:val="000000" w:themeColor="text1"/>
        </w:rPr>
        <w:t xml:space="preserve">Departementet mener </w:t>
      </w:r>
      <w:r w:rsidRPr="005601C8">
        <w:rPr>
          <w:color w:val="000000" w:themeColor="text1"/>
        </w:rPr>
        <w:t>at det bør innføres et krav om at barneha</w:t>
      </w:r>
      <w:r>
        <w:rPr>
          <w:color w:val="000000" w:themeColor="text1"/>
        </w:rPr>
        <w:t xml:space="preserve">gen skal utarbeide en skriftlig </w:t>
      </w:r>
      <w:r w:rsidRPr="005601C8">
        <w:rPr>
          <w:color w:val="000000" w:themeColor="text1"/>
        </w:rPr>
        <w:t>plan</w:t>
      </w:r>
      <w:r>
        <w:rPr>
          <w:color w:val="000000" w:themeColor="text1"/>
        </w:rPr>
        <w:t xml:space="preserve"> for oppfølging av saken</w:t>
      </w:r>
      <w:r w:rsidRPr="005601C8">
        <w:rPr>
          <w:color w:val="000000" w:themeColor="text1"/>
        </w:rPr>
        <w:t>, og krav til et minimum av innhold</w:t>
      </w:r>
      <w:r>
        <w:rPr>
          <w:color w:val="000000" w:themeColor="text1"/>
        </w:rPr>
        <w:t xml:space="preserve"> i denne planen</w:t>
      </w:r>
      <w:r w:rsidRPr="005601C8">
        <w:rPr>
          <w:color w:val="000000" w:themeColor="text1"/>
        </w:rPr>
        <w:t xml:space="preserve">. </w:t>
      </w:r>
    </w:p>
    <w:p w14:paraId="16B25D1D" w14:textId="77777777" w:rsidR="00504B0A" w:rsidRDefault="00504B0A" w:rsidP="00504B0A">
      <w:pPr>
        <w:rPr>
          <w:color w:val="000000" w:themeColor="text1"/>
        </w:rPr>
      </w:pPr>
      <w:r w:rsidRPr="005601C8">
        <w:rPr>
          <w:color w:val="000000" w:themeColor="text1"/>
        </w:rPr>
        <w:t xml:space="preserve">At det i en sak finnes en </w:t>
      </w:r>
      <w:r>
        <w:rPr>
          <w:color w:val="000000" w:themeColor="text1"/>
        </w:rPr>
        <w:t xml:space="preserve">skriftlig </w:t>
      </w:r>
      <w:r w:rsidRPr="005601C8">
        <w:rPr>
          <w:color w:val="000000" w:themeColor="text1"/>
        </w:rPr>
        <w:t xml:space="preserve">plan for hvordan barnehagen skal ta tak i en sak, er i tråd med hva som er en hensiktsmessig måte å arbeide på og hva som er faglig forsvarlig praksis i en barnehage. </w:t>
      </w:r>
      <w:r>
        <w:rPr>
          <w:color w:val="000000" w:themeColor="text1"/>
        </w:rPr>
        <w:t>Vider</w:t>
      </w:r>
      <w:r w:rsidRPr="005601C8">
        <w:rPr>
          <w:color w:val="000000" w:themeColor="text1"/>
        </w:rPr>
        <w:t>e</w:t>
      </w:r>
      <w:r>
        <w:rPr>
          <w:color w:val="000000" w:themeColor="text1"/>
        </w:rPr>
        <w:t xml:space="preserve"> </w:t>
      </w:r>
      <w:r w:rsidRPr="005601C8">
        <w:rPr>
          <w:color w:val="000000" w:themeColor="text1"/>
        </w:rPr>
        <w:t xml:space="preserve">er det viktig for familiene som står i en sak, at det </w:t>
      </w:r>
      <w:r>
        <w:rPr>
          <w:color w:val="000000" w:themeColor="text1"/>
        </w:rPr>
        <w:t xml:space="preserve">det er dokumentert at barnehagen tar tak i </w:t>
      </w:r>
      <w:r w:rsidRPr="005601C8">
        <w:rPr>
          <w:color w:val="000000" w:themeColor="text1"/>
        </w:rPr>
        <w:t>saken deres og forplikter seg til å hjelpe barnet</w:t>
      </w:r>
      <w:r>
        <w:rPr>
          <w:color w:val="000000" w:themeColor="text1"/>
        </w:rPr>
        <w:t xml:space="preserve"> eller barna. En skriftlig </w:t>
      </w:r>
      <w:r w:rsidRPr="005601C8">
        <w:rPr>
          <w:color w:val="000000" w:themeColor="text1"/>
        </w:rPr>
        <w:t xml:space="preserve">plan er </w:t>
      </w:r>
      <w:r>
        <w:rPr>
          <w:color w:val="000000" w:themeColor="text1"/>
        </w:rPr>
        <w:t xml:space="preserve">dessuten </w:t>
      </w:r>
      <w:r w:rsidRPr="005601C8">
        <w:rPr>
          <w:color w:val="000000" w:themeColor="text1"/>
        </w:rPr>
        <w:t>viktig av hensyn til effektive arbeidsprosesser i barnehagen, av mellommenneskelige årsaker og av hensyn til at foreldrene skal kunne følge opp at barnet eller barna får de tiltakene de skal. Departementet</w:t>
      </w:r>
      <w:r>
        <w:rPr>
          <w:color w:val="000000" w:themeColor="text1"/>
        </w:rPr>
        <w:t xml:space="preserve"> mener at </w:t>
      </w:r>
      <w:r w:rsidRPr="005601C8">
        <w:rPr>
          <w:color w:val="000000" w:themeColor="text1"/>
        </w:rPr>
        <w:t xml:space="preserve">planen bør </w:t>
      </w:r>
      <w:r>
        <w:rPr>
          <w:color w:val="000000" w:themeColor="text1"/>
        </w:rPr>
        <w:t xml:space="preserve">beskrive hvordan barnehagen har besluttet å </w:t>
      </w:r>
      <w:r w:rsidRPr="005601C8">
        <w:rPr>
          <w:color w:val="000000" w:themeColor="text1"/>
        </w:rPr>
        <w:t>håndtere en konkret</w:t>
      </w:r>
      <w:r>
        <w:rPr>
          <w:color w:val="000000" w:themeColor="text1"/>
        </w:rPr>
        <w:t xml:space="preserve"> sak</w:t>
      </w:r>
      <w:r w:rsidRPr="005601C8">
        <w:rPr>
          <w:color w:val="000000" w:themeColor="text1"/>
        </w:rPr>
        <w:t xml:space="preserve">. </w:t>
      </w:r>
      <w:r>
        <w:rPr>
          <w:color w:val="000000" w:themeColor="text1"/>
        </w:rPr>
        <w:t>Departementet mener at p</w:t>
      </w:r>
      <w:r w:rsidRPr="005601C8">
        <w:rPr>
          <w:color w:val="000000" w:themeColor="text1"/>
        </w:rPr>
        <w:t>lanen</w:t>
      </w:r>
      <w:r>
        <w:rPr>
          <w:color w:val="000000" w:themeColor="text1"/>
        </w:rPr>
        <w:t>,</w:t>
      </w:r>
      <w:r w:rsidRPr="005601C8">
        <w:rPr>
          <w:color w:val="000000" w:themeColor="text1"/>
        </w:rPr>
        <w:t xml:space="preserve"> for å oppfylle sitt formål</w:t>
      </w:r>
      <w:r>
        <w:rPr>
          <w:color w:val="000000" w:themeColor="text1"/>
        </w:rPr>
        <w:t>,</w:t>
      </w:r>
      <w:r w:rsidRPr="005601C8">
        <w:rPr>
          <w:color w:val="000000" w:themeColor="text1"/>
        </w:rPr>
        <w:t xml:space="preserve"> som et minimum </w:t>
      </w:r>
      <w:r>
        <w:rPr>
          <w:color w:val="000000" w:themeColor="text1"/>
        </w:rPr>
        <w:t>må</w:t>
      </w:r>
      <w:r w:rsidRPr="005601C8">
        <w:rPr>
          <w:color w:val="000000" w:themeColor="text1"/>
        </w:rPr>
        <w:t xml:space="preserve"> beskrive</w:t>
      </w:r>
      <w:r>
        <w:rPr>
          <w:color w:val="000000" w:themeColor="text1"/>
        </w:rPr>
        <w:t xml:space="preserve">: </w:t>
      </w:r>
    </w:p>
    <w:p w14:paraId="53AAE784" w14:textId="77777777" w:rsidR="00504B0A" w:rsidRDefault="00504B0A" w:rsidP="00504B0A">
      <w:pPr>
        <w:pStyle w:val="Listeavsnitt"/>
        <w:numPr>
          <w:ilvl w:val="0"/>
          <w:numId w:val="22"/>
        </w:numPr>
        <w:spacing w:before="0" w:after="120"/>
        <w:rPr>
          <w:color w:val="000000" w:themeColor="text1"/>
        </w:rPr>
      </w:pPr>
      <w:r w:rsidRPr="005601C8">
        <w:rPr>
          <w:color w:val="000000" w:themeColor="text1"/>
        </w:rPr>
        <w:t>hvilket problem tiltakene skal løse</w:t>
      </w:r>
    </w:p>
    <w:p w14:paraId="5E80A5D1" w14:textId="77777777" w:rsidR="00504B0A" w:rsidRDefault="00504B0A" w:rsidP="00504B0A">
      <w:pPr>
        <w:pStyle w:val="Listeavsnitt"/>
        <w:numPr>
          <w:ilvl w:val="0"/>
          <w:numId w:val="22"/>
        </w:numPr>
        <w:spacing w:before="0" w:after="120"/>
        <w:rPr>
          <w:color w:val="000000" w:themeColor="text1"/>
        </w:rPr>
      </w:pPr>
      <w:r w:rsidRPr="005601C8">
        <w:rPr>
          <w:color w:val="000000" w:themeColor="text1"/>
        </w:rPr>
        <w:t>hvilke tiltak barnehagen har planlagt</w:t>
      </w:r>
    </w:p>
    <w:p w14:paraId="08662E3A" w14:textId="77777777" w:rsidR="00504B0A" w:rsidRDefault="00504B0A" w:rsidP="00504B0A">
      <w:pPr>
        <w:pStyle w:val="Listeavsnitt"/>
        <w:numPr>
          <w:ilvl w:val="0"/>
          <w:numId w:val="22"/>
        </w:numPr>
        <w:spacing w:before="0" w:after="120"/>
        <w:rPr>
          <w:color w:val="000000" w:themeColor="text1"/>
        </w:rPr>
      </w:pPr>
      <w:r w:rsidRPr="005601C8">
        <w:rPr>
          <w:color w:val="000000" w:themeColor="text1"/>
        </w:rPr>
        <w:t>når barnehagen skal gjennomføre tiltakene</w:t>
      </w:r>
    </w:p>
    <w:p w14:paraId="53081EBE" w14:textId="77777777" w:rsidR="00504B0A" w:rsidRDefault="00504B0A" w:rsidP="00504B0A">
      <w:pPr>
        <w:pStyle w:val="Listeavsnitt"/>
        <w:numPr>
          <w:ilvl w:val="0"/>
          <w:numId w:val="22"/>
        </w:numPr>
        <w:spacing w:before="0" w:after="120"/>
        <w:rPr>
          <w:color w:val="000000" w:themeColor="text1"/>
        </w:rPr>
      </w:pPr>
      <w:r w:rsidRPr="005601C8">
        <w:rPr>
          <w:color w:val="000000" w:themeColor="text1"/>
        </w:rPr>
        <w:t>hvem som er ansvarlig for å gjennomføre tiltakene</w:t>
      </w:r>
      <w:r>
        <w:rPr>
          <w:color w:val="000000" w:themeColor="text1"/>
        </w:rPr>
        <w:t>,</w:t>
      </w:r>
      <w:r w:rsidRPr="005601C8">
        <w:rPr>
          <w:color w:val="000000" w:themeColor="text1"/>
        </w:rPr>
        <w:t xml:space="preserve"> og </w:t>
      </w:r>
    </w:p>
    <w:p w14:paraId="79903749" w14:textId="77777777" w:rsidR="00504B0A" w:rsidRPr="005601C8" w:rsidRDefault="00504B0A" w:rsidP="00504B0A">
      <w:pPr>
        <w:pStyle w:val="Listeavsnitt"/>
        <w:numPr>
          <w:ilvl w:val="0"/>
          <w:numId w:val="22"/>
        </w:numPr>
        <w:spacing w:before="0" w:after="120"/>
        <w:rPr>
          <w:color w:val="000000" w:themeColor="text1"/>
        </w:rPr>
      </w:pPr>
      <w:r w:rsidRPr="005601C8">
        <w:rPr>
          <w:color w:val="000000" w:themeColor="text1"/>
        </w:rPr>
        <w:t xml:space="preserve">når barnehagen skal evaluere tiltakene. </w:t>
      </w:r>
    </w:p>
    <w:p w14:paraId="2CA5EAAD" w14:textId="77777777" w:rsidR="00504B0A" w:rsidRDefault="00504B0A" w:rsidP="00504B0A">
      <w:pPr>
        <w:rPr>
          <w:color w:val="000000" w:themeColor="text1"/>
        </w:rPr>
      </w:pPr>
    </w:p>
    <w:p w14:paraId="7428ABC3" w14:textId="77777777" w:rsidR="00504B0A" w:rsidRDefault="00504B0A" w:rsidP="00504B0A">
      <w:pPr>
        <w:rPr>
          <w:color w:val="000000" w:themeColor="text1"/>
        </w:rPr>
      </w:pPr>
      <w:r w:rsidRPr="005601C8">
        <w:rPr>
          <w:color w:val="000000" w:themeColor="text1"/>
        </w:rPr>
        <w:t xml:space="preserve">Etter departementets </w:t>
      </w:r>
      <w:r w:rsidRPr="007A3A15">
        <w:rPr>
          <w:color w:val="000000" w:themeColor="text1"/>
        </w:rPr>
        <w:t xml:space="preserve">syn utgjør disse kravene det som minimum må til for å dokumentere barnehagens planer for hvordan den skal håndtere en bestemt sak og sikre en effektiv gjennomføring av tiltakene. </w:t>
      </w:r>
    </w:p>
    <w:p w14:paraId="57524B87" w14:textId="77777777" w:rsidR="00504B0A" w:rsidRDefault="00504B0A" w:rsidP="00504B0A">
      <w:pPr>
        <w:rPr>
          <w:color w:val="000000" w:themeColor="text1"/>
        </w:rPr>
      </w:pPr>
      <w:r w:rsidRPr="007A3A15">
        <w:rPr>
          <w:color w:val="000000" w:themeColor="text1"/>
        </w:rPr>
        <w:t xml:space="preserve">Departementet understreker at dette ikke er ment å være omfattende dokumentasjonskrav, men en lovfesting av hva som må regnes å være en forsvarlig praksis i </w:t>
      </w:r>
      <w:r>
        <w:rPr>
          <w:color w:val="000000" w:themeColor="text1"/>
        </w:rPr>
        <w:t>barnehagen</w:t>
      </w:r>
      <w:r w:rsidRPr="007A3A15">
        <w:rPr>
          <w:color w:val="000000" w:themeColor="text1"/>
        </w:rPr>
        <w:t xml:space="preserve">. Planen skal fungere som en støtte for barnehagen og foreldrene for å sikre </w:t>
      </w:r>
      <w:r>
        <w:rPr>
          <w:color w:val="000000" w:themeColor="text1"/>
        </w:rPr>
        <w:t>at det er kjent og dokumentert</w:t>
      </w:r>
      <w:r w:rsidRPr="007A3A15">
        <w:rPr>
          <w:color w:val="000000" w:themeColor="text1"/>
        </w:rPr>
        <w:t xml:space="preserve"> hva barnehagen har bestemt seg for å gjøre i en sak. Innholdet </w:t>
      </w:r>
      <w:r>
        <w:rPr>
          <w:color w:val="000000" w:themeColor="text1"/>
        </w:rPr>
        <w:t xml:space="preserve">i planen </w:t>
      </w:r>
      <w:r w:rsidRPr="007A3A15">
        <w:rPr>
          <w:color w:val="000000" w:themeColor="text1"/>
        </w:rPr>
        <w:t xml:space="preserve">kan trygge barnet og foreldrene om at barnehagen tar tak i saken. </w:t>
      </w:r>
      <w:r>
        <w:rPr>
          <w:color w:val="000000" w:themeColor="text1"/>
        </w:rPr>
        <w:t>Departementet</w:t>
      </w:r>
      <w:r w:rsidRPr="007A3A15">
        <w:rPr>
          <w:color w:val="000000" w:themeColor="text1"/>
        </w:rPr>
        <w:t xml:space="preserve"> foreslå</w:t>
      </w:r>
      <w:r>
        <w:rPr>
          <w:color w:val="000000" w:themeColor="text1"/>
        </w:rPr>
        <w:t xml:space="preserve">r </w:t>
      </w:r>
      <w:r w:rsidRPr="007A3A15">
        <w:rPr>
          <w:color w:val="000000" w:themeColor="text1"/>
        </w:rPr>
        <w:t xml:space="preserve">ingen formkrav til planen utover at den skal være skriftlig. </w:t>
      </w:r>
    </w:p>
    <w:p w14:paraId="0B286545" w14:textId="77777777" w:rsidR="00504B0A" w:rsidRPr="007A3A15" w:rsidRDefault="00504B0A" w:rsidP="00504B0A">
      <w:pPr>
        <w:rPr>
          <w:color w:val="000000" w:themeColor="text1"/>
        </w:rPr>
      </w:pPr>
      <w:r>
        <w:rPr>
          <w:color w:val="000000" w:themeColor="text1"/>
        </w:rPr>
        <w:t>Planen</w:t>
      </w:r>
      <w:r w:rsidRPr="007A3A15">
        <w:rPr>
          <w:color w:val="000000" w:themeColor="text1"/>
        </w:rPr>
        <w:t xml:space="preserve"> trenger ikke å knytte seg til ett barn, men kan ta for seg en situasjon eller utfordring som omfatter flere barn</w:t>
      </w:r>
      <w:r>
        <w:rPr>
          <w:color w:val="000000" w:themeColor="text1"/>
        </w:rPr>
        <w:t>, typisk forhold i en barnegruppe</w:t>
      </w:r>
      <w:r w:rsidRPr="007A3A15">
        <w:rPr>
          <w:color w:val="000000" w:themeColor="text1"/>
        </w:rPr>
        <w:t xml:space="preserve">. </w:t>
      </w:r>
      <w:r>
        <w:rPr>
          <w:color w:val="000000" w:themeColor="text1"/>
        </w:rPr>
        <w:t>B</w:t>
      </w:r>
      <w:r w:rsidRPr="007A3A15">
        <w:rPr>
          <w:color w:val="000000" w:themeColor="text1"/>
        </w:rPr>
        <w:t>arnehagen kan tilpasse omfanget av opplysninger under hvert av de obligatoriske punktene som planen skal inneholde. I en sak der barnehagen setter inn tiltak tidlig og tiltaket er ganske enkelt og lite omfattende, kan planen være kort og mer skjematisk, enn i en sak der det er et mer komplekst saksforhold og hvor tiltakene er sammensatte og mange.</w:t>
      </w:r>
    </w:p>
    <w:p w14:paraId="27C1B8C6" w14:textId="77777777" w:rsidR="00504B0A" w:rsidRPr="007A3A15" w:rsidRDefault="00504B0A" w:rsidP="00504B0A">
      <w:pPr>
        <w:rPr>
          <w:color w:val="000000" w:themeColor="text1"/>
        </w:rPr>
      </w:pPr>
      <w:r w:rsidRPr="007A3A15">
        <w:rPr>
          <w:color w:val="000000" w:themeColor="text1"/>
        </w:rPr>
        <w:t xml:space="preserve">Planen skal ikke </w:t>
      </w:r>
      <w:r>
        <w:rPr>
          <w:color w:val="000000" w:themeColor="text1"/>
        </w:rPr>
        <w:t>være</w:t>
      </w:r>
      <w:r w:rsidRPr="007A3A15">
        <w:rPr>
          <w:color w:val="000000" w:themeColor="text1"/>
        </w:rPr>
        <w:t xml:space="preserve"> et enkeltvedtak etter forvaltningsloven</w:t>
      </w:r>
      <w:r>
        <w:rPr>
          <w:color w:val="000000" w:themeColor="text1"/>
        </w:rPr>
        <w:t>. Barnehagen trenger</w:t>
      </w:r>
      <w:r w:rsidRPr="007A3A15">
        <w:rPr>
          <w:color w:val="000000" w:themeColor="text1"/>
        </w:rPr>
        <w:t xml:space="preserve"> derfor ikke</w:t>
      </w:r>
      <w:r>
        <w:rPr>
          <w:color w:val="000000" w:themeColor="text1"/>
        </w:rPr>
        <w:t xml:space="preserve"> </w:t>
      </w:r>
      <w:r w:rsidRPr="007A3A15">
        <w:rPr>
          <w:color w:val="000000" w:themeColor="text1"/>
        </w:rPr>
        <w:t>følge forvaltningslovens regler fo</w:t>
      </w:r>
      <w:r>
        <w:rPr>
          <w:color w:val="000000" w:themeColor="text1"/>
        </w:rPr>
        <w:t xml:space="preserve">r enkeltvedtak når den lager </w:t>
      </w:r>
      <w:r w:rsidRPr="007A3A15">
        <w:rPr>
          <w:color w:val="000000" w:themeColor="text1"/>
        </w:rPr>
        <w:t>plan</w:t>
      </w:r>
      <w:r>
        <w:rPr>
          <w:color w:val="000000" w:themeColor="text1"/>
        </w:rPr>
        <w:t>en</w:t>
      </w:r>
      <w:r w:rsidRPr="007A3A15">
        <w:rPr>
          <w:color w:val="000000" w:themeColor="text1"/>
        </w:rPr>
        <w:t xml:space="preserve">.   </w:t>
      </w:r>
    </w:p>
    <w:p w14:paraId="4DDA39F4" w14:textId="678693E8" w:rsidR="00504B0A" w:rsidRPr="0017713E" w:rsidRDefault="00F218A1" w:rsidP="00504B0A">
      <w:pPr>
        <w:pStyle w:val="Overskrift3"/>
        <w:ind w:left="0" w:firstLine="0"/>
        <w:rPr>
          <w:color w:val="000000" w:themeColor="text1"/>
        </w:rPr>
      </w:pPr>
      <w:bookmarkStart w:id="799" w:name="_Toc4762594"/>
      <w:bookmarkStart w:id="800" w:name="_Toc4768001"/>
      <w:bookmarkStart w:id="801" w:name="_Toc6306265"/>
      <w:bookmarkStart w:id="802" w:name="_Toc6317110"/>
      <w:bookmarkStart w:id="803" w:name="_Toc7530258"/>
      <w:bookmarkStart w:id="804" w:name="_Toc13225602"/>
      <w:bookmarkStart w:id="805" w:name="_Toc16496732"/>
      <w:r>
        <w:rPr>
          <w:color w:val="000000" w:themeColor="text1"/>
        </w:rPr>
        <w:t>9.3.11</w:t>
      </w:r>
      <w:r w:rsidR="00504B0A">
        <w:rPr>
          <w:color w:val="000000" w:themeColor="text1"/>
        </w:rPr>
        <w:t xml:space="preserve"> </w:t>
      </w:r>
      <w:r w:rsidR="00504B0A" w:rsidRPr="0017713E">
        <w:rPr>
          <w:color w:val="000000" w:themeColor="text1"/>
        </w:rPr>
        <w:t>Skal barnehagen dokumentere at den oppfyller aktivitetsplikten</w:t>
      </w:r>
      <w:bookmarkEnd w:id="777"/>
      <w:r w:rsidR="00504B0A" w:rsidRPr="0017713E">
        <w:rPr>
          <w:color w:val="000000" w:themeColor="text1"/>
        </w:rPr>
        <w:t>?</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47EE1E0E" w14:textId="77777777" w:rsidR="00504B0A" w:rsidRDefault="00504B0A" w:rsidP="00504B0A">
      <w:pPr>
        <w:pStyle w:val="Default"/>
        <w:spacing w:after="120" w:line="276" w:lineRule="auto"/>
        <w:rPr>
          <w:color w:val="000000" w:themeColor="text1"/>
        </w:rPr>
      </w:pPr>
      <w:r>
        <w:rPr>
          <w:color w:val="000000" w:themeColor="text1"/>
        </w:rPr>
        <w:t xml:space="preserve">Departementet har vurdert om det i tillegg til krav om en skriftlig plan, bør innføres en plikt til å dokumentere alle aktivitetene barnehagen gjør for å oppfylle de ulike delpliktene i aktivitetsplikten. Dette gjelder det arbeidet de som jobber i barnehagen gjør for å oppfylle kravene til å følge med, gripe inn, varsle, undersøke og sette inn tiltak. </w:t>
      </w:r>
    </w:p>
    <w:p w14:paraId="1503E5D1" w14:textId="77777777" w:rsidR="00504B0A" w:rsidRPr="0017713E" w:rsidRDefault="00504B0A" w:rsidP="00504B0A">
      <w:pPr>
        <w:pStyle w:val="Default"/>
        <w:spacing w:after="120" w:line="276" w:lineRule="auto"/>
        <w:rPr>
          <w:color w:val="000000" w:themeColor="text1"/>
        </w:rPr>
      </w:pPr>
      <w:r w:rsidRPr="0017713E">
        <w:rPr>
          <w:color w:val="000000" w:themeColor="text1"/>
        </w:rPr>
        <w:t>Hvordan barnehagens arbeid kan dokumenteres på en effektiv måte som samtidig sikrer etterprøvbarhet, kan etter departementets syn best vurderes og avgjøres lokalt. Departementet legger til grunn at barnehagene ofte har en e</w:t>
      </w:r>
      <w:r>
        <w:rPr>
          <w:color w:val="000000" w:themeColor="text1"/>
        </w:rPr>
        <w:t>geninteresse i å dokumentere det</w:t>
      </w:r>
      <w:r w:rsidRPr="0017713E">
        <w:rPr>
          <w:color w:val="000000" w:themeColor="text1"/>
        </w:rPr>
        <w:t xml:space="preserve"> de har gjort for å oppfylle pliktene de har knyttet til barnehagemiljøet. </w:t>
      </w:r>
    </w:p>
    <w:p w14:paraId="51943786" w14:textId="77777777" w:rsidR="00504B0A" w:rsidRDefault="00504B0A" w:rsidP="00504B0A">
      <w:pPr>
        <w:pStyle w:val="Default"/>
        <w:spacing w:after="120" w:line="276" w:lineRule="auto"/>
        <w:rPr>
          <w:color w:val="000000" w:themeColor="text1"/>
        </w:rPr>
      </w:pPr>
      <w:r w:rsidRPr="0017713E">
        <w:rPr>
          <w:color w:val="000000" w:themeColor="text1"/>
        </w:rPr>
        <w:t xml:space="preserve">Krav til dokumentasjon vil være aktuelt der det er nødvendig for å kunne gi barnegruppen og enkeltbarn et tilrettelagt tilbud. Slike krav gjelder allerede etter dagens rammeplan. Det er i dag et krav om at barnehagen skal dokumentere vurderinger om barnegruppens og enkeltbarns trivsel og allsidige utvikling når det er nødvendig for å gi barnegruppen og enkeltbarn et tilrettelagt tilbud. Barnehagen skal dokumentere personalets vurderinger, planer, tiltak og evaluering av tiltak. </w:t>
      </w:r>
      <w:r>
        <w:rPr>
          <w:color w:val="000000" w:themeColor="text1"/>
        </w:rPr>
        <w:t>Departementet ser ikke behov for å utvide kravene til dokumentasjon.</w:t>
      </w:r>
    </w:p>
    <w:p w14:paraId="3E22FD26" w14:textId="77777777" w:rsidR="00504B0A" w:rsidRPr="00B05D89" w:rsidRDefault="00504B0A" w:rsidP="00504B0A">
      <w:pPr>
        <w:pStyle w:val="Default"/>
        <w:spacing w:after="120" w:line="276" w:lineRule="auto"/>
        <w:rPr>
          <w:color w:val="000000" w:themeColor="text1"/>
        </w:rPr>
      </w:pPr>
      <w:r w:rsidRPr="00E8046C">
        <w:rPr>
          <w:color w:val="auto"/>
        </w:rPr>
        <w:t>I tillegg vil en internkontrollplikt</w:t>
      </w:r>
      <w:r>
        <w:rPr>
          <w:color w:val="auto"/>
        </w:rPr>
        <w:t>, slik departementet foreslår i kapittel 10,</w:t>
      </w:r>
      <w:r w:rsidRPr="00E8046C">
        <w:rPr>
          <w:color w:val="auto"/>
        </w:rPr>
        <w:t xml:space="preserve"> kreve noe skriftlig dokumentasjon om barnehagens systematiske arbeid med å planlegge, vurdere og utvikle virksomheten. Dette handler om å</w:t>
      </w:r>
      <w:r>
        <w:rPr>
          <w:color w:val="auto"/>
        </w:rPr>
        <w:t xml:space="preserve"> ha nødvendig dokumenter</w:t>
      </w:r>
      <w:r w:rsidRPr="00E8046C">
        <w:rPr>
          <w:color w:val="auto"/>
        </w:rPr>
        <w:t xml:space="preserve"> </w:t>
      </w:r>
      <w:r>
        <w:rPr>
          <w:color w:val="auto"/>
        </w:rPr>
        <w:t xml:space="preserve">for </w:t>
      </w:r>
      <w:r w:rsidRPr="00E8046C">
        <w:rPr>
          <w:color w:val="auto"/>
        </w:rPr>
        <w:t>hvordan barnehagen skal jobbe for å ivareta pliktene de</w:t>
      </w:r>
      <w:r>
        <w:rPr>
          <w:color w:val="auto"/>
        </w:rPr>
        <w:t>n</w:t>
      </w:r>
      <w:r w:rsidRPr="00E8046C">
        <w:rPr>
          <w:color w:val="auto"/>
        </w:rPr>
        <w:t xml:space="preserve"> har etter barnehageloven og forskriften, slik som rutiner og lignende for hvordan personalet skal gå fr</w:t>
      </w:r>
      <w:r>
        <w:rPr>
          <w:color w:val="auto"/>
        </w:rPr>
        <w:t>a</w:t>
      </w:r>
      <w:r w:rsidRPr="00E8046C">
        <w:rPr>
          <w:color w:val="auto"/>
        </w:rPr>
        <w:t>m</w:t>
      </w:r>
      <w:r>
        <w:rPr>
          <w:color w:val="auto"/>
        </w:rPr>
        <w:t>, og dokumentasjon som er nødvendig for å kunne følge opp at praksis er i samsvar med kravene i regelverket</w:t>
      </w:r>
      <w:r w:rsidRPr="00E8046C">
        <w:rPr>
          <w:color w:val="auto"/>
        </w:rPr>
        <w:t xml:space="preserve">. Se våre vurderinger i høringsnotatets kapittel </w:t>
      </w:r>
      <w:r>
        <w:rPr>
          <w:color w:val="auto"/>
        </w:rPr>
        <w:t>10</w:t>
      </w:r>
      <w:r w:rsidRPr="00E8046C">
        <w:rPr>
          <w:color w:val="auto"/>
        </w:rPr>
        <w:t xml:space="preserve"> om internkontroll.  </w:t>
      </w:r>
    </w:p>
    <w:p w14:paraId="5F56831A" w14:textId="64A2FEC3" w:rsidR="00504B0A" w:rsidRPr="0017713E" w:rsidRDefault="00504B0A" w:rsidP="00504B0A">
      <w:pPr>
        <w:pStyle w:val="Default"/>
        <w:spacing w:after="120" w:line="276" w:lineRule="auto"/>
        <w:rPr>
          <w:color w:val="000000" w:themeColor="text1"/>
        </w:rPr>
      </w:pPr>
      <w:r>
        <w:rPr>
          <w:color w:val="000000" w:themeColor="text1"/>
        </w:rPr>
        <w:t>Med unntak av det foreslåtte kravet til en skriftlig plan i punkt 8.3.5, foreslår ikke departementet</w:t>
      </w:r>
      <w:r w:rsidRPr="0017713E">
        <w:rPr>
          <w:color w:val="000000" w:themeColor="text1"/>
        </w:rPr>
        <w:t xml:space="preserve"> å innføre egne lovkrav som handler om å dokumentere hva barnehagen har gjort for å oppfylle de enkelte delpliktene i aktivitetsplikten eller hvordan de jobber forebyggende med barnehagemiljøet. Dette innebærer at det ikke lovfestes at de som jobber i barnehagen må dokumentere skriftlig at de har grepet inn mot krenkelser, at de har varslet styrer om at et barn ikke har et trygt og godt barnehagemiljø eller at de skal dokumentere det de gjør når de gjennomfører tiltak i en sak. Etter departementets syn er dette krav som først og fremst har som formål å opplyse saken for et </w:t>
      </w:r>
      <w:r>
        <w:rPr>
          <w:color w:val="000000" w:themeColor="text1"/>
        </w:rPr>
        <w:t>klage- eller håndhevingsorgan</w:t>
      </w:r>
      <w:r w:rsidRPr="0017713E">
        <w:rPr>
          <w:color w:val="000000" w:themeColor="text1"/>
        </w:rPr>
        <w:t xml:space="preserve">, og som det derfor ikke er behov for ut fra de forslagene som følger av dette høringsnotatet. </w:t>
      </w:r>
      <w:r w:rsidR="00C20090">
        <w:rPr>
          <w:color w:val="000000" w:themeColor="text1"/>
        </w:rPr>
        <w:t>Departementet</w:t>
      </w:r>
      <w:r>
        <w:rPr>
          <w:color w:val="000000" w:themeColor="text1"/>
        </w:rPr>
        <w:t xml:space="preserve"> viser til at kommunen og fylkesmannen som tilsynsmyndighet kan undersøke saker på andre måter enn ved å se på skriftlige dokumenter, typisk ved å snakke med barn, foreldre og de som jobber i barnehagen om hva som er gjort i en sak. </w:t>
      </w:r>
    </w:p>
    <w:p w14:paraId="14F076A8" w14:textId="15403173" w:rsidR="00504B0A" w:rsidRPr="0017713E" w:rsidRDefault="00F218A1" w:rsidP="00504B0A">
      <w:pPr>
        <w:pStyle w:val="Overskrift3"/>
        <w:ind w:left="0" w:firstLine="0"/>
        <w:rPr>
          <w:color w:val="000000" w:themeColor="text1"/>
        </w:rPr>
      </w:pPr>
      <w:bookmarkStart w:id="806" w:name="_Toc1998613"/>
      <w:bookmarkStart w:id="807" w:name="_Toc3202420"/>
      <w:bookmarkStart w:id="808" w:name="_Toc3214638"/>
      <w:bookmarkStart w:id="809" w:name="_Toc3214824"/>
      <w:bookmarkStart w:id="810" w:name="_Toc3289960"/>
      <w:bookmarkStart w:id="811" w:name="_Toc3293593"/>
      <w:bookmarkStart w:id="812" w:name="_Toc3295691"/>
      <w:bookmarkStart w:id="813" w:name="_Toc3297624"/>
      <w:bookmarkStart w:id="814" w:name="_Toc3297872"/>
      <w:bookmarkStart w:id="815" w:name="_Toc3367616"/>
      <w:bookmarkStart w:id="816" w:name="_Toc3370541"/>
      <w:bookmarkStart w:id="817" w:name="_Toc3371632"/>
      <w:bookmarkStart w:id="818" w:name="_Toc3378349"/>
      <w:bookmarkStart w:id="819" w:name="_Toc3381069"/>
      <w:bookmarkStart w:id="820" w:name="_Toc3381413"/>
      <w:bookmarkStart w:id="821" w:name="_Toc3383574"/>
      <w:bookmarkStart w:id="822" w:name="_Toc3445508"/>
      <w:bookmarkStart w:id="823" w:name="_Toc3447304"/>
      <w:bookmarkStart w:id="824" w:name="_Toc3469190"/>
      <w:bookmarkStart w:id="825" w:name="_Toc4591945"/>
      <w:bookmarkStart w:id="826" w:name="_Toc4685847"/>
      <w:bookmarkStart w:id="827" w:name="_Toc4762595"/>
      <w:bookmarkStart w:id="828" w:name="_Toc4768002"/>
      <w:bookmarkStart w:id="829" w:name="_Toc6306266"/>
      <w:bookmarkStart w:id="830" w:name="_Toc6317111"/>
      <w:bookmarkStart w:id="831" w:name="_Toc7530259"/>
      <w:bookmarkStart w:id="832" w:name="_Toc13225603"/>
      <w:bookmarkStart w:id="833" w:name="_Toc16496733"/>
      <w:bookmarkStart w:id="834" w:name="_Toc3300460"/>
      <w:r>
        <w:rPr>
          <w:color w:val="000000" w:themeColor="text1"/>
        </w:rPr>
        <w:t>9.3.12</w:t>
      </w:r>
      <w:r w:rsidR="00504B0A">
        <w:rPr>
          <w:color w:val="000000" w:themeColor="text1"/>
        </w:rPr>
        <w:t xml:space="preserve"> Skjerpet a</w:t>
      </w:r>
      <w:r w:rsidR="00504B0A" w:rsidRPr="0017713E">
        <w:rPr>
          <w:color w:val="000000" w:themeColor="text1"/>
        </w:rPr>
        <w:t>ktivitetsplikt der ansatte krenker barn</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bookmarkEnd w:id="834"/>
    <w:p w14:paraId="6804C852" w14:textId="77777777" w:rsidR="00504B0A" w:rsidRPr="0017713E" w:rsidRDefault="00504B0A" w:rsidP="00504B0A">
      <w:pPr>
        <w:rPr>
          <w:color w:val="000000" w:themeColor="text1"/>
        </w:rPr>
      </w:pPr>
      <w:r w:rsidRPr="0017713E">
        <w:rPr>
          <w:color w:val="000000" w:themeColor="text1"/>
        </w:rPr>
        <w:t>Departementet mener at det bør innføres en skjerpet aktivitetsplikt ved mistanke om</w:t>
      </w:r>
      <w:r>
        <w:rPr>
          <w:color w:val="000000" w:themeColor="text1"/>
        </w:rPr>
        <w:t>,</w:t>
      </w:r>
      <w:r w:rsidRPr="0017713E">
        <w:rPr>
          <w:color w:val="000000" w:themeColor="text1"/>
        </w:rPr>
        <w:t xml:space="preserve"> eller kjennskap til</w:t>
      </w:r>
      <w:r>
        <w:rPr>
          <w:color w:val="000000" w:themeColor="text1"/>
        </w:rPr>
        <w:t>,</w:t>
      </w:r>
      <w:r w:rsidRPr="0017713E">
        <w:rPr>
          <w:color w:val="000000" w:themeColor="text1"/>
        </w:rPr>
        <w:t xml:space="preserve"> at en </w:t>
      </w:r>
      <w:r>
        <w:rPr>
          <w:color w:val="000000" w:themeColor="text1"/>
        </w:rPr>
        <w:t>som jobber i barnehagen</w:t>
      </w:r>
      <w:r w:rsidRPr="0017713E">
        <w:rPr>
          <w:color w:val="000000" w:themeColor="text1"/>
        </w:rPr>
        <w:t xml:space="preserve"> krenker et barn. Departementet mener at tilfeller der ansatte krenker barn, må reguleres særskilt i loven. En lovfesting kan gi et tydelig signal om å være oppmerksomme også overfor krenkelser fra ansatte. I tillegg vil det gi en trygghet for den som mistenker dette til å varsle styrer</w:t>
      </w:r>
      <w:r>
        <w:rPr>
          <w:color w:val="000000" w:themeColor="text1"/>
        </w:rPr>
        <w:t>en</w:t>
      </w:r>
      <w:r w:rsidRPr="0017713E">
        <w:rPr>
          <w:color w:val="000000" w:themeColor="text1"/>
        </w:rPr>
        <w:t>. Departementet viser til at barnehagen skal ha nulltoleranse mot krenkelser som utstenging, mobbing, vold, diskriminering og trakassering. Den skjerpede aktivitetsplikten departementet foreslår her tilsvarer den skjerpede aktivitetsplikten etter opplæringsloven § 9 A-5.</w:t>
      </w:r>
    </w:p>
    <w:p w14:paraId="1A85E1F6" w14:textId="77777777" w:rsidR="00504B0A" w:rsidRPr="0017713E" w:rsidRDefault="00504B0A" w:rsidP="00504B0A">
      <w:pPr>
        <w:rPr>
          <w:color w:val="000000" w:themeColor="text1"/>
        </w:rPr>
      </w:pPr>
      <w:r w:rsidRPr="0017713E">
        <w:rPr>
          <w:color w:val="000000" w:themeColor="text1"/>
        </w:rPr>
        <w:t xml:space="preserve">Det </w:t>
      </w:r>
      <w:r>
        <w:rPr>
          <w:color w:val="000000" w:themeColor="text1"/>
        </w:rPr>
        <w:t>er</w:t>
      </w:r>
      <w:r w:rsidRPr="0017713E">
        <w:rPr>
          <w:color w:val="000000" w:themeColor="text1"/>
        </w:rPr>
        <w:t xml:space="preserve"> </w:t>
      </w:r>
      <w:r>
        <w:rPr>
          <w:color w:val="000000" w:themeColor="text1"/>
        </w:rPr>
        <w:t>grunnleggende</w:t>
      </w:r>
      <w:r w:rsidRPr="0017713E">
        <w:rPr>
          <w:color w:val="000000" w:themeColor="text1"/>
        </w:rPr>
        <w:t xml:space="preserve"> i strid med en ansatts rolle å krenke et barn. Departementet mener at dette </w:t>
      </w:r>
      <w:r>
        <w:rPr>
          <w:color w:val="000000" w:themeColor="text1"/>
        </w:rPr>
        <w:t xml:space="preserve">er </w:t>
      </w:r>
      <w:r w:rsidRPr="0017713E">
        <w:rPr>
          <w:color w:val="000000" w:themeColor="text1"/>
        </w:rPr>
        <w:t xml:space="preserve">et grovt tillitsbrudd og </w:t>
      </w:r>
      <w:r>
        <w:rPr>
          <w:color w:val="000000" w:themeColor="text1"/>
        </w:rPr>
        <w:t xml:space="preserve">en </w:t>
      </w:r>
      <w:r w:rsidRPr="0017713E">
        <w:rPr>
          <w:color w:val="000000" w:themeColor="text1"/>
        </w:rPr>
        <w:t xml:space="preserve">helt uakseptabel adferd for en ansatt. En ansatt har en makt- og tillitsposisjon overfor barna. Dette maktforholdet må ikke misbrukes. </w:t>
      </w:r>
    </w:p>
    <w:p w14:paraId="23F5B351" w14:textId="10D40A84" w:rsidR="00802913" w:rsidRDefault="00504B0A" w:rsidP="00504B0A">
      <w:pPr>
        <w:rPr>
          <w:color w:val="000000" w:themeColor="text1"/>
        </w:rPr>
      </w:pPr>
      <w:r>
        <w:rPr>
          <w:color w:val="000000" w:themeColor="text1"/>
        </w:rPr>
        <w:t>Krenkelsesbegrepet skal</w:t>
      </w:r>
      <w:r w:rsidRPr="0017713E">
        <w:rPr>
          <w:color w:val="000000" w:themeColor="text1"/>
        </w:rPr>
        <w:t xml:space="preserve"> tolkes vidt. De ansatte i barnehagen må være bevisst på situasjoner og handlinger som barna kan oppleve som nedverdigende eller integritetskrenkende. Eksempler på slike situasjoner kan være at ansatte latterliggjør enkeltbarn eller at ansatte ikke respekterer barns integritet ved for eksempel stellesituasjonen eller toalettbesøk. </w:t>
      </w:r>
    </w:p>
    <w:p w14:paraId="31A41783" w14:textId="2B846AF5" w:rsidR="00FF7B31" w:rsidRPr="00FF7B31" w:rsidRDefault="00FF7B31" w:rsidP="00FF7B31">
      <w:pPr>
        <w:pStyle w:val="Default"/>
        <w:spacing w:after="120" w:line="276" w:lineRule="auto"/>
      </w:pPr>
      <w:r>
        <w:t xml:space="preserve">Ytringer som er en del av et akseptabelt sosialt samspill, skal ikke regnes som krenkelser. Se departementets vurderinger i kapittel 7.3.2. Dette gjelder selv om et barn ut fra sin egen subjektive opplevelse, opplever ytringen som krenkende. Siden slike ytringer ikke skal regnes som krenkelser, trer ikke den </w:t>
      </w:r>
      <w:r w:rsidR="00791E3B">
        <w:t>skjerpede</w:t>
      </w:r>
      <w:r>
        <w:t xml:space="preserve"> aktivitetsplikten inn. Hvis barnet opplever at det ikke er </w:t>
      </w:r>
      <w:r w:rsidR="00C9557A">
        <w:rPr>
          <w:color w:val="000000" w:themeColor="text1"/>
        </w:rPr>
        <w:t>et trygt og godt barnehagemiljø</w:t>
      </w:r>
      <w:r>
        <w:t xml:space="preserve">, har barnehagen likevel plikt til å undersøke saken og sette inn tiltak </w:t>
      </w:r>
      <w:r w:rsidR="00B34EBD">
        <w:t>etter den alminnelige aktivitetsplikten.</w:t>
      </w:r>
      <w:r>
        <w:t xml:space="preserve"> </w:t>
      </w:r>
    </w:p>
    <w:p w14:paraId="1D3A4AA0" w14:textId="01E4052A" w:rsidR="00504B0A" w:rsidRPr="0017713E" w:rsidRDefault="00504B0A" w:rsidP="00504B0A">
      <w:pPr>
        <w:rPr>
          <w:color w:val="000000" w:themeColor="text1"/>
        </w:rPr>
      </w:pPr>
      <w:r>
        <w:rPr>
          <w:color w:val="000000" w:themeColor="text1"/>
        </w:rPr>
        <w:t>Den skjerpede</w:t>
      </w:r>
      <w:r w:rsidRPr="0017713E">
        <w:rPr>
          <w:color w:val="000000" w:themeColor="text1"/>
        </w:rPr>
        <w:t xml:space="preserve"> aktivitetsplikt</w:t>
      </w:r>
      <w:r>
        <w:rPr>
          <w:color w:val="000000" w:themeColor="text1"/>
        </w:rPr>
        <w:t>en</w:t>
      </w:r>
      <w:r w:rsidRPr="0017713E">
        <w:rPr>
          <w:color w:val="000000" w:themeColor="text1"/>
        </w:rPr>
        <w:t xml:space="preserve"> der ansatte krenker barn</w:t>
      </w:r>
      <w:r>
        <w:rPr>
          <w:color w:val="000000" w:themeColor="text1"/>
        </w:rPr>
        <w:t>,</w:t>
      </w:r>
      <w:r w:rsidRPr="0017713E">
        <w:rPr>
          <w:color w:val="000000" w:themeColor="text1"/>
        </w:rPr>
        <w:t xml:space="preserve"> </w:t>
      </w:r>
      <w:r>
        <w:rPr>
          <w:color w:val="000000" w:themeColor="text1"/>
        </w:rPr>
        <w:t>handler om hvem de ansatte skal varsle og hvor raskt de skal varsle. Kravene til ansattes handlinger følger ellers av den alminnelige aktivitetsplikten</w:t>
      </w:r>
      <w:r w:rsidRPr="00CA63CA">
        <w:rPr>
          <w:color w:val="000000" w:themeColor="text1"/>
        </w:rPr>
        <w:t>.</w:t>
      </w:r>
      <w:r w:rsidRPr="0017713E">
        <w:rPr>
          <w:color w:val="000000" w:themeColor="text1"/>
        </w:rPr>
        <w:t xml:space="preserve"> </w:t>
      </w:r>
    </w:p>
    <w:p w14:paraId="604D8EB3" w14:textId="3EEB7CB9" w:rsidR="00504B0A" w:rsidRPr="0017713E" w:rsidRDefault="00504B0A" w:rsidP="00504B0A">
      <w:pPr>
        <w:rPr>
          <w:color w:val="000000" w:themeColor="text1"/>
        </w:rPr>
      </w:pPr>
      <w:r w:rsidRPr="0017713E">
        <w:rPr>
          <w:color w:val="000000" w:themeColor="text1"/>
        </w:rPr>
        <w:t>Etter departementets vurdering er det svært viktig at barnehagens styrer umiddelbart blir gjort oppmerksom på at noen har mistanke om</w:t>
      </w:r>
      <w:r>
        <w:rPr>
          <w:color w:val="000000" w:themeColor="text1"/>
        </w:rPr>
        <w:t>,</w:t>
      </w:r>
      <w:r w:rsidRPr="0017713E">
        <w:rPr>
          <w:color w:val="000000" w:themeColor="text1"/>
        </w:rPr>
        <w:t xml:space="preserve"> eller kjennskap til</w:t>
      </w:r>
      <w:r>
        <w:rPr>
          <w:color w:val="000000" w:themeColor="text1"/>
        </w:rPr>
        <w:t>, at en som jobber i barnehagen</w:t>
      </w:r>
      <w:r w:rsidRPr="0017713E">
        <w:rPr>
          <w:color w:val="000000" w:themeColor="text1"/>
        </w:rPr>
        <w:t xml:space="preserve"> krenker et barn. Dette er noe styrer</w:t>
      </w:r>
      <w:r>
        <w:rPr>
          <w:color w:val="000000" w:themeColor="text1"/>
        </w:rPr>
        <w:t>en</w:t>
      </w:r>
      <w:r w:rsidRPr="0017713E">
        <w:rPr>
          <w:color w:val="000000" w:themeColor="text1"/>
        </w:rPr>
        <w:t xml:space="preserve"> straks må kunne gripe tak i og få satt en stopper for. Det er også viktig at </w:t>
      </w:r>
      <w:r>
        <w:rPr>
          <w:color w:val="000000" w:themeColor="text1"/>
        </w:rPr>
        <w:t>den som er ansvarlig for barnehagen</w:t>
      </w:r>
      <w:r w:rsidRPr="0017713E">
        <w:rPr>
          <w:color w:val="000000" w:themeColor="text1"/>
        </w:rPr>
        <w:t xml:space="preserve"> alltid blir varslet i slike saker</w:t>
      </w:r>
      <w:r>
        <w:rPr>
          <w:color w:val="000000" w:themeColor="text1"/>
        </w:rPr>
        <w:t>. Dette</w:t>
      </w:r>
      <w:r w:rsidRPr="0017713E">
        <w:rPr>
          <w:color w:val="000000" w:themeColor="text1"/>
        </w:rPr>
        <w:t xml:space="preserve"> </w:t>
      </w:r>
      <w:r>
        <w:rPr>
          <w:color w:val="000000" w:themeColor="text1"/>
        </w:rPr>
        <w:t>fordi den ansvarlige er</w:t>
      </w:r>
      <w:r w:rsidRPr="0017713E">
        <w:rPr>
          <w:color w:val="000000" w:themeColor="text1"/>
        </w:rPr>
        <w:t xml:space="preserve"> arbeidsgiver og </w:t>
      </w:r>
      <w:r>
        <w:rPr>
          <w:color w:val="000000" w:themeColor="text1"/>
        </w:rPr>
        <w:t>har det rettslige ansvaret for</w:t>
      </w:r>
      <w:r w:rsidRPr="0017713E">
        <w:rPr>
          <w:color w:val="000000" w:themeColor="text1"/>
        </w:rPr>
        <w:t xml:space="preserve"> at barna har </w:t>
      </w:r>
      <w:r w:rsidR="00C9557A">
        <w:rPr>
          <w:color w:val="000000" w:themeColor="text1"/>
        </w:rPr>
        <w:t>et trygt og godt barnehagemiljø</w:t>
      </w:r>
      <w:r w:rsidRPr="0017713E">
        <w:rPr>
          <w:color w:val="000000" w:themeColor="text1"/>
        </w:rPr>
        <w:t xml:space="preserve">. </w:t>
      </w:r>
      <w:r>
        <w:rPr>
          <w:color w:val="000000" w:themeColor="text1"/>
        </w:rPr>
        <w:t>Hvis</w:t>
      </w:r>
      <w:r w:rsidRPr="0017713E">
        <w:rPr>
          <w:color w:val="000000" w:themeColor="text1"/>
        </w:rPr>
        <w:t xml:space="preserve"> det er styrer</w:t>
      </w:r>
      <w:r>
        <w:rPr>
          <w:color w:val="000000" w:themeColor="text1"/>
        </w:rPr>
        <w:t>en</w:t>
      </w:r>
      <w:r w:rsidRPr="0017713E">
        <w:rPr>
          <w:color w:val="000000" w:themeColor="text1"/>
        </w:rPr>
        <w:t xml:space="preserve"> i barnehagen som krenker et barn, bør den ansatte ha en plikt til straks å varsle </w:t>
      </w:r>
      <w:r w:rsidDel="006D7B4C">
        <w:rPr>
          <w:color w:val="000000" w:themeColor="text1"/>
        </w:rPr>
        <w:t>den ansvarlige for barnehagen</w:t>
      </w:r>
      <w:r w:rsidRPr="0017713E">
        <w:rPr>
          <w:color w:val="000000" w:themeColor="text1"/>
        </w:rPr>
        <w:t xml:space="preserve"> direkte. </w:t>
      </w:r>
    </w:p>
    <w:p w14:paraId="1A685A2C" w14:textId="77777777" w:rsidR="00504B0A" w:rsidRDefault="00504B0A" w:rsidP="00504B0A">
      <w:pPr>
        <w:rPr>
          <w:color w:val="000000" w:themeColor="text1"/>
        </w:rPr>
      </w:pPr>
      <w:r w:rsidRPr="0017713E">
        <w:rPr>
          <w:color w:val="000000" w:themeColor="text1"/>
        </w:rPr>
        <w:t xml:space="preserve">Videre tilsier sakens alvor at styrere og </w:t>
      </w:r>
      <w:r w:rsidDel="006D7B4C">
        <w:rPr>
          <w:color w:val="000000" w:themeColor="text1"/>
        </w:rPr>
        <w:t>de som er ansvarlige for barnehagen</w:t>
      </w:r>
      <w:r w:rsidRPr="0017713E">
        <w:rPr>
          <w:color w:val="000000" w:themeColor="text1"/>
        </w:rPr>
        <w:t xml:space="preserve"> som mottar varsel om slike forhold, straks skal undersøke forholdene og om nødvendig sette inn tiltak. Hvis det etter nærmere undersøkelser viser seg at en ansatt faktisk har krenket et barn, må barnehagen også vurdere ulike tiltak rettet mot den aktuelle ansatte. Hvilke tiltak som kan være aktuelle mot den ansatte, styres av arbeidsrettslige regler. </w:t>
      </w:r>
    </w:p>
    <w:p w14:paraId="3058081A" w14:textId="77777777" w:rsidR="00504B0A" w:rsidRPr="008F3E1D" w:rsidRDefault="00504B0A" w:rsidP="00504B0A">
      <w:pPr>
        <w:rPr>
          <w:spacing w:val="0"/>
          <w:sz w:val="22"/>
        </w:rPr>
      </w:pPr>
      <w:r w:rsidRPr="002E5D3F">
        <w:t>For private barnehager vil det være styret for rettssubjektet som driver barnehagen som skal motta varslene som ansvarlig for barnehagen.</w:t>
      </w:r>
      <w:r w:rsidRPr="008F3E1D">
        <w:t xml:space="preserve"> </w:t>
      </w:r>
      <w:bookmarkStart w:id="835" w:name="_Toc6306267"/>
      <w:bookmarkStart w:id="836" w:name="_Toc6317112"/>
      <w:bookmarkStart w:id="837" w:name="_Toc7530260"/>
      <w:r w:rsidRPr="002E5D3F">
        <w:t xml:space="preserve">For kommunale barnehager vil det være kommunedirektøren som forvalter oppgaven med å drive barnehager som er ansvarlig for varslene, men oppgaven med å motta og følge opp slike varslinger kan på vanlig måte delegeres til den som er styrers nærmeste leder i kommunen. </w:t>
      </w:r>
    </w:p>
    <w:p w14:paraId="3C3B972D" w14:textId="53E6E350" w:rsidR="00504B0A" w:rsidRDefault="00504B0A" w:rsidP="00504B0A">
      <w:pPr>
        <w:pStyle w:val="Overskrift3"/>
        <w:ind w:left="720"/>
      </w:pPr>
      <w:bookmarkStart w:id="838" w:name="_Toc13225604"/>
      <w:bookmarkStart w:id="839" w:name="_Toc16496734"/>
      <w:r>
        <w:t>9</w:t>
      </w:r>
      <w:r w:rsidRPr="0017713E">
        <w:t>.3.</w:t>
      </w:r>
      <w:r w:rsidR="00F218A1">
        <w:t>13</w:t>
      </w:r>
      <w:r w:rsidRPr="0017713E">
        <w:t xml:space="preserve"> </w:t>
      </w:r>
      <w:r>
        <w:t>Behandling av personopplysninger</w:t>
      </w:r>
      <w:bookmarkEnd w:id="835"/>
      <w:bookmarkEnd w:id="836"/>
      <w:bookmarkEnd w:id="837"/>
      <w:bookmarkEnd w:id="838"/>
      <w:bookmarkEnd w:id="839"/>
    </w:p>
    <w:p w14:paraId="48E333C6" w14:textId="5FA62F28" w:rsidR="008F1C7C" w:rsidRPr="00CD745D" w:rsidRDefault="008F1C7C" w:rsidP="008F1C7C">
      <w:pPr>
        <w:pStyle w:val="Rentekst"/>
        <w:rPr>
          <w:rFonts w:ascii="Times New Roman" w:hAnsi="Times New Roman" w:cs="Times New Roman"/>
          <w:sz w:val="24"/>
          <w:szCs w:val="24"/>
        </w:rPr>
      </w:pPr>
      <w:r w:rsidRPr="00CD745D">
        <w:rPr>
          <w:rFonts w:ascii="Times New Roman" w:hAnsi="Times New Roman" w:cs="Times New Roman"/>
          <w:sz w:val="24"/>
          <w:szCs w:val="24"/>
        </w:rPr>
        <w:t xml:space="preserve">Pliktene som følger av barnehageloven og av </w:t>
      </w:r>
      <w:r>
        <w:rPr>
          <w:rFonts w:ascii="Times New Roman" w:hAnsi="Times New Roman" w:cs="Times New Roman"/>
          <w:sz w:val="24"/>
          <w:szCs w:val="24"/>
        </w:rPr>
        <w:t>rammeplanen, forutsetter at barnehagen behandler</w:t>
      </w:r>
      <w:r w:rsidRPr="00CD745D">
        <w:rPr>
          <w:rFonts w:ascii="Times New Roman" w:hAnsi="Times New Roman" w:cs="Times New Roman"/>
          <w:sz w:val="24"/>
          <w:szCs w:val="24"/>
        </w:rPr>
        <w:t xml:space="preserve"> personopplysninger av ulike slag. Departementet legger til grunn at barnehagen har både plikt og rett til å behandle disse personopplysningene</w:t>
      </w:r>
      <w:r>
        <w:rPr>
          <w:rFonts w:ascii="Times New Roman" w:hAnsi="Times New Roman" w:cs="Times New Roman"/>
          <w:sz w:val="24"/>
          <w:szCs w:val="24"/>
        </w:rPr>
        <w:t xml:space="preserve">, og at </w:t>
      </w:r>
      <w:r w:rsidR="00791E3B">
        <w:rPr>
          <w:rFonts w:ascii="Times New Roman" w:hAnsi="Times New Roman" w:cs="Times New Roman"/>
          <w:sz w:val="24"/>
          <w:szCs w:val="24"/>
        </w:rPr>
        <w:t>beha</w:t>
      </w:r>
      <w:r>
        <w:rPr>
          <w:rFonts w:ascii="Times New Roman" w:hAnsi="Times New Roman" w:cs="Times New Roman"/>
          <w:sz w:val="24"/>
          <w:szCs w:val="24"/>
        </w:rPr>
        <w:t>n</w:t>
      </w:r>
      <w:r w:rsidR="00791E3B">
        <w:rPr>
          <w:rFonts w:ascii="Times New Roman" w:hAnsi="Times New Roman" w:cs="Times New Roman"/>
          <w:sz w:val="24"/>
          <w:szCs w:val="24"/>
        </w:rPr>
        <w:t>dli</w:t>
      </w:r>
      <w:r>
        <w:rPr>
          <w:rFonts w:ascii="Times New Roman" w:hAnsi="Times New Roman" w:cs="Times New Roman"/>
          <w:sz w:val="24"/>
          <w:szCs w:val="24"/>
        </w:rPr>
        <w:t>n</w:t>
      </w:r>
      <w:r w:rsidR="00791E3B">
        <w:rPr>
          <w:rFonts w:ascii="Times New Roman" w:hAnsi="Times New Roman" w:cs="Times New Roman"/>
          <w:sz w:val="24"/>
          <w:szCs w:val="24"/>
        </w:rPr>
        <w:t>g</w:t>
      </w:r>
      <w:r>
        <w:rPr>
          <w:rFonts w:ascii="Times New Roman" w:hAnsi="Times New Roman" w:cs="Times New Roman"/>
          <w:sz w:val="24"/>
          <w:szCs w:val="24"/>
        </w:rPr>
        <w:t>sgrunnlaget</w:t>
      </w:r>
      <w:r w:rsidR="00791E3B">
        <w:rPr>
          <w:rFonts w:ascii="Times New Roman" w:hAnsi="Times New Roman" w:cs="Times New Roman"/>
          <w:sz w:val="24"/>
          <w:szCs w:val="24"/>
        </w:rPr>
        <w:t xml:space="preserve"> er</w:t>
      </w:r>
      <w:r w:rsidRPr="00CD745D" w:rsidDel="008F1C7C">
        <w:rPr>
          <w:rFonts w:ascii="Times New Roman" w:hAnsi="Times New Roman" w:cs="Times New Roman"/>
          <w:sz w:val="24"/>
          <w:szCs w:val="24"/>
        </w:rPr>
        <w:t xml:space="preserve"> </w:t>
      </w:r>
      <w:r>
        <w:rPr>
          <w:rFonts w:ascii="Times New Roman" w:hAnsi="Times New Roman" w:cs="Times New Roman"/>
          <w:sz w:val="24"/>
          <w:szCs w:val="24"/>
        </w:rPr>
        <w:t xml:space="preserve">barnehagelovens regler om opptak, om plikt til oppfølging av det enkelte barn, rett til spesialpedagogisk hjelp, plikt til samarbeid med foreldre osv. Dette kan i visse tilfeller også innebære </w:t>
      </w:r>
      <w:r w:rsidRPr="00CD745D">
        <w:rPr>
          <w:rFonts w:ascii="Times New Roman" w:hAnsi="Times New Roman" w:cs="Times New Roman"/>
          <w:sz w:val="24"/>
          <w:szCs w:val="24"/>
        </w:rPr>
        <w:t>særlige kategorier av personopplysninger</w:t>
      </w:r>
      <w:r>
        <w:rPr>
          <w:rFonts w:ascii="Times New Roman" w:hAnsi="Times New Roman" w:cs="Times New Roman"/>
          <w:sz w:val="24"/>
          <w:szCs w:val="24"/>
        </w:rPr>
        <w:t>.</w:t>
      </w:r>
    </w:p>
    <w:p w14:paraId="552368FF" w14:textId="5BD7E364" w:rsidR="00504B0A" w:rsidRPr="00CD745D" w:rsidRDefault="00504B0A" w:rsidP="00504B0A">
      <w:pPr>
        <w:pStyle w:val="Rentekst"/>
        <w:rPr>
          <w:rFonts w:ascii="Times New Roman" w:hAnsi="Times New Roman" w:cs="Times New Roman"/>
          <w:sz w:val="24"/>
          <w:szCs w:val="24"/>
        </w:rPr>
      </w:pPr>
      <w:r w:rsidRPr="00CD745D">
        <w:rPr>
          <w:rFonts w:ascii="Times New Roman" w:hAnsi="Times New Roman" w:cs="Times New Roman"/>
          <w:sz w:val="24"/>
          <w:szCs w:val="24"/>
        </w:rPr>
        <w:t xml:space="preserve">Når </w:t>
      </w:r>
      <w:r>
        <w:rPr>
          <w:rFonts w:ascii="Times New Roman" w:hAnsi="Times New Roman" w:cs="Times New Roman"/>
          <w:sz w:val="24"/>
          <w:szCs w:val="24"/>
        </w:rPr>
        <w:t xml:space="preserve">barnehagen skal oppfylle </w:t>
      </w:r>
      <w:r w:rsidRPr="00CD745D">
        <w:rPr>
          <w:rFonts w:ascii="Times New Roman" w:hAnsi="Times New Roman" w:cs="Times New Roman"/>
          <w:sz w:val="24"/>
          <w:szCs w:val="24"/>
        </w:rPr>
        <w:t xml:space="preserve">aktivitetsplikten, </w:t>
      </w:r>
      <w:r>
        <w:rPr>
          <w:rFonts w:ascii="Times New Roman" w:hAnsi="Times New Roman" w:cs="Times New Roman"/>
          <w:sz w:val="24"/>
          <w:szCs w:val="24"/>
        </w:rPr>
        <w:t>må den</w:t>
      </w:r>
      <w:r w:rsidRPr="00CD745D">
        <w:rPr>
          <w:rFonts w:ascii="Times New Roman" w:hAnsi="Times New Roman" w:cs="Times New Roman"/>
          <w:sz w:val="24"/>
          <w:szCs w:val="24"/>
        </w:rPr>
        <w:t xml:space="preserve"> behandl</w:t>
      </w:r>
      <w:r>
        <w:rPr>
          <w:rFonts w:ascii="Times New Roman" w:hAnsi="Times New Roman" w:cs="Times New Roman"/>
          <w:sz w:val="24"/>
          <w:szCs w:val="24"/>
        </w:rPr>
        <w:t>e</w:t>
      </w:r>
      <w:r w:rsidRPr="00CD745D">
        <w:rPr>
          <w:rFonts w:ascii="Times New Roman" w:hAnsi="Times New Roman" w:cs="Times New Roman"/>
          <w:sz w:val="24"/>
          <w:szCs w:val="24"/>
        </w:rPr>
        <w:t xml:space="preserve"> personopplysninger om barna, og i noen tilfeller om de som arbeider i barnehagen.. </w:t>
      </w:r>
      <w:r w:rsidR="00AA73D7">
        <w:rPr>
          <w:rFonts w:ascii="Times New Roman" w:hAnsi="Times New Roman" w:cs="Times New Roman"/>
          <w:sz w:val="24"/>
          <w:szCs w:val="24"/>
        </w:rPr>
        <w:t>Etter departeme</w:t>
      </w:r>
      <w:r w:rsidR="008F1C7C">
        <w:rPr>
          <w:rFonts w:ascii="Times New Roman" w:hAnsi="Times New Roman" w:cs="Times New Roman"/>
          <w:sz w:val="24"/>
          <w:szCs w:val="24"/>
        </w:rPr>
        <w:t>n</w:t>
      </w:r>
      <w:r w:rsidR="00AA73D7">
        <w:rPr>
          <w:rFonts w:ascii="Times New Roman" w:hAnsi="Times New Roman" w:cs="Times New Roman"/>
          <w:sz w:val="24"/>
          <w:szCs w:val="24"/>
        </w:rPr>
        <w:t>tets vurderin</w:t>
      </w:r>
      <w:r w:rsidR="008F1C7C">
        <w:rPr>
          <w:rFonts w:ascii="Times New Roman" w:hAnsi="Times New Roman" w:cs="Times New Roman"/>
          <w:sz w:val="24"/>
          <w:szCs w:val="24"/>
        </w:rPr>
        <w:t>g</w:t>
      </w:r>
      <w:r w:rsidR="00AA73D7">
        <w:rPr>
          <w:rFonts w:ascii="Times New Roman" w:hAnsi="Times New Roman" w:cs="Times New Roman"/>
          <w:sz w:val="24"/>
          <w:szCs w:val="24"/>
        </w:rPr>
        <w:t xml:space="preserve"> er dette i all hovedsak </w:t>
      </w:r>
      <w:r w:rsidR="00153E61">
        <w:rPr>
          <w:rFonts w:ascii="Times New Roman" w:hAnsi="Times New Roman" w:cs="Times New Roman"/>
          <w:sz w:val="24"/>
          <w:szCs w:val="24"/>
        </w:rPr>
        <w:t>personopplysninger</w:t>
      </w:r>
      <w:r w:rsidR="008F1C7C">
        <w:rPr>
          <w:rFonts w:ascii="Times New Roman" w:hAnsi="Times New Roman" w:cs="Times New Roman"/>
          <w:sz w:val="24"/>
          <w:szCs w:val="24"/>
        </w:rPr>
        <w:t xml:space="preserve"> som barnehagene alt har/kan behandle, ref. omtale i avsnittet over. </w:t>
      </w:r>
    </w:p>
    <w:p w14:paraId="261C2C6F" w14:textId="77777777" w:rsidR="00504B0A" w:rsidRDefault="00504B0A" w:rsidP="00504B0A">
      <w:pPr>
        <w:pStyle w:val="Rentekst"/>
        <w:rPr>
          <w:rFonts w:ascii="Times New Roman" w:hAnsi="Times New Roman" w:cs="Times New Roman"/>
          <w:sz w:val="24"/>
          <w:szCs w:val="24"/>
        </w:rPr>
      </w:pPr>
      <w:r w:rsidRPr="00CD745D">
        <w:rPr>
          <w:rFonts w:ascii="Times New Roman" w:hAnsi="Times New Roman" w:cs="Times New Roman"/>
          <w:sz w:val="24"/>
          <w:szCs w:val="24"/>
        </w:rPr>
        <w:t xml:space="preserve">Departementet understreker at </w:t>
      </w:r>
      <w:r>
        <w:rPr>
          <w:rFonts w:ascii="Times New Roman" w:hAnsi="Times New Roman" w:cs="Times New Roman"/>
          <w:sz w:val="24"/>
          <w:szCs w:val="24"/>
        </w:rPr>
        <w:t xml:space="preserve">barnehagen bare skal behandle </w:t>
      </w:r>
      <w:r w:rsidRPr="00CD745D">
        <w:rPr>
          <w:rFonts w:ascii="Times New Roman" w:hAnsi="Times New Roman" w:cs="Times New Roman"/>
          <w:sz w:val="24"/>
          <w:szCs w:val="24"/>
        </w:rPr>
        <w:t>personopplysninger i den grad det er nødvendig og forholdsmessig for å oppfylle formålet med behandlingen. I forbindelse med</w:t>
      </w:r>
      <w:r>
        <w:rPr>
          <w:rFonts w:ascii="Times New Roman" w:hAnsi="Times New Roman" w:cs="Times New Roman"/>
          <w:sz w:val="24"/>
          <w:szCs w:val="24"/>
        </w:rPr>
        <w:t xml:space="preserve"> </w:t>
      </w:r>
      <w:r w:rsidRPr="00CD745D">
        <w:rPr>
          <w:rFonts w:ascii="Times New Roman" w:hAnsi="Times New Roman" w:cs="Times New Roman"/>
          <w:sz w:val="24"/>
          <w:szCs w:val="24"/>
        </w:rPr>
        <w:t xml:space="preserve">aktivitetsplikten må altså behandlingen av personopplysninger begrenses til det som er nødvendig og forholdsmessig for å oppfylle de ulike </w:t>
      </w:r>
      <w:r>
        <w:rPr>
          <w:rFonts w:ascii="Times New Roman" w:hAnsi="Times New Roman" w:cs="Times New Roman"/>
          <w:sz w:val="24"/>
          <w:szCs w:val="24"/>
        </w:rPr>
        <w:t>delpliktene</w:t>
      </w:r>
      <w:r w:rsidRPr="00CD745D">
        <w:rPr>
          <w:rFonts w:ascii="Times New Roman" w:hAnsi="Times New Roman" w:cs="Times New Roman"/>
          <w:sz w:val="24"/>
          <w:szCs w:val="24"/>
        </w:rPr>
        <w:t xml:space="preserve">. </w:t>
      </w:r>
      <w:r>
        <w:rPr>
          <w:rFonts w:ascii="Times New Roman" w:hAnsi="Times New Roman" w:cs="Times New Roman"/>
          <w:sz w:val="24"/>
          <w:szCs w:val="24"/>
        </w:rPr>
        <w:t>Barnehagen må vurdere d</w:t>
      </w:r>
      <w:r w:rsidRPr="00CD745D">
        <w:rPr>
          <w:rFonts w:ascii="Times New Roman" w:hAnsi="Times New Roman" w:cs="Times New Roman"/>
          <w:sz w:val="24"/>
          <w:szCs w:val="24"/>
        </w:rPr>
        <w:t xml:space="preserve">ette konkret i forbindelse med den aktuelle delplikten som </w:t>
      </w:r>
      <w:r>
        <w:rPr>
          <w:rFonts w:ascii="Times New Roman" w:hAnsi="Times New Roman" w:cs="Times New Roman"/>
          <w:sz w:val="24"/>
          <w:szCs w:val="24"/>
        </w:rPr>
        <w:t xml:space="preserve">barnehagen </w:t>
      </w:r>
      <w:r w:rsidRPr="00CD745D">
        <w:rPr>
          <w:rFonts w:ascii="Times New Roman" w:hAnsi="Times New Roman" w:cs="Times New Roman"/>
          <w:sz w:val="24"/>
          <w:szCs w:val="24"/>
        </w:rPr>
        <w:t>skal op</w:t>
      </w:r>
      <w:r>
        <w:rPr>
          <w:rFonts w:ascii="Times New Roman" w:hAnsi="Times New Roman" w:cs="Times New Roman"/>
          <w:sz w:val="24"/>
          <w:szCs w:val="24"/>
        </w:rPr>
        <w:t>pfylle</w:t>
      </w:r>
      <w:r w:rsidRPr="00CD745D">
        <w:rPr>
          <w:rFonts w:ascii="Times New Roman" w:hAnsi="Times New Roman" w:cs="Times New Roman"/>
          <w:sz w:val="24"/>
          <w:szCs w:val="24"/>
        </w:rPr>
        <w:t>. Hensynet til personvernet til den opplysningene gjelder, forutsetter dessuten at behandlingen skjer på forsvarlig vis</w:t>
      </w:r>
      <w:r>
        <w:rPr>
          <w:rFonts w:ascii="Times New Roman" w:hAnsi="Times New Roman" w:cs="Times New Roman"/>
          <w:sz w:val="24"/>
          <w:szCs w:val="24"/>
        </w:rPr>
        <w:t>,</w:t>
      </w:r>
      <w:r w:rsidRPr="00CD745D">
        <w:rPr>
          <w:rFonts w:ascii="Times New Roman" w:hAnsi="Times New Roman" w:cs="Times New Roman"/>
          <w:sz w:val="24"/>
          <w:szCs w:val="24"/>
        </w:rPr>
        <w:t xml:space="preserve"> og at det er betryggen</w:t>
      </w:r>
      <w:r>
        <w:rPr>
          <w:rFonts w:ascii="Times New Roman" w:hAnsi="Times New Roman" w:cs="Times New Roman"/>
          <w:sz w:val="24"/>
          <w:szCs w:val="24"/>
        </w:rPr>
        <w:t>de rutiner for behandlingen. Barnehagen må alltid sørge</w:t>
      </w:r>
      <w:r w:rsidRPr="00CD745D">
        <w:rPr>
          <w:rFonts w:ascii="Times New Roman" w:hAnsi="Times New Roman" w:cs="Times New Roman"/>
          <w:sz w:val="24"/>
          <w:szCs w:val="24"/>
        </w:rPr>
        <w:t xml:space="preserve"> for tilfredsstillende informasjonssikkerhet. Departementet understreker at det er </w:t>
      </w:r>
      <w:r>
        <w:rPr>
          <w:rFonts w:ascii="Times New Roman" w:hAnsi="Times New Roman" w:cs="Times New Roman"/>
          <w:sz w:val="24"/>
          <w:szCs w:val="24"/>
        </w:rPr>
        <w:t>den virksomheten som driver barnehagen</w:t>
      </w:r>
      <w:r w:rsidRPr="00CD745D">
        <w:rPr>
          <w:rFonts w:ascii="Times New Roman" w:hAnsi="Times New Roman" w:cs="Times New Roman"/>
          <w:sz w:val="24"/>
          <w:szCs w:val="24"/>
        </w:rPr>
        <w:t xml:space="preserve"> som er ansvarlig for at </w:t>
      </w:r>
      <w:r>
        <w:rPr>
          <w:rFonts w:ascii="Times New Roman" w:hAnsi="Times New Roman" w:cs="Times New Roman"/>
          <w:sz w:val="24"/>
          <w:szCs w:val="24"/>
        </w:rPr>
        <w:t>barnehagen samlet sett, inkludert alle</w:t>
      </w:r>
      <w:r w:rsidRPr="00CD745D">
        <w:rPr>
          <w:rFonts w:ascii="Times New Roman" w:hAnsi="Times New Roman" w:cs="Times New Roman"/>
          <w:sz w:val="24"/>
          <w:szCs w:val="24"/>
        </w:rPr>
        <w:t xml:space="preserve"> ansatte i barnehagen</w:t>
      </w:r>
      <w:r>
        <w:rPr>
          <w:rFonts w:ascii="Times New Roman" w:hAnsi="Times New Roman" w:cs="Times New Roman"/>
          <w:sz w:val="24"/>
          <w:szCs w:val="24"/>
        </w:rPr>
        <w:t>,</w:t>
      </w:r>
      <w:r w:rsidRPr="00CD745D">
        <w:rPr>
          <w:rFonts w:ascii="Times New Roman" w:hAnsi="Times New Roman" w:cs="Times New Roman"/>
          <w:sz w:val="24"/>
          <w:szCs w:val="24"/>
        </w:rPr>
        <w:t xml:space="preserve"> oppfyller sine plikter etter både barnehageloven og personopplysningsloven.</w:t>
      </w:r>
    </w:p>
    <w:p w14:paraId="21E15FF7" w14:textId="77777777" w:rsidR="00504B0A" w:rsidRPr="00B64AC5" w:rsidRDefault="00504B0A" w:rsidP="00504B0A">
      <w:pPr>
        <w:pStyle w:val="Rentekst"/>
        <w:rPr>
          <w:rFonts w:ascii="Times New Roman" w:hAnsi="Times New Roman" w:cs="Times New Roman"/>
          <w:sz w:val="24"/>
          <w:szCs w:val="24"/>
        </w:rPr>
      </w:pPr>
      <w:r>
        <w:rPr>
          <w:rFonts w:ascii="Times New Roman" w:hAnsi="Times New Roman" w:cs="Times New Roman"/>
          <w:sz w:val="24"/>
          <w:szCs w:val="24"/>
        </w:rPr>
        <w:t xml:space="preserve">Forslaget om at aktivitetsplikten også skal omfatte en plikt til å informere den som er ansvarlig for virksomheten som driver barnehagen, kan innebære at den ansvarlige må få tilgang til personopplysninger. Den ansvarlige vil i denne sammenheng være den som er ansvarlig for den juridiske virksomheten som driver barnehagen. For kommunale barnehager vil det være barnehagestyrers leder i kommunen. For private barnehager vil det være styret for virksomheten som driver barnehagen. Kravet til å informere den som er ansvarlig for virksomheten omfatter ikke andre, som for eksempel aksjeeiere i et aksjeselskap. Videre må barnehagen alltid vurdere konkret om det </w:t>
      </w:r>
      <w:r w:rsidRPr="00D671F7">
        <w:rPr>
          <w:rFonts w:ascii="Times New Roman" w:hAnsi="Times New Roman" w:cs="Times New Roman"/>
          <w:sz w:val="24"/>
          <w:szCs w:val="24"/>
        </w:rPr>
        <w:t>er</w:t>
      </w:r>
      <w:r>
        <w:rPr>
          <w:rFonts w:ascii="Times New Roman" w:hAnsi="Times New Roman" w:cs="Times New Roman"/>
          <w:sz w:val="24"/>
          <w:szCs w:val="24"/>
        </w:rPr>
        <w:t xml:space="preserve"> behov for å gi personopplysninger ved slik varsling, eller om en mer generell melding vil være nok. Kriteriene om nødvendighet og forholdsmessighet skal alltid ligge til grunn for vurderingene. </w:t>
      </w:r>
    </w:p>
    <w:p w14:paraId="5E2B3EB3" w14:textId="77777777" w:rsidR="00504B0A" w:rsidRPr="0017713E" w:rsidRDefault="00504B0A" w:rsidP="00504B0A">
      <w:pPr>
        <w:pStyle w:val="Overskrift2"/>
        <w:ind w:left="0" w:firstLine="0"/>
        <w:rPr>
          <w:color w:val="000000" w:themeColor="text1"/>
        </w:rPr>
      </w:pPr>
      <w:bookmarkStart w:id="840" w:name="_Toc1998614"/>
      <w:bookmarkStart w:id="841" w:name="_Toc3202421"/>
      <w:bookmarkStart w:id="842" w:name="_Toc3214639"/>
      <w:bookmarkStart w:id="843" w:name="_Toc3214825"/>
      <w:bookmarkStart w:id="844" w:name="_Toc3289961"/>
      <w:bookmarkStart w:id="845" w:name="_Toc3293594"/>
      <w:bookmarkStart w:id="846" w:name="_Toc3295692"/>
      <w:bookmarkStart w:id="847" w:name="_Toc3297625"/>
      <w:bookmarkStart w:id="848" w:name="_Toc3297873"/>
      <w:bookmarkStart w:id="849" w:name="_Toc3300461"/>
      <w:bookmarkStart w:id="850" w:name="_Toc3367617"/>
      <w:bookmarkStart w:id="851" w:name="_Toc3370542"/>
      <w:bookmarkStart w:id="852" w:name="_Toc3371633"/>
      <w:bookmarkStart w:id="853" w:name="_Toc3378350"/>
      <w:bookmarkStart w:id="854" w:name="_Toc3381070"/>
      <w:bookmarkStart w:id="855" w:name="_Toc3381414"/>
      <w:bookmarkStart w:id="856" w:name="_Toc3383575"/>
      <w:bookmarkStart w:id="857" w:name="_Toc3445509"/>
      <w:bookmarkStart w:id="858" w:name="_Toc3447305"/>
      <w:bookmarkStart w:id="859" w:name="_Toc3469191"/>
      <w:bookmarkStart w:id="860" w:name="_Toc4591946"/>
      <w:bookmarkStart w:id="861" w:name="_Toc4685848"/>
      <w:bookmarkStart w:id="862" w:name="_Toc4762596"/>
      <w:bookmarkStart w:id="863" w:name="_Toc4768003"/>
      <w:bookmarkStart w:id="864" w:name="_Toc6306268"/>
      <w:bookmarkStart w:id="865" w:name="_Toc6317113"/>
      <w:bookmarkStart w:id="866" w:name="_Toc7530261"/>
      <w:bookmarkStart w:id="867" w:name="_Toc13225605"/>
      <w:bookmarkStart w:id="868" w:name="_Toc16496735"/>
      <w:r>
        <w:rPr>
          <w:color w:val="000000" w:themeColor="text1"/>
        </w:rPr>
        <w:t>9</w:t>
      </w:r>
      <w:r w:rsidRPr="0017713E">
        <w:rPr>
          <w:color w:val="000000" w:themeColor="text1"/>
        </w:rPr>
        <w:t>.4 Departementets forslag</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3C114D2B" w14:textId="1EB6DCD7" w:rsidR="00504B0A" w:rsidRPr="0017713E" w:rsidRDefault="00504B0A" w:rsidP="00504B0A">
      <w:pPr>
        <w:rPr>
          <w:color w:val="000000" w:themeColor="text1"/>
        </w:rPr>
      </w:pPr>
      <w:r w:rsidRPr="0017713E">
        <w:rPr>
          <w:color w:val="000000" w:themeColor="text1"/>
        </w:rPr>
        <w:t xml:space="preserve">Departementet foreslår </w:t>
      </w:r>
      <w:r>
        <w:rPr>
          <w:color w:val="000000" w:themeColor="text1"/>
        </w:rPr>
        <w:t>å innføre</w:t>
      </w:r>
      <w:r w:rsidRPr="0017713E">
        <w:rPr>
          <w:color w:val="000000" w:themeColor="text1"/>
        </w:rPr>
        <w:t xml:space="preserve"> en egen bestemmelse i barnehageloven om at barnehagen skal ha en aktivitetsplikt for å sikre at alle barn har det </w:t>
      </w:r>
      <w:r w:rsidR="00C9557A">
        <w:rPr>
          <w:color w:val="000000" w:themeColor="text1"/>
        </w:rPr>
        <w:t>et trygt og godt barnehagemiljø</w:t>
      </w:r>
      <w:r w:rsidRPr="0017713E">
        <w:rPr>
          <w:color w:val="000000" w:themeColor="text1"/>
        </w:rPr>
        <w:t>. Aktivitetsplikten består av flere delplikter. Departementet foreslår at alle som jobber i barnehagen</w:t>
      </w:r>
      <w:r>
        <w:rPr>
          <w:color w:val="000000" w:themeColor="text1"/>
        </w:rPr>
        <w:t>,</w:t>
      </w:r>
      <w:r w:rsidRPr="0017713E">
        <w:rPr>
          <w:color w:val="000000" w:themeColor="text1"/>
        </w:rPr>
        <w:t xml:space="preserve"> skal </w:t>
      </w:r>
      <w:r w:rsidRPr="002E5D3F">
        <w:rPr>
          <w:i/>
          <w:iCs/>
          <w:color w:val="000000" w:themeColor="text1"/>
        </w:rPr>
        <w:t>følge med</w:t>
      </w:r>
      <w:r w:rsidRPr="0017713E">
        <w:rPr>
          <w:color w:val="000000" w:themeColor="text1"/>
        </w:rPr>
        <w:t xml:space="preserve"> på om barna har </w:t>
      </w:r>
      <w:r w:rsidR="00C9557A">
        <w:rPr>
          <w:color w:val="000000" w:themeColor="text1"/>
        </w:rPr>
        <w:t>et trygt og godt barnehagemiljø</w:t>
      </w:r>
      <w:r w:rsidR="00C9557A" w:rsidRPr="0017713E">
        <w:rPr>
          <w:color w:val="000000" w:themeColor="text1"/>
        </w:rPr>
        <w:t xml:space="preserve"> </w:t>
      </w:r>
      <w:r w:rsidRPr="0017713E">
        <w:rPr>
          <w:color w:val="000000" w:themeColor="text1"/>
        </w:rPr>
        <w:t xml:space="preserve">og </w:t>
      </w:r>
      <w:r w:rsidRPr="002E5D3F">
        <w:rPr>
          <w:i/>
          <w:iCs/>
          <w:color w:val="000000" w:themeColor="text1"/>
        </w:rPr>
        <w:t>varsle</w:t>
      </w:r>
      <w:r w:rsidRPr="0017713E">
        <w:rPr>
          <w:color w:val="000000" w:themeColor="text1"/>
        </w:rPr>
        <w:t xml:space="preserve"> styrer ved mistanke om eller kjennskap til at et barn ikke har </w:t>
      </w:r>
      <w:r w:rsidR="00170AE9">
        <w:rPr>
          <w:color w:val="000000" w:themeColor="text1"/>
        </w:rPr>
        <w:t xml:space="preserve">et trygt og godt barnehagemiljø. </w:t>
      </w:r>
      <w:r w:rsidRPr="0017713E">
        <w:rPr>
          <w:color w:val="000000" w:themeColor="text1"/>
        </w:rPr>
        <w:t xml:space="preserve">Forslaget innebærer også en plikt for styrer til å varsle </w:t>
      </w:r>
      <w:r>
        <w:rPr>
          <w:color w:val="000000" w:themeColor="text1"/>
        </w:rPr>
        <w:t>den som er ansvarlig for barnehagen</w:t>
      </w:r>
      <w:r w:rsidRPr="0017713E">
        <w:rPr>
          <w:color w:val="000000" w:themeColor="text1"/>
        </w:rPr>
        <w:t xml:space="preserve"> i </w:t>
      </w:r>
      <w:r>
        <w:rPr>
          <w:rFonts w:cs="Times New Roman"/>
          <w:color w:val="000000" w:themeColor="text1"/>
        </w:rPr>
        <w:t>alvorlige tilfeller</w:t>
      </w:r>
      <w:r w:rsidRPr="0017713E">
        <w:rPr>
          <w:rFonts w:cs="Times New Roman"/>
          <w:color w:val="000000" w:themeColor="text1"/>
        </w:rPr>
        <w:t xml:space="preserve">. </w:t>
      </w:r>
      <w:r w:rsidRPr="0017713E">
        <w:rPr>
          <w:color w:val="000000" w:themeColor="text1"/>
        </w:rPr>
        <w:t>Videre foreslår departementet at alle som jobber i barnehagen</w:t>
      </w:r>
      <w:r>
        <w:rPr>
          <w:color w:val="000000" w:themeColor="text1"/>
        </w:rPr>
        <w:t>,</w:t>
      </w:r>
      <w:r w:rsidRPr="0017713E">
        <w:rPr>
          <w:color w:val="000000" w:themeColor="text1"/>
        </w:rPr>
        <w:t xml:space="preserve"> skal </w:t>
      </w:r>
      <w:r w:rsidRPr="002E5D3F">
        <w:rPr>
          <w:i/>
          <w:iCs/>
          <w:color w:val="000000" w:themeColor="text1"/>
        </w:rPr>
        <w:t>gripe inn</w:t>
      </w:r>
      <w:r w:rsidRPr="0017713E">
        <w:rPr>
          <w:color w:val="000000" w:themeColor="text1"/>
        </w:rPr>
        <w:t xml:space="preserve"> ved krenkelser som for eksempel utstenging, mobbing, vold, diskriminering og trakassering. </w:t>
      </w:r>
    </w:p>
    <w:p w14:paraId="7ECA32EC" w14:textId="2915A05D" w:rsidR="00504B0A" w:rsidRPr="0017713E" w:rsidRDefault="00504B0A" w:rsidP="00504B0A">
      <w:pPr>
        <w:rPr>
          <w:color w:val="000000" w:themeColor="text1"/>
        </w:rPr>
      </w:pPr>
      <w:r w:rsidRPr="0017713E">
        <w:rPr>
          <w:color w:val="000000" w:themeColor="text1"/>
        </w:rPr>
        <w:t xml:space="preserve">Departementet foreslår at barnehagen skal ha plikt til å </w:t>
      </w:r>
      <w:r w:rsidRPr="002E5D3F">
        <w:rPr>
          <w:i/>
          <w:iCs/>
          <w:color w:val="000000" w:themeColor="text1"/>
        </w:rPr>
        <w:t>undersøke</w:t>
      </w:r>
      <w:r w:rsidRPr="0017713E">
        <w:rPr>
          <w:color w:val="000000" w:themeColor="text1"/>
        </w:rPr>
        <w:t xml:space="preserve"> saken ved mistanke om</w:t>
      </w:r>
      <w:r>
        <w:rPr>
          <w:color w:val="000000" w:themeColor="text1"/>
        </w:rPr>
        <w:t>,</w:t>
      </w:r>
      <w:r w:rsidRPr="0017713E">
        <w:rPr>
          <w:color w:val="000000" w:themeColor="text1"/>
        </w:rPr>
        <w:t xml:space="preserve"> eller kjennskap</w:t>
      </w:r>
      <w:r>
        <w:rPr>
          <w:color w:val="000000" w:themeColor="text1"/>
        </w:rPr>
        <w:t>,</w:t>
      </w:r>
      <w:r w:rsidRPr="0017713E">
        <w:rPr>
          <w:color w:val="000000" w:themeColor="text1"/>
        </w:rPr>
        <w:t xml:space="preserve"> til at et barn ikke har </w:t>
      </w:r>
      <w:r w:rsidR="00170AE9">
        <w:rPr>
          <w:color w:val="000000" w:themeColor="text1"/>
        </w:rPr>
        <w:t>et trygt og godt barnehagemiljø</w:t>
      </w:r>
      <w:r>
        <w:rPr>
          <w:color w:val="000000" w:themeColor="text1"/>
        </w:rPr>
        <w:t>. Departementet foreslår også</w:t>
      </w:r>
      <w:r w:rsidRPr="0017713E">
        <w:rPr>
          <w:color w:val="000000" w:themeColor="text1"/>
        </w:rPr>
        <w:t xml:space="preserve"> at undersøkelsesplikten skal tre inn når</w:t>
      </w:r>
      <w:r>
        <w:rPr>
          <w:color w:val="000000" w:themeColor="text1"/>
        </w:rPr>
        <w:t xml:space="preserve"> et barn eller</w:t>
      </w:r>
      <w:r w:rsidRPr="0017713E">
        <w:rPr>
          <w:color w:val="000000" w:themeColor="text1"/>
        </w:rPr>
        <w:t xml:space="preserve"> barnets foreldre sier ifra om at barnet ikke har </w:t>
      </w:r>
      <w:r w:rsidR="00170AE9">
        <w:rPr>
          <w:color w:val="000000" w:themeColor="text1"/>
        </w:rPr>
        <w:t>et trygt og godt barnehagemiljø</w:t>
      </w:r>
      <w:r w:rsidRPr="0017713E">
        <w:rPr>
          <w:color w:val="000000" w:themeColor="text1"/>
        </w:rPr>
        <w:t xml:space="preserve">. </w:t>
      </w:r>
    </w:p>
    <w:p w14:paraId="2E1092CD" w14:textId="4BA0D4B1" w:rsidR="00504B0A" w:rsidRPr="0017713E" w:rsidRDefault="00504B0A" w:rsidP="00504B0A">
      <w:pPr>
        <w:rPr>
          <w:color w:val="000000" w:themeColor="text1"/>
        </w:rPr>
      </w:pPr>
      <w:r w:rsidRPr="0017713E">
        <w:rPr>
          <w:color w:val="000000" w:themeColor="text1"/>
        </w:rPr>
        <w:t xml:space="preserve">Videre foreslår departementet at barnehagen skal ha plikt til å </w:t>
      </w:r>
      <w:r w:rsidRPr="002E5D3F">
        <w:rPr>
          <w:i/>
          <w:iCs/>
          <w:color w:val="000000" w:themeColor="text1"/>
        </w:rPr>
        <w:t>sette inn tiltak</w:t>
      </w:r>
      <w:r>
        <w:rPr>
          <w:color w:val="000000" w:themeColor="text1"/>
        </w:rPr>
        <w:t xml:space="preserve"> </w:t>
      </w:r>
      <w:r w:rsidRPr="0017713E">
        <w:rPr>
          <w:color w:val="000000" w:themeColor="text1"/>
        </w:rPr>
        <w:t xml:space="preserve">for å sikre at barnet kan ha </w:t>
      </w:r>
      <w:r w:rsidR="00170AE9">
        <w:rPr>
          <w:color w:val="000000" w:themeColor="text1"/>
        </w:rPr>
        <w:t>et trygt og godt barnehagemiljø</w:t>
      </w:r>
      <w:r w:rsidRPr="0017713E">
        <w:rPr>
          <w:color w:val="000000" w:themeColor="text1"/>
        </w:rPr>
        <w:t xml:space="preserve">. Plikten til å sette inn tiltak gjelder der barnehagens undersøkelse avdekker at barnet ikke har </w:t>
      </w:r>
      <w:r w:rsidR="00170AE9">
        <w:rPr>
          <w:color w:val="000000" w:themeColor="text1"/>
        </w:rPr>
        <w:t>et trygt og godt barnehagemiljø</w:t>
      </w:r>
      <w:r>
        <w:rPr>
          <w:color w:val="000000" w:themeColor="text1"/>
        </w:rPr>
        <w:t>,</w:t>
      </w:r>
      <w:r w:rsidRPr="0017713E">
        <w:rPr>
          <w:color w:val="000000" w:themeColor="text1"/>
        </w:rPr>
        <w:t xml:space="preserve"> og der barnet selv eller foreldrene sier ifra om det samme. </w:t>
      </w:r>
      <w:r w:rsidRPr="0017713E">
        <w:rPr>
          <w:rFonts w:ascii="Museo Sans" w:hAnsi="Museo Sans"/>
          <w:color w:val="000000" w:themeColor="text1"/>
        </w:rPr>
        <w:t xml:space="preserve">Plikten til å sette inn tiltak skal gjelde så lenge barnet ikke har </w:t>
      </w:r>
      <w:r w:rsidR="00170AE9">
        <w:rPr>
          <w:color w:val="000000" w:themeColor="text1"/>
        </w:rPr>
        <w:t>et trygt og godt barnehagemiljø</w:t>
      </w:r>
      <w:r w:rsidRPr="0017713E">
        <w:rPr>
          <w:rFonts w:ascii="Museo Sans" w:hAnsi="Museo Sans"/>
          <w:color w:val="000000" w:themeColor="text1"/>
        </w:rPr>
        <w:t xml:space="preserve">, og det finnes egnede tiltak som barnehagen kan sette inn. Det kan være tilfeller </w:t>
      </w:r>
      <w:r>
        <w:rPr>
          <w:rFonts w:ascii="Museo Sans" w:hAnsi="Museo Sans"/>
          <w:color w:val="000000" w:themeColor="text1"/>
        </w:rPr>
        <w:t>der aktivitetsplikten er oppfylt</w:t>
      </w:r>
      <w:r w:rsidRPr="0017713E">
        <w:rPr>
          <w:rFonts w:ascii="Museo Sans" w:hAnsi="Museo Sans"/>
          <w:color w:val="000000" w:themeColor="text1"/>
        </w:rPr>
        <w:t xml:space="preserve"> selv om barnet og foreldrene fremdeles ikke er fornøyd med barnehagemiljøet. Dette vil være tilfellet </w:t>
      </w:r>
      <w:r>
        <w:rPr>
          <w:rFonts w:ascii="Museo Sans" w:hAnsi="Museo Sans"/>
          <w:color w:val="000000" w:themeColor="text1"/>
        </w:rPr>
        <w:t>hvis</w:t>
      </w:r>
      <w:r w:rsidRPr="0017713E">
        <w:rPr>
          <w:rFonts w:ascii="Museo Sans" w:hAnsi="Museo Sans"/>
          <w:color w:val="000000" w:themeColor="text1"/>
        </w:rPr>
        <w:t xml:space="preserve"> barnehagen har gjort alt som med rimelighet kan forventes, og barnehagens planer for videre tiltak er i samsvar med et godt faglig skjønn.</w:t>
      </w:r>
    </w:p>
    <w:p w14:paraId="4CDCA11B" w14:textId="77777777" w:rsidR="00504B0A" w:rsidRPr="0017713E" w:rsidRDefault="00504B0A" w:rsidP="00504B0A">
      <w:pPr>
        <w:rPr>
          <w:rFonts w:cs="Times New Roman"/>
          <w:color w:val="000000" w:themeColor="text1"/>
        </w:rPr>
      </w:pPr>
      <w:r w:rsidRPr="0017713E">
        <w:rPr>
          <w:color w:val="000000" w:themeColor="text1"/>
        </w:rPr>
        <w:t>Det foreslås innført en skjerpet aktivitetsplikt ved mistanke om</w:t>
      </w:r>
      <w:r>
        <w:rPr>
          <w:color w:val="000000" w:themeColor="text1"/>
        </w:rPr>
        <w:t>,</w:t>
      </w:r>
      <w:r w:rsidRPr="0017713E">
        <w:rPr>
          <w:color w:val="000000" w:themeColor="text1"/>
        </w:rPr>
        <w:t xml:space="preserve"> eller kjennskap til</w:t>
      </w:r>
      <w:r>
        <w:rPr>
          <w:color w:val="000000" w:themeColor="text1"/>
        </w:rPr>
        <w:t>,</w:t>
      </w:r>
      <w:r w:rsidRPr="0017713E">
        <w:rPr>
          <w:color w:val="000000" w:themeColor="text1"/>
        </w:rPr>
        <w:t xml:space="preserve"> at en som jobber i barnehagen</w:t>
      </w:r>
      <w:r>
        <w:rPr>
          <w:color w:val="000000" w:themeColor="text1"/>
        </w:rPr>
        <w:t>,</w:t>
      </w:r>
      <w:r w:rsidRPr="0017713E">
        <w:rPr>
          <w:color w:val="000000" w:themeColor="text1"/>
        </w:rPr>
        <w:t xml:space="preserve"> krenker et barn. Den skjerpede aktivitetsplikten innebærer at styrer og </w:t>
      </w:r>
      <w:r>
        <w:rPr>
          <w:color w:val="000000" w:themeColor="text1"/>
        </w:rPr>
        <w:t xml:space="preserve">den ansvarlige for barnehagen </w:t>
      </w:r>
      <w:r w:rsidRPr="0017713E">
        <w:rPr>
          <w:color w:val="000000" w:themeColor="text1"/>
        </w:rPr>
        <w:t>alltid skal varsles i slike tilfeller, og at undersøkelser og tiltak skal iverksett</w:t>
      </w:r>
      <w:r>
        <w:rPr>
          <w:color w:val="000000" w:themeColor="text1"/>
        </w:rPr>
        <w:t>es straks</w:t>
      </w:r>
      <w:r w:rsidRPr="0017713E">
        <w:rPr>
          <w:color w:val="000000" w:themeColor="text1"/>
        </w:rPr>
        <w:t xml:space="preserve">. </w:t>
      </w:r>
      <w:bookmarkStart w:id="869" w:name="_Toc401581490"/>
      <w:bookmarkStart w:id="870" w:name="_Toc450827197"/>
      <w:bookmarkStart w:id="871" w:name="_Toc450831197"/>
      <w:bookmarkStart w:id="872" w:name="_Toc450902989"/>
      <w:bookmarkStart w:id="873" w:name="_Toc472508475"/>
      <w:bookmarkStart w:id="874" w:name="_Toc472509110"/>
      <w:bookmarkStart w:id="875" w:name="_Toc472509985"/>
      <w:bookmarkStart w:id="876" w:name="_Toc472511618"/>
      <w:bookmarkStart w:id="877" w:name="_Toc472513887"/>
      <w:bookmarkStart w:id="878" w:name="_Toc472513961"/>
      <w:bookmarkStart w:id="879" w:name="_Toc472949667"/>
      <w:bookmarkStart w:id="880" w:name="_Toc473033861"/>
      <w:bookmarkStart w:id="881" w:name="_Toc473035454"/>
      <w:bookmarkStart w:id="882" w:name="_Toc473192187"/>
      <w:bookmarkStart w:id="883" w:name="_Toc473200285"/>
      <w:bookmarkStart w:id="884" w:name="_Toc484770494"/>
      <w:bookmarkStart w:id="885" w:name="_Toc523580043"/>
      <w:bookmarkStart w:id="886" w:name="_Toc524426074"/>
      <w:bookmarkEnd w:id="19"/>
      <w:bookmarkEnd w:id="20"/>
      <w:bookmarkEnd w:id="21"/>
      <w:bookmarkEnd w:id="22"/>
      <w:bookmarkEnd w:id="52"/>
      <w:bookmarkEnd w:id="53"/>
      <w:bookmarkEnd w:id="54"/>
      <w:bookmarkEnd w:id="55"/>
      <w:bookmarkEnd w:id="56"/>
      <w:bookmarkEnd w:id="57"/>
      <w:bookmarkEnd w:id="58"/>
      <w:bookmarkEnd w:id="59"/>
      <w:bookmarkEnd w:id="60"/>
      <w:bookmarkEnd w:id="61"/>
      <w:bookmarkEnd w:id="62"/>
      <w:bookmarkEnd w:id="99"/>
    </w:p>
    <w:p w14:paraId="471D7275" w14:textId="77777777" w:rsidR="00504B0A" w:rsidRDefault="00504B0A" w:rsidP="00504B0A">
      <w:pPr>
        <w:pStyle w:val="blokksit"/>
        <w:spacing w:line="300" w:lineRule="atLeast"/>
        <w:rPr>
          <w:rFonts w:ascii="Times New Roman" w:hAnsi="Times New Roman" w:cs="Times New Roman"/>
        </w:rPr>
      </w:pPr>
    </w:p>
    <w:p w14:paraId="4FBCD0B0" w14:textId="77777777" w:rsidR="00504B0A" w:rsidRPr="002E5D3F" w:rsidRDefault="00504B0A" w:rsidP="00504B0A">
      <w:pPr>
        <w:pStyle w:val="del-nr"/>
        <w:outlineLvl w:val="0"/>
        <w:rPr>
          <w:rFonts w:ascii="Arial" w:hAnsi="Arial" w:cs="Arial"/>
          <w:i w:val="0"/>
          <w:sz w:val="40"/>
          <w:szCs w:val="40"/>
        </w:rPr>
      </w:pPr>
      <w:bookmarkStart w:id="887" w:name="_Toc4591947"/>
      <w:bookmarkStart w:id="888" w:name="_Toc4685849"/>
      <w:bookmarkStart w:id="889" w:name="_Toc4762597"/>
      <w:bookmarkStart w:id="890" w:name="_Toc4768004"/>
      <w:bookmarkStart w:id="891" w:name="_Toc6306269"/>
      <w:bookmarkStart w:id="892" w:name="_Toc6317114"/>
      <w:bookmarkStart w:id="893" w:name="_Toc7530262"/>
      <w:bookmarkStart w:id="894" w:name="_Toc13225606"/>
      <w:bookmarkStart w:id="895" w:name="_Toc16496736"/>
      <w:r w:rsidRPr="523E96E5">
        <w:rPr>
          <w:rFonts w:ascii="Arial" w:hAnsi="Arial" w:cs="Arial"/>
          <w:i w:val="0"/>
          <w:sz w:val="40"/>
          <w:szCs w:val="40"/>
        </w:rPr>
        <w:t>Del 2 Andre forslag</w:t>
      </w:r>
      <w:bookmarkEnd w:id="887"/>
      <w:bookmarkEnd w:id="888"/>
      <w:bookmarkEnd w:id="889"/>
      <w:bookmarkEnd w:id="890"/>
      <w:bookmarkEnd w:id="891"/>
      <w:bookmarkEnd w:id="892"/>
      <w:bookmarkEnd w:id="893"/>
      <w:bookmarkEnd w:id="894"/>
      <w:bookmarkEnd w:id="895"/>
    </w:p>
    <w:p w14:paraId="199ED624" w14:textId="77777777" w:rsidR="00504B0A" w:rsidRDefault="00504B0A" w:rsidP="00504B0A">
      <w:pPr>
        <w:pStyle w:val="Overskrift1"/>
        <w:numPr>
          <w:ilvl w:val="0"/>
          <w:numId w:val="18"/>
        </w:numPr>
        <w:spacing w:line="300" w:lineRule="atLeast"/>
        <w:rPr>
          <w:sz w:val="28"/>
          <w:szCs w:val="28"/>
        </w:rPr>
      </w:pPr>
      <w:bookmarkStart w:id="896" w:name="_Toc3214644"/>
      <w:bookmarkStart w:id="897" w:name="_Toc3214830"/>
      <w:bookmarkStart w:id="898" w:name="_Toc3289966"/>
      <w:bookmarkStart w:id="899" w:name="_Toc3293599"/>
      <w:bookmarkStart w:id="900" w:name="_Toc3295697"/>
      <w:bookmarkStart w:id="901" w:name="_Toc3297630"/>
      <w:bookmarkStart w:id="902" w:name="_Toc3297878"/>
      <w:bookmarkStart w:id="903" w:name="_Toc3300466"/>
      <w:bookmarkStart w:id="904" w:name="_Toc3367622"/>
      <w:bookmarkStart w:id="905" w:name="_Toc3370547"/>
      <w:bookmarkStart w:id="906" w:name="_Toc3371638"/>
      <w:bookmarkStart w:id="907" w:name="_Toc3378355"/>
      <w:bookmarkStart w:id="908" w:name="_Toc3381075"/>
      <w:bookmarkStart w:id="909" w:name="_Toc3381419"/>
      <w:bookmarkStart w:id="910" w:name="_Toc3383580"/>
      <w:bookmarkStart w:id="911" w:name="_Toc3445514"/>
      <w:bookmarkStart w:id="912" w:name="_Toc3447310"/>
      <w:bookmarkStart w:id="913" w:name="_Toc3469196"/>
      <w:bookmarkStart w:id="914" w:name="_Toc4591948"/>
      <w:bookmarkStart w:id="915" w:name="_Toc4685850"/>
      <w:bookmarkStart w:id="916" w:name="_Toc4762598"/>
      <w:bookmarkStart w:id="917" w:name="_Toc4768005"/>
      <w:bookmarkStart w:id="918" w:name="_Toc6306270"/>
      <w:bookmarkStart w:id="919" w:name="_Toc6317115"/>
      <w:bookmarkStart w:id="920" w:name="_Toc7530263"/>
      <w:bookmarkStart w:id="921" w:name="_Toc13225607"/>
      <w:bookmarkStart w:id="922" w:name="_Toc16496737"/>
      <w:bookmarkStart w:id="923" w:name="_Toc1998619"/>
      <w:bookmarkStart w:id="924" w:name="_Toc3202426"/>
      <w:r>
        <w:rPr>
          <w:sz w:val="28"/>
          <w:szCs w:val="28"/>
        </w:rPr>
        <w:t>Krav om at barnehagens lokaler og utearealer skal ligge samlet</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7D89F39F" w14:textId="77777777" w:rsidR="00504B0A" w:rsidRDefault="00504B0A" w:rsidP="00504B0A">
      <w:pPr>
        <w:pStyle w:val="Overskrift2"/>
        <w:numPr>
          <w:ilvl w:val="1"/>
          <w:numId w:val="18"/>
        </w:numPr>
        <w:ind w:left="576"/>
      </w:pPr>
      <w:bookmarkStart w:id="925" w:name="_Toc3214645"/>
      <w:bookmarkStart w:id="926" w:name="_Toc3214831"/>
      <w:bookmarkStart w:id="927" w:name="_Toc3289967"/>
      <w:bookmarkStart w:id="928" w:name="_Toc3293600"/>
      <w:bookmarkStart w:id="929" w:name="_Toc3295698"/>
      <w:bookmarkStart w:id="930" w:name="_Toc3297631"/>
      <w:bookmarkStart w:id="931" w:name="_Toc3297879"/>
      <w:bookmarkStart w:id="932" w:name="_Toc3300467"/>
      <w:bookmarkStart w:id="933" w:name="_Toc3367623"/>
      <w:bookmarkStart w:id="934" w:name="_Toc3370548"/>
      <w:bookmarkStart w:id="935" w:name="_Toc3371639"/>
      <w:bookmarkStart w:id="936" w:name="_Toc3378356"/>
      <w:bookmarkStart w:id="937" w:name="_Toc3381076"/>
      <w:bookmarkStart w:id="938" w:name="_Toc3381420"/>
      <w:bookmarkStart w:id="939" w:name="_Toc3383581"/>
      <w:bookmarkStart w:id="940" w:name="_Toc3445515"/>
      <w:bookmarkStart w:id="941" w:name="_Toc3447311"/>
      <w:bookmarkStart w:id="942" w:name="_Toc3469197"/>
      <w:bookmarkStart w:id="943" w:name="_Toc4591949"/>
      <w:bookmarkStart w:id="944" w:name="_Toc4685851"/>
      <w:bookmarkStart w:id="945" w:name="_Toc4762599"/>
      <w:bookmarkStart w:id="946" w:name="_Toc4768006"/>
      <w:bookmarkStart w:id="947" w:name="_Toc6306271"/>
      <w:bookmarkStart w:id="948" w:name="_Toc6317116"/>
      <w:bookmarkStart w:id="949" w:name="_Toc7530264"/>
      <w:r>
        <w:t xml:space="preserve"> </w:t>
      </w:r>
      <w:bookmarkStart w:id="950" w:name="_Toc13225608"/>
      <w:bookmarkStart w:id="951" w:name="_Toc16496738"/>
      <w:r>
        <w:t>Bakgrunn</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30542515" w14:textId="77777777" w:rsidR="00504B0A" w:rsidRPr="000812DA" w:rsidRDefault="00504B0A" w:rsidP="00504B0A">
      <w:pPr>
        <w:rPr>
          <w:rFonts w:cs="Times New Roman"/>
          <w:color w:val="000000" w:themeColor="text1"/>
        </w:rPr>
      </w:pPr>
      <w:r w:rsidRPr="000812DA">
        <w:rPr>
          <w:rFonts w:cs="Times New Roman"/>
          <w:color w:val="000000" w:themeColor="text1"/>
        </w:rPr>
        <w:t xml:space="preserve">Departementet viser til høringsnotatet om ny regulering av private barnehager som ble sendt på høring </w:t>
      </w:r>
      <w:r w:rsidRPr="000B5089">
        <w:rPr>
          <w:rFonts w:cs="Times New Roman"/>
          <w:color w:val="000000" w:themeColor="text1"/>
        </w:rPr>
        <w:t>26. april 2019.</w:t>
      </w:r>
      <w:r w:rsidRPr="000812DA">
        <w:rPr>
          <w:rFonts w:cs="Times New Roman"/>
          <w:color w:val="000000" w:themeColor="text1"/>
        </w:rPr>
        <w:t xml:space="preserve"> Høringsfristen er </w:t>
      </w:r>
      <w:r>
        <w:rPr>
          <w:rFonts w:cs="Times New Roman"/>
          <w:color w:val="000000" w:themeColor="text1"/>
        </w:rPr>
        <w:t>26. juli 2019</w:t>
      </w:r>
      <w:r w:rsidRPr="000812DA">
        <w:rPr>
          <w:rFonts w:cs="Times New Roman"/>
          <w:color w:val="000000" w:themeColor="text1"/>
        </w:rPr>
        <w:t xml:space="preserve">. I høringsnotatet foreslår departementet </w:t>
      </w:r>
      <w:r>
        <w:rPr>
          <w:rFonts w:cs="Times New Roman"/>
        </w:rPr>
        <w:t xml:space="preserve">å innføre et krav om at hver private barnehage skal være et selvstendig rettssubjekt. </w:t>
      </w:r>
      <w:r>
        <w:rPr>
          <w:rFonts w:cs="Arial"/>
          <w:color w:val="000000" w:themeColor="text1"/>
        </w:rPr>
        <w:t xml:space="preserve">Dette skal </w:t>
      </w:r>
      <w:r w:rsidRPr="000812DA">
        <w:rPr>
          <w:rFonts w:ascii="Times" w:hAnsi="Times" w:cs="Times"/>
          <w:color w:val="000000" w:themeColor="text1"/>
          <w:spacing w:val="0"/>
        </w:rPr>
        <w:t xml:space="preserve">ikke gjelde for </w:t>
      </w:r>
      <w:r w:rsidRPr="00FC4A85">
        <w:rPr>
          <w:rFonts w:ascii="Times" w:hAnsi="Times" w:cs="Times"/>
          <w:color w:val="000000" w:themeColor="text1"/>
        </w:rPr>
        <w:t>b</w:t>
      </w:r>
      <w:r w:rsidRPr="000812DA">
        <w:rPr>
          <w:rFonts w:ascii="Times" w:hAnsi="Times" w:cs="Times"/>
          <w:color w:val="000000" w:themeColor="text1"/>
        </w:rPr>
        <w:t>arnehageeiere som sammen med nærstående</w:t>
      </w:r>
      <w:r>
        <w:rPr>
          <w:rFonts w:ascii="Times" w:hAnsi="Times" w:cs="Times"/>
          <w:color w:val="000000" w:themeColor="text1"/>
        </w:rPr>
        <w:t>,</w:t>
      </w:r>
      <w:r w:rsidRPr="000812DA">
        <w:rPr>
          <w:rFonts w:ascii="Times" w:hAnsi="Times" w:cs="Times"/>
          <w:color w:val="000000" w:themeColor="text1"/>
        </w:rPr>
        <w:t xml:space="preserve"> eller selskap i samme konsern som eier, </w:t>
      </w:r>
      <w:r w:rsidRPr="00FC4A85">
        <w:rPr>
          <w:rFonts w:ascii="Times" w:hAnsi="Times" w:cs="Times"/>
          <w:color w:val="000000" w:themeColor="text1"/>
        </w:rPr>
        <w:t>har</w:t>
      </w:r>
      <w:r w:rsidRPr="00357705">
        <w:rPr>
          <w:rFonts w:ascii="Times" w:hAnsi="Times" w:cs="Times"/>
          <w:color w:val="000000" w:themeColor="text1"/>
        </w:rPr>
        <w:t xml:space="preserve"> bare </w:t>
      </w:r>
      <w:r>
        <w:rPr>
          <w:rFonts w:ascii="Times" w:hAnsi="Times" w:cs="Times"/>
          <w:color w:val="000000" w:themeColor="text1"/>
        </w:rPr>
        <w:t>b</w:t>
      </w:r>
      <w:r w:rsidRPr="000812DA">
        <w:rPr>
          <w:rFonts w:ascii="Times" w:hAnsi="Times" w:cs="Times"/>
          <w:color w:val="000000" w:themeColor="text1"/>
        </w:rPr>
        <w:t>arnehager</w:t>
      </w:r>
      <w:r>
        <w:rPr>
          <w:rFonts w:ascii="Times" w:hAnsi="Times" w:cs="Times"/>
          <w:color w:val="000000" w:themeColor="text1"/>
        </w:rPr>
        <w:t xml:space="preserve"> som ikke er familiebarnehager</w:t>
      </w:r>
      <w:r w:rsidRPr="000812DA">
        <w:rPr>
          <w:rFonts w:ascii="Times" w:hAnsi="Times" w:cs="Times"/>
          <w:color w:val="000000" w:themeColor="text1"/>
        </w:rPr>
        <w:t xml:space="preserve"> med til sammen færre enn tjue barn</w:t>
      </w:r>
      <w:r>
        <w:rPr>
          <w:rFonts w:ascii="Times" w:hAnsi="Times" w:cs="Times"/>
          <w:color w:val="000000" w:themeColor="text1"/>
        </w:rPr>
        <w:t>,</w:t>
      </w:r>
      <w:r w:rsidRPr="000812DA">
        <w:rPr>
          <w:rFonts w:ascii="Times" w:hAnsi="Times" w:cs="Times"/>
          <w:color w:val="000000" w:themeColor="text1"/>
        </w:rPr>
        <w:t xml:space="preserve"> eller bare familiebarnehager m</w:t>
      </w:r>
      <w:r>
        <w:rPr>
          <w:rFonts w:ascii="Times" w:hAnsi="Times" w:cs="Times"/>
          <w:color w:val="000000" w:themeColor="text1"/>
        </w:rPr>
        <w:t>ed til sammen færre enn ti barn</w:t>
      </w:r>
      <w:r w:rsidRPr="000812DA">
        <w:rPr>
          <w:rFonts w:ascii="Times" w:hAnsi="Times" w:cs="Times"/>
          <w:color w:val="000000" w:themeColor="text1"/>
        </w:rPr>
        <w:t xml:space="preserve">. </w:t>
      </w:r>
      <w:r w:rsidRPr="000812DA">
        <w:rPr>
          <w:rFonts w:ascii="Times" w:hAnsi="Times" w:cs="Times"/>
          <w:color w:val="000000" w:themeColor="text1"/>
          <w:spacing w:val="0"/>
        </w:rPr>
        <w:t>Videre foreslår departementet at kravet ikke skal gjelde</w:t>
      </w:r>
      <w:r>
        <w:rPr>
          <w:rFonts w:ascii="Times" w:hAnsi="Times" w:cs="Times"/>
          <w:color w:val="000000" w:themeColor="text1"/>
        </w:rPr>
        <w:t xml:space="preserve"> </w:t>
      </w:r>
      <w:r w:rsidRPr="000812DA">
        <w:rPr>
          <w:rFonts w:ascii="Times" w:hAnsi="Times" w:cs="Times"/>
          <w:color w:val="000000" w:themeColor="text1"/>
        </w:rPr>
        <w:t>for eiere som sammen med nærstående</w:t>
      </w:r>
      <w:r>
        <w:rPr>
          <w:rFonts w:ascii="Times" w:hAnsi="Times" w:cs="Times"/>
          <w:color w:val="000000" w:themeColor="text1"/>
        </w:rPr>
        <w:t>,</w:t>
      </w:r>
      <w:r w:rsidRPr="000812DA">
        <w:rPr>
          <w:rFonts w:ascii="Times" w:hAnsi="Times" w:cs="Times"/>
          <w:color w:val="000000" w:themeColor="text1"/>
        </w:rPr>
        <w:t xml:space="preserve"> eller selskap i samme konsern som eier, bare har én åpen barnehage.</w:t>
      </w:r>
    </w:p>
    <w:p w14:paraId="271F5618" w14:textId="63780F2F" w:rsidR="00504B0A" w:rsidRDefault="00504B0A" w:rsidP="00504B0A">
      <w:pPr>
        <w:rPr>
          <w:rFonts w:cs="Times New Roman"/>
          <w:color w:val="000000" w:themeColor="text1"/>
        </w:rPr>
      </w:pPr>
      <w:r w:rsidRPr="002E5D3F">
        <w:rPr>
          <w:rFonts w:cs="Times New Roman"/>
          <w:color w:val="000000" w:themeColor="text1"/>
        </w:rPr>
        <w:t xml:space="preserve">Departementet mener at det ikke bør være adgang til å registrere et rettssubjekt med flere avdelinger lokalisert på ulike geografiske steder. Kravene som barnehageloven med forskrifter stiller til barnehagen, slik som for eksempel krav til grunnbemanning og pedagogisk bemanning, må etter departementets syn gjelde for den enkelte enheten, og ikke samlet for flere avdelinger som er lokalisert på ulike steder. Videre bør krav til regnskap og lignende gjelde for alle enheter som framstår som én barnehage, og ikke samlet for flere avdelinger som ligger på ulike steder. </w:t>
      </w:r>
    </w:p>
    <w:p w14:paraId="0FEB797C" w14:textId="46EE0652" w:rsidR="00B836C6" w:rsidRPr="002E5D3F" w:rsidRDefault="00B836C6" w:rsidP="00504B0A">
      <w:pPr>
        <w:rPr>
          <w:rFonts w:cs="Times New Roman"/>
          <w:color w:val="000000" w:themeColor="text1"/>
        </w:rPr>
      </w:pPr>
      <w:r>
        <w:rPr>
          <w:rFonts w:cs="Times New Roman"/>
          <w:color w:val="000000" w:themeColor="text1"/>
        </w:rPr>
        <w:t>K</w:t>
      </w:r>
      <w:r w:rsidR="00916707">
        <w:rPr>
          <w:rFonts w:cs="Times New Roman"/>
          <w:color w:val="000000" w:themeColor="text1"/>
        </w:rPr>
        <w:t xml:space="preserve">rav til godkjenning av </w:t>
      </w:r>
      <w:r>
        <w:rPr>
          <w:rFonts w:cs="Times New Roman"/>
          <w:color w:val="000000" w:themeColor="text1"/>
        </w:rPr>
        <w:t xml:space="preserve">lokaler og utearealer er i dag regulert av barnehageloven, friskoleloven og forskrift om miljørettet helsevern i barnehager og skoler mv. Kunnskapsdepartementet vil i samarbeid med Helsedepartementet sette i gang et arbeid for å vurdere om dette regelverket kan forenkles. </w:t>
      </w:r>
    </w:p>
    <w:p w14:paraId="7836AAC9" w14:textId="77777777" w:rsidR="00504B0A" w:rsidRPr="00D30D08" w:rsidRDefault="00504B0A" w:rsidP="00504B0A">
      <w:pPr>
        <w:pStyle w:val="Overskrift2"/>
        <w:numPr>
          <w:ilvl w:val="1"/>
          <w:numId w:val="18"/>
        </w:numPr>
        <w:ind w:left="576"/>
      </w:pPr>
      <w:bookmarkStart w:id="952" w:name="_Toc3289968"/>
      <w:bookmarkStart w:id="953" w:name="_Toc3293601"/>
      <w:bookmarkStart w:id="954" w:name="_Toc3295699"/>
      <w:bookmarkStart w:id="955" w:name="_Toc3297632"/>
      <w:bookmarkStart w:id="956" w:name="_Toc3297880"/>
      <w:bookmarkStart w:id="957" w:name="_Toc3300468"/>
      <w:bookmarkStart w:id="958" w:name="_Toc3367624"/>
      <w:bookmarkStart w:id="959" w:name="_Toc3370549"/>
      <w:bookmarkStart w:id="960" w:name="_Toc3371640"/>
      <w:bookmarkStart w:id="961" w:name="_Toc3378357"/>
      <w:bookmarkStart w:id="962" w:name="_Toc3381077"/>
      <w:bookmarkStart w:id="963" w:name="_Toc3381421"/>
      <w:bookmarkStart w:id="964" w:name="_Toc3383582"/>
      <w:bookmarkStart w:id="965" w:name="_Toc3445516"/>
      <w:bookmarkStart w:id="966" w:name="_Toc3447312"/>
      <w:bookmarkStart w:id="967" w:name="_Toc3469198"/>
      <w:bookmarkStart w:id="968" w:name="_Toc4591950"/>
      <w:bookmarkStart w:id="969" w:name="_Toc4685852"/>
      <w:bookmarkStart w:id="970" w:name="_Toc4762600"/>
      <w:bookmarkStart w:id="971" w:name="_Toc4768007"/>
      <w:bookmarkStart w:id="972" w:name="_Toc6306272"/>
      <w:bookmarkStart w:id="973" w:name="_Toc6317117"/>
      <w:bookmarkStart w:id="974" w:name="_Toc7530265"/>
      <w:r>
        <w:t xml:space="preserve"> </w:t>
      </w:r>
      <w:bookmarkStart w:id="975" w:name="_Toc13225609"/>
      <w:bookmarkStart w:id="976" w:name="_Toc16496739"/>
      <w:r w:rsidRPr="00D30D08">
        <w:t>Gjeldende rett</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6442D994" w14:textId="77777777" w:rsidR="00504B0A" w:rsidRPr="002E5D3F" w:rsidRDefault="00504B0A" w:rsidP="00504B0A">
      <w:pPr>
        <w:rPr>
          <w:rFonts w:cs="Times New Roman"/>
          <w:color w:val="000000" w:themeColor="text1"/>
        </w:rPr>
      </w:pPr>
      <w:r w:rsidRPr="00262E10">
        <w:t xml:space="preserve">Det </w:t>
      </w:r>
      <w:r>
        <w:t>framgår av barnehageloven § 10 første ledd at det</w:t>
      </w:r>
      <w:r w:rsidRPr="00262E10">
        <w:t xml:space="preserve"> er kommunen som </w:t>
      </w:r>
      <w:r>
        <w:t>godkjenner nye barnehager</w:t>
      </w:r>
      <w:r w:rsidRPr="00262E10">
        <w:t xml:space="preserve">. </w:t>
      </w:r>
      <w:r>
        <w:t xml:space="preserve">Kommunen skal vurdere om virksomheten er egnet til å oppfylle barnehagelovens krav til </w:t>
      </w:r>
      <w:r w:rsidRPr="00262E10">
        <w:t xml:space="preserve">formål og innhold. </w:t>
      </w:r>
      <w:r>
        <w:t>Hvis</w:t>
      </w:r>
      <w:r w:rsidRPr="00262E10">
        <w:t xml:space="preserve"> virksomheten er egnet </w:t>
      </w:r>
      <w:r>
        <w:t>til å oppfylle disse</w:t>
      </w:r>
      <w:r w:rsidRPr="00262E10">
        <w:t xml:space="preserve"> kravene, har virksomheten</w:t>
      </w:r>
      <w:r w:rsidRPr="002E5D3F">
        <w:rPr>
          <w:i/>
          <w:iCs/>
        </w:rPr>
        <w:t xml:space="preserve"> </w:t>
      </w:r>
      <w:r w:rsidRPr="007D68B9">
        <w:t xml:space="preserve">rett </w:t>
      </w:r>
      <w:r w:rsidRPr="00262E10">
        <w:t>til godkjenning som barnehage.</w:t>
      </w:r>
    </w:p>
    <w:p w14:paraId="73A1E6A4" w14:textId="707460FB" w:rsidR="00504B0A" w:rsidRPr="000812DA" w:rsidRDefault="00504B0A" w:rsidP="00504B0A">
      <w:pPr>
        <w:rPr>
          <w:rFonts w:cs="Times New Roman"/>
          <w:color w:val="000000" w:themeColor="text1"/>
        </w:rPr>
      </w:pPr>
      <w:r w:rsidRPr="000812DA">
        <w:rPr>
          <w:rFonts w:cs="Times New Roman"/>
          <w:color w:val="000000" w:themeColor="text1"/>
        </w:rPr>
        <w:t xml:space="preserve">Det framgår av merknaden til bestemmelsen i Ot.prp. nr. 72 (2004–2005) at </w:t>
      </w:r>
      <w:r>
        <w:rPr>
          <w:rFonts w:cs="Times New Roman"/>
          <w:color w:val="000000" w:themeColor="text1"/>
        </w:rPr>
        <w:t>barnehagens fysiske rammer, det vil si</w:t>
      </w:r>
      <w:r w:rsidRPr="000812DA">
        <w:rPr>
          <w:rFonts w:cs="Times New Roman"/>
          <w:color w:val="000000" w:themeColor="text1"/>
        </w:rPr>
        <w:t xml:space="preserve"> lokaler og uteområder, må være egnet for barnehagedrift. Dette stiller mange og varierte krav til barnehagens lokaler og uteområder. Som nevnt i merknadene til § 2 tredje ledd, må lokaler, inventar og uteområder utformes på en måte som tar hensyn til små barns behov for kroppslige utfordringer og som fremmer lek, læring og omsorg. Etter § 2 fjerde ledd skal barnehagen ta hensyn til barnas ulike funksjonsnivå. Videre skal bemanningsplanen vise at driften vil bli forsvarlig og at barnehagetilbudet kan oppfylle lovens og rammeplanens krav til barnehagens innhold.</w:t>
      </w:r>
      <w:r>
        <w:rPr>
          <w:rFonts w:cs="Times New Roman"/>
          <w:color w:val="000000" w:themeColor="text1"/>
        </w:rPr>
        <w:t xml:space="preserve"> Departementet viser ellers til at forskrift om miljørettet helsevern i barnehager og skoler mv. § 9 stiller krav til lokaler og uteområder, og § 8 stiller krav til beliggenhet.</w:t>
      </w:r>
      <w:r w:rsidR="008C7B0F">
        <w:rPr>
          <w:rFonts w:cs="Times New Roman"/>
          <w:color w:val="000000" w:themeColor="text1"/>
        </w:rPr>
        <w:t xml:space="preserve"> D</w:t>
      </w:r>
      <w:r w:rsidR="00617F18">
        <w:rPr>
          <w:rFonts w:cs="Times New Roman"/>
          <w:color w:val="000000" w:themeColor="text1"/>
        </w:rPr>
        <w:t>enne forskriften</w:t>
      </w:r>
      <w:r w:rsidR="008C7B0F">
        <w:rPr>
          <w:rFonts w:cs="Times New Roman"/>
          <w:color w:val="000000" w:themeColor="text1"/>
        </w:rPr>
        <w:t xml:space="preserve"> </w:t>
      </w:r>
      <w:r w:rsidR="00B54E4A">
        <w:rPr>
          <w:rFonts w:cs="Times New Roman"/>
          <w:color w:val="000000" w:themeColor="text1"/>
        </w:rPr>
        <w:t>vurderes</w:t>
      </w:r>
      <w:r w:rsidR="008C7B0F">
        <w:rPr>
          <w:rFonts w:cs="Times New Roman"/>
          <w:color w:val="000000" w:themeColor="text1"/>
        </w:rPr>
        <w:t xml:space="preserve"> endret, men </w:t>
      </w:r>
      <w:r w:rsidR="00B54E4A">
        <w:rPr>
          <w:rFonts w:cs="Times New Roman"/>
          <w:color w:val="000000" w:themeColor="text1"/>
        </w:rPr>
        <w:t xml:space="preserve">innholdet i </w:t>
      </w:r>
      <w:r w:rsidR="00617F18">
        <w:rPr>
          <w:rFonts w:cs="Times New Roman"/>
          <w:color w:val="000000" w:themeColor="text1"/>
        </w:rPr>
        <w:t>bes</w:t>
      </w:r>
      <w:r w:rsidR="00D47AFC">
        <w:rPr>
          <w:rFonts w:cs="Times New Roman"/>
          <w:color w:val="000000" w:themeColor="text1"/>
        </w:rPr>
        <w:t>temmelsene</w:t>
      </w:r>
      <w:r w:rsidR="00617F18">
        <w:rPr>
          <w:rFonts w:cs="Times New Roman"/>
          <w:color w:val="000000" w:themeColor="text1"/>
        </w:rPr>
        <w:t xml:space="preserve"> om lokaler, uteområder og beliggenhet </w:t>
      </w:r>
      <w:r w:rsidR="00D47AFC">
        <w:rPr>
          <w:rFonts w:cs="Times New Roman"/>
          <w:color w:val="000000" w:themeColor="text1"/>
        </w:rPr>
        <w:t xml:space="preserve">vurderes </w:t>
      </w:r>
      <w:r w:rsidR="008C7B0F">
        <w:rPr>
          <w:rFonts w:cs="Times New Roman"/>
          <w:color w:val="000000" w:themeColor="text1"/>
        </w:rPr>
        <w:t xml:space="preserve">videreført. </w:t>
      </w:r>
    </w:p>
    <w:p w14:paraId="251A26A7" w14:textId="77777777" w:rsidR="00504B0A" w:rsidRPr="002E5D3F" w:rsidRDefault="00504B0A" w:rsidP="00504B0A">
      <w:pPr>
        <w:rPr>
          <w:rFonts w:cs="Times New Roman"/>
          <w:color w:val="000000" w:themeColor="text1"/>
        </w:rPr>
      </w:pPr>
      <w:r w:rsidRPr="002E5D3F">
        <w:rPr>
          <w:rFonts w:cs="Times New Roman"/>
          <w:color w:val="000000" w:themeColor="text1"/>
        </w:rPr>
        <w:t>Barnehageloven § 10 stiller ikke krav om at barnehagens lokaler skal ligge samlet. Hvis virksomheten består av flere lokaler som ikke er samlokalisert, må kommunen derfor vurdere om lokalene er egnet til å bli godkjent som én barnehage.</w:t>
      </w:r>
    </w:p>
    <w:p w14:paraId="77499EEB"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Etter § 10 andre ledd kan kommunen stille vilkår om antall barn, barnas alder og oppholdstid. Det betyr at kommunen kan ta stilling til hvor mange barn barnehagens inne- og uteområder tillater, om barnehagen egner seg for alle aldersgrupper og om den er egnet for heldagsopphold eller kun deltidsopphold. </w:t>
      </w:r>
    </w:p>
    <w:p w14:paraId="5E629DCC" w14:textId="77777777" w:rsidR="00504B0A" w:rsidRPr="000812DA" w:rsidRDefault="00504B0A" w:rsidP="00504B0A">
      <w:pPr>
        <w:rPr>
          <w:rFonts w:cs="Times New Roman"/>
          <w:color w:val="000000" w:themeColor="text1"/>
        </w:rPr>
      </w:pPr>
      <w:r w:rsidRPr="000812DA">
        <w:rPr>
          <w:rFonts w:cs="Times New Roman"/>
          <w:color w:val="000000" w:themeColor="text1"/>
        </w:rPr>
        <w:t xml:space="preserve">I en uttalelse fra 2009 la departementet til grunn at </w:t>
      </w:r>
      <w:r>
        <w:rPr>
          <w:rFonts w:cs="Times New Roman"/>
          <w:color w:val="000000" w:themeColor="text1"/>
        </w:rPr>
        <w:t xml:space="preserve">barnehagen ikke kan benytte </w:t>
      </w:r>
      <w:r w:rsidRPr="000812DA">
        <w:rPr>
          <w:rFonts w:cs="Times New Roman"/>
          <w:color w:val="000000" w:themeColor="text1"/>
        </w:rPr>
        <w:t xml:space="preserve">en pedagogisk leder </w:t>
      </w:r>
      <w:r>
        <w:rPr>
          <w:rFonts w:cs="Times New Roman"/>
          <w:color w:val="000000" w:themeColor="text1"/>
        </w:rPr>
        <w:t xml:space="preserve">til </w:t>
      </w:r>
      <w:r w:rsidRPr="000812DA">
        <w:rPr>
          <w:rFonts w:cs="Times New Roman"/>
          <w:color w:val="000000" w:themeColor="text1"/>
        </w:rPr>
        <w:t xml:space="preserve">flere avdelinger </w:t>
      </w:r>
      <w:r>
        <w:rPr>
          <w:rFonts w:cs="Times New Roman"/>
          <w:color w:val="000000" w:themeColor="text1"/>
        </w:rPr>
        <w:t>hvis</w:t>
      </w:r>
      <w:r w:rsidRPr="000812DA">
        <w:rPr>
          <w:rFonts w:cs="Times New Roman"/>
          <w:color w:val="000000" w:themeColor="text1"/>
        </w:rPr>
        <w:t xml:space="preserve"> disse ikke er samlokalisert.</w:t>
      </w:r>
      <w:r w:rsidRPr="000812DA">
        <w:rPr>
          <w:rStyle w:val="Fotnotereferanse"/>
          <w:rFonts w:cs="Times New Roman"/>
          <w:color w:val="000000" w:themeColor="text1"/>
        </w:rPr>
        <w:footnoteReference w:id="13"/>
      </w:r>
      <w:r w:rsidRPr="000812DA">
        <w:rPr>
          <w:rFonts w:cs="Times New Roman"/>
          <w:color w:val="000000" w:themeColor="text1"/>
        </w:rPr>
        <w:t xml:space="preserve"> Dette skyldes at kravene til pedagogisk bemanning skal sikre at det er nok voksne med tilstrekkelig kompetanse sammen med barna i barnehagen. Hvis det er stor geografisk avstand mellom ulike avdelinger i barnehagen, og barnehagen ikke oppfyller kravet til pedagogisk bemanning i hver avdeling, kan dette gå utover tilbudet til bar</w:t>
      </w:r>
      <w:r>
        <w:rPr>
          <w:rFonts w:cs="Times New Roman"/>
          <w:color w:val="000000" w:themeColor="text1"/>
        </w:rPr>
        <w:t xml:space="preserve">na. De samme hensynene kan </w:t>
      </w:r>
      <w:r w:rsidRPr="000812DA">
        <w:rPr>
          <w:rFonts w:cs="Times New Roman"/>
          <w:color w:val="000000" w:themeColor="text1"/>
        </w:rPr>
        <w:t xml:space="preserve">begrunne at bemanningsnormen skal være oppfylt i hver avdeling </w:t>
      </w:r>
      <w:r>
        <w:rPr>
          <w:rFonts w:cs="Times New Roman"/>
          <w:color w:val="000000" w:themeColor="text1"/>
        </w:rPr>
        <w:t>hvis</w:t>
      </w:r>
      <w:r w:rsidRPr="000812DA">
        <w:rPr>
          <w:rFonts w:cs="Times New Roman"/>
          <w:color w:val="000000" w:themeColor="text1"/>
        </w:rPr>
        <w:t xml:space="preserve"> avdelingene ikke er geografisk samlokalisert. Regelverket er imidlertid noe uklart på dette området.</w:t>
      </w:r>
    </w:p>
    <w:p w14:paraId="084C81D7"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I barnehageloven § 11 og forskrift om familiebarnehager er det gitt egne regler om godkjenning av familiebarnehager. Familiebarnehager skal som hovedregel være et samarbeid mellom minst to hjem, eller mellom minst ett hjem og en vanlig barnehage. I særlige tilfeller kan kommunen godkjenne enkeltstående hjem som én familiebarnehage. </w:t>
      </w:r>
    </w:p>
    <w:p w14:paraId="7A1DC9B4"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I forskrift om familiebarnehager er det gitt egne regler om bemanning i hvert hjem. Spørsmålet om de ulike hjemmene i en familiebarnehage skal være geografisk samlokalisert, kommer derfor ikke på spissen på samme måte som for ordinære barnehager. </w:t>
      </w:r>
    </w:p>
    <w:p w14:paraId="63CFEBDC" w14:textId="77777777" w:rsidR="00504B0A" w:rsidRPr="00B83E0C" w:rsidRDefault="00504B0A" w:rsidP="00504B0A">
      <w:pPr>
        <w:pStyle w:val="Overskrift2"/>
        <w:numPr>
          <w:ilvl w:val="1"/>
          <w:numId w:val="18"/>
        </w:numPr>
        <w:ind w:left="576"/>
      </w:pPr>
      <w:bookmarkStart w:id="977" w:name="_Toc3289969"/>
      <w:bookmarkStart w:id="978" w:name="_Toc3293602"/>
      <w:bookmarkStart w:id="979" w:name="_Toc3295700"/>
      <w:bookmarkStart w:id="980" w:name="_Toc3297633"/>
      <w:bookmarkStart w:id="981" w:name="_Toc3297881"/>
      <w:bookmarkStart w:id="982" w:name="_Toc3300469"/>
      <w:bookmarkStart w:id="983" w:name="_Toc3367625"/>
      <w:bookmarkStart w:id="984" w:name="_Toc3370550"/>
      <w:bookmarkStart w:id="985" w:name="_Toc3371641"/>
      <w:bookmarkStart w:id="986" w:name="_Toc3378358"/>
      <w:bookmarkStart w:id="987" w:name="_Toc3381078"/>
      <w:bookmarkStart w:id="988" w:name="_Toc3381422"/>
      <w:bookmarkStart w:id="989" w:name="_Toc3383583"/>
      <w:bookmarkStart w:id="990" w:name="_Toc3445517"/>
      <w:bookmarkStart w:id="991" w:name="_Toc3447313"/>
      <w:bookmarkStart w:id="992" w:name="_Toc3469199"/>
      <w:bookmarkStart w:id="993" w:name="_Toc4591951"/>
      <w:bookmarkStart w:id="994" w:name="_Toc4685853"/>
      <w:bookmarkStart w:id="995" w:name="_Toc4762601"/>
      <w:bookmarkStart w:id="996" w:name="_Toc4768008"/>
      <w:bookmarkStart w:id="997" w:name="_Toc6306273"/>
      <w:bookmarkStart w:id="998" w:name="_Toc6317118"/>
      <w:bookmarkStart w:id="999" w:name="_Toc7530266"/>
      <w:r>
        <w:t xml:space="preserve"> </w:t>
      </w:r>
      <w:bookmarkStart w:id="1000" w:name="_Toc13225610"/>
      <w:bookmarkStart w:id="1001" w:name="_Toc16496740"/>
      <w:r>
        <w:t>Friskoleloven</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3A983F4C"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Det framgår av friskoleloven § 2-4 at skoleanleggene skal være godkjent av departementet. Betegnelsen skoleanlegg omfatter både undervisningslokaler, utearealet og andre lokaler som blir brukt av elevene. </w:t>
      </w:r>
    </w:p>
    <w:p w14:paraId="7DC1216B" w14:textId="77777777" w:rsidR="00504B0A" w:rsidRPr="002E5D3F" w:rsidRDefault="00504B0A" w:rsidP="00504B0A">
      <w:pPr>
        <w:rPr>
          <w:rFonts w:cs="Times New Roman"/>
          <w:color w:val="000000" w:themeColor="text1"/>
        </w:rPr>
      </w:pPr>
      <w:r w:rsidRPr="002E5D3F">
        <w:rPr>
          <w:rFonts w:cs="Times New Roman"/>
          <w:color w:val="000000" w:themeColor="text1"/>
        </w:rPr>
        <w:t>Bestemmelsen fastslår at skoleanleggene skal ligge samlet. Det vil si at det ikke skal være for store geografiske avstander mellom de ulike delene. Hvor store de geografiske avstandene kan være, vil bygge på en konkret vurdering av hva som er forsvarlig sett i lys av andre bestemmelser i loven, forskrifter til loven og godkjenningen av skolen. Det er blant annet relevant å legge vekt på om det er lokalene til en grunnskole eller videregående skole som skal godkjennes.</w:t>
      </w:r>
    </w:p>
    <w:p w14:paraId="752C0BC4"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Kravet om at anleggene skal ligge samlet er ikke til hinder for at opplæringen også kan skje andre steder når dette er formålstjenlig ut fra læreplanen skolen har fått godkjent. Andre opplæringsarenaer kan for eksempel være et museum, teater, bibliotek, gårdsbruk eller en leirskole. Bestemmelsen er heller ikke til hinder for at skolen leier en gymsal, svømmehall eller andre spesialrom av andre, for eksempel en offentlig skole. </w:t>
      </w:r>
    </w:p>
    <w:p w14:paraId="35CC4ED2" w14:textId="77777777" w:rsidR="00504B0A" w:rsidRDefault="00504B0A" w:rsidP="00504B0A">
      <w:pPr>
        <w:pStyle w:val="Overskrift2"/>
        <w:numPr>
          <w:ilvl w:val="1"/>
          <w:numId w:val="18"/>
        </w:numPr>
        <w:ind w:left="576"/>
      </w:pPr>
      <w:bookmarkStart w:id="1002" w:name="_Toc3214646"/>
      <w:bookmarkStart w:id="1003" w:name="_Toc3214832"/>
      <w:bookmarkStart w:id="1004" w:name="_Toc3289970"/>
      <w:bookmarkStart w:id="1005" w:name="_Toc3293603"/>
      <w:bookmarkStart w:id="1006" w:name="_Toc3295701"/>
      <w:bookmarkStart w:id="1007" w:name="_Toc3297634"/>
      <w:bookmarkStart w:id="1008" w:name="_Toc3297882"/>
      <w:bookmarkStart w:id="1009" w:name="_Toc3300470"/>
      <w:bookmarkStart w:id="1010" w:name="_Toc3367626"/>
      <w:bookmarkStart w:id="1011" w:name="_Toc3370551"/>
      <w:bookmarkStart w:id="1012" w:name="_Toc3371642"/>
      <w:bookmarkStart w:id="1013" w:name="_Toc3378359"/>
      <w:bookmarkStart w:id="1014" w:name="_Toc3381079"/>
      <w:bookmarkStart w:id="1015" w:name="_Toc3381423"/>
      <w:bookmarkStart w:id="1016" w:name="_Toc3383584"/>
      <w:bookmarkStart w:id="1017" w:name="_Toc3445518"/>
      <w:bookmarkStart w:id="1018" w:name="_Toc3447314"/>
      <w:bookmarkStart w:id="1019" w:name="_Toc3469200"/>
      <w:bookmarkStart w:id="1020" w:name="_Toc4591952"/>
      <w:bookmarkStart w:id="1021" w:name="_Toc4685854"/>
      <w:bookmarkStart w:id="1022" w:name="_Toc4762602"/>
      <w:bookmarkStart w:id="1023" w:name="_Toc4768009"/>
      <w:bookmarkStart w:id="1024" w:name="_Toc6306274"/>
      <w:bookmarkStart w:id="1025" w:name="_Toc6317119"/>
      <w:bookmarkStart w:id="1026" w:name="_Toc7530267"/>
      <w:r>
        <w:t xml:space="preserve"> </w:t>
      </w:r>
      <w:bookmarkStart w:id="1027" w:name="_Toc13225611"/>
      <w:bookmarkStart w:id="1028" w:name="_Toc16496741"/>
      <w:r>
        <w:t>Departementets vurderinger</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79F8A86D" w14:textId="77777777" w:rsidR="00504B0A" w:rsidRPr="002E5D3F" w:rsidRDefault="00504B0A" w:rsidP="00504B0A">
      <w:pPr>
        <w:rPr>
          <w:rFonts w:cs="Times New Roman"/>
          <w:color w:val="000000" w:themeColor="text1"/>
        </w:rPr>
      </w:pPr>
      <w:r w:rsidRPr="002E5D3F">
        <w:rPr>
          <w:rFonts w:cs="Times New Roman"/>
          <w:color w:val="000000" w:themeColor="text1"/>
        </w:rPr>
        <w:t>Departementet mener det bør innføres et krav om at barnehagens lokaler og utearealer skal ligge samlet. Departementet mener at kravet må gjelde for både private og kommunale barnehager. Kravet skal ikke gjelde for familiebarnehager.</w:t>
      </w:r>
    </w:p>
    <w:p w14:paraId="53624B24" w14:textId="77777777" w:rsidR="00504B0A" w:rsidRPr="00291734" w:rsidRDefault="00504B0A" w:rsidP="00504B0A">
      <w:pPr>
        <w:rPr>
          <w:rFonts w:cs="Times New Roman"/>
          <w:color w:val="000000" w:themeColor="text1"/>
          <w:szCs w:val="24"/>
        </w:rPr>
      </w:pPr>
      <w:r w:rsidRPr="002E5D3F">
        <w:rPr>
          <w:rFonts w:cs="Times New Roman"/>
          <w:color w:val="000000" w:themeColor="text1"/>
        </w:rPr>
        <w:t xml:space="preserve">Barnehageloven med forskrifter stiller flere krav til innholdet og kvaliteten i hver barnehage. Hensikten med disse reglene er å sikre at hver barnehage kan gi barna et godt barnehagetilbud. Hvis barnehagen består av flere avdelinger som ligger på ulike steder, kan dette føre til at barnehageloven med forskrifter ikke blir oppfylt i tråd med lovgivers </w:t>
      </w:r>
      <w:r w:rsidRPr="00291734">
        <w:rPr>
          <w:rFonts w:cs="Times New Roman"/>
          <w:color w:val="000000" w:themeColor="text1"/>
          <w:szCs w:val="24"/>
        </w:rPr>
        <w:t>intensjon. Departementet mener derfor at det er viktig å sikre at det ikke er for store geografiske avstander mellom ulike enheter i barnehagen.</w:t>
      </w:r>
    </w:p>
    <w:p w14:paraId="51461131" w14:textId="7F15C3C6" w:rsidR="00291734" w:rsidRPr="00291734" w:rsidRDefault="00504B0A" w:rsidP="00291734">
      <w:pPr>
        <w:rPr>
          <w:rFonts w:cs="Times New Roman"/>
          <w:szCs w:val="24"/>
        </w:rPr>
      </w:pPr>
      <w:r w:rsidRPr="00291734">
        <w:rPr>
          <w:rFonts w:cs="Times New Roman"/>
          <w:color w:val="000000" w:themeColor="text1"/>
          <w:szCs w:val="24"/>
        </w:rPr>
        <w:t xml:space="preserve">Forslaget henger sammen med forslaget om at hver private barnehage som hovedregel skal være et selvstendig rettssubjekt. Hensikten med forslaget er ikke å stramme inn regelverket ytterligere, men å </w:t>
      </w:r>
      <w:r w:rsidR="002E6275" w:rsidRPr="00291734">
        <w:rPr>
          <w:rFonts w:cs="Times New Roman"/>
          <w:color w:val="000000" w:themeColor="text1"/>
          <w:szCs w:val="24"/>
        </w:rPr>
        <w:t xml:space="preserve">forhindre at barnehagene kan omgå et slikt krav ved </w:t>
      </w:r>
      <w:r w:rsidRPr="00291734">
        <w:rPr>
          <w:rFonts w:cs="Times New Roman"/>
          <w:color w:val="000000" w:themeColor="text1"/>
          <w:szCs w:val="24"/>
        </w:rPr>
        <w:t>å registrere et</w:t>
      </w:r>
      <w:r w:rsidR="002E6275" w:rsidRPr="00291734">
        <w:rPr>
          <w:rFonts w:cs="Times New Roman"/>
          <w:color w:val="000000" w:themeColor="text1"/>
          <w:szCs w:val="24"/>
        </w:rPr>
        <w:t>t</w:t>
      </w:r>
      <w:r w:rsidRPr="00291734">
        <w:rPr>
          <w:rFonts w:cs="Times New Roman"/>
          <w:color w:val="000000" w:themeColor="text1"/>
          <w:szCs w:val="24"/>
        </w:rPr>
        <w:t xml:space="preserve"> rettssubjekt med flere avdelinger lokalisert på ulike geografiske steder.</w:t>
      </w:r>
      <w:r w:rsidR="00291734" w:rsidRPr="00291734">
        <w:rPr>
          <w:rFonts w:cs="Times New Roman"/>
          <w:szCs w:val="24"/>
        </w:rPr>
        <w:t xml:space="preserve"> Forslaget skal sikre at hver enhet som i praksis fungerer som en egen barnehage, blir et selvstendig rettssubjekt</w:t>
      </w:r>
      <w:r w:rsidR="00291734">
        <w:rPr>
          <w:rFonts w:cs="Times New Roman"/>
          <w:szCs w:val="24"/>
        </w:rPr>
        <w:t xml:space="preserve"> </w:t>
      </w:r>
      <w:r w:rsidR="00B96DEA">
        <w:rPr>
          <w:rFonts w:cs="Times New Roman"/>
          <w:szCs w:val="24"/>
        </w:rPr>
        <w:t>i tilfeller der det</w:t>
      </w:r>
      <w:r w:rsidR="00291734">
        <w:rPr>
          <w:rFonts w:cs="Times New Roman"/>
          <w:szCs w:val="24"/>
        </w:rPr>
        <w:t xml:space="preserve"> eventuelt blir </w:t>
      </w:r>
      <w:r w:rsidR="00B96DEA">
        <w:rPr>
          <w:rFonts w:cs="Times New Roman"/>
          <w:szCs w:val="24"/>
        </w:rPr>
        <w:t>krav om det</w:t>
      </w:r>
      <w:r w:rsidR="00291734" w:rsidRPr="00291734">
        <w:rPr>
          <w:rFonts w:cs="Times New Roman"/>
          <w:szCs w:val="24"/>
        </w:rPr>
        <w:t>.</w:t>
      </w:r>
    </w:p>
    <w:p w14:paraId="27CC4CCD" w14:textId="67EB06B6" w:rsidR="00504B0A" w:rsidRPr="002E5D3F" w:rsidRDefault="00504B0A" w:rsidP="00504B0A">
      <w:pPr>
        <w:rPr>
          <w:rFonts w:cs="Times New Roman"/>
          <w:color w:val="000000" w:themeColor="text1"/>
        </w:rPr>
      </w:pPr>
      <w:r w:rsidRPr="00291734">
        <w:rPr>
          <w:rFonts w:cs="Times New Roman"/>
          <w:color w:val="000000" w:themeColor="text1"/>
          <w:szCs w:val="24"/>
        </w:rPr>
        <w:t xml:space="preserve">Det foreslåtte kravet om at hver barnehage skal være et selvstendig rettssubjekt, skal </w:t>
      </w:r>
      <w:r w:rsidRPr="00291734">
        <w:rPr>
          <w:rFonts w:cs="Times New Roman"/>
          <w:color w:val="000000" w:themeColor="text1"/>
          <w:spacing w:val="0"/>
          <w:szCs w:val="24"/>
        </w:rPr>
        <w:t xml:space="preserve">ikke gjelde for </w:t>
      </w:r>
      <w:r w:rsidRPr="00291734">
        <w:rPr>
          <w:rFonts w:cs="Times New Roman"/>
          <w:color w:val="000000" w:themeColor="text1"/>
          <w:szCs w:val="24"/>
        </w:rPr>
        <w:t>barnehageeiere som</w:t>
      </w:r>
      <w:r w:rsidRPr="000812DA">
        <w:rPr>
          <w:rFonts w:ascii="Times" w:hAnsi="Times" w:cs="Times"/>
          <w:color w:val="000000" w:themeColor="text1"/>
        </w:rPr>
        <w:t xml:space="preserve"> sammen med nærstående</w:t>
      </w:r>
      <w:r>
        <w:rPr>
          <w:rFonts w:ascii="Times" w:hAnsi="Times" w:cs="Times"/>
          <w:color w:val="000000" w:themeColor="text1"/>
        </w:rPr>
        <w:t>,</w:t>
      </w:r>
      <w:r w:rsidRPr="000812DA">
        <w:rPr>
          <w:rFonts w:ascii="Times" w:hAnsi="Times" w:cs="Times"/>
          <w:color w:val="000000" w:themeColor="text1"/>
        </w:rPr>
        <w:t xml:space="preserve"> eller selskap i samme konsern som eier, </w:t>
      </w:r>
      <w:r w:rsidRPr="00FC4A85">
        <w:rPr>
          <w:rFonts w:ascii="Times" w:hAnsi="Times" w:cs="Times"/>
          <w:color w:val="000000" w:themeColor="text1"/>
        </w:rPr>
        <w:t>har</w:t>
      </w:r>
      <w:r w:rsidRPr="00357705">
        <w:rPr>
          <w:rFonts w:ascii="Times" w:hAnsi="Times" w:cs="Times"/>
          <w:color w:val="000000" w:themeColor="text1"/>
        </w:rPr>
        <w:t xml:space="preserve"> bare </w:t>
      </w:r>
      <w:r>
        <w:rPr>
          <w:rFonts w:ascii="Times" w:hAnsi="Times" w:cs="Times"/>
          <w:color w:val="000000" w:themeColor="text1"/>
        </w:rPr>
        <w:t>b</w:t>
      </w:r>
      <w:r w:rsidRPr="000812DA">
        <w:rPr>
          <w:rFonts w:ascii="Times" w:hAnsi="Times" w:cs="Times"/>
          <w:color w:val="000000" w:themeColor="text1"/>
        </w:rPr>
        <w:t>arnehager</w:t>
      </w:r>
      <w:r>
        <w:rPr>
          <w:rFonts w:ascii="Times" w:hAnsi="Times" w:cs="Times"/>
          <w:color w:val="000000" w:themeColor="text1"/>
        </w:rPr>
        <w:t xml:space="preserve"> som ikke er familiebarnehager</w:t>
      </w:r>
      <w:r w:rsidRPr="000812DA">
        <w:rPr>
          <w:rFonts w:ascii="Times" w:hAnsi="Times" w:cs="Times"/>
          <w:color w:val="000000" w:themeColor="text1"/>
        </w:rPr>
        <w:t xml:space="preserve"> med til sammen færre enn tjue barn</w:t>
      </w:r>
      <w:r>
        <w:rPr>
          <w:rFonts w:ascii="Times" w:hAnsi="Times" w:cs="Times"/>
          <w:color w:val="000000" w:themeColor="text1"/>
        </w:rPr>
        <w:t>,</w:t>
      </w:r>
      <w:r w:rsidRPr="000812DA">
        <w:rPr>
          <w:rFonts w:ascii="Times" w:hAnsi="Times" w:cs="Times"/>
          <w:color w:val="000000" w:themeColor="text1"/>
        </w:rPr>
        <w:t xml:space="preserve"> eller bare familiebarnehager m</w:t>
      </w:r>
      <w:r>
        <w:rPr>
          <w:rFonts w:ascii="Times" w:hAnsi="Times" w:cs="Times"/>
          <w:color w:val="000000" w:themeColor="text1"/>
        </w:rPr>
        <w:t>ed til sammen færre enn ti barn</w:t>
      </w:r>
      <w:r w:rsidRPr="000812DA">
        <w:rPr>
          <w:rFonts w:ascii="Times" w:hAnsi="Times" w:cs="Times"/>
          <w:color w:val="000000" w:themeColor="text1"/>
        </w:rPr>
        <w:t xml:space="preserve">. </w:t>
      </w:r>
      <w:r w:rsidRPr="000812DA">
        <w:rPr>
          <w:rFonts w:ascii="Times" w:hAnsi="Times" w:cs="Times"/>
          <w:color w:val="000000" w:themeColor="text1"/>
          <w:spacing w:val="0"/>
        </w:rPr>
        <w:t>Videre</w:t>
      </w:r>
      <w:r>
        <w:rPr>
          <w:rFonts w:ascii="Times" w:hAnsi="Times" w:cs="Times"/>
          <w:color w:val="000000" w:themeColor="text1"/>
          <w:spacing w:val="0"/>
        </w:rPr>
        <w:t xml:space="preserve"> er det foreslått</w:t>
      </w:r>
      <w:r w:rsidRPr="000812DA">
        <w:rPr>
          <w:rFonts w:ascii="Times" w:hAnsi="Times" w:cs="Times"/>
          <w:color w:val="000000" w:themeColor="text1"/>
          <w:spacing w:val="0"/>
        </w:rPr>
        <w:t xml:space="preserve"> at kravet ikke skal gjelde</w:t>
      </w:r>
      <w:r>
        <w:rPr>
          <w:rFonts w:ascii="Times" w:hAnsi="Times" w:cs="Times"/>
          <w:color w:val="000000" w:themeColor="text1"/>
        </w:rPr>
        <w:t xml:space="preserve"> </w:t>
      </w:r>
      <w:r w:rsidRPr="000812DA">
        <w:rPr>
          <w:rFonts w:ascii="Times" w:hAnsi="Times" w:cs="Times"/>
          <w:color w:val="000000" w:themeColor="text1"/>
        </w:rPr>
        <w:t>for eiere som sammen med nærstående</w:t>
      </w:r>
      <w:r>
        <w:rPr>
          <w:rFonts w:ascii="Times" w:hAnsi="Times" w:cs="Times"/>
          <w:color w:val="000000" w:themeColor="text1"/>
        </w:rPr>
        <w:t>,</w:t>
      </w:r>
      <w:r w:rsidRPr="000812DA">
        <w:rPr>
          <w:rFonts w:ascii="Times" w:hAnsi="Times" w:cs="Times"/>
          <w:color w:val="000000" w:themeColor="text1"/>
        </w:rPr>
        <w:t xml:space="preserve"> eller selskap i samme konsern som eier, bare har én åpen barnehage.</w:t>
      </w:r>
      <w:r>
        <w:rPr>
          <w:rFonts w:ascii="Times" w:hAnsi="Times" w:cs="Times"/>
          <w:color w:val="000000" w:themeColor="text1"/>
        </w:rPr>
        <w:t xml:space="preserve"> I disse tilfelle skal barnehageeieren fortsatt kunne ha flere barnehager som er lokalisert på ulike steder i samme rettssubjekt.</w:t>
      </w:r>
    </w:p>
    <w:p w14:paraId="63AB0A0B"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At barnehagens lokaler og utearealer skal ligge samlet, vil si at lokalene og utearealene skal ligge på samme sted eller at det skal være liten avstand mellom de ulike delene. Avstanden mellom de ulike delene av barnehagen kan ikke være større enn at barnehagen fremstår som én barnehage, og at barnehageloven og forskriftenes krav til innhold og kvalitet blir ivaretatt for denne barnehagen. Avstanden mellom de ulike delene av barnehagen kan ikke være større enn at barna og de ansatte enkelt må kunne bevege seg mellom de ulike enhetene som barnehagen består av. </w:t>
      </w:r>
    </w:p>
    <w:p w14:paraId="33AD4354"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Bestemmelsen vil ikke være til hinder for at barnehagen tar i bruk andre uteområder, gårdsbruk, bibliotek, museum, teater og så videre som en del av tilbudet. Bestemmelsen vil heller ikke være til hinder for at barnehagen leier eller låner aktivitetsrom, gymsal eller andre spesialrom av andre. </w:t>
      </w:r>
    </w:p>
    <w:p w14:paraId="18FCC69C" w14:textId="77777777" w:rsidR="00504B0A" w:rsidRPr="0075275D" w:rsidRDefault="00504B0A" w:rsidP="00504B0A">
      <w:pPr>
        <w:rPr>
          <w:rFonts w:cs="Times New Roman"/>
          <w:color w:val="000000" w:themeColor="text1"/>
        </w:rPr>
      </w:pPr>
      <w:r w:rsidRPr="002E5D3F">
        <w:rPr>
          <w:rFonts w:cs="Times New Roman"/>
          <w:color w:val="000000" w:themeColor="text1"/>
        </w:rPr>
        <w:t xml:space="preserve">Departementet legger til grunn at kommunen skal vurdere om kravet er oppfylt når den behandler søknader om godkjenning som barnehage etter barnehageloven § 10. </w:t>
      </w:r>
      <w:r>
        <w:rPr>
          <w:rFonts w:cs="Times New Roman"/>
          <w:color w:val="000000" w:themeColor="text1"/>
        </w:rPr>
        <w:t>Departementet antar at det i enkelte tilfeller kan være særlige hensyn som tilsier at det bør gjøres unntak fra kravet om</w:t>
      </w:r>
      <w:r w:rsidRPr="002E5D3F">
        <w:rPr>
          <w:rFonts w:cs="Times New Roman"/>
          <w:color w:val="000000" w:themeColor="text1"/>
        </w:rPr>
        <w:t xml:space="preserve"> at barnehagens lokaler og utearealer skal ligge samlet. Departementet foreslår derfor at det skal være unntak fra kravet i slike tilfeller. Et eksempel på dette kan være der en barnehage allerede har avdelinger lokalisert på ulike steder og der den enkelte avdeling ikke har arealer som er egnet til å kunne gi et tilbud til barnehagebarn i alle aldersgrupper. Departementet ber høringsinstansene om å gi innspill på hva som ellers kan være slike særlige hensyn.</w:t>
      </w:r>
    </w:p>
    <w:p w14:paraId="345C0106" w14:textId="77777777" w:rsidR="00504B0A" w:rsidRPr="0075275D" w:rsidRDefault="00504B0A" w:rsidP="00504B0A">
      <w:pPr>
        <w:rPr>
          <w:color w:val="000000" w:themeColor="text1"/>
        </w:rPr>
      </w:pPr>
      <w:r>
        <w:rPr>
          <w:rFonts w:cs="Times New Roman"/>
          <w:color w:val="000000" w:themeColor="text1"/>
        </w:rPr>
        <w:t>D</w:t>
      </w:r>
      <w:r w:rsidRPr="00D456AD">
        <w:rPr>
          <w:rFonts w:cs="Times New Roman"/>
          <w:color w:val="000000" w:themeColor="text1"/>
        </w:rPr>
        <w:t xml:space="preserve">epartementet </w:t>
      </w:r>
      <w:r>
        <w:rPr>
          <w:rFonts w:cs="Times New Roman"/>
          <w:color w:val="000000" w:themeColor="text1"/>
        </w:rPr>
        <w:t xml:space="preserve">foreslår </w:t>
      </w:r>
      <w:r w:rsidRPr="00D456AD">
        <w:rPr>
          <w:rFonts w:cs="Times New Roman"/>
          <w:color w:val="000000" w:themeColor="text1"/>
        </w:rPr>
        <w:t xml:space="preserve">at kravet også skal gjelde for eksisterende barnehager. </w:t>
      </w:r>
      <w:r>
        <w:rPr>
          <w:color w:val="000000" w:themeColor="text1"/>
        </w:rPr>
        <w:t>At barnehager må søke om nye godkjenninger</w:t>
      </w:r>
      <w:r w:rsidRPr="00D456AD">
        <w:rPr>
          <w:color w:val="000000" w:themeColor="text1"/>
        </w:rPr>
        <w:t xml:space="preserve"> som følge av at barnehagen må innrette seg etter dette lovkravet,</w:t>
      </w:r>
      <w:r>
        <w:rPr>
          <w:color w:val="000000" w:themeColor="text1"/>
        </w:rPr>
        <w:t xml:space="preserve"> </w:t>
      </w:r>
      <w:r w:rsidRPr="00D456AD">
        <w:rPr>
          <w:color w:val="000000" w:themeColor="text1"/>
        </w:rPr>
        <w:t>skal</w:t>
      </w:r>
      <w:r>
        <w:rPr>
          <w:color w:val="000000" w:themeColor="text1"/>
        </w:rPr>
        <w:t xml:space="preserve"> ikke</w:t>
      </w:r>
      <w:r w:rsidRPr="00D456AD">
        <w:rPr>
          <w:color w:val="000000" w:themeColor="text1"/>
        </w:rPr>
        <w:t xml:space="preserve"> føre til at private barnehager mister finansieringen som barnehage. Departementet foreslår derfor å innføre en bestemmelse som gir disse barnehagene rett til å få </w:t>
      </w:r>
      <w:r>
        <w:rPr>
          <w:color w:val="000000" w:themeColor="text1"/>
        </w:rPr>
        <w:t>tilskudd</w:t>
      </w:r>
      <w:r w:rsidRPr="00D456AD">
        <w:rPr>
          <w:color w:val="000000" w:themeColor="text1"/>
        </w:rPr>
        <w:t xml:space="preserve"> når </w:t>
      </w:r>
      <w:r>
        <w:rPr>
          <w:color w:val="000000" w:themeColor="text1"/>
        </w:rPr>
        <w:t>de</w:t>
      </w:r>
      <w:r w:rsidRPr="00D456AD">
        <w:rPr>
          <w:color w:val="000000" w:themeColor="text1"/>
        </w:rPr>
        <w:t xml:space="preserve"> nye godkjenningen</w:t>
      </w:r>
      <w:r>
        <w:rPr>
          <w:color w:val="000000" w:themeColor="text1"/>
        </w:rPr>
        <w:t>e</w:t>
      </w:r>
      <w:r w:rsidRPr="00D456AD">
        <w:rPr>
          <w:color w:val="000000" w:themeColor="text1"/>
        </w:rPr>
        <w:t xml:space="preserve"> er på plass.</w:t>
      </w:r>
    </w:p>
    <w:p w14:paraId="48A01F6B" w14:textId="77777777" w:rsidR="00504B0A" w:rsidRPr="006F16B9" w:rsidRDefault="00504B0A" w:rsidP="00504B0A">
      <w:pPr>
        <w:rPr>
          <w:color w:val="000000" w:themeColor="text1"/>
        </w:rPr>
      </w:pPr>
      <w:r w:rsidRPr="00D456AD">
        <w:rPr>
          <w:rFonts w:cs="Times New Roman"/>
          <w:color w:val="000000" w:themeColor="text1"/>
        </w:rPr>
        <w:t xml:space="preserve">Departementet ser at barnehagene vil trenge noe tid til å innrette seg etter en slik endring. </w:t>
      </w:r>
      <w:r w:rsidRPr="00D456AD">
        <w:rPr>
          <w:color w:val="000000" w:themeColor="text1"/>
        </w:rPr>
        <w:t xml:space="preserve">Barnehager som i dag består av flere enheter </w:t>
      </w:r>
      <w:r>
        <w:rPr>
          <w:color w:val="000000" w:themeColor="text1"/>
        </w:rPr>
        <w:t xml:space="preserve">eller avdelinger </w:t>
      </w:r>
      <w:r w:rsidRPr="00D456AD">
        <w:rPr>
          <w:color w:val="000000" w:themeColor="text1"/>
        </w:rPr>
        <w:t>som er lokalisert</w:t>
      </w:r>
      <w:r>
        <w:rPr>
          <w:color w:val="000000" w:themeColor="text1"/>
        </w:rPr>
        <w:t xml:space="preserve"> på</w:t>
      </w:r>
      <w:r w:rsidRPr="00D456AD">
        <w:rPr>
          <w:color w:val="000000" w:themeColor="text1"/>
        </w:rPr>
        <w:t xml:space="preserve"> ulike steder, må gjøre hver </w:t>
      </w:r>
      <w:r w:rsidRPr="006F16B9">
        <w:rPr>
          <w:color w:val="000000" w:themeColor="text1"/>
        </w:rPr>
        <w:t>enkelt enhet</w:t>
      </w:r>
      <w:r>
        <w:rPr>
          <w:color w:val="000000" w:themeColor="text1"/>
        </w:rPr>
        <w:t xml:space="preserve"> eller avdeling</w:t>
      </w:r>
      <w:r w:rsidRPr="006F16B9">
        <w:rPr>
          <w:color w:val="000000" w:themeColor="text1"/>
        </w:rPr>
        <w:t xml:space="preserve"> om til selvstendige barnehager</w:t>
      </w:r>
      <w:r>
        <w:rPr>
          <w:color w:val="000000" w:themeColor="text1"/>
        </w:rPr>
        <w:t xml:space="preserve"> med eget organisasjonsnummer i Enhetsregisteret. </w:t>
      </w:r>
      <w:r w:rsidRPr="002E5D3F">
        <w:rPr>
          <w:rFonts w:cs="Times New Roman"/>
        </w:rPr>
        <w:t xml:space="preserve">Departementet mener at det bør innføres en rimelig overgangsperiode for kravet om at barnehagens lokaler og utearealer skal ligge samlet. Departementet ber høringsinstansene om å gi innspill til lengden på overgangsperioden. Videre ber departementet om høringsinstansenes syn på om beskrivelsen av kravet om at </w:t>
      </w:r>
      <w:r w:rsidRPr="002E5D3F">
        <w:rPr>
          <w:rFonts w:cs="Times New Roman"/>
          <w:color w:val="000000" w:themeColor="text1"/>
        </w:rPr>
        <w:t>barnehagens lokaler og utearealer skal ligge samlet er dekkende.</w:t>
      </w:r>
    </w:p>
    <w:p w14:paraId="41E2165A" w14:textId="77777777" w:rsidR="00504B0A" w:rsidRDefault="00504B0A" w:rsidP="00504B0A">
      <w:pPr>
        <w:pStyle w:val="Overskrift2"/>
        <w:numPr>
          <w:ilvl w:val="1"/>
          <w:numId w:val="18"/>
        </w:numPr>
        <w:ind w:left="576"/>
      </w:pPr>
      <w:bookmarkStart w:id="1029" w:name="_Toc3214647"/>
      <w:bookmarkStart w:id="1030" w:name="_Toc3214833"/>
      <w:bookmarkStart w:id="1031" w:name="_Toc3289971"/>
      <w:bookmarkStart w:id="1032" w:name="_Toc3293604"/>
      <w:bookmarkStart w:id="1033" w:name="_Toc3295702"/>
      <w:bookmarkStart w:id="1034" w:name="_Toc3297635"/>
      <w:bookmarkStart w:id="1035" w:name="_Toc3297883"/>
      <w:bookmarkStart w:id="1036" w:name="_Toc3300471"/>
      <w:bookmarkStart w:id="1037" w:name="_Toc3367627"/>
      <w:bookmarkStart w:id="1038" w:name="_Toc3370552"/>
      <w:bookmarkStart w:id="1039" w:name="_Toc3371643"/>
      <w:bookmarkStart w:id="1040" w:name="_Toc3378360"/>
      <w:bookmarkStart w:id="1041" w:name="_Toc3381080"/>
      <w:bookmarkStart w:id="1042" w:name="_Toc3381424"/>
      <w:bookmarkStart w:id="1043" w:name="_Toc3383585"/>
      <w:bookmarkStart w:id="1044" w:name="_Toc3445519"/>
      <w:bookmarkStart w:id="1045" w:name="_Toc3447315"/>
      <w:bookmarkStart w:id="1046" w:name="_Toc3469201"/>
      <w:bookmarkStart w:id="1047" w:name="_Toc4591953"/>
      <w:bookmarkStart w:id="1048" w:name="_Toc4685855"/>
      <w:bookmarkStart w:id="1049" w:name="_Toc4762603"/>
      <w:bookmarkStart w:id="1050" w:name="_Toc4768010"/>
      <w:bookmarkStart w:id="1051" w:name="_Toc6306275"/>
      <w:bookmarkStart w:id="1052" w:name="_Toc6317120"/>
      <w:bookmarkStart w:id="1053" w:name="_Toc7530268"/>
      <w:r>
        <w:t xml:space="preserve"> </w:t>
      </w:r>
      <w:bookmarkStart w:id="1054" w:name="_Toc13225612"/>
      <w:bookmarkStart w:id="1055" w:name="_Toc16496742"/>
      <w:r>
        <w:t>Departementets forslag</w:t>
      </w:r>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1980434E" w14:textId="1E53FD72" w:rsidR="00504B0A" w:rsidRDefault="00504B0A" w:rsidP="00504B0A">
      <w:pPr>
        <w:rPr>
          <w:color w:val="000000" w:themeColor="text1"/>
        </w:rPr>
      </w:pPr>
      <w:r w:rsidRPr="00003FAA">
        <w:rPr>
          <w:rFonts w:cs="Times New Roman"/>
          <w:color w:val="000000" w:themeColor="text1"/>
        </w:rPr>
        <w:t xml:space="preserve">Departementet foreslår å </w:t>
      </w:r>
      <w:r w:rsidRPr="002E5D3F">
        <w:rPr>
          <w:rFonts w:cs="Times New Roman"/>
          <w:color w:val="000000" w:themeColor="text1"/>
        </w:rPr>
        <w:t>innføre et krav om at barnehagens lokaler og utearealer skal ligge samlet. Det betyr at det skal være liten avstand mellom de ulike delene.</w:t>
      </w:r>
      <w:r w:rsidRPr="00416723">
        <w:rPr>
          <w:color w:val="000000" w:themeColor="text1"/>
        </w:rPr>
        <w:t xml:space="preserve"> </w:t>
      </w:r>
      <w:r>
        <w:rPr>
          <w:color w:val="000000" w:themeColor="text1"/>
        </w:rPr>
        <w:t>At barnehager må søke om ny godkjenning</w:t>
      </w:r>
      <w:r w:rsidRPr="00D456AD">
        <w:rPr>
          <w:color w:val="000000" w:themeColor="text1"/>
        </w:rPr>
        <w:t xml:space="preserve"> som følge av at barneha</w:t>
      </w:r>
      <w:r>
        <w:rPr>
          <w:color w:val="000000" w:themeColor="text1"/>
        </w:rPr>
        <w:t xml:space="preserve">gen må innrette seg etter </w:t>
      </w:r>
      <w:r w:rsidRPr="00D456AD">
        <w:rPr>
          <w:color w:val="000000" w:themeColor="text1"/>
        </w:rPr>
        <w:t>lovkravet,</w:t>
      </w:r>
      <w:r>
        <w:rPr>
          <w:color w:val="000000" w:themeColor="text1"/>
        </w:rPr>
        <w:t xml:space="preserve"> </w:t>
      </w:r>
      <w:r w:rsidRPr="00D456AD">
        <w:rPr>
          <w:color w:val="000000" w:themeColor="text1"/>
        </w:rPr>
        <w:t>skal</w:t>
      </w:r>
      <w:r>
        <w:rPr>
          <w:color w:val="000000" w:themeColor="text1"/>
        </w:rPr>
        <w:t xml:space="preserve"> ikke</w:t>
      </w:r>
      <w:r w:rsidRPr="00D456AD">
        <w:rPr>
          <w:color w:val="000000" w:themeColor="text1"/>
        </w:rPr>
        <w:t xml:space="preserve"> føre til at private barnehager mister finansieringen som barnehage. </w:t>
      </w:r>
      <w:r>
        <w:rPr>
          <w:color w:val="000000" w:themeColor="text1"/>
        </w:rPr>
        <w:t xml:space="preserve">Departementet foreslår å innføre en bestemmelse som gir disse barnehagene rett til å få </w:t>
      </w:r>
      <w:r w:rsidR="00C36776">
        <w:rPr>
          <w:color w:val="000000" w:themeColor="text1"/>
        </w:rPr>
        <w:t>tilskudd</w:t>
      </w:r>
      <w:r>
        <w:rPr>
          <w:color w:val="000000" w:themeColor="text1"/>
        </w:rPr>
        <w:t xml:space="preserve"> når den nye godkjenningen er på plass. </w:t>
      </w:r>
    </w:p>
    <w:p w14:paraId="68A2BB2F" w14:textId="77777777" w:rsidR="00504B0A" w:rsidRPr="0075275D" w:rsidRDefault="00504B0A" w:rsidP="00504B0A">
      <w:pPr>
        <w:rPr>
          <w:rFonts w:cs="Times New Roman"/>
          <w:color w:val="000000" w:themeColor="text1"/>
        </w:rPr>
      </w:pPr>
      <w:r w:rsidRPr="002E5D3F">
        <w:rPr>
          <w:rFonts w:cs="Times New Roman"/>
          <w:color w:val="000000" w:themeColor="text1"/>
        </w:rPr>
        <w:t>Departementet foreslår at det skal være adgang til å gjøre unntak fra kravet der det foreligger særlige hensyn som tilsier det. Departementet ber høringsinstansene om å gi innspill på hva som kan være slike særlige hensyn.</w:t>
      </w:r>
    </w:p>
    <w:p w14:paraId="45F3EE96" w14:textId="77777777" w:rsidR="00504B0A" w:rsidRPr="00003FAA" w:rsidRDefault="00504B0A" w:rsidP="00504B0A">
      <w:pPr>
        <w:rPr>
          <w:color w:val="000000" w:themeColor="text1"/>
        </w:rPr>
      </w:pPr>
      <w:r w:rsidRPr="00003FAA">
        <w:rPr>
          <w:color w:val="000000" w:themeColor="text1"/>
        </w:rPr>
        <w:t>Departementet foreslår at det innføres en rimelig overgangsperiode</w:t>
      </w:r>
      <w:r>
        <w:rPr>
          <w:color w:val="000000" w:themeColor="text1"/>
        </w:rPr>
        <w:t xml:space="preserve"> før kravet trer i kraft</w:t>
      </w:r>
      <w:r w:rsidRPr="00003FAA">
        <w:rPr>
          <w:color w:val="000000" w:themeColor="text1"/>
        </w:rPr>
        <w:t xml:space="preserve">. </w:t>
      </w:r>
      <w:r>
        <w:rPr>
          <w:color w:val="000000" w:themeColor="text1"/>
        </w:rPr>
        <w:t>Departementet</w:t>
      </w:r>
      <w:r w:rsidRPr="00003FAA">
        <w:rPr>
          <w:color w:val="000000" w:themeColor="text1"/>
        </w:rPr>
        <w:t xml:space="preserve"> ber høringsinstansene om å gi innspill til lengden på overgangsperioden.</w:t>
      </w:r>
    </w:p>
    <w:p w14:paraId="3A14DBA4" w14:textId="77777777" w:rsidR="00504B0A" w:rsidRPr="002A11FD" w:rsidRDefault="00504B0A" w:rsidP="00504B0A">
      <w:pPr>
        <w:pStyle w:val="Overskrift1"/>
        <w:numPr>
          <w:ilvl w:val="0"/>
          <w:numId w:val="18"/>
        </w:numPr>
        <w:ind w:left="360"/>
        <w:rPr>
          <w:sz w:val="28"/>
          <w:szCs w:val="28"/>
        </w:rPr>
      </w:pPr>
      <w:bookmarkStart w:id="1056" w:name="_Toc4685856"/>
      <w:bookmarkStart w:id="1057" w:name="_Toc4762604"/>
      <w:bookmarkStart w:id="1058" w:name="_Toc4768011"/>
      <w:bookmarkStart w:id="1059" w:name="_Toc6306276"/>
      <w:bookmarkStart w:id="1060" w:name="_Toc6317121"/>
      <w:bookmarkStart w:id="1061" w:name="_Toc7530269"/>
      <w:bookmarkStart w:id="1062" w:name="_Toc13225613"/>
      <w:bookmarkStart w:id="1063" w:name="_Toc16496743"/>
      <w:bookmarkStart w:id="1064" w:name="_Toc3214648"/>
      <w:bookmarkStart w:id="1065" w:name="_Toc3214834"/>
      <w:bookmarkStart w:id="1066" w:name="_Toc3289972"/>
      <w:bookmarkStart w:id="1067" w:name="_Toc3293605"/>
      <w:bookmarkStart w:id="1068" w:name="_Toc3295703"/>
      <w:bookmarkStart w:id="1069" w:name="_Toc3297636"/>
      <w:bookmarkStart w:id="1070" w:name="_Toc3297884"/>
      <w:bookmarkStart w:id="1071" w:name="_Toc3300472"/>
      <w:bookmarkStart w:id="1072" w:name="_Toc3367628"/>
      <w:bookmarkStart w:id="1073" w:name="_Toc3370553"/>
      <w:bookmarkStart w:id="1074" w:name="_Toc3371644"/>
      <w:bookmarkStart w:id="1075" w:name="_Toc3378361"/>
      <w:bookmarkStart w:id="1076" w:name="_Toc3381081"/>
      <w:bookmarkStart w:id="1077" w:name="_Toc3381425"/>
      <w:bookmarkStart w:id="1078" w:name="_Toc3383586"/>
      <w:bookmarkStart w:id="1079" w:name="_Toc3445520"/>
      <w:bookmarkStart w:id="1080" w:name="_Toc3447316"/>
      <w:bookmarkStart w:id="1081" w:name="_Toc3469202"/>
      <w:bookmarkStart w:id="1082" w:name="_Toc4591954"/>
      <w:r>
        <w:rPr>
          <w:sz w:val="28"/>
          <w:szCs w:val="28"/>
        </w:rPr>
        <w:t>Krav til internkontroll i barnehagen</w:t>
      </w:r>
      <w:bookmarkEnd w:id="1056"/>
      <w:bookmarkEnd w:id="1057"/>
      <w:bookmarkEnd w:id="1058"/>
      <w:bookmarkEnd w:id="1059"/>
      <w:bookmarkEnd w:id="1060"/>
      <w:bookmarkEnd w:id="1061"/>
      <w:bookmarkEnd w:id="1062"/>
      <w:bookmarkEnd w:id="1063"/>
    </w:p>
    <w:p w14:paraId="4D3AF2AD" w14:textId="77777777" w:rsidR="00504B0A" w:rsidRDefault="00504B0A" w:rsidP="00504B0A">
      <w:pPr>
        <w:pStyle w:val="Overskrift2"/>
        <w:numPr>
          <w:ilvl w:val="1"/>
          <w:numId w:val="18"/>
        </w:numPr>
        <w:ind w:left="646" w:hanging="646"/>
      </w:pPr>
      <w:bookmarkStart w:id="1083" w:name="_Toc4685857"/>
      <w:bookmarkStart w:id="1084" w:name="_Toc4762605"/>
      <w:bookmarkStart w:id="1085" w:name="_Toc4768012"/>
      <w:bookmarkStart w:id="1086" w:name="_Toc6306277"/>
      <w:bookmarkStart w:id="1087" w:name="_Toc6317122"/>
      <w:bookmarkStart w:id="1088" w:name="_Toc7530270"/>
      <w:bookmarkStart w:id="1089" w:name="_Toc13225614"/>
      <w:bookmarkStart w:id="1090" w:name="_Toc16496744"/>
      <w:r>
        <w:t>Bakgrunn</w:t>
      </w:r>
      <w:bookmarkEnd w:id="1083"/>
      <w:bookmarkEnd w:id="1084"/>
      <w:bookmarkEnd w:id="1085"/>
      <w:bookmarkEnd w:id="1086"/>
      <w:bookmarkEnd w:id="1087"/>
      <w:bookmarkEnd w:id="1088"/>
      <w:bookmarkEnd w:id="1089"/>
      <w:bookmarkEnd w:id="1090"/>
    </w:p>
    <w:p w14:paraId="697CB75A" w14:textId="10339245" w:rsidR="00504B0A" w:rsidRDefault="00504B0A" w:rsidP="00504B0A">
      <w:r>
        <w:t>Departementet har vurdert</w:t>
      </w:r>
      <w:r w:rsidRPr="009569D4">
        <w:t xml:space="preserve"> om det bør lovfestes </w:t>
      </w:r>
      <w:r>
        <w:t>krav om at barnehagen skal ha internkontroll for å sikre at kravene i barnehageloven og forskriftene til loven blir oppfylt</w:t>
      </w:r>
      <w:r w:rsidRPr="009569D4">
        <w:t>.</w:t>
      </w:r>
      <w:r>
        <w:t xml:space="preserve"> </w:t>
      </w:r>
    </w:p>
    <w:p w14:paraId="257F26AD" w14:textId="239DBDB3" w:rsidR="00A87A69" w:rsidRDefault="00A87A69" w:rsidP="00504B0A">
      <w:r w:rsidRPr="00EB7B85">
        <w:rPr>
          <w:rFonts w:cs="Arial"/>
          <w:color w:val="000000" w:themeColor="text1"/>
        </w:rPr>
        <w:t>I NOU</w:t>
      </w:r>
      <w:r>
        <w:rPr>
          <w:rFonts w:cs="Arial"/>
          <w:color w:val="000000" w:themeColor="text1"/>
        </w:rPr>
        <w:t xml:space="preserve"> 2012</w:t>
      </w:r>
      <w:r w:rsidRPr="00EB7B85">
        <w:rPr>
          <w:rFonts w:cs="Arial"/>
          <w:color w:val="000000" w:themeColor="text1"/>
        </w:rPr>
        <w:t>:</w:t>
      </w:r>
      <w:r>
        <w:rPr>
          <w:rFonts w:cs="Arial"/>
          <w:color w:val="000000" w:themeColor="text1"/>
        </w:rPr>
        <w:t xml:space="preserve"> </w:t>
      </w:r>
      <w:r w:rsidRPr="00EB7B85">
        <w:rPr>
          <w:rFonts w:cs="Arial"/>
          <w:color w:val="000000" w:themeColor="text1"/>
        </w:rPr>
        <w:t xml:space="preserve">1 </w:t>
      </w:r>
      <w:r>
        <w:rPr>
          <w:rFonts w:cs="Arial"/>
          <w:i/>
          <w:color w:val="000000" w:themeColor="text1"/>
        </w:rPr>
        <w:t xml:space="preserve">Til barnas beste – ny lovgivning for barnehagene </w:t>
      </w:r>
      <w:r>
        <w:rPr>
          <w:rFonts w:cs="Arial"/>
          <w:color w:val="000000" w:themeColor="text1"/>
        </w:rPr>
        <w:t>vurderte u</w:t>
      </w:r>
      <w:r>
        <w:rPr>
          <w:rFonts w:cs="Arial"/>
          <w:color w:val="000000" w:themeColor="text1"/>
          <w:shd w:val="clear" w:color="auto" w:fill="FFFFFF"/>
        </w:rPr>
        <w:t>tvalget at det burde</w:t>
      </w:r>
      <w:r w:rsidRPr="00EB7B85">
        <w:rPr>
          <w:rFonts w:cs="Arial"/>
          <w:color w:val="000000" w:themeColor="text1"/>
          <w:shd w:val="clear" w:color="auto" w:fill="FFFFFF"/>
        </w:rPr>
        <w:t xml:space="preserve"> innføres et krav om at barnehageeier etablerer et forsvarlig system i den enkelte barnehage. En slik plikt vil</w:t>
      </w:r>
      <w:r>
        <w:rPr>
          <w:rFonts w:cs="Arial"/>
          <w:color w:val="000000" w:themeColor="text1"/>
          <w:shd w:val="clear" w:color="auto" w:fill="FFFFFF"/>
        </w:rPr>
        <w:t xml:space="preserve">le etter utvalgets syn </w:t>
      </w:r>
      <w:r w:rsidRPr="00EB7B85">
        <w:rPr>
          <w:rFonts w:cs="Arial"/>
          <w:color w:val="000000" w:themeColor="text1"/>
          <w:shd w:val="clear" w:color="auto" w:fill="FFFFFF"/>
        </w:rPr>
        <w:t xml:space="preserve">bidra til å sikre at lovkrav oppfylles og i tillegg effektivisere, målrette og systematisere tilsynet. </w:t>
      </w:r>
      <w:r>
        <w:rPr>
          <w:rFonts w:cs="Arial"/>
          <w:color w:val="000000" w:themeColor="text1"/>
          <w:shd w:val="clear" w:color="auto" w:fill="FFFFFF"/>
        </w:rPr>
        <w:t>I NOU-en skriver utvalget</w:t>
      </w:r>
      <w:r w:rsidRPr="00EB7B85">
        <w:rPr>
          <w:rFonts w:cs="Arial"/>
          <w:color w:val="000000" w:themeColor="text1"/>
          <w:shd w:val="clear" w:color="auto" w:fill="FFFFFF"/>
        </w:rPr>
        <w:t xml:space="preserve"> om effekter av krav om egenkontroll og tilsyn med denne.</w:t>
      </w:r>
    </w:p>
    <w:p w14:paraId="7092F619" w14:textId="5CEFCCBD" w:rsidR="00504B0A" w:rsidRPr="002E5D3F" w:rsidRDefault="00504B0A" w:rsidP="00504B0A">
      <w:pPr>
        <w:rPr>
          <w:rFonts w:cs="Times New Roman"/>
          <w:color w:val="000000" w:themeColor="text1"/>
        </w:rPr>
      </w:pPr>
      <w:r w:rsidRPr="002E5D3F">
        <w:rPr>
          <w:rFonts w:cs="Times New Roman"/>
          <w:color w:val="000000" w:themeColor="text1"/>
        </w:rPr>
        <w:t>Barnehageeiere er allerede pålagt å påse at det er etablert et internkontrollsystem etter forskriften om miljørettet helsevern i barnehager og skoler mv. og etter annen helse-, miljø- og sikkerhetslovgivning. Internkontrollkravet etter forskriften om miljørettet helsevern i barnehager og skoler mv. omfatter i dag barnehagens plikt til å fremme gode psykososiale forhold etter samme forskrift. Barnehagene er derfor kjent med denne typen krav i dag.</w:t>
      </w:r>
      <w:r w:rsidR="00A87A69">
        <w:rPr>
          <w:rFonts w:cs="Times New Roman"/>
          <w:color w:val="000000" w:themeColor="text1"/>
        </w:rPr>
        <w:t xml:space="preserve"> </w:t>
      </w:r>
    </w:p>
    <w:p w14:paraId="50F80754" w14:textId="4191FF9F" w:rsidR="00504B0A" w:rsidRPr="002E5D3F" w:rsidRDefault="00504B0A" w:rsidP="00504B0A">
      <w:pPr>
        <w:rPr>
          <w:rFonts w:cs="Times New Roman"/>
          <w:color w:val="000000" w:themeColor="text1"/>
        </w:rPr>
      </w:pPr>
      <w:r w:rsidRPr="002E5D3F">
        <w:rPr>
          <w:rFonts w:cs="Times New Roman"/>
          <w:color w:val="000000" w:themeColor="text1"/>
        </w:rPr>
        <w:t xml:space="preserve">Formålet med en internkontrollplikt i barnehageloven er å pålegge den som driver barnehagen å legge til rette for, og å følge opp, at barnehagen oppfyller kravene i regelverket. Mange av handlingspliktene vil i praksis ligge på de som jobber i barnehagen, slik som for eksempel den foreslåtte plikten til å følge med på om barna har </w:t>
      </w:r>
      <w:r w:rsidR="00170AE9">
        <w:rPr>
          <w:color w:val="000000" w:themeColor="text1"/>
        </w:rPr>
        <w:t>et</w:t>
      </w:r>
      <w:r w:rsidR="00170AE9" w:rsidRPr="002E5D3F">
        <w:rPr>
          <w:rFonts w:cs="Times New Roman"/>
          <w:color w:val="000000" w:themeColor="text1"/>
        </w:rPr>
        <w:t xml:space="preserve"> trygt og godt </w:t>
      </w:r>
      <w:r w:rsidR="00170AE9">
        <w:rPr>
          <w:color w:val="000000" w:themeColor="text1"/>
        </w:rPr>
        <w:t>barnehagemiljø</w:t>
      </w:r>
      <w:r w:rsidRPr="002E5D3F">
        <w:rPr>
          <w:rFonts w:cs="Times New Roman"/>
          <w:color w:val="000000" w:themeColor="text1"/>
        </w:rPr>
        <w:t xml:space="preserve">, gripe inn mot krenkelser og varsle styrer ved mistanke om, eller kjennskap til, at et barn ikke har </w:t>
      </w:r>
      <w:r w:rsidR="00170AE9">
        <w:rPr>
          <w:color w:val="000000" w:themeColor="text1"/>
        </w:rPr>
        <w:t>et</w:t>
      </w:r>
      <w:r w:rsidR="00170AE9" w:rsidRPr="002E5D3F">
        <w:rPr>
          <w:rFonts w:cs="Times New Roman"/>
          <w:color w:val="000000" w:themeColor="text1"/>
        </w:rPr>
        <w:t xml:space="preserve"> trygt og godt </w:t>
      </w:r>
      <w:r w:rsidR="00170AE9">
        <w:rPr>
          <w:color w:val="000000" w:themeColor="text1"/>
        </w:rPr>
        <w:t>barnehagemiljø</w:t>
      </w:r>
      <w:r w:rsidRPr="002E5D3F">
        <w:rPr>
          <w:rFonts w:cs="Times New Roman"/>
          <w:color w:val="000000" w:themeColor="text1"/>
        </w:rPr>
        <w:t xml:space="preserve">. I tillegg til å ha det rettslige ansvaret for pliktene i barnehageloven, mener departementet at den som er ansvarlig for barnehagen bør gjennomføre aktiviteter for å sikre at barnehagen får en praksis som er i tråd med kravene i loven og forskriftene. </w:t>
      </w:r>
      <w:r w:rsidR="00170AE9">
        <w:rPr>
          <w:rFonts w:cs="Times New Roman"/>
          <w:color w:val="000000" w:themeColor="text1"/>
        </w:rPr>
        <w:t xml:space="preserve"> </w:t>
      </w:r>
    </w:p>
    <w:p w14:paraId="563E113C" w14:textId="77777777" w:rsidR="00504B0A" w:rsidRPr="002E5D3F" w:rsidRDefault="00504B0A" w:rsidP="00504B0A">
      <w:pPr>
        <w:rPr>
          <w:rFonts w:cs="Times New Roman"/>
          <w:color w:val="000000" w:themeColor="text1"/>
        </w:rPr>
      </w:pPr>
      <w:r>
        <w:t>Ved å innføre en plikt til å ha internkontroll, vil</w:t>
      </w:r>
      <w:r w:rsidRPr="00E81F31">
        <w:t xml:space="preserve"> </w:t>
      </w:r>
      <w:r>
        <w:t>kommunen som tilsynsmyndighet kunne</w:t>
      </w:r>
      <w:r w:rsidRPr="00E81F31">
        <w:t xml:space="preserve"> undersøke og vurdere om </w:t>
      </w:r>
      <w:r>
        <w:t>barnehagen</w:t>
      </w:r>
      <w:r w:rsidRPr="00E81F31">
        <w:t xml:space="preserve"> arbeider systematisk m</w:t>
      </w:r>
      <w:r>
        <w:t xml:space="preserve">ed å sikre at den overholder </w:t>
      </w:r>
      <w:r w:rsidRPr="00E81F31">
        <w:t xml:space="preserve">pliktene den har </w:t>
      </w:r>
      <w:r>
        <w:t>etter barnehageloven og forskriftene</w:t>
      </w:r>
      <w:r w:rsidRPr="00E81F31">
        <w:t xml:space="preserve">. For </w:t>
      </w:r>
      <w:r>
        <w:t>barnehagen</w:t>
      </w:r>
      <w:r w:rsidRPr="00E81F31">
        <w:t xml:space="preserve"> som </w:t>
      </w:r>
      <w:r>
        <w:t>får</w:t>
      </w:r>
      <w:r w:rsidRPr="00E81F31">
        <w:t xml:space="preserve"> tilsyn</w:t>
      </w:r>
      <w:r>
        <w:t>,</w:t>
      </w:r>
      <w:r w:rsidRPr="00E81F31">
        <w:t xml:space="preserve"> vil tilsyn med internkontrollen kunne gi større læringsgevinst enn tilsyn med bare enkelttilfeller eller en praksis på tilsynstidspunktet. Tilsyn med internkontroll er vanlig innenfor andre deler av </w:t>
      </w:r>
      <w:r>
        <w:t>barnehagens</w:t>
      </w:r>
      <w:r w:rsidRPr="00E81F31">
        <w:t xml:space="preserve"> virksomhet</w:t>
      </w:r>
      <w:r>
        <w:t>, for eksempel ved tilsyn etter forskrift om miljørettet helsevern i barnehager og skoler mv. og tilsyn fra arbeidstilsynet.</w:t>
      </w:r>
    </w:p>
    <w:p w14:paraId="2627FDF8" w14:textId="77777777" w:rsidR="00504B0A" w:rsidRDefault="00504B0A" w:rsidP="00504B0A">
      <w:pPr>
        <w:pStyle w:val="Overskrift2"/>
        <w:numPr>
          <w:ilvl w:val="1"/>
          <w:numId w:val="18"/>
        </w:numPr>
        <w:ind w:left="646" w:hanging="646"/>
      </w:pPr>
      <w:bookmarkStart w:id="1091" w:name="_Toc4685858"/>
      <w:bookmarkStart w:id="1092" w:name="_Toc4762606"/>
      <w:bookmarkStart w:id="1093" w:name="_Toc4768013"/>
      <w:bookmarkStart w:id="1094" w:name="_Toc6306278"/>
      <w:bookmarkStart w:id="1095" w:name="_Toc6317123"/>
      <w:bookmarkStart w:id="1096" w:name="_Toc7530271"/>
      <w:bookmarkStart w:id="1097" w:name="_Toc13225615"/>
      <w:bookmarkStart w:id="1098" w:name="_Toc16496745"/>
      <w:r>
        <w:t>Gjeldende rett</w:t>
      </w:r>
      <w:bookmarkEnd w:id="1091"/>
      <w:bookmarkEnd w:id="1092"/>
      <w:bookmarkEnd w:id="1093"/>
      <w:bookmarkEnd w:id="1094"/>
      <w:bookmarkEnd w:id="1095"/>
      <w:bookmarkEnd w:id="1096"/>
      <w:bookmarkEnd w:id="1097"/>
      <w:bookmarkEnd w:id="1098"/>
    </w:p>
    <w:p w14:paraId="6746DE65" w14:textId="77777777" w:rsidR="00504B0A" w:rsidRPr="00754FB3" w:rsidRDefault="00504B0A" w:rsidP="00504B0A">
      <w:pPr>
        <w:rPr>
          <w:color w:val="000000" w:themeColor="text1"/>
        </w:rPr>
      </w:pPr>
      <w:r w:rsidRPr="00E81F31">
        <w:t>Kommunen er lokal barnehagemynd</w:t>
      </w:r>
      <w:r>
        <w:t>ighet, jamfør</w:t>
      </w:r>
      <w:r w:rsidRPr="00E81F31">
        <w:t xml:space="preserve"> barnehageloven §</w:t>
      </w:r>
      <w:r>
        <w:t xml:space="preserve"> 8 første ledd. Den nye</w:t>
      </w:r>
      <w:r w:rsidRPr="004B13D7">
        <w:t xml:space="preserve"> kommunelov</w:t>
      </w:r>
      <w:r>
        <w:t>en som</w:t>
      </w:r>
      <w:r w:rsidRPr="004B13D7">
        <w:t xml:space="preserve"> ble vedtatt av St</w:t>
      </w:r>
      <w:r>
        <w:t xml:space="preserve">ortinget 22. juni 2018 </w:t>
      </w:r>
      <w:r w:rsidRPr="004B13D7">
        <w:t xml:space="preserve">inneholder en ny internkontrollbestemmelse som skal gjelde for hele kommunens </w:t>
      </w:r>
      <w:r>
        <w:t xml:space="preserve">og fylkeskommunens </w:t>
      </w:r>
      <w:r w:rsidRPr="004B13D7">
        <w:t>virksomhet</w:t>
      </w:r>
      <w:r>
        <w:t>. O</w:t>
      </w:r>
      <w:r w:rsidRPr="00E81F31">
        <w:t>ppgavene kommunen har som barnehagemyndighet</w:t>
      </w:r>
      <w:r>
        <w:t>,</w:t>
      </w:r>
      <w:r w:rsidRPr="00E81F31">
        <w:t xml:space="preserve"> </w:t>
      </w:r>
      <w:r>
        <w:t>er pålagt kommunen i egenskap av å være en kommune. K</w:t>
      </w:r>
      <w:r w:rsidRPr="00754FB3">
        <w:rPr>
          <w:color w:val="000000" w:themeColor="text1"/>
        </w:rPr>
        <w:t>ommunen</w:t>
      </w:r>
      <w:r>
        <w:rPr>
          <w:color w:val="000000" w:themeColor="text1"/>
        </w:rPr>
        <w:t xml:space="preserve"> vil derfor være omfattet av internkontrollbestemmelsen i </w:t>
      </w:r>
      <w:r w:rsidRPr="00754FB3">
        <w:rPr>
          <w:color w:val="000000" w:themeColor="text1"/>
        </w:rPr>
        <w:t xml:space="preserve">kommuneloven </w:t>
      </w:r>
      <w:r>
        <w:rPr>
          <w:color w:val="000000" w:themeColor="text1"/>
        </w:rPr>
        <w:t xml:space="preserve">§ 25-1 </w:t>
      </w:r>
      <w:r w:rsidRPr="00754FB3">
        <w:rPr>
          <w:color w:val="000000" w:themeColor="text1"/>
        </w:rPr>
        <w:t xml:space="preserve">når den utfører disse oppgavene. </w:t>
      </w:r>
    </w:p>
    <w:p w14:paraId="24CEB796" w14:textId="77777777" w:rsidR="00504B0A" w:rsidRPr="00754FB3" w:rsidRDefault="00504B0A" w:rsidP="00504B0A">
      <w:r w:rsidRPr="002E5D3F">
        <w:rPr>
          <w:rFonts w:cs="Times New Roman"/>
          <w:color w:val="000000" w:themeColor="text1"/>
        </w:rPr>
        <w:t>Når det gjelder de kravene som barnehageloven legger til den enkelte barnehage, gjelder ikke i</w:t>
      </w:r>
      <w:r w:rsidRPr="00EF2232">
        <w:t>nternkontrollbestemmelsen i kommuneloven § 25-1</w:t>
      </w:r>
      <w:r>
        <w:t>.</w:t>
      </w:r>
      <w:r w:rsidRPr="00EF2232">
        <w:t xml:space="preserve"> </w:t>
      </w:r>
      <w:r>
        <w:t xml:space="preserve">Barnehageloven og forskriftene til loven inneholder ikke krav om internkontroll eller tilsvarende systematisk arbeid for barnehageeier. </w:t>
      </w:r>
      <w:r w:rsidRPr="002E5D3F">
        <w:rPr>
          <w:rFonts w:cs="Times New Roman"/>
          <w:color w:val="000000" w:themeColor="text1"/>
        </w:rPr>
        <w:t>Det følger av barnehageloven</w:t>
      </w:r>
      <w:r w:rsidRPr="002E5D3F">
        <w:rPr>
          <w:rFonts w:cs="Times New Roman"/>
          <w:i/>
          <w:iCs/>
          <w:color w:val="000000" w:themeColor="text1"/>
        </w:rPr>
        <w:t xml:space="preserve"> </w:t>
      </w:r>
      <w:r w:rsidRPr="002E5D3F">
        <w:rPr>
          <w:rFonts w:cs="Times New Roman"/>
          <w:color w:val="000000" w:themeColor="text1"/>
        </w:rPr>
        <w:t xml:space="preserve">at barnehageeieren skal drive barnehagen i samsvar med gjeldende lover og forskrifter, jamfør barnehageloven § 7 første ledd. Barnehageeieren har dermed ansvaret for at barnehagen oppfyller kravene i regelverket. </w:t>
      </w:r>
      <w:r w:rsidRPr="00754FB3">
        <w:rPr>
          <w:color w:val="000000" w:themeColor="text1"/>
        </w:rPr>
        <w:t xml:space="preserve">Selv om barnehageeieren er rettslig ansvarlig hvis barnehagen ikke oppfyller kravene i regelverket, er ikke barnehageeieren pålagt å gjennomføre bestemte aktiviteter </w:t>
      </w:r>
      <w:r>
        <w:rPr>
          <w:color w:val="000000" w:themeColor="text1"/>
        </w:rPr>
        <w:t xml:space="preserve">som er definert på forhånd </w:t>
      </w:r>
      <w:r w:rsidRPr="00754FB3">
        <w:rPr>
          <w:color w:val="000000" w:themeColor="text1"/>
        </w:rPr>
        <w:t>for å sikre at barnehagen oppfyller disse kravene.</w:t>
      </w:r>
    </w:p>
    <w:p w14:paraId="2965C8BD" w14:textId="77777777" w:rsidR="00504B0A" w:rsidRDefault="00504B0A" w:rsidP="00504B0A">
      <w:pPr>
        <w:pStyle w:val="Overskrift2"/>
        <w:numPr>
          <w:ilvl w:val="1"/>
          <w:numId w:val="18"/>
        </w:numPr>
        <w:ind w:left="576"/>
      </w:pPr>
      <w:bookmarkStart w:id="1099" w:name="_Toc4685859"/>
      <w:bookmarkStart w:id="1100" w:name="_Toc4762607"/>
      <w:bookmarkStart w:id="1101" w:name="_Toc4768014"/>
      <w:bookmarkStart w:id="1102" w:name="_Toc6306279"/>
      <w:bookmarkStart w:id="1103" w:name="_Toc6317124"/>
      <w:bookmarkStart w:id="1104" w:name="_Toc7530272"/>
      <w:r>
        <w:t xml:space="preserve"> </w:t>
      </w:r>
      <w:bookmarkStart w:id="1105" w:name="_Toc13225616"/>
      <w:bookmarkStart w:id="1106" w:name="_Toc16496746"/>
      <w:r>
        <w:t>Departementets vurderinger</w:t>
      </w:r>
      <w:bookmarkEnd w:id="1099"/>
      <w:bookmarkEnd w:id="1100"/>
      <w:bookmarkEnd w:id="1101"/>
      <w:bookmarkEnd w:id="1102"/>
      <w:bookmarkEnd w:id="1103"/>
      <w:bookmarkEnd w:id="1104"/>
      <w:bookmarkEnd w:id="1105"/>
      <w:bookmarkEnd w:id="1106"/>
    </w:p>
    <w:p w14:paraId="40D2CCEF" w14:textId="77777777" w:rsidR="00504B0A" w:rsidRPr="002E5D3F" w:rsidRDefault="00504B0A" w:rsidP="00504B0A">
      <w:pPr>
        <w:rPr>
          <w:rFonts w:cs="Times New Roman"/>
          <w:color w:val="000000" w:themeColor="text1"/>
        </w:rPr>
      </w:pPr>
      <w:r w:rsidRPr="002E5D3F">
        <w:rPr>
          <w:rFonts w:cs="Times New Roman"/>
          <w:color w:val="000000" w:themeColor="text1"/>
        </w:rPr>
        <w:t>Departementet har vurdert hvilke aktiviteter og elementer som bør inngå i en internkontroll med barnehagens arbeid. Departementet mener det bør innføres et internkontrollkrav tilsvarende det som følger av kommuneloven § 25-1. Dette kravet vil gjelde for skolene og alle andre kommunale og fylkeskommunale virksomheter. I</w:t>
      </w:r>
      <w:r>
        <w:t xml:space="preserve"> høringsnotatet om særlovsgjennomgangen som følge av internkontrollbestemmelsen i kommuneloven § 25-1, er det foreslått å innføre en tilsvarende internkontrollplikt for private skoler etter opplæringsloven § 2-12. </w:t>
      </w:r>
    </w:p>
    <w:p w14:paraId="720CB13B" w14:textId="77777777" w:rsidR="00504B0A" w:rsidRDefault="00504B0A" w:rsidP="00504B0A">
      <w:r>
        <w:t>Internkontrollbestemmelsen etter kommuneloven § 25-1 inneholder de mest sentrale elementene i en internkontroll. I høringsnotatet om ny forskrift om miljørettet helsevern i barnehager og skoler mv. er det foreslått å endre forskriftens bestemmelse slik at den innholdsmessig tilsvarer internkontrollbestemmelsen i kommuneloven § 25-1.</w:t>
      </w:r>
    </w:p>
    <w:p w14:paraId="6BF81E6A" w14:textId="77777777" w:rsidR="00504B0A" w:rsidRDefault="00504B0A" w:rsidP="00504B0A">
      <w:r>
        <w:t>En annen fordel med å innføre et internkontrollkrav i tråd med det som følger av kommuneloven § 25-1, er at innholdet i internkontrollkravet vil være kjent for kommunen og fylkesmannen som tilsynsmyndighet. Det er dette internkontrollkravet som vil gjelde for kommunen som barnehagemyndighet og for andre kommunale tjenesteområder.</w:t>
      </w:r>
    </w:p>
    <w:p w14:paraId="28B3BD9F" w14:textId="77777777" w:rsidR="00504B0A" w:rsidRDefault="00504B0A" w:rsidP="00504B0A">
      <w:r>
        <w:t xml:space="preserve">Ved en internkontroll i tråd med bestemmelsen i kommuneloven § 25-1, vil det bli lovfestet at den som er ansvarlig for barnehagen skal ha internkontroll med barnehagens virksomhet for å sikre at barnehageloven med forskrifter følges. </w:t>
      </w:r>
    </w:p>
    <w:p w14:paraId="127E5302" w14:textId="77777777" w:rsidR="00504B0A" w:rsidRPr="002E5D3F" w:rsidRDefault="00504B0A" w:rsidP="00504B0A">
      <w:pPr>
        <w:rPr>
          <w:rFonts w:cs="Times New Roman"/>
        </w:rPr>
      </w:pPr>
      <w:r>
        <w:t xml:space="preserve">Departementet viser til høringsnotatet om regulering av private barnehager hvor det er foreslått at hver barnehage skal være et selvstendig rettssubjekt i form av for eksempel en forening, stiftelse eller et selskap. Siden hver private barnehage skal være et selvstendig rettssubjekt, er det ikke naturlig at barnehageeieren skal være barnehagens øverste ansvarlige organ. En barnehage som er et eget rettssubjekt har </w:t>
      </w:r>
      <w:r w:rsidRPr="002E5D3F">
        <w:rPr>
          <w:rStyle w:val="Utheving"/>
          <w:i w:val="0"/>
          <w:iCs w:val="0"/>
        </w:rPr>
        <w:t>partsevne, og</w:t>
      </w:r>
      <w:r>
        <w:rPr>
          <w:rStyle w:val="Utheving"/>
        </w:rPr>
        <w:t xml:space="preserve"> </w:t>
      </w:r>
      <w:r>
        <w:t>kan få rettigheter og plikter i henhold til rettsregler, forplikte seg overfor tredjeparter og på selvstendig grunnlag gjøre krav gjeldende overfor disse. Som det fremgår av høringsnotatet om regulering av private barnehager, mener departementet at det er styret for rettssubjektet som driver den private barnehagen, som skal være barnehagens øverste ansvarlige organ. Det betyr at styret vil være ansvarlig for at private barnehager driver i samsvar med barnehageloven med forskrifter.</w:t>
      </w:r>
      <w:r w:rsidRPr="002E5D3F">
        <w:rPr>
          <w:rFonts w:cs="Times New Roman"/>
        </w:rPr>
        <w:t xml:space="preserve"> For private barnehager vil det derfor være styret for rettssubjektet som driver barnehagen som er ansvarlig for internkontrollen. </w:t>
      </w:r>
    </w:p>
    <w:p w14:paraId="134329D4" w14:textId="77777777" w:rsidR="00504B0A" w:rsidRPr="002E5D3F" w:rsidRDefault="00504B0A" w:rsidP="00504B0A">
      <w:pPr>
        <w:rPr>
          <w:rFonts w:cs="Times New Roman"/>
        </w:rPr>
      </w:pPr>
      <w:r>
        <w:t>Kommuner er selvstendige rettssubjekter etter gjeldende rett. Når det gjelder kommunale barnehager er det er kommunestyret som har det overordnede ansvaret, og det er kommunedirektøren som har det øverste administrative ansvaret.</w:t>
      </w:r>
      <w:r w:rsidRPr="002E5D3F">
        <w:rPr>
          <w:rFonts w:cs="Times New Roman"/>
        </w:rPr>
        <w:t xml:space="preserve"> For kommunale barnehager vil det være kommunedirektøren som forvalter oppgaven med å drive barnehager og som derfor er ansvarlig for internkontrollen. </w:t>
      </w:r>
    </w:p>
    <w:p w14:paraId="12A8630A" w14:textId="77777777" w:rsidR="00504B0A" w:rsidRDefault="00504B0A" w:rsidP="00504B0A">
      <w:r>
        <w:t>Vi viser ellers til at i høringsnotatet om regulering av private barnehager er det foreslått at begrepet barnehageeier endres til barnehagen. Videre er det foreslått å innføre en ny § 7 a som viser hvem som er ansvarlig for barnehagen.</w:t>
      </w:r>
    </w:p>
    <w:p w14:paraId="60EC32E0" w14:textId="77777777" w:rsidR="00504B0A" w:rsidRDefault="00504B0A" w:rsidP="00504B0A">
      <w:pPr>
        <w:rPr>
          <w:rFonts w:eastAsiaTheme="minorEastAsia" w:cs="Times New Roman"/>
        </w:rPr>
      </w:pPr>
      <w:r>
        <w:t>Departementet foreslår at i</w:t>
      </w:r>
      <w:r w:rsidRPr="00712478">
        <w:t xml:space="preserve">nternkontrollen skal være systematisk og tilpasset </w:t>
      </w:r>
      <w:r>
        <w:t>virksomhetens</w:t>
      </w:r>
      <w:r w:rsidRPr="00712478">
        <w:t xml:space="preserve"> størrelse, egenart, aktiviteter og risikoforhold. Dette ivaretar hensynet til at </w:t>
      </w:r>
      <w:r>
        <w:t xml:space="preserve">den som er ansvarlig for barnehagen </w:t>
      </w:r>
      <w:r w:rsidRPr="00712478">
        <w:t>skal kunne tilp</w:t>
      </w:r>
      <w:r>
        <w:t>asse internkontrollen til egen barnehagevirksomhet</w:t>
      </w:r>
      <w:r w:rsidRPr="00712478">
        <w:t>.</w:t>
      </w:r>
      <w:r>
        <w:t xml:space="preserve"> </w:t>
      </w:r>
      <w:r w:rsidRPr="523E96E5">
        <w:rPr>
          <w:rFonts w:eastAsiaTheme="minorEastAsia"/>
        </w:rPr>
        <w:t xml:space="preserve">En internkontroll som er systematisk og basert på risikovurderinger og lokale tilpasninger, vil være mer effektiv og målrettet uten at den blir mer omfangsrik og ressurskrevende </w:t>
      </w:r>
      <w:r w:rsidRPr="002E5D3F">
        <w:rPr>
          <w:rFonts w:eastAsiaTheme="minorEastAsia" w:cs="Times New Roman"/>
        </w:rPr>
        <w:t xml:space="preserve">enn nødvendig totalt sett. Disse tilpasningene gjelder ikke bare for vurderingen av hvor omfattende internkontrollen må være samlet sett, men også ved vurdering av de ulike elementene isolert sett. De enkelte elementene i internkontrollen trenger ikke være mer omfattende enn det som er nødvendig ut fra risikoforhold og andre konkrete forhold på de enkelte regelverksområdene. </w:t>
      </w:r>
    </w:p>
    <w:p w14:paraId="606896B6" w14:textId="77777777" w:rsidR="00504B0A" w:rsidRPr="00D502D3" w:rsidRDefault="00504B0A" w:rsidP="00504B0A">
      <w:pPr>
        <w:rPr>
          <w:rFonts w:eastAsiaTheme="minorEastAsia" w:cs="Times New Roman"/>
        </w:rPr>
      </w:pPr>
      <w:r w:rsidRPr="002E5D3F">
        <w:rPr>
          <w:rFonts w:eastAsiaTheme="minorEastAsia" w:cs="Times New Roman"/>
        </w:rPr>
        <w:t xml:space="preserve">Bestemmelsen stiller ikke krav til en bestemt systematikk eller dokumentasjonsmåte. Målet er at brudd på regelverket forebygges, avdekkes og følges opp på en hensiktsmessig måte. </w:t>
      </w:r>
      <w:r>
        <w:rPr>
          <w:rFonts w:eastAsiaTheme="minorEastAsia" w:cs="Times New Roman"/>
        </w:rPr>
        <w:t>Departementet legger til grunn at barnehagene allerede i dag gjennomfører mange av de elementene som vil inngå i en internkontroll, for eksempel vedtekter, stillingsbeskrivelser, faste møtepunkter hvor oppgaver planlegges og følges opp, og rutiner for hvordan de som jobber i barnehagen skal ivareta lovpålagte oppgaver.</w:t>
      </w:r>
    </w:p>
    <w:p w14:paraId="276AAE11" w14:textId="77777777" w:rsidR="00504B0A" w:rsidRDefault="00504B0A" w:rsidP="00504B0A">
      <w:r>
        <w:t>Elementer i internkontrollen vil være:</w:t>
      </w:r>
    </w:p>
    <w:p w14:paraId="42A495DF" w14:textId="77777777" w:rsidR="00504B0A" w:rsidRDefault="00504B0A" w:rsidP="00504B0A">
      <w:pPr>
        <w:pStyle w:val="Listeavsnitt"/>
        <w:numPr>
          <w:ilvl w:val="0"/>
          <w:numId w:val="24"/>
        </w:numPr>
        <w:spacing w:before="0" w:after="120"/>
      </w:pPr>
      <w:r>
        <w:t>utarbeide en beskrivelse av barnehagens hovedoppgaver, mål og organisering</w:t>
      </w:r>
    </w:p>
    <w:p w14:paraId="3F1661BB" w14:textId="77777777" w:rsidR="00504B0A" w:rsidRDefault="00504B0A" w:rsidP="00504B0A">
      <w:pPr>
        <w:pStyle w:val="Listeavsnitt"/>
        <w:numPr>
          <w:ilvl w:val="0"/>
          <w:numId w:val="24"/>
        </w:numPr>
        <w:spacing w:before="0" w:after="120"/>
      </w:pPr>
      <w:r>
        <w:t>ha nødvendige rutiner og prosedyrer</w:t>
      </w:r>
    </w:p>
    <w:p w14:paraId="58B014FB" w14:textId="77777777" w:rsidR="00504B0A" w:rsidRDefault="00504B0A" w:rsidP="00504B0A">
      <w:pPr>
        <w:pStyle w:val="Listeavsnitt"/>
        <w:numPr>
          <w:ilvl w:val="0"/>
          <w:numId w:val="24"/>
        </w:numPr>
        <w:spacing w:before="0" w:after="120"/>
      </w:pPr>
      <w:r>
        <w:t>avdekke og følge opp avvik og risiko for avvik</w:t>
      </w:r>
    </w:p>
    <w:p w14:paraId="7621B70C" w14:textId="77777777" w:rsidR="00504B0A" w:rsidRDefault="00504B0A" w:rsidP="00504B0A">
      <w:pPr>
        <w:pStyle w:val="Listeavsnitt"/>
        <w:numPr>
          <w:ilvl w:val="0"/>
          <w:numId w:val="24"/>
        </w:numPr>
        <w:spacing w:before="0" w:after="120"/>
      </w:pPr>
      <w:r>
        <w:t>dokumentere internkontrollen i den formen og det omfanget som er nødvendig</w:t>
      </w:r>
    </w:p>
    <w:p w14:paraId="06784DB6" w14:textId="77777777" w:rsidR="00504B0A" w:rsidRDefault="00504B0A" w:rsidP="00504B0A">
      <w:pPr>
        <w:pStyle w:val="Listeavsnitt"/>
        <w:numPr>
          <w:ilvl w:val="0"/>
          <w:numId w:val="24"/>
        </w:numPr>
        <w:spacing w:before="0" w:after="120"/>
      </w:pPr>
      <w:r>
        <w:t>evaluere og ved behov forbedre skriftlige prosedyrer og andre tiltak for internkontroll</w:t>
      </w:r>
    </w:p>
    <w:p w14:paraId="5049E674" w14:textId="77777777" w:rsidR="00504B0A" w:rsidRPr="00EC6B89" w:rsidRDefault="00504B0A" w:rsidP="00504B0A">
      <w:r>
        <w:br/>
      </w:r>
      <w:r w:rsidRPr="002E5D3F">
        <w:rPr>
          <w:rFonts w:cs="Times New Roman"/>
        </w:rPr>
        <w:t xml:space="preserve">I </w:t>
      </w:r>
      <w:r w:rsidRPr="002E5D3F">
        <w:rPr>
          <w:rStyle w:val="kursiv"/>
          <w:rFonts w:cs="Times New Roman"/>
        </w:rPr>
        <w:t xml:space="preserve">bokstav a </w:t>
      </w:r>
      <w:r w:rsidRPr="002E5D3F">
        <w:rPr>
          <w:rFonts w:cs="Times New Roman"/>
        </w:rPr>
        <w:t xml:space="preserve">vil departementet lovfeste et krav om å utarbeide en beskrivelse av barnehagens hovedoppgaver, mål og organisering. </w:t>
      </w:r>
      <w:r>
        <w:t>En s</w:t>
      </w:r>
      <w:r w:rsidRPr="00EC6B89">
        <w:t xml:space="preserve">lik beskrivelse kan </w:t>
      </w:r>
      <w:r>
        <w:t xml:space="preserve">barnehagen </w:t>
      </w:r>
      <w:r w:rsidRPr="00EC6B89">
        <w:t xml:space="preserve">lage på ulike måter. Det kan for eksempel gjøres som en oversikt over lederstrukturer, rapporterings- og styringslinjer, delegeringer, funksjonsbeskrivelser med beskrivelse av ansvar og oppgaver for personell innen et bestemt arbeidsområde og så videre. </w:t>
      </w:r>
      <w:r>
        <w:t>Barnehagen</w:t>
      </w:r>
      <w:r w:rsidRPr="00EC6B89">
        <w:t xml:space="preserve"> kan her også henvise til delegeringsreglement og andre relevante dokumenter. </w:t>
      </w:r>
    </w:p>
    <w:p w14:paraId="3E1AD7D8" w14:textId="77777777" w:rsidR="00504B0A" w:rsidRPr="00EC6B89" w:rsidRDefault="00504B0A" w:rsidP="00504B0A">
      <w:r w:rsidRPr="523E96E5">
        <w:rPr>
          <w:rStyle w:val="kursiv"/>
          <w:i w:val="0"/>
        </w:rPr>
        <w:t>I</w:t>
      </w:r>
      <w:r>
        <w:rPr>
          <w:rStyle w:val="kursiv"/>
        </w:rPr>
        <w:t xml:space="preserve"> b</w:t>
      </w:r>
      <w:r w:rsidRPr="00EC6B89">
        <w:rPr>
          <w:rStyle w:val="kursiv"/>
        </w:rPr>
        <w:t xml:space="preserve">okstav b </w:t>
      </w:r>
      <w:r>
        <w:t>vil departementet lovfeste at</w:t>
      </w:r>
      <w:r w:rsidRPr="00EC6B89">
        <w:t xml:space="preserve"> </w:t>
      </w:r>
      <w:r>
        <w:t>barnehagen</w:t>
      </w:r>
      <w:r w:rsidRPr="00EC6B89">
        <w:t xml:space="preserve"> </w:t>
      </w:r>
      <w:r>
        <w:t>skal</w:t>
      </w:r>
      <w:r w:rsidRPr="00EC6B89">
        <w:t xml:space="preserve"> ha nødvendig</w:t>
      </w:r>
      <w:r>
        <w:t>e rutiner og prosedyrer</w:t>
      </w:r>
      <w:r w:rsidRPr="00EC6B89">
        <w:t xml:space="preserve">. Hva som er nødvendig å etablere av rutiner og prosedyrer vil </w:t>
      </w:r>
      <w:r>
        <w:t xml:space="preserve">blant annet </w:t>
      </w:r>
      <w:r w:rsidRPr="00EC6B89">
        <w:t>måtte bero på en konkret vurderin</w:t>
      </w:r>
      <w:r>
        <w:t xml:space="preserve">g av blant annet </w:t>
      </w:r>
      <w:r w:rsidRPr="00EC6B89">
        <w:t xml:space="preserve">risiko for avvik. Det følger indirekte av kravet om å ha rutiner og prosedyrer at disse må gjelde for </w:t>
      </w:r>
      <w:r>
        <w:t>barnehagen</w:t>
      </w:r>
      <w:r w:rsidRPr="00EC6B89">
        <w:t xml:space="preserve">, gjøres kjent og være tilgjengelige. I hvilken grad rutinene og prosedyrene skal dokumenteres </w:t>
      </w:r>
      <w:r>
        <w:t>skriftlig</w:t>
      </w:r>
      <w:r w:rsidRPr="00EC6B89">
        <w:t xml:space="preserve">, vil følge av dokumentasjonskravet i bokstav d. </w:t>
      </w:r>
    </w:p>
    <w:p w14:paraId="26D73BEF" w14:textId="77777777" w:rsidR="00504B0A" w:rsidRPr="00EC6B89" w:rsidRDefault="00504B0A" w:rsidP="00504B0A">
      <w:r w:rsidRPr="523E96E5">
        <w:rPr>
          <w:rStyle w:val="kursiv"/>
          <w:i w:val="0"/>
        </w:rPr>
        <w:t xml:space="preserve">I </w:t>
      </w:r>
      <w:r w:rsidRPr="00E13484">
        <w:rPr>
          <w:rStyle w:val="kursiv"/>
        </w:rPr>
        <w:t>b</w:t>
      </w:r>
      <w:r w:rsidRPr="000A2013">
        <w:rPr>
          <w:rStyle w:val="kursiv"/>
        </w:rPr>
        <w:t>okstav c</w:t>
      </w:r>
      <w:r w:rsidRPr="00EC6B89">
        <w:t xml:space="preserve"> </w:t>
      </w:r>
      <w:r>
        <w:t xml:space="preserve">vil departementet lovfeste </w:t>
      </w:r>
      <w:r w:rsidRPr="00EC6B89">
        <w:t xml:space="preserve">at internkontrollen skal sikre at </w:t>
      </w:r>
      <w:r>
        <w:t xml:space="preserve">barnehagen avdekker </w:t>
      </w:r>
      <w:r w:rsidRPr="00EC6B89">
        <w:t xml:space="preserve">avvik og risiko for avvik, og at </w:t>
      </w:r>
      <w:r>
        <w:t xml:space="preserve">barnehagen følger opp </w:t>
      </w:r>
      <w:r w:rsidRPr="00EC6B89">
        <w:t xml:space="preserve">avvik og risiko for avvik som er avdekket.. </w:t>
      </w:r>
      <w:r w:rsidRPr="523E96E5">
        <w:rPr>
          <w:rFonts w:eastAsiaTheme="minorEastAsia"/>
        </w:rPr>
        <w:t>Barnehagen må skaffe oversikt over områder hvor det er fare for manglende etterlevelse av lover og forskrifter, og sette inn relevante forebyggende og risikoreduserende tiltak for å hindre og forebygge regelbrudd. Dette må barnehagen gjøre ut fra både i et kortsiktig og et langsiktig perspektiv.</w:t>
      </w:r>
    </w:p>
    <w:p w14:paraId="2A22F7B9" w14:textId="77777777" w:rsidR="00504B0A" w:rsidRPr="002E5D3F" w:rsidRDefault="00504B0A" w:rsidP="00504B0A">
      <w:pPr>
        <w:rPr>
          <w:rFonts w:eastAsiaTheme="minorEastAsia"/>
        </w:rPr>
      </w:pPr>
      <w:r w:rsidRPr="523E96E5">
        <w:rPr>
          <w:rStyle w:val="kursiv"/>
          <w:i w:val="0"/>
        </w:rPr>
        <w:t xml:space="preserve">I </w:t>
      </w:r>
      <w:r w:rsidRPr="00E13484">
        <w:rPr>
          <w:rStyle w:val="kursiv"/>
        </w:rPr>
        <w:t>b</w:t>
      </w:r>
      <w:r w:rsidRPr="000A2013">
        <w:rPr>
          <w:rStyle w:val="kursiv"/>
        </w:rPr>
        <w:t xml:space="preserve">okstav d </w:t>
      </w:r>
      <w:r>
        <w:t>vil departementet lovfeste at</w:t>
      </w:r>
      <w:r w:rsidRPr="00EC6B89">
        <w:t xml:space="preserve"> </w:t>
      </w:r>
      <w:r>
        <w:t xml:space="preserve">barnehagen skal dokumentere </w:t>
      </w:r>
      <w:r w:rsidRPr="00EC6B89">
        <w:t>internkontrollen i den formen og i det omfanget som er nødvendig.</w:t>
      </w:r>
      <w:r w:rsidRPr="523E96E5">
        <w:rPr>
          <w:rFonts w:eastAsiaTheme="minorEastAsia"/>
        </w:rPr>
        <w:t xml:space="preserve"> Hva som er nødvendig må barnehagen vurdere ut fra målet med internkontrollen og barnehagens risikoforhold, størrelse, egenart og aktiviteter</w:t>
      </w:r>
      <w:r w:rsidRPr="00EC6B89">
        <w:t xml:space="preserve">. </w:t>
      </w:r>
      <w:r w:rsidRPr="523E96E5">
        <w:rPr>
          <w:rFonts w:eastAsiaTheme="minorEastAsia"/>
        </w:rPr>
        <w:t xml:space="preserve">En høy risiko for avvik innenfor et område vil for eksempel tilsi at barnehagen skriftlig dokumenterer rutiner og andre prosedyrer. </w:t>
      </w:r>
    </w:p>
    <w:p w14:paraId="1A863B04" w14:textId="77777777" w:rsidR="00504B0A" w:rsidRPr="002E5D3F" w:rsidRDefault="00504B0A" w:rsidP="00504B0A">
      <w:pPr>
        <w:rPr>
          <w:rFonts w:eastAsiaTheme="minorEastAsia"/>
        </w:rPr>
      </w:pPr>
      <w:r>
        <w:t xml:space="preserve">Dokumentasjonskravet kan gjelde planleggingen av hvordan barnehagen skal utføre de enkelte aktivitetene, slik som planer, rutiner og lignende, og gjennomføringen av aktiviteter. Selv om det er nødvendig for barnehagen  å ha rutiner for hvordan den skal utføre de lovpålagte oppgavene, kan kravet til å ha en rutine være oppfylt selv om rutinen ikke er nedfelt i en skriftlig prosedyre. </w:t>
      </w:r>
      <w:r w:rsidRPr="523E96E5">
        <w:rPr>
          <w:rStyle w:val="kursiv"/>
          <w:i w:val="0"/>
        </w:rPr>
        <w:t xml:space="preserve">I </w:t>
      </w:r>
      <w:r w:rsidRPr="00E13484">
        <w:rPr>
          <w:rStyle w:val="kursiv"/>
        </w:rPr>
        <w:t>b</w:t>
      </w:r>
      <w:r w:rsidRPr="000A2013">
        <w:rPr>
          <w:rStyle w:val="kursiv"/>
        </w:rPr>
        <w:t xml:space="preserve">okstav e </w:t>
      </w:r>
      <w:r>
        <w:t xml:space="preserve">vil departementet lovfeste at barnehagen skal evaluere og ved behov forbedre </w:t>
      </w:r>
      <w:r w:rsidRPr="00A052BF">
        <w:t>skriftlige prosedyrer og andre tiltak for internkontroll</w:t>
      </w:r>
      <w:r>
        <w:t>. Barnehagen</w:t>
      </w:r>
      <w:r w:rsidRPr="00A052BF">
        <w:t xml:space="preserve"> skal </w:t>
      </w:r>
      <w:r>
        <w:t>evaluere</w:t>
      </w:r>
      <w:r w:rsidRPr="00A052BF">
        <w:t xml:space="preserve"> hvordan </w:t>
      </w:r>
      <w:r>
        <w:t>den</w:t>
      </w:r>
      <w:r w:rsidRPr="00A052BF">
        <w:t xml:space="preserve"> jobber med internkontroll</w:t>
      </w:r>
      <w:r>
        <w:t>en</w:t>
      </w:r>
      <w:r w:rsidRPr="00A052BF">
        <w:t xml:space="preserve">. </w:t>
      </w:r>
    </w:p>
    <w:p w14:paraId="2A92D4E2" w14:textId="77777777" w:rsidR="00504B0A" w:rsidRPr="002E5D3F" w:rsidRDefault="00504B0A" w:rsidP="00504B0A">
      <w:pPr>
        <w:rPr>
          <w:rFonts w:eastAsiaTheme="minorEastAsia" w:cs="Times New Roman"/>
        </w:rPr>
      </w:pPr>
      <w:r w:rsidRPr="523E96E5">
        <w:rPr>
          <w:rFonts w:eastAsiaTheme="minorEastAsia"/>
        </w:rPr>
        <w:t xml:space="preserve">Det </w:t>
      </w:r>
      <w:r w:rsidRPr="523E96E5">
        <w:rPr>
          <w:rFonts w:eastAsiaTheme="minorEastAsia"/>
          <w:color w:val="000000" w:themeColor="text1"/>
        </w:rPr>
        <w:t xml:space="preserve">er ikke meningen at den som er ansvarlig for barnehagen selv skal utføre alle disse aktivitetene. Som på de fleste andre områder kan den ansvarlige for barnehagen delegere oppgaver og utførelsen av det nærmere internkontrollarbeidet nedover. Styrer i barnehagen vil typisk få oppgaver knyttet til internkontroll, og igjen kunne delegere videre på hensiktsmessig måte. Ved delegering vil styreren i barnehagen og andre kunne få ansvaret for oppgaven, samtidig som den som er ansvarlig for barnehagen fortsatt har det overordnede ansvaret for at barnehagen har en internkontroll som er i tråd med internkontrollkravet. </w:t>
      </w:r>
    </w:p>
    <w:p w14:paraId="5DFDA011" w14:textId="77777777" w:rsidR="00504B0A" w:rsidRDefault="00504B0A" w:rsidP="00504B0A">
      <w:pPr>
        <w:pStyle w:val="Overskrift2"/>
        <w:numPr>
          <w:ilvl w:val="1"/>
          <w:numId w:val="18"/>
        </w:numPr>
        <w:ind w:left="576"/>
      </w:pPr>
      <w:bookmarkStart w:id="1107" w:name="_Toc4685860"/>
      <w:bookmarkStart w:id="1108" w:name="_Toc4762608"/>
      <w:bookmarkStart w:id="1109" w:name="_Toc4768015"/>
      <w:bookmarkStart w:id="1110" w:name="_Toc6306280"/>
      <w:bookmarkStart w:id="1111" w:name="_Toc6317125"/>
      <w:bookmarkStart w:id="1112" w:name="_Toc7530273"/>
      <w:r>
        <w:t xml:space="preserve"> </w:t>
      </w:r>
      <w:bookmarkStart w:id="1113" w:name="_Toc13225617"/>
      <w:bookmarkStart w:id="1114" w:name="_Toc16496747"/>
      <w:r>
        <w:t>Departementets forslag</w:t>
      </w:r>
      <w:bookmarkEnd w:id="1107"/>
      <w:bookmarkEnd w:id="1108"/>
      <w:bookmarkEnd w:id="1109"/>
      <w:bookmarkEnd w:id="1110"/>
      <w:bookmarkEnd w:id="1111"/>
      <w:bookmarkEnd w:id="1112"/>
      <w:bookmarkEnd w:id="1113"/>
      <w:bookmarkEnd w:id="1114"/>
    </w:p>
    <w:p w14:paraId="65F28E54" w14:textId="77777777" w:rsidR="00504B0A" w:rsidRPr="00CD1CE8" w:rsidRDefault="00504B0A" w:rsidP="00504B0A">
      <w:pPr>
        <w:rPr>
          <w:rFonts w:cs="Times New Roman"/>
        </w:rPr>
      </w:pPr>
      <w:r w:rsidRPr="00CD1CE8">
        <w:t xml:space="preserve">Departementet foreslår å innføre et krav om at </w:t>
      </w:r>
      <w:r>
        <w:t>den som er ansvarlig for barnehagen</w:t>
      </w:r>
      <w:r w:rsidRPr="00CD1CE8">
        <w:t xml:space="preserve"> skal ha internkontroll med barnehagens virksomhet for å sikre at barnehagen </w:t>
      </w:r>
      <w:r>
        <w:rPr>
          <w:rFonts w:cs="Times New Roman"/>
        </w:rPr>
        <w:t xml:space="preserve">oppfyller kravene i </w:t>
      </w:r>
      <w:r w:rsidRPr="00CD1CE8">
        <w:rPr>
          <w:rFonts w:cs="Times New Roman"/>
        </w:rPr>
        <w:t>barnehageloven med fo</w:t>
      </w:r>
      <w:r>
        <w:rPr>
          <w:rFonts w:cs="Times New Roman"/>
        </w:rPr>
        <w:t xml:space="preserve">rskrifter. </w:t>
      </w:r>
      <w:r w:rsidRPr="00CD1CE8">
        <w:rPr>
          <w:rFonts w:cs="Times New Roman"/>
        </w:rPr>
        <w:t>Departementet foreslår at internkontrollen skal være systematisk og tilpasses barnehagens størrelse, egenart, aktiviteter og risikoforhold.</w:t>
      </w:r>
    </w:p>
    <w:p w14:paraId="254B2AC6" w14:textId="77777777" w:rsidR="00504B0A" w:rsidRPr="00CD1CE8" w:rsidRDefault="00504B0A" w:rsidP="00504B0A">
      <w:pPr>
        <w:rPr>
          <w:rFonts w:cs="Times New Roman"/>
        </w:rPr>
      </w:pPr>
      <w:r w:rsidRPr="00CD1CE8">
        <w:t>Ved internkontroll etter den foreslått</w:t>
      </w:r>
      <w:r>
        <w:rPr>
          <w:rFonts w:cs="Times New Roman"/>
        </w:rPr>
        <w:t>e</w:t>
      </w:r>
      <w:r w:rsidRPr="00CD1CE8">
        <w:rPr>
          <w:rFonts w:cs="Times New Roman"/>
        </w:rPr>
        <w:t xml:space="preserve"> bestemmelsen skal </w:t>
      </w:r>
      <w:r>
        <w:rPr>
          <w:rFonts w:cs="Times New Roman"/>
        </w:rPr>
        <w:t xml:space="preserve">den som er ansvarlig for </w:t>
      </w:r>
      <w:r w:rsidRPr="00CD1CE8">
        <w:rPr>
          <w:rFonts w:cs="Times New Roman"/>
        </w:rPr>
        <w:t>barnehage</w:t>
      </w:r>
      <w:r>
        <w:rPr>
          <w:rFonts w:cs="Times New Roman"/>
        </w:rPr>
        <w:t>n</w:t>
      </w:r>
    </w:p>
    <w:p w14:paraId="4FB4A3E1" w14:textId="77777777" w:rsidR="00504B0A" w:rsidRPr="00CD1CE8" w:rsidRDefault="00504B0A" w:rsidP="00504B0A">
      <w:pPr>
        <w:pStyle w:val="blokksit"/>
        <w:spacing w:line="276" w:lineRule="auto"/>
        <w:rPr>
          <w:rFonts w:ascii="Times New Roman" w:hAnsi="Times New Roman" w:cs="Times New Roman"/>
        </w:rPr>
      </w:pPr>
      <w:r w:rsidRPr="00CD1CE8">
        <w:rPr>
          <w:rFonts w:ascii="Times New Roman" w:hAnsi="Times New Roman" w:cs="Times New Roman"/>
        </w:rPr>
        <w:t>a) utarbeide en beskrivelse av barnehagens hovedoppgaver, mål og organisering</w:t>
      </w:r>
    </w:p>
    <w:p w14:paraId="5FFFC02F" w14:textId="77777777" w:rsidR="00504B0A" w:rsidRPr="00CD1CE8" w:rsidRDefault="00504B0A" w:rsidP="00504B0A">
      <w:pPr>
        <w:pStyle w:val="blokksit"/>
        <w:spacing w:line="276" w:lineRule="auto"/>
        <w:rPr>
          <w:rFonts w:ascii="Times New Roman" w:hAnsi="Times New Roman" w:cs="Times New Roman"/>
        </w:rPr>
      </w:pPr>
      <w:r w:rsidRPr="00CD1CE8">
        <w:rPr>
          <w:rFonts w:ascii="Times New Roman" w:hAnsi="Times New Roman" w:cs="Times New Roman"/>
        </w:rPr>
        <w:t xml:space="preserve">b) ha nødvendige rutiner og prosedyrer </w:t>
      </w:r>
    </w:p>
    <w:p w14:paraId="717CB5EB" w14:textId="77777777" w:rsidR="00504B0A" w:rsidRPr="00CD1CE8" w:rsidRDefault="00504B0A" w:rsidP="00504B0A">
      <w:pPr>
        <w:pStyle w:val="blokksit"/>
        <w:spacing w:line="276" w:lineRule="auto"/>
        <w:rPr>
          <w:rFonts w:ascii="Times New Roman" w:hAnsi="Times New Roman" w:cs="Times New Roman"/>
        </w:rPr>
      </w:pPr>
      <w:r w:rsidRPr="00CD1CE8">
        <w:rPr>
          <w:rFonts w:ascii="Times New Roman" w:hAnsi="Times New Roman" w:cs="Times New Roman"/>
        </w:rPr>
        <w:t xml:space="preserve">c) avdekke og følge opp avvik og risiko for avvik </w:t>
      </w:r>
    </w:p>
    <w:p w14:paraId="585BF952" w14:textId="77777777" w:rsidR="00504B0A" w:rsidRPr="00CD1CE8" w:rsidRDefault="00504B0A" w:rsidP="00504B0A">
      <w:pPr>
        <w:pStyle w:val="blokksit"/>
        <w:spacing w:line="276" w:lineRule="auto"/>
        <w:rPr>
          <w:rFonts w:ascii="Times New Roman" w:hAnsi="Times New Roman" w:cs="Times New Roman"/>
        </w:rPr>
      </w:pPr>
      <w:r w:rsidRPr="00CD1CE8">
        <w:rPr>
          <w:rFonts w:ascii="Times New Roman" w:hAnsi="Times New Roman" w:cs="Times New Roman"/>
        </w:rPr>
        <w:t xml:space="preserve">d) dokumentere internkontrollen i den formen og det omfanget som er nødvendig </w:t>
      </w:r>
    </w:p>
    <w:p w14:paraId="5B78AFDB" w14:textId="77777777" w:rsidR="00504B0A" w:rsidRPr="002A11FD" w:rsidRDefault="00504B0A" w:rsidP="00504B0A">
      <w:pPr>
        <w:pStyle w:val="blokksit"/>
        <w:spacing w:line="276" w:lineRule="auto"/>
      </w:pPr>
      <w:r w:rsidRPr="00CD1CE8">
        <w:rPr>
          <w:rFonts w:ascii="Times New Roman" w:hAnsi="Times New Roman" w:cs="Times New Roman"/>
        </w:rPr>
        <w:t xml:space="preserve">e) evaluere og ved behov forbedre skriftlige prosedyrer og andre tiltak for internkontroll. </w:t>
      </w:r>
      <w:r>
        <w:t xml:space="preserve"> </w:t>
      </w:r>
    </w:p>
    <w:p w14:paraId="3FFF4212" w14:textId="77777777" w:rsidR="00504B0A" w:rsidRDefault="00504B0A" w:rsidP="00504B0A">
      <w:pPr>
        <w:pStyle w:val="Overskrift1"/>
        <w:numPr>
          <w:ilvl w:val="0"/>
          <w:numId w:val="18"/>
        </w:numPr>
        <w:ind w:left="360"/>
        <w:rPr>
          <w:sz w:val="28"/>
          <w:szCs w:val="28"/>
        </w:rPr>
      </w:pPr>
      <w:bookmarkStart w:id="1115" w:name="_Toc4685861"/>
      <w:bookmarkStart w:id="1116" w:name="_Toc4762609"/>
      <w:bookmarkStart w:id="1117" w:name="_Toc4768016"/>
      <w:bookmarkStart w:id="1118" w:name="_Toc6306281"/>
      <w:bookmarkStart w:id="1119" w:name="_Toc6317126"/>
      <w:bookmarkStart w:id="1120" w:name="_Toc7530274"/>
      <w:bookmarkStart w:id="1121" w:name="_Toc13225618"/>
      <w:bookmarkStart w:id="1122" w:name="_Toc16496748"/>
      <w:r>
        <w:rPr>
          <w:sz w:val="28"/>
          <w:szCs w:val="28"/>
        </w:rPr>
        <w:t>Regulering av kommunen som barnehagemyndighet</w:t>
      </w:r>
      <w:bookmarkEnd w:id="923"/>
      <w:bookmarkEnd w:id="924"/>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115"/>
      <w:bookmarkEnd w:id="1116"/>
      <w:bookmarkEnd w:id="1117"/>
      <w:bookmarkEnd w:id="1118"/>
      <w:bookmarkEnd w:id="1119"/>
      <w:bookmarkEnd w:id="1120"/>
      <w:bookmarkEnd w:id="1121"/>
      <w:bookmarkEnd w:id="1122"/>
    </w:p>
    <w:p w14:paraId="3E967A64" w14:textId="77777777" w:rsidR="00504B0A" w:rsidRDefault="00504B0A" w:rsidP="00504B0A">
      <w:pPr>
        <w:pStyle w:val="Overskrift2"/>
        <w:numPr>
          <w:ilvl w:val="1"/>
          <w:numId w:val="18"/>
        </w:numPr>
        <w:ind w:left="576"/>
      </w:pPr>
      <w:bookmarkStart w:id="1123" w:name="_Toc1998620"/>
      <w:bookmarkStart w:id="1124" w:name="_Toc3202427"/>
      <w:bookmarkStart w:id="1125" w:name="_Toc3214649"/>
      <w:bookmarkStart w:id="1126" w:name="_Toc3214835"/>
      <w:bookmarkStart w:id="1127" w:name="_Toc3289973"/>
      <w:bookmarkStart w:id="1128" w:name="_Toc3293606"/>
      <w:bookmarkStart w:id="1129" w:name="_Toc3295704"/>
      <w:bookmarkStart w:id="1130" w:name="_Toc3297637"/>
      <w:bookmarkStart w:id="1131" w:name="_Toc3297885"/>
      <w:bookmarkStart w:id="1132" w:name="_Toc3300473"/>
      <w:bookmarkStart w:id="1133" w:name="_Toc3367629"/>
      <w:bookmarkStart w:id="1134" w:name="_Toc3370554"/>
      <w:bookmarkStart w:id="1135" w:name="_Toc3371645"/>
      <w:bookmarkStart w:id="1136" w:name="_Toc3378362"/>
      <w:bookmarkStart w:id="1137" w:name="_Toc3381082"/>
      <w:bookmarkStart w:id="1138" w:name="_Toc3381426"/>
      <w:bookmarkStart w:id="1139" w:name="_Toc3383587"/>
      <w:bookmarkStart w:id="1140" w:name="_Toc3445521"/>
      <w:bookmarkStart w:id="1141" w:name="_Toc3447317"/>
      <w:bookmarkStart w:id="1142" w:name="_Toc3469203"/>
      <w:bookmarkStart w:id="1143" w:name="_Toc4591955"/>
      <w:bookmarkStart w:id="1144" w:name="_Toc4685862"/>
      <w:bookmarkStart w:id="1145" w:name="_Toc4762610"/>
      <w:bookmarkStart w:id="1146" w:name="_Toc4768017"/>
      <w:bookmarkStart w:id="1147" w:name="_Toc6306282"/>
      <w:bookmarkStart w:id="1148" w:name="_Toc6317127"/>
      <w:bookmarkStart w:id="1149" w:name="_Toc7530275"/>
      <w:r>
        <w:t xml:space="preserve"> </w:t>
      </w:r>
      <w:bookmarkStart w:id="1150" w:name="_Toc13225619"/>
      <w:bookmarkStart w:id="1151" w:name="_Toc16496749"/>
      <w:r>
        <w:t>Bakgrunn</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14:paraId="2DE21D9B" w14:textId="77777777" w:rsidR="00504B0A" w:rsidRPr="009542F6" w:rsidRDefault="00504B0A" w:rsidP="00504B0A">
      <w:r>
        <w:t>På oppdrag fra Utdanningsdirektoratet, utfører Trøndelag Forskning og Utvikling hvert år en spørreundersøkelse i</w:t>
      </w:r>
      <w:r w:rsidDel="00A32374">
        <w:t xml:space="preserve"> </w:t>
      </w:r>
      <w:r>
        <w:t>barnehagesektoren.</w:t>
      </w:r>
      <w:r>
        <w:rPr>
          <w:rStyle w:val="Fotnotereferanse"/>
        </w:rPr>
        <w:footnoteReference w:id="14"/>
      </w:r>
      <w:r>
        <w:t xml:space="preserve"> I spørreundersøkelsen fra 2018 oppgir under halvparten av kommunene at de opplever at de har tilstrekkelige personalressurser til å løse oppgavene som barnehagemyndighet. 40 prosent av kommunene oppgir at eierrollen og myndighetsrollen utøves av samme ansatt. I overkant av én tredel av kommunene oppgir at ansatte som utøver eierrollen og myndighetsrollen, er organisert under samme leder. I tillegg er det syv prosent av kommunene som oppgir at barnehagestyrer(e) utfører kommunens myndighetsoppgaver. Dette er mest vanlig i små kommuner.</w:t>
      </w:r>
    </w:p>
    <w:p w14:paraId="56967D87" w14:textId="77777777" w:rsidR="00504B0A" w:rsidRPr="00FC46FD" w:rsidRDefault="00504B0A" w:rsidP="00504B0A">
      <w:r w:rsidRPr="002E5D3F">
        <w:rPr>
          <w:rFonts w:eastAsiaTheme="minorEastAsia"/>
        </w:rPr>
        <w:t>Departementet mener at det er</w:t>
      </w:r>
      <w:r w:rsidRPr="002E5D3F" w:rsidDel="00790671">
        <w:rPr>
          <w:rFonts w:eastAsiaTheme="minorEastAsia"/>
        </w:rPr>
        <w:t xml:space="preserve"> </w:t>
      </w:r>
      <w:r w:rsidRPr="002E5D3F">
        <w:rPr>
          <w:rFonts w:eastAsiaTheme="minorEastAsia"/>
        </w:rPr>
        <w:t xml:space="preserve">behov for å </w:t>
      </w:r>
      <w:r>
        <w:rPr>
          <w:rFonts w:cs="Arial"/>
        </w:rPr>
        <w:t>profesjonalisere</w:t>
      </w:r>
      <w:r w:rsidRPr="00D975A8">
        <w:rPr>
          <w:rFonts w:cs="Arial"/>
        </w:rPr>
        <w:t xml:space="preserve"> kommunen</w:t>
      </w:r>
      <w:r>
        <w:rPr>
          <w:rFonts w:cs="Arial"/>
        </w:rPr>
        <w:t>s ivaretakelse av oppgaver som barnehagemyndighet</w:t>
      </w:r>
      <w:r w:rsidRPr="00D975A8">
        <w:rPr>
          <w:rFonts w:cs="Arial"/>
        </w:rPr>
        <w:t xml:space="preserve">. </w:t>
      </w:r>
      <w:r>
        <w:rPr>
          <w:rFonts w:cs="Arial"/>
        </w:rPr>
        <w:t>For å få til dette ønsker departementet å innføre</w:t>
      </w:r>
      <w:r w:rsidRPr="002E5D3F">
        <w:rPr>
          <w:rFonts w:eastAsiaTheme="minorEastAsia"/>
        </w:rPr>
        <w:t xml:space="preserve"> særlige regler om kommunen som barnehagemyndighet. </w:t>
      </w:r>
    </w:p>
    <w:p w14:paraId="665A830D" w14:textId="77777777" w:rsidR="00504B0A" w:rsidRPr="002E5D3F" w:rsidRDefault="00504B0A" w:rsidP="00504B0A">
      <w:pPr>
        <w:rPr>
          <w:rFonts w:eastAsiaTheme="minorEastAsia"/>
        </w:rPr>
      </w:pPr>
      <w:r w:rsidRPr="002E5D3F">
        <w:rPr>
          <w:rFonts w:eastAsiaTheme="minorEastAsia"/>
        </w:rPr>
        <w:t xml:space="preserve">I forbindelse med arbeidet med ny kommunelov vurderte kommunelovutvalget om kommuneloven skulle få en bestemmelse om kommunen som tilsynsmyndighet. Departementet viser til </w:t>
      </w:r>
      <w:r w:rsidRPr="002E5D3F">
        <w:rPr>
          <w:rFonts w:eastAsiaTheme="minorEastAsia"/>
          <w:i/>
          <w:iCs/>
        </w:rPr>
        <w:t>NOU 2016: 4 Ny kommunelov</w:t>
      </w:r>
      <w:r w:rsidRPr="002E5D3F">
        <w:rPr>
          <w:rFonts w:eastAsiaTheme="minorEastAsia"/>
        </w:rPr>
        <w:t xml:space="preserve"> kapittel 28. Utvalgets flertall foreslo at den nye kommuneloven skulle få en slik bestemmelse. Flertallet la vekt på at lovbestemmelsene bør sikre at tilsynet gjennomføres best mulig. Målet bør være å bidra til objektivitet, nøytralitet og tillit i situasjoner der kommunen fører tilsyn med kommunen selv og med sin egen "konkurrent". En bestemmelse i kommuneloven som vil gjelde generelt kan sikre ryddighet og rolleklarhet. Flertallet foreslo derfor en bestemmelse med krav til uavhengighet og likebehandling, og mener det er den beste reguleringsmåten. Et mindretall blant flertallet (to medlemmer) mente det i tillegg burde være krav om dokumentasjon. Utvalgets mindretall (fire medlemmer) mente kommuneloven ikke burde regulere dette spørsmålet i det hele tatt fordi krav til likebehandling følger av ulovfestede prinsipper i forvaltningsretten. </w:t>
      </w:r>
    </w:p>
    <w:p w14:paraId="39626FDA" w14:textId="77777777" w:rsidR="00504B0A" w:rsidRPr="00DE7E2D" w:rsidRDefault="00504B0A" w:rsidP="00504B0A">
      <w:r w:rsidRPr="002E5D3F">
        <w:rPr>
          <w:rFonts w:eastAsiaTheme="minorEastAsia"/>
        </w:rPr>
        <w:t xml:space="preserve">Forslagene om en bestemmelse om kommunen som tilsynsmyndighet ble ikke fulgt opp. I proposisjonen viste Kommunal- og moderniseringsdepartementet til at det er et generelt forbud i forvaltningsretten mot usaklig forskjellsbehandling. Kommunene skal derfor vurdere virksomheter de fører tilsyn med på samme måte, uavhengig av om de er kommunale, statlige eller private. Departementet la til grunn at der kommunen har fått i oppgave å føre tilsyn, skal denne oppgaven gjennomføres med en objektivitet og nøytralitet som gir tillit til at kommunale virksomheter blir vurdert etter de samme kravene som private virksomheter. At den kommunale tilsynsmyndigheten er uavhengig av sine tilsynsobjekter, ligger som en forutsetning for likebehandling. </w:t>
      </w:r>
    </w:p>
    <w:p w14:paraId="1069C7C7" w14:textId="77777777" w:rsidR="00504B0A" w:rsidRPr="002E5D3F" w:rsidRDefault="00504B0A" w:rsidP="00504B0A">
      <w:pPr>
        <w:rPr>
          <w:rFonts w:eastAsiaTheme="minorEastAsia"/>
        </w:rPr>
      </w:pPr>
      <w:r w:rsidRPr="002E5D3F">
        <w:rPr>
          <w:rFonts w:eastAsiaTheme="minorEastAsia"/>
        </w:rPr>
        <w:t>Kommunal- og moderniseringsdepartementet mente at på de områdene der det var behov for en nærmere regulering av kommunens tilsynsrolle, kunne dette tas inn i den enkelte særlov. De viste til at dette er gjort for kommunens tilsyn med miljørettet helsevern i folkehelseloven, som stiller krav til at kommunen skal dokumentere at tilsynet utføres på en måte som sikrer uavhengighet og likebehandling i tilsynet. Videre viste de til at det kunne være aktuelt å utforme en tilsvarende bestemmelse i for eksempel barnehageloven.</w:t>
      </w:r>
    </w:p>
    <w:p w14:paraId="4521DF01" w14:textId="77777777" w:rsidR="00504B0A" w:rsidRDefault="00504B0A" w:rsidP="00504B0A">
      <w:pPr>
        <w:pStyle w:val="Overskrift2"/>
        <w:numPr>
          <w:ilvl w:val="1"/>
          <w:numId w:val="18"/>
        </w:numPr>
        <w:ind w:left="576"/>
      </w:pPr>
      <w:bookmarkStart w:id="1152" w:name="_Toc4591956"/>
      <w:bookmarkStart w:id="1153" w:name="_Toc4685863"/>
      <w:bookmarkStart w:id="1154" w:name="_Toc4762611"/>
      <w:bookmarkStart w:id="1155" w:name="_Toc4768018"/>
      <w:bookmarkStart w:id="1156" w:name="_Toc6306283"/>
      <w:bookmarkStart w:id="1157" w:name="_Toc6317128"/>
      <w:bookmarkStart w:id="1158" w:name="_Toc7530276"/>
      <w:bookmarkStart w:id="1159" w:name="_Toc1998621"/>
      <w:bookmarkStart w:id="1160" w:name="_Toc3202428"/>
      <w:bookmarkStart w:id="1161" w:name="_Toc3214650"/>
      <w:bookmarkStart w:id="1162" w:name="_Toc3214836"/>
      <w:bookmarkStart w:id="1163" w:name="_Toc3289974"/>
      <w:bookmarkStart w:id="1164" w:name="_Toc3293607"/>
      <w:bookmarkStart w:id="1165" w:name="_Toc3295705"/>
      <w:bookmarkStart w:id="1166" w:name="_Toc3297638"/>
      <w:bookmarkStart w:id="1167" w:name="_Toc3297886"/>
      <w:bookmarkStart w:id="1168" w:name="_Toc3300474"/>
      <w:bookmarkStart w:id="1169" w:name="_Toc3367630"/>
      <w:bookmarkStart w:id="1170" w:name="_Toc3370555"/>
      <w:bookmarkStart w:id="1171" w:name="_Toc3371646"/>
      <w:bookmarkStart w:id="1172" w:name="_Toc3378363"/>
      <w:bookmarkStart w:id="1173" w:name="_Toc3381083"/>
      <w:bookmarkStart w:id="1174" w:name="_Toc3381427"/>
      <w:bookmarkStart w:id="1175" w:name="_Toc3383588"/>
      <w:bookmarkStart w:id="1176" w:name="_Toc3445522"/>
      <w:bookmarkStart w:id="1177" w:name="_Toc3447318"/>
      <w:bookmarkStart w:id="1178" w:name="_Toc3469204"/>
      <w:r>
        <w:t xml:space="preserve"> </w:t>
      </w:r>
      <w:bookmarkStart w:id="1179" w:name="_Toc13225620"/>
      <w:bookmarkStart w:id="1180" w:name="_Toc16496750"/>
      <w:r>
        <w:t>Gjeldende rett</w:t>
      </w:r>
      <w:bookmarkEnd w:id="1152"/>
      <w:bookmarkEnd w:id="1153"/>
      <w:bookmarkEnd w:id="1154"/>
      <w:bookmarkEnd w:id="1155"/>
      <w:bookmarkEnd w:id="1156"/>
      <w:bookmarkEnd w:id="1157"/>
      <w:bookmarkEnd w:id="1158"/>
      <w:bookmarkEnd w:id="1179"/>
      <w:bookmarkEnd w:id="1180"/>
    </w:p>
    <w:p w14:paraId="3F750EAB" w14:textId="77777777" w:rsidR="00504B0A" w:rsidRDefault="00504B0A" w:rsidP="00504B0A">
      <w:r>
        <w:rPr>
          <w:rFonts w:cs="Arial"/>
          <w:color w:val="000000" w:themeColor="text1"/>
        </w:rPr>
        <w:t xml:space="preserve">Som lokal barnehagemyndighet skal kommunen påse at barnehagene følger regelverket. Plikten gjelder for både kommunale og private barnehager. Kommunen kan bruke godkjenning, veiledning og tilsyn som virkemidler for å påse at barnehagene etterlever regelverket, jamfør barnehageloven §§ 8, 10, 11 og 16. </w:t>
      </w:r>
      <w:r>
        <w:t>Dette innebærer blant annet at kommunen fører tilsyn med barnehager som kommunen selv driver.</w:t>
      </w:r>
    </w:p>
    <w:p w14:paraId="08C07FC8" w14:textId="77777777" w:rsidR="00504B0A" w:rsidRPr="002E5D3F" w:rsidRDefault="00504B0A" w:rsidP="00504B0A">
      <w:pPr>
        <w:rPr>
          <w:rFonts w:eastAsiaTheme="minorEastAsia"/>
        </w:rPr>
      </w:pPr>
      <w:r w:rsidRPr="523E96E5">
        <w:rPr>
          <w:rFonts w:eastAsiaTheme="minorEastAsia"/>
        </w:rPr>
        <w:t>Kommunens rolle som tilsynsmyndighet er ikke nærmere regulert i barnehageloven eller kommuneloven. Enkelte andre særlover har bestemmelser som stiller krav til organisering av tilsynsarbeidet. Det gjelder for eksempel folkehelseloven og forskrift om kommunalt tilsyn med anlegg for sikring mot flom, erosjon og skred og anlegg for å bedre vassdragsmiljøet.</w:t>
      </w:r>
    </w:p>
    <w:p w14:paraId="5BF2BDF9" w14:textId="77777777" w:rsidR="00504B0A" w:rsidRDefault="00504B0A" w:rsidP="00504B0A">
      <w:pPr>
        <w:pStyle w:val="Overskrift2"/>
        <w:numPr>
          <w:ilvl w:val="1"/>
          <w:numId w:val="18"/>
        </w:numPr>
        <w:ind w:left="576"/>
      </w:pPr>
      <w:bookmarkStart w:id="1181" w:name="_Toc4768019"/>
      <w:bookmarkStart w:id="1182" w:name="_Toc4591957"/>
      <w:bookmarkStart w:id="1183" w:name="_Toc4685864"/>
      <w:bookmarkStart w:id="1184" w:name="_Toc4762612"/>
      <w:bookmarkStart w:id="1185" w:name="_Toc6306284"/>
      <w:bookmarkStart w:id="1186" w:name="_Toc6317129"/>
      <w:bookmarkStart w:id="1187" w:name="_Toc7530277"/>
      <w:r>
        <w:t xml:space="preserve"> </w:t>
      </w:r>
      <w:bookmarkStart w:id="1188" w:name="_Toc13225621"/>
      <w:bookmarkStart w:id="1189" w:name="_Toc16496751"/>
      <w:r>
        <w:t>Departementets vurderinger</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81"/>
      <w:bookmarkEnd w:id="1182"/>
      <w:bookmarkEnd w:id="1183"/>
      <w:bookmarkEnd w:id="1184"/>
      <w:bookmarkEnd w:id="1185"/>
      <w:bookmarkEnd w:id="1186"/>
      <w:bookmarkEnd w:id="1187"/>
      <w:bookmarkEnd w:id="1188"/>
      <w:bookmarkEnd w:id="1189"/>
    </w:p>
    <w:p w14:paraId="0A6EDAA5" w14:textId="77777777" w:rsidR="00504B0A" w:rsidRPr="0079321A" w:rsidRDefault="00504B0A" w:rsidP="00504B0A">
      <w:pPr>
        <w:rPr>
          <w:rFonts w:cs="Times New Roman"/>
          <w:color w:val="000000" w:themeColor="text1"/>
        </w:rPr>
      </w:pPr>
      <w:r w:rsidRPr="000812DA">
        <w:rPr>
          <w:rFonts w:cs="Times New Roman"/>
          <w:color w:val="000000" w:themeColor="text1"/>
        </w:rPr>
        <w:t xml:space="preserve">Barnehagetilbudet </w:t>
      </w:r>
      <w:r w:rsidRPr="0079321A">
        <w:rPr>
          <w:rFonts w:cs="Times New Roman"/>
          <w:color w:val="000000" w:themeColor="text1"/>
        </w:rPr>
        <w:t xml:space="preserve">er en del av kommunens ansvar og forvaltning. Departementet ønsker å videreføre dagens ansvarsfordeling og legger derfor opp til at oppgavene med blant annet godkjenning, finansiering, veiledning og tilsyn med annet enn økonomi skal ligge til kommunen som barnehagemyndighet. </w:t>
      </w:r>
    </w:p>
    <w:p w14:paraId="59C68F9B" w14:textId="77777777" w:rsidR="00504B0A" w:rsidRPr="00CC7B71" w:rsidRDefault="00504B0A" w:rsidP="00504B0A">
      <w:pPr>
        <w:rPr>
          <w:rFonts w:cs="Times New Roman"/>
          <w:color w:val="000000" w:themeColor="text1"/>
        </w:rPr>
      </w:pPr>
      <w:r w:rsidRPr="000812DA">
        <w:rPr>
          <w:rFonts w:cs="Times New Roman"/>
          <w:color w:val="000000" w:themeColor="text1"/>
        </w:rPr>
        <w:t>Etter departementets syn er det nødvendig å sikre at kommunen som barnehagemyndighet har et tilstrekkelig uavhengig forhold til de kommunale barnehagene. Personer eller kommunale enheter som har direkte ansvar for</w:t>
      </w:r>
      <w:r>
        <w:rPr>
          <w:rFonts w:cs="Times New Roman"/>
          <w:color w:val="000000" w:themeColor="text1"/>
        </w:rPr>
        <w:t xml:space="preserve"> barnehager</w:t>
      </w:r>
      <w:r w:rsidRPr="000812DA">
        <w:rPr>
          <w:rFonts w:cs="Times New Roman"/>
          <w:color w:val="000000" w:themeColor="text1"/>
        </w:rPr>
        <w:t xml:space="preserve"> </w:t>
      </w:r>
      <w:r>
        <w:rPr>
          <w:rFonts w:cs="Times New Roman"/>
          <w:color w:val="000000" w:themeColor="text1"/>
        </w:rPr>
        <w:t>som kommunen er ansvarlig for</w:t>
      </w:r>
      <w:r w:rsidRPr="000812DA">
        <w:rPr>
          <w:rFonts w:cs="Times New Roman"/>
          <w:color w:val="000000" w:themeColor="text1"/>
        </w:rPr>
        <w:t xml:space="preserve">, bør ikke utføre oppgaver kommunen har som barnehagemyndighet. For eksempel bør ikke tilsynsoppgaven ligge til </w:t>
      </w:r>
      <w:r>
        <w:rPr>
          <w:rFonts w:cs="Times New Roman"/>
          <w:color w:val="000000" w:themeColor="text1"/>
        </w:rPr>
        <w:t>en styrer</w:t>
      </w:r>
      <w:r w:rsidRPr="000812DA">
        <w:rPr>
          <w:rFonts w:cs="Times New Roman"/>
          <w:color w:val="000000" w:themeColor="text1"/>
        </w:rPr>
        <w:t xml:space="preserve"> eller til et kontor eller en etat som ivaretar oppgaver</w:t>
      </w:r>
      <w:r>
        <w:rPr>
          <w:rFonts w:cs="Times New Roman"/>
          <w:color w:val="000000" w:themeColor="text1"/>
        </w:rPr>
        <w:t xml:space="preserve"> med å drive kommunale barnehager</w:t>
      </w:r>
      <w:r w:rsidRPr="000812DA">
        <w:rPr>
          <w:rFonts w:cs="Times New Roman"/>
          <w:color w:val="000000" w:themeColor="text1"/>
        </w:rPr>
        <w:t xml:space="preserve">. </w:t>
      </w:r>
      <w:r w:rsidRPr="00CC7B71">
        <w:rPr>
          <w:rFonts w:cs="Times New Roman"/>
          <w:color w:val="000000" w:themeColor="text1"/>
        </w:rPr>
        <w:t xml:space="preserve">Et krav om uavhengighet kan bidra til å sikre at kommunen har et tilstrekkelig uavhengig forhold til de kommunale barnehagene når den </w:t>
      </w:r>
      <w:r>
        <w:rPr>
          <w:rFonts w:cs="Times New Roman"/>
          <w:color w:val="000000" w:themeColor="text1"/>
        </w:rPr>
        <w:t>ivaretar oppgaver som barnehagemyndighet</w:t>
      </w:r>
      <w:r w:rsidRPr="00CC7B71">
        <w:rPr>
          <w:rFonts w:cs="Times New Roman"/>
          <w:color w:val="000000" w:themeColor="text1"/>
        </w:rPr>
        <w:t>. Det kan også kombineres med en bestemmelse som tydeliggjør at kommunen skal likebehandle kommunale og private barnehager. En slik regulering er for eksempel valgt i folkehelseloven § 30, der det i tillegg er innført et krav om at kommunens uavhengighet og likebehandling i tilsyn skal dokumenteres særskilt.</w:t>
      </w:r>
    </w:p>
    <w:p w14:paraId="318018D5" w14:textId="77777777" w:rsidR="00504B0A" w:rsidRPr="000812DA" w:rsidRDefault="00504B0A" w:rsidP="00504B0A">
      <w:pPr>
        <w:rPr>
          <w:rFonts w:cs="Times New Roman"/>
          <w:color w:val="000000" w:themeColor="text1"/>
        </w:rPr>
      </w:pPr>
      <w:r w:rsidRPr="000812DA">
        <w:rPr>
          <w:rFonts w:cs="Times New Roman"/>
          <w:color w:val="000000" w:themeColor="text1"/>
        </w:rPr>
        <w:t xml:space="preserve">Departementet mener det bør innføres et krav om at oppgavene </w:t>
      </w:r>
      <w:r>
        <w:rPr>
          <w:rFonts w:cs="Times New Roman"/>
          <w:color w:val="000000" w:themeColor="text1"/>
        </w:rPr>
        <w:t xml:space="preserve">kommunen har </w:t>
      </w:r>
      <w:r w:rsidRPr="000812DA">
        <w:rPr>
          <w:rFonts w:cs="Times New Roman"/>
          <w:color w:val="000000" w:themeColor="text1"/>
        </w:rPr>
        <w:t>som barnehagemyndighet</w:t>
      </w:r>
      <w:r>
        <w:rPr>
          <w:rFonts w:cs="Times New Roman"/>
          <w:color w:val="000000" w:themeColor="text1"/>
        </w:rPr>
        <w:t>,</w:t>
      </w:r>
      <w:r w:rsidRPr="000812DA">
        <w:rPr>
          <w:rFonts w:cs="Times New Roman"/>
          <w:color w:val="000000" w:themeColor="text1"/>
        </w:rPr>
        <w:t xml:space="preserve"> skal ivaretas av et </w:t>
      </w:r>
      <w:r>
        <w:rPr>
          <w:rFonts w:cs="Times New Roman"/>
          <w:color w:val="000000" w:themeColor="text1"/>
        </w:rPr>
        <w:t>organ som er</w:t>
      </w:r>
      <w:r w:rsidRPr="000812DA">
        <w:rPr>
          <w:rFonts w:cs="Times New Roman"/>
          <w:color w:val="000000" w:themeColor="text1"/>
        </w:rPr>
        <w:t xml:space="preserve"> t</w:t>
      </w:r>
      <w:r>
        <w:rPr>
          <w:rFonts w:cs="Times New Roman"/>
          <w:color w:val="000000" w:themeColor="text1"/>
        </w:rPr>
        <w:t>ilstrekkelig uavhengig av organer som ivaretar oppgaver knyttet til drift av kommunale barnehager</w:t>
      </w:r>
      <w:r w:rsidRPr="000812DA">
        <w:rPr>
          <w:rFonts w:cs="Times New Roman"/>
          <w:color w:val="000000" w:themeColor="text1"/>
        </w:rPr>
        <w:t>.</w:t>
      </w:r>
      <w:r>
        <w:rPr>
          <w:rFonts w:cs="Times New Roman"/>
          <w:color w:val="000000" w:themeColor="text1"/>
        </w:rPr>
        <w:t xml:space="preserve"> Kommunen kan ivareta oppgavene gjennom et interkommunalt samarbeid, kommunalt oppgavefellesskap eller vertskommunesamarbeid etter kommuneloven. Videre kan oppgaven delegeres til et interkommunalt selskap etter lov om interkommunale selskaper. Departementet ber om høringsinstansenes syn på om dette vil være realistisk å få til i små kommuner.</w:t>
      </w:r>
    </w:p>
    <w:p w14:paraId="1E94A8D8" w14:textId="77777777" w:rsidR="0026529F" w:rsidRDefault="00504B0A" w:rsidP="00504B0A">
      <w:pPr>
        <w:rPr>
          <w:rFonts w:cs="Times New Roman"/>
          <w:color w:val="000000" w:themeColor="text1"/>
        </w:rPr>
      </w:pPr>
      <w:r>
        <w:rPr>
          <w:rFonts w:cs="Times New Roman"/>
          <w:color w:val="000000" w:themeColor="text1"/>
        </w:rPr>
        <w:t>Videre har d</w:t>
      </w:r>
      <w:r w:rsidRPr="000812DA">
        <w:rPr>
          <w:rFonts w:cs="Times New Roman"/>
          <w:color w:val="000000" w:themeColor="text1"/>
        </w:rPr>
        <w:t xml:space="preserve">epartementet vurdert om det bør gå fram av barnehageloven at kommunen skal likebehandle private og kommunale barnehager når kommunen utfører oppgaver som barnehagemyndighet. </w:t>
      </w:r>
      <w:r>
        <w:rPr>
          <w:rFonts w:cs="Times New Roman"/>
          <w:color w:val="000000" w:themeColor="text1"/>
        </w:rPr>
        <w:t xml:space="preserve">Dette betyr at kommunen må behandle alle barnehager likt ved for eksempel tilsyn med barnehagene eller når den behandler søknader om dispensasjon fra utdanningskravene. </w:t>
      </w:r>
      <w:r w:rsidRPr="000812DA">
        <w:rPr>
          <w:rFonts w:cs="Times New Roman"/>
          <w:color w:val="000000" w:themeColor="text1"/>
        </w:rPr>
        <w:t xml:space="preserve">Et slikt krav gjelder etter </w:t>
      </w:r>
      <w:r>
        <w:rPr>
          <w:rFonts w:cs="Times New Roman"/>
          <w:color w:val="000000" w:themeColor="text1"/>
        </w:rPr>
        <w:t xml:space="preserve">ulovfestet </w:t>
      </w:r>
      <w:r w:rsidRPr="000812DA">
        <w:rPr>
          <w:rFonts w:cs="Times New Roman"/>
          <w:color w:val="000000" w:themeColor="text1"/>
        </w:rPr>
        <w:t>forvaltningsrett. Departementet mener at barnehageloven bør inneholde et eget krav om likebehandling av private</w:t>
      </w:r>
      <w:r>
        <w:rPr>
          <w:rFonts w:cs="Times New Roman"/>
          <w:color w:val="000000" w:themeColor="text1"/>
        </w:rPr>
        <w:t xml:space="preserve"> og kommunale</w:t>
      </w:r>
      <w:r w:rsidRPr="000812DA">
        <w:rPr>
          <w:rFonts w:cs="Times New Roman"/>
          <w:color w:val="000000" w:themeColor="text1"/>
        </w:rPr>
        <w:t xml:space="preserve"> barnehager. Etter departementets syn er dette hensiktsmessig siden kommunen har to ulike roller etter</w:t>
      </w:r>
      <w:r>
        <w:rPr>
          <w:rFonts w:cs="Times New Roman"/>
          <w:color w:val="000000" w:themeColor="text1"/>
        </w:rPr>
        <w:t xml:space="preserve"> barnehageloven</w:t>
      </w:r>
      <w:r w:rsidRPr="000812DA">
        <w:rPr>
          <w:rFonts w:cs="Times New Roman"/>
          <w:color w:val="000000" w:themeColor="text1"/>
        </w:rPr>
        <w:t>. Å lovfeste et krav om likebehandling</w:t>
      </w:r>
      <w:r>
        <w:rPr>
          <w:rFonts w:cs="Times New Roman"/>
          <w:color w:val="000000" w:themeColor="text1"/>
        </w:rPr>
        <w:t>,</w:t>
      </w:r>
      <w:r w:rsidRPr="000812DA">
        <w:rPr>
          <w:rFonts w:cs="Times New Roman"/>
          <w:color w:val="000000" w:themeColor="text1"/>
        </w:rPr>
        <w:t xml:space="preserve"> vil </w:t>
      </w:r>
      <w:r>
        <w:rPr>
          <w:rFonts w:cs="Times New Roman"/>
          <w:color w:val="000000" w:themeColor="text1"/>
        </w:rPr>
        <w:t xml:space="preserve">gjøre det </w:t>
      </w:r>
      <w:r w:rsidRPr="000812DA">
        <w:rPr>
          <w:rFonts w:cs="Times New Roman"/>
          <w:color w:val="000000" w:themeColor="text1"/>
        </w:rPr>
        <w:t>tydelig at kommunen</w:t>
      </w:r>
      <w:r>
        <w:rPr>
          <w:rFonts w:cs="Times New Roman"/>
          <w:color w:val="000000" w:themeColor="text1"/>
        </w:rPr>
        <w:t xml:space="preserve"> som</w:t>
      </w:r>
      <w:r w:rsidRPr="000812DA">
        <w:rPr>
          <w:rFonts w:cs="Times New Roman"/>
          <w:color w:val="000000" w:themeColor="text1"/>
        </w:rPr>
        <w:t xml:space="preserve"> barnehagemyndighet må likebehandle alle barnehagene</w:t>
      </w:r>
      <w:r>
        <w:rPr>
          <w:rFonts w:cs="Times New Roman"/>
          <w:color w:val="000000" w:themeColor="text1"/>
        </w:rPr>
        <w:t xml:space="preserve">. Dette er etter departementets syn nødvendig for å sikre at kommunen og barnehagene er oppmerksomme på kravet. </w:t>
      </w:r>
    </w:p>
    <w:p w14:paraId="1A456FF5" w14:textId="4151999F" w:rsidR="00504B0A" w:rsidRPr="000812DA" w:rsidRDefault="00504B0A" w:rsidP="00504B0A">
      <w:pPr>
        <w:rPr>
          <w:rFonts w:cs="Times New Roman"/>
          <w:color w:val="000000" w:themeColor="text1"/>
        </w:rPr>
      </w:pPr>
      <w:r>
        <w:rPr>
          <w:rFonts w:cs="Times New Roman"/>
          <w:color w:val="000000" w:themeColor="text1"/>
        </w:rPr>
        <w:t xml:space="preserve">Kravet innebærer at kommunen må behandle like tilfeller likt. Kommunen kan forskjellsbehandle barnehager der det er saklige grunner for en slik forskjellsbehandling. For eksempel vil det være saklig å føre tilsyn med barnehager som har høy risiko for lovbrudd fremfor barnehager som har lav risiko. </w:t>
      </w:r>
      <w:r w:rsidR="0026529F">
        <w:rPr>
          <w:rFonts w:cs="Times New Roman"/>
          <w:color w:val="000000" w:themeColor="text1"/>
        </w:rPr>
        <w:t xml:space="preserve">Videre </w:t>
      </w:r>
      <w:r w:rsidR="00DF6329">
        <w:rPr>
          <w:rFonts w:cs="Times New Roman"/>
          <w:color w:val="000000" w:themeColor="text1"/>
        </w:rPr>
        <w:t xml:space="preserve">vil ikke kravet </w:t>
      </w:r>
      <w:r w:rsidR="0026529F">
        <w:rPr>
          <w:rFonts w:cs="Times New Roman"/>
          <w:color w:val="000000" w:themeColor="text1"/>
        </w:rPr>
        <w:t xml:space="preserve">gjelde for spørsmålet om hvilke private barnehager som skal få tilskudd eller ikke. </w:t>
      </w:r>
      <w:r w:rsidR="00DF6329">
        <w:rPr>
          <w:rFonts w:cs="Times New Roman"/>
          <w:color w:val="000000" w:themeColor="text1"/>
        </w:rPr>
        <w:t>Det</w:t>
      </w:r>
      <w:r w:rsidR="0026529F">
        <w:rPr>
          <w:rFonts w:cs="Times New Roman"/>
          <w:color w:val="000000" w:themeColor="text1"/>
        </w:rPr>
        <w:t xml:space="preserve"> er egne regler om tils</w:t>
      </w:r>
      <w:r w:rsidR="00E6010C">
        <w:rPr>
          <w:rFonts w:cs="Times New Roman"/>
          <w:color w:val="000000" w:themeColor="text1"/>
        </w:rPr>
        <w:t xml:space="preserve">kudd til private barnehager som ikke gjelder for kommunale barnehager. For eksempel velger </w:t>
      </w:r>
      <w:r w:rsidR="0026529F">
        <w:rPr>
          <w:rFonts w:cs="Times New Roman"/>
          <w:color w:val="000000" w:themeColor="text1"/>
        </w:rPr>
        <w:t>kommunen selv om den vil yte tilskudd til barnehager som søker om godkjenning etter at barneh</w:t>
      </w:r>
      <w:r w:rsidR="00E6010C">
        <w:rPr>
          <w:rFonts w:cs="Times New Roman"/>
          <w:color w:val="000000" w:themeColor="text1"/>
        </w:rPr>
        <w:t>a</w:t>
      </w:r>
      <w:r w:rsidR="0026529F">
        <w:rPr>
          <w:rFonts w:cs="Times New Roman"/>
          <w:color w:val="000000" w:themeColor="text1"/>
        </w:rPr>
        <w:t xml:space="preserve">gesektoren er rammefinansiert. </w:t>
      </w:r>
      <w:r>
        <w:rPr>
          <w:rFonts w:cs="Times New Roman"/>
          <w:color w:val="000000" w:themeColor="text1"/>
        </w:rPr>
        <w:t xml:space="preserve">Kravet om at kommunen skal likebehande private og kommunale barnehager, gir ikke kommunen hjemmel til å stille vilkår overfor barnehagene. </w:t>
      </w:r>
    </w:p>
    <w:p w14:paraId="74E4D5E7" w14:textId="77777777" w:rsidR="00504B0A" w:rsidRPr="000812DA" w:rsidRDefault="00504B0A" w:rsidP="00504B0A">
      <w:pPr>
        <w:rPr>
          <w:rFonts w:cs="Times New Roman"/>
          <w:color w:val="000000" w:themeColor="text1"/>
        </w:rPr>
      </w:pPr>
      <w:r w:rsidRPr="000812DA">
        <w:rPr>
          <w:rFonts w:cs="Times New Roman"/>
          <w:color w:val="000000" w:themeColor="text1"/>
        </w:rPr>
        <w:t xml:space="preserve">Departementet har vurdert om kravene til uavhengighet og likebehandling bør utformes på samme måte som i folkehelseloven § 30. Det følger av andre ledd i denne bestemmelsen at kommunen skal dokumentere særskilt tilsyn med virksomhet og eiendom i henhold til </w:t>
      </w:r>
      <w:bookmarkStart w:id="1190" w:name="lov/2011-06-24-29/§9"/>
      <w:r w:rsidRPr="000812DA">
        <w:rPr>
          <w:rFonts w:cs="Times New Roman"/>
          <w:color w:val="000000" w:themeColor="text1"/>
        </w:rPr>
        <w:t>§</w:t>
      </w:r>
      <w:bookmarkEnd w:id="1190"/>
      <w:r w:rsidRPr="000812DA">
        <w:rPr>
          <w:rFonts w:cs="Times New Roman"/>
          <w:color w:val="000000" w:themeColor="text1"/>
        </w:rPr>
        <w:t xml:space="preserve"> 9, herunder uavhengighet og likebehandling i tilsynet. Departementet mener at det sentrale er at kommunene ivaretar oppgaven som barnehagemyndighet på en uavhengig måte</w:t>
      </w:r>
      <w:r>
        <w:rPr>
          <w:rFonts w:cs="Times New Roman"/>
          <w:color w:val="000000" w:themeColor="text1"/>
        </w:rPr>
        <w:t>,</w:t>
      </w:r>
      <w:r w:rsidRPr="000812DA">
        <w:rPr>
          <w:rFonts w:cs="Times New Roman"/>
          <w:color w:val="000000" w:themeColor="text1"/>
        </w:rPr>
        <w:t xml:space="preserve"> og at kommunen likebehandler private og kommunale barnehager. Etter departementets syn er det ikke hensiktsmessig å knytte disse kravene til dokumentasjon. Pliktene kommunen har som barnehagemyndighet</w:t>
      </w:r>
      <w:r>
        <w:rPr>
          <w:rFonts w:cs="Times New Roman"/>
          <w:color w:val="000000" w:themeColor="text1"/>
        </w:rPr>
        <w:t>,</w:t>
      </w:r>
      <w:r w:rsidRPr="000812DA">
        <w:rPr>
          <w:rFonts w:cs="Times New Roman"/>
          <w:color w:val="000000" w:themeColor="text1"/>
        </w:rPr>
        <w:t xml:space="preserve"> omfattes av internkontroll</w:t>
      </w:r>
      <w:r>
        <w:rPr>
          <w:rFonts w:cs="Times New Roman"/>
          <w:color w:val="000000" w:themeColor="text1"/>
        </w:rPr>
        <w:t>kravet</w:t>
      </w:r>
      <w:r w:rsidRPr="000812DA">
        <w:rPr>
          <w:rFonts w:cs="Times New Roman"/>
          <w:color w:val="000000" w:themeColor="text1"/>
        </w:rPr>
        <w:t xml:space="preserve"> i kommuneloven § 25-1. Dokumentasjon er et av elementene i internkontrollen</w:t>
      </w:r>
      <w:r>
        <w:rPr>
          <w:rFonts w:cs="Times New Roman"/>
          <w:color w:val="000000" w:themeColor="text1"/>
        </w:rPr>
        <w:t>,</w:t>
      </w:r>
      <w:r w:rsidRPr="000812DA">
        <w:rPr>
          <w:rFonts w:cs="Times New Roman"/>
          <w:color w:val="000000" w:themeColor="text1"/>
        </w:rPr>
        <w:t xml:space="preserve"> og spørsmålet om hva kommunen må dokumentere er derfor regulert her.</w:t>
      </w:r>
    </w:p>
    <w:p w14:paraId="09EEFF33" w14:textId="77777777" w:rsidR="00504B0A" w:rsidRPr="00C66D6F" w:rsidRDefault="00504B0A" w:rsidP="00504B0A">
      <w:pPr>
        <w:rPr>
          <w:color w:val="000000" w:themeColor="text1"/>
        </w:rPr>
      </w:pPr>
      <w:r w:rsidRPr="002E5D3F">
        <w:rPr>
          <w:rFonts w:cs="Times New Roman"/>
          <w:color w:val="000000" w:themeColor="text1"/>
        </w:rPr>
        <w:t xml:space="preserve">Departementet har vurdert om det også bør innføres andre krav til hvordan kommunen skal gjennomføre oppgavene den har som barnehagemyndighet. Det kunne vært aktuelt å stille krav til hvordan kommunen skal planlegge, gjennomføre og følge opp oppgavene den har som barnehagemyndighet. </w:t>
      </w:r>
      <w:r w:rsidRPr="00C66D6F">
        <w:rPr>
          <w:color w:val="000000" w:themeColor="text1"/>
        </w:rPr>
        <w:t>Kommuneloven § 25-1 om at kommunen skal ha internkontroll gjelder for kommunen som barnehagemyndighet. Når denne bestemmelsen trer i kraft</w:t>
      </w:r>
      <w:r>
        <w:rPr>
          <w:color w:val="000000" w:themeColor="text1"/>
        </w:rPr>
        <w:t>,</w:t>
      </w:r>
      <w:r w:rsidRPr="00C66D6F">
        <w:rPr>
          <w:color w:val="000000" w:themeColor="text1"/>
        </w:rPr>
        <w:t xml:space="preserve"> skal kommunen ha internkontroll for å sikre at oppgaver som for eksempel godkjenning, veiledning og tilsyn blir utført i tråd med regelverket. Kommunen vil derfor bli pålagt å ha rutiner for hvordan den skal utføre oppgavene som barnehagemyndighet, og for hvordan den skal avdekke og rette opp praksis som er i strid med regelverket. Departementet foreslår derfor ikke å innføre egne krav til hvordan kommunen skal arbeide systematisk for å oppfylle kravene til </w:t>
      </w:r>
      <w:r w:rsidRPr="002E5D3F">
        <w:rPr>
          <w:rFonts w:cs="Times New Roman"/>
          <w:color w:val="000000" w:themeColor="text1"/>
        </w:rPr>
        <w:t xml:space="preserve">godkjenning, finansiering, veiledning, tilsyn og andre oppgaver den har som barnehagemyndighet. </w:t>
      </w:r>
    </w:p>
    <w:p w14:paraId="30C0F9CE" w14:textId="77777777" w:rsidR="00504B0A" w:rsidRDefault="00504B0A" w:rsidP="00504B0A">
      <w:r w:rsidRPr="00C66D6F">
        <w:rPr>
          <w:color w:val="000000" w:themeColor="text1"/>
        </w:rPr>
        <w:t xml:space="preserve">Departementet viser til at det er foreslått å utvide fylkesmannens tilsynsmyndighet etter barnehageloven, slik at fylkesmannen får myndighet til å føre tilsyn med kommunens internkontroll etter kommuneloven § 25-1. Forslaget framgår av høringsnotatet om særlovsgjennomgangen som følge av en ny bestemmelse om internkontroll i kommuneloven § 25-1. Forslaget går ut på at fylkesmannen skal kunne føre tilsyn med om kommunen oppfyller kravet om å ha internkontroll </w:t>
      </w:r>
      <w:r>
        <w:t xml:space="preserve">for å sikre at den utfører oppgavene som </w:t>
      </w:r>
      <w:r w:rsidRPr="00E81F31">
        <w:t xml:space="preserve">barnehagemyndighet </w:t>
      </w:r>
      <w:r>
        <w:t>i tråd med regelverket</w:t>
      </w:r>
      <w:r w:rsidRPr="00E81F31">
        <w:t xml:space="preserve">. I dag er fylkesmannens tilsyn avgrenset til å se på om kommunen har oppfylt sine plikter som barnehagemyndighet i en bestemt sak eller situasjon, eller på tilsynstidspunktet. </w:t>
      </w:r>
      <w:r>
        <w:t>Hvis</w:t>
      </w:r>
      <w:r w:rsidRPr="00E81F31">
        <w:t xml:space="preserve"> tilsynshjemmelen utvides til å o</w:t>
      </w:r>
      <w:r>
        <w:t>mfatte kommunens internkontroll</w:t>
      </w:r>
      <w:r w:rsidRPr="00E81F31">
        <w:t>, kan fylkesmannen derimot undersøke og vurdere om kommunen arbeider systematisk med å sikre at den overholder de pliktene den har som barnehagemyndighet.</w:t>
      </w:r>
      <w:r>
        <w:t xml:space="preserve"> </w:t>
      </w:r>
      <w:r w:rsidRPr="00E81F31">
        <w:t>Med en utvidet tilsynshjemmel kan fylkesmannen bruke tilsynet som et virkemiddel for å styrke</w:t>
      </w:r>
      <w:r>
        <w:t xml:space="preserve"> kommunens systematiske arbeid, slik at</w:t>
      </w:r>
      <w:r w:rsidRPr="00E81F31">
        <w:t xml:space="preserve"> </w:t>
      </w:r>
      <w:r>
        <w:t xml:space="preserve">kommunen </w:t>
      </w:r>
      <w:r w:rsidRPr="00E81F31">
        <w:t xml:space="preserve">selv </w:t>
      </w:r>
      <w:r>
        <w:t>kan sikre</w:t>
      </w:r>
      <w:r w:rsidRPr="00E81F31">
        <w:t xml:space="preserve"> </w:t>
      </w:r>
      <w:r>
        <w:t xml:space="preserve">at de oppfyller kravene som barnehagemyndighet. </w:t>
      </w:r>
      <w:r w:rsidRPr="00E81F31">
        <w:t>Fylkesmannen vil kunne innrette tilsynene ut fra hva som vil gi best mulig effekt i det enkelte tilfellet.</w:t>
      </w:r>
      <w:r>
        <w:t xml:space="preserve"> Departementet antar at dette kan styrke kommunenes arbeid med blant annet godkjenning, veiledning og tilsyn for å påse at barnehagene etterlever kravene i regelverket, inkludert nye krav knyttet til barnehagemiljø. </w:t>
      </w:r>
    </w:p>
    <w:p w14:paraId="763C291A" w14:textId="77777777" w:rsidR="00504B0A" w:rsidRDefault="00504B0A" w:rsidP="00504B0A">
      <w:r>
        <w:t xml:space="preserve">Departementet viser videre til at det er gjennomført flere tiltak for å gi kommunen økt kompetanse til å føre tilsyn. Utdanningsdirektoratet har hatt en egen satsing der temaet for fylkesmennenes tilsyn med kommunen som barnehagemyndighet har vært kommunens risikovurderinger, veiledning og tilsyn etter barnehageloven §§ 8 og 16. Direktoratet har lagt til rette for at kommunene av eget initiativ kan ta i bruk veiledningsmateriale om temaet gjennom det elektroniske egenvurderingsverktøyet RefLex og en veileder på direktoratets nettsider. Barnehagemyndighetens rolle og oppgaven med å gjøre risikovurderinger, gi veiledning og å føre tilsyn har vært tema på samlinger som fylkesmennene har gjennomført for nesten alle landets kommuner. </w:t>
      </w:r>
    </w:p>
    <w:p w14:paraId="7D01BF68" w14:textId="77777777" w:rsidR="00504B0A" w:rsidRPr="007933B3" w:rsidRDefault="00504B0A" w:rsidP="00504B0A">
      <w:r>
        <w:t xml:space="preserve">Departementet følger med på hvordan kommunene ivaretar tilsynsansvaret på barnehageområdet, og hvordan fylkesmennene bruker hjemmelen til å føre tilsyn med enkeltbarnehager i særlige tilfeller. Som en del av dette har Utdanningsdirektoratet i 2018 vurdert kommunens tilsynsansvar og bruken av fylkesmannens hjemmel til å føre tilsyn med enkeltbarnehager. I denne sammenheng viser departementet til Prop. 1 S (2018-2019). </w:t>
      </w:r>
    </w:p>
    <w:p w14:paraId="4718E773" w14:textId="77777777" w:rsidR="00504B0A" w:rsidRPr="003B7B10" w:rsidRDefault="00504B0A" w:rsidP="00504B0A">
      <w:pPr>
        <w:pStyle w:val="Overskrift2"/>
        <w:numPr>
          <w:ilvl w:val="1"/>
          <w:numId w:val="18"/>
        </w:numPr>
        <w:ind w:left="576"/>
      </w:pPr>
      <w:bookmarkStart w:id="1191" w:name="_Toc1998622"/>
      <w:bookmarkStart w:id="1192" w:name="_Toc3202429"/>
      <w:bookmarkStart w:id="1193" w:name="_Toc3214651"/>
      <w:bookmarkStart w:id="1194" w:name="_Toc3214837"/>
      <w:bookmarkStart w:id="1195" w:name="_Toc3289975"/>
      <w:bookmarkStart w:id="1196" w:name="_Toc3293608"/>
      <w:bookmarkStart w:id="1197" w:name="_Toc3295706"/>
      <w:bookmarkStart w:id="1198" w:name="_Toc3297639"/>
      <w:bookmarkStart w:id="1199" w:name="_Toc3297887"/>
      <w:bookmarkStart w:id="1200" w:name="_Toc3300475"/>
      <w:bookmarkStart w:id="1201" w:name="_Toc3367631"/>
      <w:bookmarkStart w:id="1202" w:name="_Toc3370556"/>
      <w:bookmarkStart w:id="1203" w:name="_Toc3371647"/>
      <w:bookmarkStart w:id="1204" w:name="_Toc3378364"/>
      <w:bookmarkStart w:id="1205" w:name="_Toc3381084"/>
      <w:bookmarkStart w:id="1206" w:name="_Toc3381428"/>
      <w:bookmarkStart w:id="1207" w:name="_Toc3383589"/>
      <w:bookmarkStart w:id="1208" w:name="_Toc3445523"/>
      <w:bookmarkStart w:id="1209" w:name="_Toc3447319"/>
      <w:bookmarkStart w:id="1210" w:name="_Toc3469205"/>
      <w:bookmarkStart w:id="1211" w:name="_Toc4591958"/>
      <w:bookmarkStart w:id="1212" w:name="_Toc4685865"/>
      <w:bookmarkStart w:id="1213" w:name="_Toc4762613"/>
      <w:bookmarkStart w:id="1214" w:name="_Toc4768020"/>
      <w:bookmarkStart w:id="1215" w:name="_Toc6306285"/>
      <w:bookmarkStart w:id="1216" w:name="_Toc6317130"/>
      <w:bookmarkStart w:id="1217" w:name="_Toc7530278"/>
      <w:r>
        <w:t xml:space="preserve"> </w:t>
      </w:r>
      <w:bookmarkStart w:id="1218" w:name="_Toc13225622"/>
      <w:bookmarkStart w:id="1219" w:name="_Toc16496752"/>
      <w:r>
        <w:t>Departementets forslag</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21740B8F"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Departementet foreslår å lovfeste at kommunen som barnehagemyndighet skal ha et tilstrekkelig uavhengig forhold til de kommunale barnehagene. </w:t>
      </w:r>
    </w:p>
    <w:p w14:paraId="7BEC2C2F"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Departementet foreslår å lovfeste at kommunen skal likebehandle private og kommunale barnehager når kommunen utfører oppgaver den har som barnehagemyndighet. </w:t>
      </w:r>
    </w:p>
    <w:p w14:paraId="2E6812F7" w14:textId="77777777" w:rsidR="00504B0A" w:rsidRDefault="00504B0A" w:rsidP="00504B0A">
      <w:pPr>
        <w:rPr>
          <w:rFonts w:cs="Times New Roman"/>
          <w:color w:val="000000" w:themeColor="text1"/>
          <w:szCs w:val="24"/>
        </w:rPr>
      </w:pPr>
    </w:p>
    <w:p w14:paraId="69AC6C5D" w14:textId="77777777" w:rsidR="00504B0A" w:rsidRDefault="00504B0A" w:rsidP="00504B0A">
      <w:pPr>
        <w:rPr>
          <w:rFonts w:cs="Times New Roman"/>
          <w:color w:val="000000" w:themeColor="text1"/>
          <w:szCs w:val="24"/>
        </w:rPr>
      </w:pPr>
    </w:p>
    <w:p w14:paraId="16C61570" w14:textId="77777777" w:rsidR="00504B0A" w:rsidRPr="002E5D3F" w:rsidRDefault="00504B0A" w:rsidP="00504B0A">
      <w:pPr>
        <w:pStyle w:val="del-nr"/>
        <w:outlineLvl w:val="0"/>
        <w:rPr>
          <w:rFonts w:ascii="Arial" w:hAnsi="Arial" w:cs="Arial"/>
          <w:i w:val="0"/>
          <w:sz w:val="40"/>
          <w:szCs w:val="40"/>
        </w:rPr>
      </w:pPr>
      <w:bookmarkStart w:id="1220" w:name="_Toc4591959"/>
      <w:bookmarkStart w:id="1221" w:name="_Toc4685866"/>
      <w:bookmarkStart w:id="1222" w:name="_Toc4762614"/>
      <w:bookmarkStart w:id="1223" w:name="_Toc4768021"/>
      <w:bookmarkStart w:id="1224" w:name="_Toc6306286"/>
      <w:bookmarkStart w:id="1225" w:name="_Toc6317131"/>
      <w:bookmarkStart w:id="1226" w:name="_Toc7530279"/>
      <w:bookmarkStart w:id="1227" w:name="_Toc13225623"/>
      <w:bookmarkStart w:id="1228" w:name="_Toc16496753"/>
      <w:r w:rsidRPr="523E96E5">
        <w:rPr>
          <w:rFonts w:ascii="Arial" w:hAnsi="Arial" w:cs="Arial"/>
          <w:i w:val="0"/>
          <w:sz w:val="40"/>
          <w:szCs w:val="40"/>
        </w:rPr>
        <w:t>Del 3 Felles</w:t>
      </w:r>
      <w:bookmarkEnd w:id="1220"/>
      <w:bookmarkEnd w:id="1221"/>
      <w:bookmarkEnd w:id="1222"/>
      <w:bookmarkEnd w:id="1223"/>
      <w:bookmarkEnd w:id="1224"/>
      <w:bookmarkEnd w:id="1225"/>
      <w:bookmarkEnd w:id="1226"/>
      <w:bookmarkEnd w:id="1227"/>
      <w:bookmarkEnd w:id="1228"/>
    </w:p>
    <w:p w14:paraId="48312182" w14:textId="77777777" w:rsidR="00504B0A" w:rsidRPr="00115575" w:rsidRDefault="00504B0A" w:rsidP="00504B0A">
      <w:pPr>
        <w:pStyle w:val="Overskrift1"/>
        <w:numPr>
          <w:ilvl w:val="0"/>
          <w:numId w:val="18"/>
        </w:numPr>
      </w:pPr>
      <w:bookmarkStart w:id="1229" w:name="_Toc1998623"/>
      <w:bookmarkStart w:id="1230" w:name="_Toc3202430"/>
      <w:bookmarkStart w:id="1231" w:name="_Toc3214652"/>
      <w:bookmarkStart w:id="1232" w:name="_Toc3214838"/>
      <w:bookmarkStart w:id="1233" w:name="_Toc3289976"/>
      <w:bookmarkStart w:id="1234" w:name="_Toc3293609"/>
      <w:bookmarkStart w:id="1235" w:name="_Toc3295707"/>
      <w:bookmarkStart w:id="1236" w:name="_Toc3297640"/>
      <w:bookmarkStart w:id="1237" w:name="_Toc3297888"/>
      <w:bookmarkStart w:id="1238" w:name="_Toc3300476"/>
      <w:bookmarkStart w:id="1239" w:name="_Toc3367632"/>
      <w:bookmarkStart w:id="1240" w:name="_Toc3370557"/>
      <w:bookmarkStart w:id="1241" w:name="_Toc3371648"/>
      <w:bookmarkStart w:id="1242" w:name="_Toc3378365"/>
      <w:bookmarkStart w:id="1243" w:name="_Toc3381085"/>
      <w:bookmarkStart w:id="1244" w:name="_Toc3381429"/>
      <w:bookmarkStart w:id="1245" w:name="_Toc3383590"/>
      <w:bookmarkStart w:id="1246" w:name="_Toc3445524"/>
      <w:bookmarkStart w:id="1247" w:name="_Toc3447320"/>
      <w:bookmarkStart w:id="1248" w:name="_Toc3469206"/>
      <w:bookmarkStart w:id="1249" w:name="_Toc4591960"/>
      <w:bookmarkStart w:id="1250" w:name="_Toc4685867"/>
      <w:bookmarkStart w:id="1251" w:name="_Toc4762615"/>
      <w:bookmarkStart w:id="1252" w:name="_Toc4768022"/>
      <w:bookmarkStart w:id="1253" w:name="_Toc6306287"/>
      <w:bookmarkStart w:id="1254" w:name="_Toc6317132"/>
      <w:bookmarkStart w:id="1255" w:name="_Toc7530280"/>
      <w:bookmarkStart w:id="1256" w:name="_Toc13225624"/>
      <w:bookmarkStart w:id="1257" w:name="_Toc16496754"/>
      <w:r w:rsidRPr="00115575">
        <w:t>Økonomiske og administrative konsekvenser</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14:paraId="1FDF5E6E" w14:textId="77777777" w:rsidR="00504B0A" w:rsidRPr="00897111" w:rsidRDefault="00504B0A" w:rsidP="00504B0A">
      <w:r>
        <w:t>Som følge av det foreslåtte regelverket må det påregnes noe behov for oppdateringer av instrukser, veiledninger og informasjonsmateriell. Dette må løses innenfor eksisterende budsjetter.</w:t>
      </w:r>
    </w:p>
    <w:p w14:paraId="57367282" w14:textId="77777777" w:rsidR="00504B0A" w:rsidRDefault="00504B0A" w:rsidP="00504B0A">
      <w:pPr>
        <w:pStyle w:val="Overskrift2"/>
        <w:spacing w:line="300" w:lineRule="atLeast"/>
        <w:ind w:left="0" w:firstLine="0"/>
        <w:rPr>
          <w:rFonts w:cs="Arial"/>
          <w:sz w:val="24"/>
          <w:szCs w:val="24"/>
        </w:rPr>
      </w:pPr>
      <w:bookmarkStart w:id="1258" w:name="_Toc3202431"/>
      <w:bookmarkStart w:id="1259" w:name="_Toc3214653"/>
      <w:bookmarkStart w:id="1260" w:name="_Toc3214839"/>
      <w:bookmarkStart w:id="1261" w:name="_Toc3289977"/>
      <w:bookmarkStart w:id="1262" w:name="_Toc3293610"/>
      <w:bookmarkStart w:id="1263" w:name="_Toc3295708"/>
      <w:bookmarkStart w:id="1264" w:name="_Toc3297641"/>
      <w:bookmarkStart w:id="1265" w:name="_Toc3297889"/>
      <w:bookmarkStart w:id="1266" w:name="_Toc3300477"/>
      <w:bookmarkStart w:id="1267" w:name="_Toc3367633"/>
      <w:bookmarkStart w:id="1268" w:name="_Toc3370558"/>
      <w:bookmarkStart w:id="1269" w:name="_Toc3371649"/>
      <w:bookmarkStart w:id="1270" w:name="_Toc3378366"/>
      <w:bookmarkStart w:id="1271" w:name="_Toc3381086"/>
      <w:bookmarkStart w:id="1272" w:name="_Toc3381430"/>
      <w:bookmarkStart w:id="1273" w:name="_Toc3383591"/>
      <w:bookmarkStart w:id="1274" w:name="_Toc3445525"/>
      <w:bookmarkStart w:id="1275" w:name="_Toc3447321"/>
      <w:bookmarkStart w:id="1276" w:name="_Toc3469207"/>
      <w:bookmarkStart w:id="1277" w:name="_Toc4591961"/>
      <w:bookmarkStart w:id="1278" w:name="_Toc4685868"/>
      <w:bookmarkStart w:id="1279" w:name="_Toc4762616"/>
      <w:bookmarkStart w:id="1280" w:name="_Toc4768023"/>
      <w:bookmarkStart w:id="1281" w:name="_Toc6306288"/>
      <w:bookmarkStart w:id="1282" w:name="_Toc6317133"/>
      <w:bookmarkStart w:id="1283" w:name="_Toc7530281"/>
      <w:bookmarkStart w:id="1284" w:name="_Toc13225625"/>
      <w:bookmarkStart w:id="1285" w:name="_Toc16496755"/>
      <w:bookmarkStart w:id="1286" w:name="_Toc523580044"/>
      <w:bookmarkStart w:id="1287" w:name="_Toc524426075"/>
      <w:bookmarkStart w:id="1288" w:name="_Toc1998624"/>
      <w:r>
        <w:rPr>
          <w:rFonts w:cs="Arial"/>
          <w:sz w:val="24"/>
          <w:szCs w:val="24"/>
        </w:rPr>
        <w:t>Krav til nulltoleranse og til å arbeide forebyggende</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5ED3C92E" w14:textId="409CBA7D" w:rsidR="00504B0A" w:rsidRPr="00B55624" w:rsidRDefault="00504B0A" w:rsidP="00504B0A">
      <w:r>
        <w:t xml:space="preserve">I kapittel 6 foreslår departementet å lovfeste et krav om at barnehagen skal arbeide systematisk for et trygt og godt barnehagemiljø som fremmer helse, trivsel og læring for alle barna, og for å forebygge krenkelser hvor barn ikke opplever at det er </w:t>
      </w:r>
      <w:r w:rsidR="006E3291">
        <w:rPr>
          <w:color w:val="000000" w:themeColor="text1"/>
        </w:rPr>
        <w:t>et trygt og godt barnehagemiljø</w:t>
      </w:r>
      <w:r>
        <w:t xml:space="preserve">. Videre foreslår departementet å lovfeste et krav om nulltoleranse mot krenkelser som utestenging, mobbing, vold, diskriminering og trakassering. </w:t>
      </w:r>
      <w:r w:rsidR="00B7721E">
        <w:t xml:space="preserve">Det er foreslått at alle som arbeider har plikt til å gripe inn ved denne typen krenkelser. </w:t>
      </w:r>
      <w:r w:rsidRPr="0037122D">
        <w:t>Forslage</w:t>
      </w:r>
      <w:r>
        <w:t>ne omfatter lovfesting av mange arbeidsoppgaver som i stor grad allerede ligger til barnehagens oppdrag som følge av kravene i rammeplanen eller som en indirekte konsekvens av bestemmelser i barnehageloven. Departementet legger til grunn at de ovennevnte forslagene ikke vil få vesentlige økonomiske eller administrative konsekvenser.</w:t>
      </w:r>
    </w:p>
    <w:p w14:paraId="7DD9CF63" w14:textId="77777777" w:rsidR="00504B0A" w:rsidRDefault="00504B0A" w:rsidP="00504B0A">
      <w:pPr>
        <w:pStyle w:val="Overskrift2"/>
        <w:spacing w:line="300" w:lineRule="atLeast"/>
        <w:ind w:left="0" w:firstLine="0"/>
        <w:rPr>
          <w:rFonts w:cs="Arial"/>
          <w:sz w:val="24"/>
          <w:szCs w:val="24"/>
        </w:rPr>
      </w:pPr>
      <w:bookmarkStart w:id="1289" w:name="_Toc3202432"/>
      <w:bookmarkStart w:id="1290" w:name="_Toc3214654"/>
      <w:bookmarkStart w:id="1291" w:name="_Toc3214840"/>
      <w:bookmarkStart w:id="1292" w:name="_Toc3289978"/>
      <w:bookmarkStart w:id="1293" w:name="_Toc3293611"/>
      <w:bookmarkStart w:id="1294" w:name="_Toc3295709"/>
      <w:bookmarkStart w:id="1295" w:name="_Toc3297642"/>
      <w:bookmarkStart w:id="1296" w:name="_Toc3297890"/>
      <w:bookmarkStart w:id="1297" w:name="_Toc3300478"/>
      <w:bookmarkStart w:id="1298" w:name="_Toc3367634"/>
      <w:bookmarkStart w:id="1299" w:name="_Toc3370559"/>
      <w:bookmarkStart w:id="1300" w:name="_Toc3371650"/>
      <w:bookmarkStart w:id="1301" w:name="_Toc3378367"/>
      <w:bookmarkStart w:id="1302" w:name="_Toc3381087"/>
      <w:bookmarkStart w:id="1303" w:name="_Toc3381431"/>
      <w:bookmarkStart w:id="1304" w:name="_Toc3383592"/>
      <w:bookmarkStart w:id="1305" w:name="_Toc3445526"/>
      <w:bookmarkStart w:id="1306" w:name="_Toc3447322"/>
      <w:bookmarkStart w:id="1307" w:name="_Toc3469208"/>
      <w:bookmarkStart w:id="1308" w:name="_Toc4591962"/>
      <w:bookmarkStart w:id="1309" w:name="_Toc4685869"/>
      <w:bookmarkStart w:id="1310" w:name="_Toc4762617"/>
      <w:bookmarkStart w:id="1311" w:name="_Toc4768024"/>
      <w:bookmarkStart w:id="1312" w:name="_Toc6306289"/>
      <w:bookmarkStart w:id="1313" w:name="_Toc6317134"/>
      <w:bookmarkStart w:id="1314" w:name="_Toc7530282"/>
      <w:bookmarkStart w:id="1315" w:name="_Toc13225626"/>
      <w:bookmarkStart w:id="1316" w:name="_Toc16496756"/>
      <w:r>
        <w:rPr>
          <w:rFonts w:cs="Arial"/>
          <w:sz w:val="24"/>
          <w:szCs w:val="24"/>
        </w:rPr>
        <w:t>Barn og foreldres medvirkning</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27F5F576" w14:textId="77777777" w:rsidR="00504B0A" w:rsidRPr="00B55624" w:rsidRDefault="00504B0A" w:rsidP="00504B0A">
      <w:r>
        <w:t>I kapittel 7 foreslår departementet ingen endringer, men ønsker å videreføre det system for foreldrenes medvirkning som allerede ligger i barnehageloven, og de kravene til foreldresamarbeid som følger av rammeplanen. Departementet foreslår å lovfeste i barnehageloven at barnets beste skal være et grunnleggende hensyn i barnehagens arbeid. Dette kravet følger allerede av annet regelverk. Departementet legger til grunn at dette ikke vil få økonomiske eller administrative konsekvenser.</w:t>
      </w:r>
    </w:p>
    <w:p w14:paraId="21D68A4F" w14:textId="77777777" w:rsidR="00504B0A" w:rsidRDefault="00504B0A" w:rsidP="00504B0A">
      <w:pPr>
        <w:pStyle w:val="Overskrift2"/>
        <w:spacing w:line="300" w:lineRule="atLeast"/>
        <w:ind w:left="0" w:firstLine="0"/>
        <w:rPr>
          <w:rFonts w:cs="Arial"/>
          <w:sz w:val="24"/>
          <w:szCs w:val="24"/>
        </w:rPr>
      </w:pPr>
      <w:bookmarkStart w:id="1317" w:name="_Toc3202433"/>
      <w:bookmarkStart w:id="1318" w:name="_Toc3214655"/>
      <w:bookmarkStart w:id="1319" w:name="_Toc3214841"/>
      <w:bookmarkStart w:id="1320" w:name="_Toc3289979"/>
      <w:bookmarkStart w:id="1321" w:name="_Toc3293612"/>
      <w:bookmarkStart w:id="1322" w:name="_Toc3295710"/>
      <w:bookmarkStart w:id="1323" w:name="_Toc3297643"/>
      <w:bookmarkStart w:id="1324" w:name="_Toc3297891"/>
      <w:bookmarkStart w:id="1325" w:name="_Toc3300479"/>
      <w:bookmarkStart w:id="1326" w:name="_Toc3367635"/>
      <w:bookmarkStart w:id="1327" w:name="_Toc3370560"/>
      <w:bookmarkStart w:id="1328" w:name="_Toc3371651"/>
      <w:bookmarkStart w:id="1329" w:name="_Toc3378368"/>
      <w:bookmarkStart w:id="1330" w:name="_Toc3381088"/>
      <w:bookmarkStart w:id="1331" w:name="_Toc3381432"/>
      <w:bookmarkStart w:id="1332" w:name="_Toc3383593"/>
      <w:bookmarkStart w:id="1333" w:name="_Toc3445527"/>
      <w:bookmarkStart w:id="1334" w:name="_Toc3447323"/>
      <w:bookmarkStart w:id="1335" w:name="_Toc3469209"/>
      <w:bookmarkStart w:id="1336" w:name="_Toc4591963"/>
      <w:bookmarkStart w:id="1337" w:name="_Toc4685870"/>
      <w:bookmarkStart w:id="1338" w:name="_Toc4762618"/>
      <w:bookmarkStart w:id="1339" w:name="_Toc4768025"/>
      <w:bookmarkStart w:id="1340" w:name="_Toc6306290"/>
      <w:bookmarkStart w:id="1341" w:name="_Toc6317135"/>
      <w:bookmarkStart w:id="1342" w:name="_Toc7530283"/>
      <w:bookmarkStart w:id="1343" w:name="_Toc13225627"/>
      <w:bookmarkStart w:id="1344" w:name="_Toc16496757"/>
      <w:r>
        <w:rPr>
          <w:rFonts w:cs="Arial"/>
          <w:sz w:val="24"/>
          <w:szCs w:val="24"/>
        </w:rPr>
        <w:t>Aktivitetsplikt</w:t>
      </w:r>
      <w:bookmarkEnd w:id="1286"/>
      <w:bookmarkEnd w:id="1287"/>
      <w:bookmarkEnd w:id="1288"/>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3E84B564" w14:textId="60182515" w:rsidR="00504B0A" w:rsidRPr="00897111" w:rsidRDefault="00504B0A" w:rsidP="00504B0A">
      <w:r>
        <w:t xml:space="preserve">I </w:t>
      </w:r>
      <w:r w:rsidRPr="0037122D">
        <w:t xml:space="preserve">kapittel 8 foreslår departementet at det innføres en plikt for barnehagen til å sette inn tiltak som sikrer at barn kan ha </w:t>
      </w:r>
      <w:r w:rsidR="006E3291">
        <w:rPr>
          <w:color w:val="000000" w:themeColor="text1"/>
        </w:rPr>
        <w:t>et trygt og godt barnehagemiljø</w:t>
      </w:r>
      <w:r w:rsidRPr="0037122D">
        <w:t>. Forslaget om en aktivit</w:t>
      </w:r>
      <w:r>
        <w:t xml:space="preserve">etsplikt innbefatter mange </w:t>
      </w:r>
      <w:r w:rsidRPr="0037122D">
        <w:t xml:space="preserve">oppgaver som allerede ivaretas av barnehagene. </w:t>
      </w:r>
      <w:r>
        <w:t>D</w:t>
      </w:r>
      <w:r w:rsidRPr="0037122D">
        <w:t xml:space="preserve">en foreslåtte lovfestingen </w:t>
      </w:r>
      <w:r>
        <w:t xml:space="preserve">vil </w:t>
      </w:r>
      <w:r w:rsidRPr="0037122D">
        <w:t xml:space="preserve">innebære rapporteringsplikter og dokumentasjonskrav som </w:t>
      </w:r>
      <w:r>
        <w:t xml:space="preserve">en del steder </w:t>
      </w:r>
      <w:r w:rsidRPr="0037122D">
        <w:t xml:space="preserve">må forventes å føre til noe merarbeid utover oppgavene barnehagene har i dag. Som understreket i kapittel 8 er </w:t>
      </w:r>
      <w:r>
        <w:t xml:space="preserve">likevel </w:t>
      </w:r>
      <w:r w:rsidRPr="0037122D">
        <w:t>dokumentasjonskravene begrenset i omgang, og det er primært ment for å støtte opp under en forsvarlig praksis i barnehagehverdagen. Departementet legger derfor til grunn at forslaget ikke vil ha vesentlige økonomiske eller administrative konsekvenser.</w:t>
      </w:r>
    </w:p>
    <w:p w14:paraId="042F9C1E" w14:textId="77777777" w:rsidR="00504B0A" w:rsidRPr="002E5D3F" w:rsidRDefault="00504B0A" w:rsidP="00504B0A">
      <w:pPr>
        <w:pStyle w:val="Overskrift2"/>
        <w:spacing w:line="300" w:lineRule="atLeast"/>
        <w:ind w:left="0" w:firstLine="0"/>
        <w:rPr>
          <w:rFonts w:cs="Arial"/>
        </w:rPr>
      </w:pPr>
      <w:bookmarkStart w:id="1345" w:name="_Toc4591964"/>
      <w:bookmarkStart w:id="1346" w:name="_Toc4685871"/>
      <w:bookmarkStart w:id="1347" w:name="_Toc4762619"/>
      <w:bookmarkStart w:id="1348" w:name="_Toc4768026"/>
      <w:bookmarkStart w:id="1349" w:name="_Toc6306291"/>
      <w:bookmarkStart w:id="1350" w:name="_Toc6317136"/>
      <w:bookmarkStart w:id="1351" w:name="_Toc7530284"/>
      <w:bookmarkStart w:id="1352" w:name="_Toc13225628"/>
      <w:bookmarkStart w:id="1353" w:name="_Toc16496758"/>
      <w:bookmarkStart w:id="1354" w:name="_Toc3202435"/>
      <w:bookmarkStart w:id="1355" w:name="_Toc3214657"/>
      <w:bookmarkStart w:id="1356" w:name="_Toc3214843"/>
      <w:bookmarkStart w:id="1357" w:name="_Toc3289981"/>
      <w:bookmarkStart w:id="1358" w:name="_Toc3293614"/>
      <w:bookmarkStart w:id="1359" w:name="_Toc3295712"/>
      <w:bookmarkStart w:id="1360" w:name="_Toc3297645"/>
      <w:bookmarkStart w:id="1361" w:name="_Toc3297893"/>
      <w:bookmarkStart w:id="1362" w:name="_Toc3300481"/>
      <w:bookmarkStart w:id="1363" w:name="_Toc3367637"/>
      <w:bookmarkStart w:id="1364" w:name="_Toc3370562"/>
      <w:bookmarkStart w:id="1365" w:name="_Toc3371653"/>
      <w:bookmarkStart w:id="1366" w:name="_Toc3378370"/>
      <w:bookmarkStart w:id="1367" w:name="_Toc3381090"/>
      <w:bookmarkStart w:id="1368" w:name="_Toc3381434"/>
      <w:bookmarkStart w:id="1369" w:name="_Toc3383595"/>
      <w:bookmarkStart w:id="1370" w:name="_Toc3445529"/>
      <w:bookmarkStart w:id="1371" w:name="_Toc3447325"/>
      <w:bookmarkStart w:id="1372" w:name="_Toc3469211"/>
      <w:r w:rsidRPr="00146CF9">
        <w:rPr>
          <w:rFonts w:cs="Arial"/>
          <w:sz w:val="24"/>
          <w:szCs w:val="24"/>
        </w:rPr>
        <w:t>Kravet om at barnehagens lokaler og utearealer skal ligge samlet</w:t>
      </w:r>
      <w:bookmarkEnd w:id="1345"/>
      <w:bookmarkEnd w:id="1346"/>
      <w:bookmarkEnd w:id="1347"/>
      <w:bookmarkEnd w:id="1348"/>
      <w:bookmarkEnd w:id="1349"/>
      <w:bookmarkEnd w:id="1350"/>
      <w:bookmarkEnd w:id="1351"/>
      <w:bookmarkEnd w:id="1352"/>
      <w:bookmarkEnd w:id="1353"/>
    </w:p>
    <w:p w14:paraId="3184D5C2" w14:textId="77777777" w:rsidR="00504B0A" w:rsidRDefault="00504B0A" w:rsidP="00504B0A">
      <w:r>
        <w:t>I kapittel 9 foreslår departementet å innføre et krav om at barnehagens lokaler og utearealer skal ligge samlet. Kravet innebærer at b</w:t>
      </w:r>
      <w:r w:rsidRPr="00D456AD">
        <w:rPr>
          <w:color w:val="000000" w:themeColor="text1"/>
        </w:rPr>
        <w:t xml:space="preserve">arnehager som i dag består av flere enheter </w:t>
      </w:r>
      <w:r>
        <w:rPr>
          <w:color w:val="000000" w:themeColor="text1"/>
        </w:rPr>
        <w:t xml:space="preserve">eller avdelinger </w:t>
      </w:r>
      <w:r w:rsidRPr="00D456AD">
        <w:rPr>
          <w:color w:val="000000" w:themeColor="text1"/>
        </w:rPr>
        <w:t>som er lokalisert</w:t>
      </w:r>
      <w:r>
        <w:rPr>
          <w:color w:val="000000" w:themeColor="text1"/>
        </w:rPr>
        <w:t xml:space="preserve"> på</w:t>
      </w:r>
      <w:r w:rsidRPr="00D456AD">
        <w:rPr>
          <w:color w:val="000000" w:themeColor="text1"/>
        </w:rPr>
        <w:t xml:space="preserve"> ulike steder, må gjøre hver </w:t>
      </w:r>
      <w:r w:rsidRPr="006F16B9">
        <w:rPr>
          <w:color w:val="000000" w:themeColor="text1"/>
        </w:rPr>
        <w:t>enkelt enhet</w:t>
      </w:r>
      <w:r>
        <w:rPr>
          <w:color w:val="000000" w:themeColor="text1"/>
        </w:rPr>
        <w:t xml:space="preserve"> eller avdeling</w:t>
      </w:r>
      <w:r w:rsidRPr="006F16B9">
        <w:rPr>
          <w:color w:val="000000" w:themeColor="text1"/>
        </w:rPr>
        <w:t xml:space="preserve"> om til selvstendig barnehage</w:t>
      </w:r>
      <w:r>
        <w:rPr>
          <w:color w:val="000000" w:themeColor="text1"/>
        </w:rPr>
        <w:t xml:space="preserve"> med eget organisasjonsnummer i Enhetsregisteret. </w:t>
      </w:r>
      <w:r>
        <w:t xml:space="preserve">Det er et minimumskrav til innskuddskapital på 30 000 kr for å opprette et aksjeselskap og på 100 000 kr for å etablere en stiftelse. </w:t>
      </w:r>
    </w:p>
    <w:p w14:paraId="5009496B" w14:textId="77777777" w:rsidR="00504B0A" w:rsidRDefault="00504B0A" w:rsidP="00504B0A">
      <w:r>
        <w:t>Forslaget innebærer også at hver barnehage må føre separat regnskap i tråd med bestemmelsene i regnskapsloven mv. Barnehager har</w:t>
      </w:r>
      <w:r w:rsidRPr="00B67E67">
        <w:t xml:space="preserve"> allerede </w:t>
      </w:r>
      <w:r>
        <w:t>i dag</w:t>
      </w:r>
      <w:r w:rsidRPr="00B67E67">
        <w:t xml:space="preserve"> kostnader </w:t>
      </w:r>
      <w:r>
        <w:t>til</w:t>
      </w:r>
      <w:r w:rsidRPr="00B67E67">
        <w:t xml:space="preserve"> regnskapsføring, revisjon og fordeling av kostnader</w:t>
      </w:r>
      <w:r>
        <w:t>. Etter økonomiforskriften til barnehageloven § 2 skal hver barnehage utarbeide et resultatregnskap. Departementet viser til at barnehager som består av flere enheter eller avdelinger som er lokalisert på ulike steder i liten grad kjennetegner dagens barnehager. I lys av høringsnotatet om ny regulering av private barnehager som ble sendt på høring 26. april 2019, mener departementet likevel at dette er en nødvendig regulering for fremtiden. Departementet foreslår at det blir innført en rimelig overgangsperiode, og mener at forslaget samlet sett ikke vil ha vesentlige økonomiske eller administrative konsekvenser.</w:t>
      </w:r>
    </w:p>
    <w:p w14:paraId="0F5274D3" w14:textId="77777777" w:rsidR="00504B0A" w:rsidRDefault="00504B0A" w:rsidP="00504B0A">
      <w:pPr>
        <w:pStyle w:val="Overskrift2"/>
        <w:spacing w:line="300" w:lineRule="atLeast"/>
        <w:ind w:left="0" w:firstLine="0"/>
        <w:rPr>
          <w:rFonts w:cs="Arial"/>
          <w:sz w:val="24"/>
          <w:szCs w:val="24"/>
        </w:rPr>
      </w:pPr>
      <w:bookmarkStart w:id="1373" w:name="_Toc4685872"/>
      <w:bookmarkStart w:id="1374" w:name="_Toc4762620"/>
      <w:bookmarkStart w:id="1375" w:name="_Toc4768027"/>
      <w:bookmarkStart w:id="1376" w:name="_Toc6306292"/>
      <w:bookmarkStart w:id="1377" w:name="_Toc6317137"/>
      <w:bookmarkStart w:id="1378" w:name="_Toc7530285"/>
      <w:bookmarkStart w:id="1379" w:name="_Toc13225629"/>
      <w:bookmarkStart w:id="1380" w:name="_Toc16496759"/>
      <w:bookmarkStart w:id="1381" w:name="_Toc4591965"/>
      <w:r>
        <w:rPr>
          <w:rFonts w:cs="Arial"/>
          <w:sz w:val="24"/>
          <w:szCs w:val="24"/>
        </w:rPr>
        <w:t>Internkontroll i barnehagen</w:t>
      </w:r>
      <w:bookmarkEnd w:id="1373"/>
      <w:bookmarkEnd w:id="1374"/>
      <w:bookmarkEnd w:id="1375"/>
      <w:bookmarkEnd w:id="1376"/>
      <w:bookmarkEnd w:id="1377"/>
      <w:bookmarkEnd w:id="1378"/>
      <w:bookmarkEnd w:id="1379"/>
      <w:bookmarkEnd w:id="1380"/>
    </w:p>
    <w:p w14:paraId="69588C28" w14:textId="77777777" w:rsidR="00504B0A" w:rsidRPr="002E5D3F" w:rsidRDefault="00504B0A" w:rsidP="00504B0A">
      <w:pPr>
        <w:rPr>
          <w:rFonts w:eastAsiaTheme="minorEastAsia"/>
        </w:rPr>
      </w:pPr>
      <w:r w:rsidRPr="008D4B06">
        <w:t xml:space="preserve">I kapittel 10 foreslår departementet å innføre et krav om at den som er ansvarlig for barnehagen skal ha internkontroll med barnehagens virksomhet for å sikre at barnehagen oppfyller kravene i barnehageloven med forskrifter. Departementet foreslår at internkontrollen og dokumentasjonskravene knyttet til den skal være tilpasset barnehagens størrelse, egenart, aktiviteter og risikoforhold. </w:t>
      </w:r>
      <w:r w:rsidRPr="523E96E5">
        <w:rPr>
          <w:rFonts w:eastAsiaTheme="minorEastAsia"/>
        </w:rPr>
        <w:t xml:space="preserve">En internkontroll som er systematisk og basert på lokale tilpasninger, vil være mer effektiv og målrettet uten at den blir mer omfangsrik og ressurskrevende enn nødvendig. Departementet vurderer derfor at de økonomiske og administrative konsekvensene av dette forslaget vil være av et begrenset omfang. </w:t>
      </w:r>
      <w:bookmarkStart w:id="1382" w:name="_Toc4685873"/>
      <w:bookmarkStart w:id="1383" w:name="_Toc4762621"/>
      <w:bookmarkStart w:id="1384" w:name="_Toc4768028"/>
      <w:bookmarkStart w:id="1385" w:name="_Toc6306293"/>
      <w:bookmarkStart w:id="1386" w:name="_Toc6317138"/>
      <w:bookmarkStart w:id="1387" w:name="_Toc7530286"/>
    </w:p>
    <w:p w14:paraId="0505BBA4" w14:textId="77777777" w:rsidR="00504B0A" w:rsidRPr="008D4B06" w:rsidRDefault="00504B0A" w:rsidP="00504B0A">
      <w:pPr>
        <w:pStyle w:val="Overskrift2"/>
        <w:ind w:left="0" w:firstLine="0"/>
        <w:rPr>
          <w:rFonts w:cs="Arial"/>
          <w:sz w:val="24"/>
          <w:szCs w:val="24"/>
        </w:rPr>
      </w:pPr>
      <w:bookmarkStart w:id="1388" w:name="_Toc13225630"/>
      <w:bookmarkStart w:id="1389" w:name="_Toc16496760"/>
      <w:r>
        <w:rPr>
          <w:rFonts w:cs="Arial"/>
          <w:sz w:val="24"/>
          <w:szCs w:val="24"/>
        </w:rPr>
        <w:t>Regulering av k</w:t>
      </w:r>
      <w:r w:rsidRPr="008D4B06">
        <w:rPr>
          <w:rFonts w:cs="Arial"/>
          <w:sz w:val="24"/>
          <w:szCs w:val="24"/>
        </w:rPr>
        <w:t>ommunen som barnehagemyndighet</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81"/>
      <w:bookmarkEnd w:id="1382"/>
      <w:bookmarkEnd w:id="1383"/>
      <w:bookmarkEnd w:id="1384"/>
      <w:bookmarkEnd w:id="1385"/>
      <w:bookmarkEnd w:id="1386"/>
      <w:bookmarkEnd w:id="1387"/>
      <w:bookmarkEnd w:id="1388"/>
      <w:bookmarkEnd w:id="1389"/>
    </w:p>
    <w:p w14:paraId="47FC45A4" w14:textId="7BB8BEF1" w:rsidR="00504B0A" w:rsidRDefault="00504B0A" w:rsidP="00504B0A">
      <w:r>
        <w:rPr>
          <w:color w:val="000000"/>
        </w:rPr>
        <w:t xml:space="preserve">I kapittel 11 foreslår departementet </w:t>
      </w:r>
      <w:r w:rsidRPr="003A7AF5">
        <w:rPr>
          <w:color w:val="000000"/>
        </w:rPr>
        <w:t>å lovfeste et krav til uavhengighet og likebehandling når kommunen utfører oppgaver som lokal barnehagemyndighet</w:t>
      </w:r>
      <w:r>
        <w:rPr>
          <w:color w:val="000000"/>
        </w:rPr>
        <w:t>. Departementet mener dette er en presisering av gjeldende rett, og l</w:t>
      </w:r>
      <w:r w:rsidRPr="003A7AF5">
        <w:rPr>
          <w:color w:val="000000"/>
        </w:rPr>
        <w:t xml:space="preserve">egger derfor til grunn at forslaget ikke vil ha vesentlige økonomiske eller administrative konsekvenser. Forslaget innebærer at kommunen skal organisere oppgavene den har som barnehagemyndighet uavhengig av oppgavene kommunen har som eier av en eller flere barnehager. Det betyr at kommunens oppgaver som barnehagemyndighet ikke skal bli lagt til styrere eller et kontor eller en etat som også ivaretar kommunens oppgaver </w:t>
      </w:r>
      <w:r w:rsidR="009E23C1">
        <w:rPr>
          <w:color w:val="000000"/>
        </w:rPr>
        <w:t>knyttet til å drive barnehager</w:t>
      </w:r>
      <w:r w:rsidRPr="003A7AF5">
        <w:rPr>
          <w:color w:val="000000"/>
        </w:rPr>
        <w:t>. I en spørreundersøkelse fra 2018 oppgir 40 prosent av kommunene at eierrollen og myndighetsrollen utøves av samme ansatt. I overkant av én tredel av kommunene oppgir at ansatte som utøver eierrollen og myndighetsrollen, er organisert under samme leder. I tillegg er det syv prosent av kommunene som oppgir at barnehagestyrer(e) utfører kommunens myndighetsoppgaver. Dette er mest vanlig i små kommuner</w:t>
      </w:r>
      <w:r>
        <w:rPr>
          <w:sz w:val="23"/>
          <w:szCs w:val="23"/>
        </w:rPr>
        <w:t>.</w:t>
      </w:r>
      <w:r w:rsidRPr="003A7AF5">
        <w:rPr>
          <w:rStyle w:val="Fotnotereferanse"/>
        </w:rPr>
        <w:t xml:space="preserve"> </w:t>
      </w:r>
      <w:r>
        <w:rPr>
          <w:rStyle w:val="Fotnotereferanse"/>
        </w:rPr>
        <w:footnoteReference w:id="15"/>
      </w:r>
      <w:r>
        <w:t xml:space="preserve"> </w:t>
      </w:r>
    </w:p>
    <w:p w14:paraId="34086DDC" w14:textId="77777777" w:rsidR="00504B0A" w:rsidRPr="005C2920" w:rsidRDefault="00504B0A" w:rsidP="00504B0A">
      <w:r>
        <w:rPr>
          <w:color w:val="000000"/>
        </w:rPr>
        <w:t xml:space="preserve">Kommuner som i dag ikke har organisert oppgavene den har som barnehagemyndighet på en uavhengig måte, vil bli nødt til å organisere disse oppgavene på en annen måte enn i dag. </w:t>
      </w:r>
      <w:r>
        <w:t>Departementet legger til grunn at dette ikke samlet sett vil få vesentlige konsekvenser for kommunesektoren.</w:t>
      </w:r>
    </w:p>
    <w:p w14:paraId="426B5D20" w14:textId="77777777" w:rsidR="00504B0A" w:rsidRDefault="00504B0A" w:rsidP="00504B0A">
      <w:pPr>
        <w:pStyle w:val="Overskrift1"/>
        <w:numPr>
          <w:ilvl w:val="0"/>
          <w:numId w:val="18"/>
        </w:numPr>
      </w:pPr>
      <w:bookmarkStart w:id="1390" w:name="_Toc7530287"/>
      <w:bookmarkStart w:id="1391" w:name="_Toc1998626"/>
      <w:bookmarkStart w:id="1392" w:name="_Toc3202436"/>
      <w:bookmarkStart w:id="1393" w:name="_Toc3214658"/>
      <w:bookmarkStart w:id="1394" w:name="_Toc3214844"/>
      <w:bookmarkStart w:id="1395" w:name="_Toc3289982"/>
      <w:bookmarkStart w:id="1396" w:name="_Toc3293615"/>
      <w:bookmarkStart w:id="1397" w:name="_Toc3295713"/>
      <w:bookmarkStart w:id="1398" w:name="_Toc3297646"/>
      <w:bookmarkStart w:id="1399" w:name="_Toc3297894"/>
      <w:bookmarkStart w:id="1400" w:name="_Toc3300482"/>
      <w:bookmarkStart w:id="1401" w:name="_Toc3367638"/>
      <w:bookmarkStart w:id="1402" w:name="_Toc3370563"/>
      <w:bookmarkStart w:id="1403" w:name="_Toc3371654"/>
      <w:bookmarkStart w:id="1404" w:name="_Toc3378371"/>
      <w:bookmarkStart w:id="1405" w:name="_Toc3381091"/>
      <w:bookmarkStart w:id="1406" w:name="_Toc3381435"/>
      <w:bookmarkStart w:id="1407" w:name="_Toc3383596"/>
      <w:bookmarkStart w:id="1408" w:name="_Toc3445530"/>
      <w:bookmarkStart w:id="1409" w:name="_Toc3447326"/>
      <w:bookmarkStart w:id="1410" w:name="_Toc3469212"/>
      <w:bookmarkStart w:id="1411" w:name="_Toc4591966"/>
      <w:bookmarkStart w:id="1412" w:name="_Toc4685874"/>
      <w:bookmarkStart w:id="1413" w:name="_Toc4762622"/>
      <w:bookmarkStart w:id="1414" w:name="_Toc4768029"/>
      <w:bookmarkStart w:id="1415" w:name="_Toc6306294"/>
      <w:bookmarkStart w:id="1416" w:name="_Toc6317139"/>
      <w:bookmarkStart w:id="1417" w:name="_Toc13225631"/>
      <w:bookmarkStart w:id="1418" w:name="_Toc16496761"/>
      <w:bookmarkStart w:id="1419" w:name="_Toc523580046"/>
      <w:bookmarkStart w:id="1420" w:name="_Toc524426077"/>
      <w:bookmarkStart w:id="1421" w:name="_Toc401581491"/>
      <w:bookmarkStart w:id="1422" w:name="_Toc450827200"/>
      <w:bookmarkStart w:id="1423" w:name="_Toc450831200"/>
      <w:bookmarkStart w:id="1424" w:name="_Toc450902992"/>
      <w:bookmarkStart w:id="1425" w:name="_Toc472508476"/>
      <w:bookmarkStart w:id="1426" w:name="_Toc472509111"/>
      <w:bookmarkStart w:id="1427" w:name="_Toc472509986"/>
      <w:bookmarkStart w:id="1428" w:name="_Toc472511619"/>
      <w:bookmarkStart w:id="1429" w:name="_Toc472513888"/>
      <w:bookmarkStart w:id="1430" w:name="_Toc472513962"/>
      <w:bookmarkStart w:id="1431" w:name="_Toc472949668"/>
      <w:bookmarkStart w:id="1432" w:name="_Toc473033862"/>
      <w:bookmarkStart w:id="1433" w:name="_Toc473035455"/>
      <w:bookmarkStart w:id="1434" w:name="_Toc473192188"/>
      <w:bookmarkStart w:id="1435" w:name="_Toc473200286"/>
      <w:bookmarkStart w:id="1436" w:name="_Toc484770495"/>
      <w:r w:rsidRPr="00115575">
        <w:t>Merknader til lovbestemmelsene som foreslås</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r w:rsidRPr="00115575">
        <w:t xml:space="preserve"> </w:t>
      </w:r>
      <w:bookmarkEnd w:id="1419"/>
      <w:bookmarkEnd w:id="1420"/>
    </w:p>
    <w:p w14:paraId="2BE0640D" w14:textId="77777777" w:rsidR="00504B0A" w:rsidRPr="003F61BF" w:rsidRDefault="00504B0A" w:rsidP="00504B0A">
      <w:pPr>
        <w:pStyle w:val="l-ledd"/>
        <w:spacing w:before="240" w:after="120"/>
        <w:ind w:firstLine="0"/>
        <w:rPr>
          <w:u w:val="single"/>
        </w:rPr>
      </w:pPr>
      <w:r w:rsidRPr="003F61BF">
        <w:rPr>
          <w:u w:val="single"/>
        </w:rPr>
        <w:t>Til § 3 Barns rett til medvirkning og hensynet til barnets beste</w:t>
      </w:r>
    </w:p>
    <w:p w14:paraId="5A6B0EE1" w14:textId="77777777" w:rsidR="00504B0A" w:rsidRDefault="00504B0A" w:rsidP="00504B0A">
      <w:pPr>
        <w:rPr>
          <w:rFonts w:cs="Times New Roman"/>
          <w:color w:val="000000" w:themeColor="text1"/>
          <w:spacing w:val="0"/>
        </w:rPr>
      </w:pPr>
      <w:r>
        <w:rPr>
          <w:rFonts w:cs="Times New Roman"/>
          <w:color w:val="000000" w:themeColor="text1"/>
        </w:rPr>
        <w:t xml:space="preserve">Nytt </w:t>
      </w:r>
      <w:r w:rsidRPr="002E5D3F">
        <w:rPr>
          <w:rFonts w:cs="Times New Roman"/>
          <w:i/>
          <w:iCs/>
          <w:color w:val="000000" w:themeColor="text1"/>
        </w:rPr>
        <w:t>fjerde ledd</w:t>
      </w:r>
      <w:r>
        <w:rPr>
          <w:rFonts w:cs="Times New Roman"/>
          <w:color w:val="000000" w:themeColor="text1"/>
        </w:rPr>
        <w:t xml:space="preserve"> fastslår at</w:t>
      </w:r>
      <w:r w:rsidRPr="00D746C0">
        <w:rPr>
          <w:rFonts w:cs="Times New Roman"/>
          <w:color w:val="000000" w:themeColor="text1"/>
        </w:rPr>
        <w:t xml:space="preserve"> barnets beste skal være et grunnleggende hensyn </w:t>
      </w:r>
      <w:r>
        <w:rPr>
          <w:rFonts w:cs="Times New Roman"/>
          <w:color w:val="000000" w:themeColor="text1"/>
        </w:rPr>
        <w:t>i barnehagens arbeid</w:t>
      </w:r>
      <w:r w:rsidRPr="00D746C0">
        <w:rPr>
          <w:rFonts w:cs="Times New Roman"/>
          <w:color w:val="000000" w:themeColor="text1"/>
        </w:rPr>
        <w:t xml:space="preserve">. </w:t>
      </w:r>
      <w:r>
        <w:rPr>
          <w:rFonts w:cs="Times New Roman"/>
          <w:color w:val="000000" w:themeColor="text1"/>
        </w:rPr>
        <w:t>B</w:t>
      </w:r>
      <w:r>
        <w:rPr>
          <w:rFonts w:cs="Times New Roman"/>
          <w:color w:val="000000" w:themeColor="text1"/>
          <w:spacing w:val="0"/>
        </w:rPr>
        <w:t xml:space="preserve">estemmelsen skal forstås i tråd med det som følger av </w:t>
      </w:r>
      <w:r w:rsidRPr="00D746C0">
        <w:rPr>
          <w:rFonts w:cs="Times New Roman"/>
          <w:color w:val="000000" w:themeColor="text1"/>
        </w:rPr>
        <w:t>Grunnloven § 104 og barnekonvensjonen artikkel 3</w:t>
      </w:r>
      <w:r>
        <w:rPr>
          <w:rFonts w:cs="Times New Roman"/>
          <w:color w:val="000000" w:themeColor="text1"/>
        </w:rPr>
        <w:t>.</w:t>
      </w:r>
      <w:r>
        <w:rPr>
          <w:rFonts w:cs="Times New Roman"/>
          <w:color w:val="000000" w:themeColor="text1"/>
          <w:spacing w:val="0"/>
        </w:rPr>
        <w:t xml:space="preserve"> </w:t>
      </w:r>
      <w:r w:rsidRPr="002A00BF">
        <w:rPr>
          <w:rFonts w:cs="Times New Roman"/>
          <w:color w:val="000000" w:themeColor="text1"/>
          <w:spacing w:val="0"/>
        </w:rPr>
        <w:t>Barnets behov og forutsetninger er utgangspunktet for en vurdering av hva som er barnets beste. Der barnehagen skal ta avgjørelser om barn</w:t>
      </w:r>
      <w:r>
        <w:rPr>
          <w:rFonts w:cs="Times New Roman"/>
          <w:color w:val="000000" w:themeColor="text1"/>
          <w:spacing w:val="0"/>
        </w:rPr>
        <w:t>,</w:t>
      </w:r>
      <w:r w:rsidRPr="002A00BF">
        <w:rPr>
          <w:rFonts w:cs="Times New Roman"/>
          <w:color w:val="000000" w:themeColor="text1"/>
          <w:spacing w:val="0"/>
        </w:rPr>
        <w:t xml:space="preserve"> må den i hvert tilfelle gjøre en konkret og individuell vurdering av hvilke tiltak som vil være til det beste for det enkelte barnet. </w:t>
      </w:r>
    </w:p>
    <w:p w14:paraId="5826A481" w14:textId="77777777" w:rsidR="00504B0A" w:rsidRDefault="00504B0A" w:rsidP="00504B0A">
      <w:pPr>
        <w:pStyle w:val="l-ledd"/>
        <w:spacing w:before="240" w:after="120"/>
        <w:ind w:firstLine="0"/>
        <w:rPr>
          <w:u w:val="single"/>
        </w:rPr>
      </w:pPr>
      <w:r>
        <w:rPr>
          <w:u w:val="single"/>
        </w:rPr>
        <w:t>Til § 7 c</w:t>
      </w:r>
      <w:r w:rsidRPr="00331506">
        <w:rPr>
          <w:u w:val="single"/>
        </w:rPr>
        <w:t xml:space="preserve"> Krav til samlet barnehageanlegg </w:t>
      </w:r>
    </w:p>
    <w:p w14:paraId="5D81CFBD" w14:textId="77777777" w:rsidR="00504B0A" w:rsidRPr="002E5D3F" w:rsidRDefault="00504B0A" w:rsidP="00504B0A">
      <w:pPr>
        <w:rPr>
          <w:rFonts w:cs="Times New Roman"/>
          <w:color w:val="000000" w:themeColor="text1"/>
        </w:rPr>
      </w:pPr>
      <w:r>
        <w:t>Bestemmelsen fastslår at</w:t>
      </w:r>
      <w:r w:rsidRPr="002E5D3F">
        <w:rPr>
          <w:rFonts w:cs="Times New Roman"/>
          <w:color w:val="000000" w:themeColor="text1"/>
        </w:rPr>
        <w:t xml:space="preserve"> barnehagens lokaler og utearealer skal ligge samlet med mindre det foreligger særlige hensyn som tilsier at de bør ligge på ulike steder. Et eksempel på et slikt særlig hensyn vil være der en barnehage allerede har avdelinger lokalisert på ulike steder og der den enkelte avdeling ikke har arealer som er egnet til å kunne gi et tilbud til barnehagebarn i alle aldersgrupper. Kravet gjelder for både private og kommunale barnehager, men ikke for familiebarnehager.</w:t>
      </w:r>
    </w:p>
    <w:p w14:paraId="580B6E8F"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At barnehagens lokaler og utearealer skal ligge samlet, vil si at lokalene og utearealene skal ligge på samme sted eller at det skal være liten avstand mellom de ulike delene. Avstanden mellom de ulike delene av barnehagen kan ikke være større enn at barnehagen fremstår som én barnehage, og at barnehageloven og forskriftenes krav til innhold og kvalitet blir ivaretatt for barnehagen samlet sett. Kravet innebærer at barna og de ansatte enkelt må kunne bevege seg mellom de ulike enhetene som barnehagen består av. </w:t>
      </w:r>
    </w:p>
    <w:p w14:paraId="499D492D"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Bestemmelsen vil ikke være til hinder for at barnehagen tar i bruk andre uteområder, gårdsbruk, bibliotek, museum, teater og så videre som en del av tilbudet. Bestemmelsen vil heller ikke være til hinder for at barnehagen leier eller låner aktivitetsrom, gymsal eller andre spesialrom av andre. </w:t>
      </w:r>
    </w:p>
    <w:p w14:paraId="320D2C66" w14:textId="77777777" w:rsidR="00504B0A" w:rsidRPr="002E5D3F" w:rsidRDefault="00504B0A" w:rsidP="00504B0A">
      <w:pPr>
        <w:rPr>
          <w:rFonts w:cs="Times New Roman"/>
          <w:color w:val="000000" w:themeColor="text1"/>
        </w:rPr>
      </w:pPr>
      <w:r w:rsidRPr="002E5D3F">
        <w:rPr>
          <w:rFonts w:cs="Times New Roman"/>
          <w:color w:val="000000" w:themeColor="text1"/>
        </w:rPr>
        <w:t xml:space="preserve">Kommunen skal vurdere om kravet er oppfylt når den behandler søknader om godkjenning som barnehage etter barnehageloven § 10. </w:t>
      </w:r>
    </w:p>
    <w:p w14:paraId="3E6D11DB" w14:textId="77777777" w:rsidR="00504B0A" w:rsidRPr="00331506" w:rsidRDefault="00504B0A" w:rsidP="00504B0A">
      <w:pPr>
        <w:pStyle w:val="l-ledd"/>
        <w:spacing w:before="240" w:after="120"/>
        <w:ind w:firstLine="0"/>
        <w:rPr>
          <w:u w:val="single"/>
        </w:rPr>
      </w:pPr>
      <w:r w:rsidRPr="00331506">
        <w:rPr>
          <w:u w:val="single"/>
        </w:rPr>
        <w:t xml:space="preserve">Til </w:t>
      </w:r>
      <w:r>
        <w:rPr>
          <w:u w:val="single"/>
        </w:rPr>
        <w:t>§ 7 d</w:t>
      </w:r>
      <w:r w:rsidRPr="00331506">
        <w:rPr>
          <w:u w:val="single"/>
        </w:rPr>
        <w:t xml:space="preserve"> Internkontroll i barnehagen</w:t>
      </w:r>
    </w:p>
    <w:p w14:paraId="7952DF5D" w14:textId="77777777" w:rsidR="00504B0A" w:rsidRDefault="00504B0A" w:rsidP="00504B0A">
      <w:r w:rsidRPr="002E5D3F">
        <w:rPr>
          <w:i/>
          <w:iCs/>
        </w:rPr>
        <w:t>Første ledd</w:t>
      </w:r>
      <w:r>
        <w:t xml:space="preserve"> fastslår at den som er ansvarlig for barnehagen skal ha internkontroll for å sikre at barnehageloven med forskrifter følges. Bestemmelsens andre og tredje ledd presiserer kravene og innholdet til internkontrollen. Tiltakene etter andre og tredje ledd må være egnet til å nå målet om regelverksetterlevelse.</w:t>
      </w:r>
    </w:p>
    <w:p w14:paraId="7B4FE6B2" w14:textId="77777777" w:rsidR="00504B0A" w:rsidRDefault="00504B0A" w:rsidP="00504B0A">
      <w:r w:rsidRPr="002E5D3F">
        <w:rPr>
          <w:rFonts w:cs="Times New Roman"/>
        </w:rPr>
        <w:t>For kommunale barnehager vil det være kommunedirektøren som er ansvarlig for internkontrollen. For private barnehager vil det være styret for virksomheten som driver barnehagen som er ansvarlig for internkontrollen.</w:t>
      </w:r>
    </w:p>
    <w:p w14:paraId="43523ADE" w14:textId="77777777" w:rsidR="00504B0A" w:rsidRPr="002E5D3F" w:rsidRDefault="00504B0A" w:rsidP="00504B0A">
      <w:pPr>
        <w:rPr>
          <w:rFonts w:eastAsiaTheme="minorEastAsia"/>
          <w:color w:val="000000" w:themeColor="text1"/>
        </w:rPr>
      </w:pPr>
      <w:r w:rsidRPr="523E96E5">
        <w:rPr>
          <w:rFonts w:eastAsiaTheme="minorEastAsia"/>
        </w:rPr>
        <w:t xml:space="preserve">Det </w:t>
      </w:r>
      <w:r w:rsidRPr="523E96E5">
        <w:rPr>
          <w:rFonts w:eastAsiaTheme="minorEastAsia"/>
          <w:color w:val="000000" w:themeColor="text1"/>
        </w:rPr>
        <w:t xml:space="preserve">er ikke meningen at den som er ansvarlig for barnehagen selv skal utføre alle aktivitetene i internkontrollen. Som på de fleste andre områder må den som er ansvarlig for barnehagen delegere oppgaver og utførelsen av det nærmere internkontrollarbeidet nedover i barnehagen. Styrer/daglig leder i barnehagen vil typisk få oppgaver knyttet til internkontroll, og igjen kunne delegere videre på hensiktsmessig måte. Samtidig er det en forutsetning at delegeringen er forsvarlig, og at den som delegerer oppgaver, følger med på hvordan oppgavene blir ivaretatt i praksis. Man kan delegere oppgaver, men ikke ansvaret for oppgavene. Vurderinger av internkontrollen med risikovurderinger og tilpasninger må den som er ansvarlig for barnehagen gjøre på et helhetlig og overordnet nivå. Ved delegering vil styreren i barnehagen og andre kunne få ansvaret for oppgaven, samtidig som den som er ansvarlig for barnehagen fortsatt har det overordnede ansvaret for at barnehagen har en internkontroll som er i tråd med internkontrollkravet. </w:t>
      </w:r>
    </w:p>
    <w:p w14:paraId="44A92865" w14:textId="77777777" w:rsidR="00504B0A" w:rsidRDefault="00504B0A" w:rsidP="00504B0A">
      <w:pPr>
        <w:shd w:val="clear" w:color="auto" w:fill="FFFFFF" w:themeFill="background1"/>
      </w:pPr>
      <w:r w:rsidRPr="002E5D3F">
        <w:rPr>
          <w:rFonts w:ascii="Times" w:hAnsi="Times" w:cs="Times"/>
          <w:i/>
          <w:iCs/>
          <w:color w:val="000000" w:themeColor="text1"/>
        </w:rPr>
        <w:t>Andre ledd</w:t>
      </w:r>
      <w:r w:rsidRPr="002E5D3F">
        <w:rPr>
          <w:rFonts w:ascii="Times" w:hAnsi="Times" w:cs="Times"/>
          <w:color w:val="000000" w:themeColor="text1"/>
        </w:rPr>
        <w:t xml:space="preserve"> fastslår at internkontrollen skal være systematisk og tilpasset barnehagens størrelse, egenart, aktiviteter og risikoforhold.</w:t>
      </w:r>
      <w:r w:rsidRPr="00B5039C">
        <w:t xml:space="preserve"> </w:t>
      </w:r>
      <w:r>
        <w:t xml:space="preserve">Arbeidet med internkontrollen skal ikke være tilfeldig, hendelsesbasert eller spontant. Dette innebærer at det må være fungerende rutiner for det løpende internkontrollarbeidet som det jobbes med på en planmessig og metodisk måte. </w:t>
      </w:r>
    </w:p>
    <w:p w14:paraId="287F8B0D" w14:textId="77777777" w:rsidR="00504B0A" w:rsidRPr="002E5D3F" w:rsidRDefault="00504B0A" w:rsidP="00504B0A">
      <w:pPr>
        <w:shd w:val="clear" w:color="auto" w:fill="FFFFFF" w:themeFill="background1"/>
        <w:rPr>
          <w:rFonts w:ascii="Times" w:hAnsi="Times" w:cs="Times"/>
          <w:color w:val="000000" w:themeColor="text1"/>
        </w:rPr>
      </w:pPr>
      <w:r>
        <w:t>Videre skal internkontrollen være</w:t>
      </w:r>
      <w:r w:rsidRPr="00712478">
        <w:t xml:space="preserve"> tilpasset </w:t>
      </w:r>
      <w:r>
        <w:t>virksomhetens</w:t>
      </w:r>
      <w:r w:rsidRPr="00712478">
        <w:t xml:space="preserve"> størrelse, egenart, aktiviteter og risikoforhold. Dette ivaretar hensynet til at </w:t>
      </w:r>
      <w:r>
        <w:t xml:space="preserve">de som er ansvarlig for barnehagen </w:t>
      </w:r>
      <w:r w:rsidRPr="00712478">
        <w:t>skal kunne tilp</w:t>
      </w:r>
      <w:r>
        <w:t xml:space="preserve">asse internkontrollen til egen barnehagevirksomhet, og mot områder der det er mest behov, slik at internkontrollen blir mest mulig effektiv. </w:t>
      </w:r>
      <w:r w:rsidRPr="523E96E5">
        <w:rPr>
          <w:rFonts w:eastAsiaTheme="minorEastAsia"/>
        </w:rPr>
        <w:t>Disse tilpasningene gjelder ikke bare for vurderingen av hvor omfattende internkontrollen må være samlet sett, men også ved vurdering av de ulike elementene isolert sett.</w:t>
      </w:r>
    </w:p>
    <w:p w14:paraId="40063BD4" w14:textId="77777777" w:rsidR="00504B0A" w:rsidRDefault="00504B0A" w:rsidP="00504B0A">
      <w:r w:rsidRPr="002E5D3F">
        <w:rPr>
          <w:i/>
          <w:iCs/>
        </w:rPr>
        <w:t>Tredje ledd</w:t>
      </w:r>
      <w:r>
        <w:t xml:space="preserve"> bokstavene a til e fastslår hvilke aktiviteter internkontrollen skal inneholde. Det konkrete innholdet i kravene må ses i sammenheng med første og andre ledd.</w:t>
      </w:r>
    </w:p>
    <w:p w14:paraId="4A320024" w14:textId="77777777" w:rsidR="00504B0A" w:rsidRPr="00EC6B89" w:rsidRDefault="00504B0A" w:rsidP="00504B0A">
      <w:r w:rsidRPr="00EC6B89">
        <w:t xml:space="preserve">I </w:t>
      </w:r>
      <w:r w:rsidRPr="00EC6B89">
        <w:rPr>
          <w:rStyle w:val="kursiv"/>
        </w:rPr>
        <w:t xml:space="preserve">bokstav a </w:t>
      </w:r>
      <w:r>
        <w:t>er det lovfestet et</w:t>
      </w:r>
      <w:r w:rsidRPr="00EC6B89">
        <w:t xml:space="preserve"> krav om å utarbeide en beskrivelse av </w:t>
      </w:r>
      <w:r>
        <w:t xml:space="preserve">barnehagens </w:t>
      </w:r>
      <w:r w:rsidRPr="00EC6B89">
        <w:t xml:space="preserve">hovedoppgaver, mål og organisering. Det kan for eksempel gjøres som en oversikt over lederstrukturer, rapporterings- og styringslinjer, delegeringer, funksjonsbeskrivelser med beskrivelse av ansvar og oppgaver for personell innen et bestemt arbeidsområde og så videre. </w:t>
      </w:r>
      <w:r>
        <w:t>Barnehagen</w:t>
      </w:r>
      <w:r w:rsidRPr="00EC6B89">
        <w:t xml:space="preserve"> kan her også henvise til delegeringsreglement og andre relevante dokumenter. </w:t>
      </w:r>
    </w:p>
    <w:p w14:paraId="7B3C53E5" w14:textId="77777777" w:rsidR="00504B0A" w:rsidRPr="00EC6B89" w:rsidRDefault="00504B0A" w:rsidP="00504B0A">
      <w:r w:rsidRPr="523E96E5">
        <w:rPr>
          <w:rStyle w:val="kursiv"/>
          <w:i w:val="0"/>
        </w:rPr>
        <w:t>I</w:t>
      </w:r>
      <w:r>
        <w:rPr>
          <w:rStyle w:val="kursiv"/>
        </w:rPr>
        <w:t xml:space="preserve"> b</w:t>
      </w:r>
      <w:r w:rsidRPr="00EC6B89">
        <w:rPr>
          <w:rStyle w:val="kursiv"/>
        </w:rPr>
        <w:t xml:space="preserve">okstav b </w:t>
      </w:r>
      <w:r>
        <w:t>er det lovfestet at</w:t>
      </w:r>
      <w:r w:rsidRPr="00EC6B89">
        <w:t xml:space="preserve"> </w:t>
      </w:r>
      <w:r>
        <w:t>barnehagen</w:t>
      </w:r>
      <w:r w:rsidRPr="00EC6B89">
        <w:t xml:space="preserve"> må ha nødvendig</w:t>
      </w:r>
      <w:r>
        <w:t>e rutiner og prosedyrer</w:t>
      </w:r>
      <w:r w:rsidRPr="00EC6B89">
        <w:t xml:space="preserve">. </w:t>
      </w:r>
      <w:r>
        <w:t>som er nødvendig for å sikre regeletterlevelse.</w:t>
      </w:r>
      <w:r w:rsidRPr="00EC6B89">
        <w:t xml:space="preserve"> Hva som er nødvendig å etablere av rutiner og prosedyrer vil </w:t>
      </w:r>
      <w:r>
        <w:t xml:space="preserve">blant annet </w:t>
      </w:r>
      <w:r w:rsidRPr="00EC6B89">
        <w:t>måtte bero på en konkret vurderin</w:t>
      </w:r>
      <w:r>
        <w:t xml:space="preserve">g av blant annet </w:t>
      </w:r>
      <w:r w:rsidRPr="00EC6B89">
        <w:t xml:space="preserve">risiko for avvik. Det følger indirekte av kravet om å ha rutiner og prosedyrer at disse må gjelde for </w:t>
      </w:r>
      <w:r>
        <w:t>barnehagen</w:t>
      </w:r>
      <w:r w:rsidRPr="00EC6B89">
        <w:t xml:space="preserve">, gjøres kjent og være tilgjengelige. I hvilken grad rutinene og prosedyrene skal dokumenteres </w:t>
      </w:r>
      <w:r>
        <w:t>skriftlig</w:t>
      </w:r>
      <w:r w:rsidRPr="00EC6B89">
        <w:t xml:space="preserve">, vil følge av dokumentasjonskravet i bokstav d. </w:t>
      </w:r>
    </w:p>
    <w:p w14:paraId="546B6AD5" w14:textId="77777777" w:rsidR="00504B0A" w:rsidRPr="00EC6B89" w:rsidRDefault="00504B0A" w:rsidP="00504B0A">
      <w:r w:rsidRPr="523E96E5">
        <w:rPr>
          <w:rStyle w:val="kursiv"/>
          <w:i w:val="0"/>
        </w:rPr>
        <w:t xml:space="preserve">I </w:t>
      </w:r>
      <w:r w:rsidRPr="00E13484">
        <w:rPr>
          <w:rStyle w:val="kursiv"/>
        </w:rPr>
        <w:t>b</w:t>
      </w:r>
      <w:r w:rsidRPr="000A2013">
        <w:rPr>
          <w:rStyle w:val="kursiv"/>
        </w:rPr>
        <w:t>okstav c</w:t>
      </w:r>
      <w:r w:rsidRPr="00EC6B89">
        <w:t xml:space="preserve"> </w:t>
      </w:r>
      <w:r>
        <w:t xml:space="preserve">er det lovfestet </w:t>
      </w:r>
      <w:r w:rsidRPr="00EC6B89">
        <w:t xml:space="preserve">at internkontrollen skal sikre at </w:t>
      </w:r>
      <w:r>
        <w:t xml:space="preserve">barnehagen avdekker </w:t>
      </w:r>
      <w:r w:rsidRPr="00EC6B89">
        <w:t xml:space="preserve">avvik og risiko for avvik, og at </w:t>
      </w:r>
      <w:r>
        <w:t xml:space="preserve">barnehagen følger opp </w:t>
      </w:r>
      <w:r w:rsidRPr="00EC6B89">
        <w:t xml:space="preserve">avvik og risiko for avvik som er avdekket. Både konstaterte avvik og risiko for avvik skal følges opp. Allerede oppståtte feil skal korrigeres. Samtidig må </w:t>
      </w:r>
      <w:r>
        <w:t>barnehagen</w:t>
      </w:r>
      <w:r w:rsidRPr="00EC6B89">
        <w:t xml:space="preserve"> forebygge at feil oppstår. </w:t>
      </w:r>
      <w:r w:rsidRPr="523E96E5">
        <w:rPr>
          <w:rFonts w:eastAsiaTheme="minorEastAsia"/>
        </w:rPr>
        <w:t>Barnehagen må skaffe oversikt over områder hvor det er fare for manglende etterlevelse av lover og forskrifter, Dette må barnehagen gjøre ut fra både i et kortsiktig og et langsiktig perspektiv.</w:t>
      </w:r>
    </w:p>
    <w:p w14:paraId="37EE43EC" w14:textId="77777777" w:rsidR="00504B0A" w:rsidRPr="00EC6B89" w:rsidRDefault="00504B0A" w:rsidP="00504B0A">
      <w:r w:rsidRPr="523E96E5">
        <w:rPr>
          <w:rStyle w:val="kursiv"/>
          <w:i w:val="0"/>
        </w:rPr>
        <w:t xml:space="preserve">I </w:t>
      </w:r>
      <w:r w:rsidRPr="00E13484">
        <w:rPr>
          <w:rStyle w:val="kursiv"/>
        </w:rPr>
        <w:t>b</w:t>
      </w:r>
      <w:r w:rsidRPr="000A2013">
        <w:rPr>
          <w:rStyle w:val="kursiv"/>
        </w:rPr>
        <w:t xml:space="preserve">okstav d </w:t>
      </w:r>
      <w:r>
        <w:t>er det lovfestet at</w:t>
      </w:r>
      <w:r w:rsidRPr="00EC6B89">
        <w:t xml:space="preserve"> </w:t>
      </w:r>
      <w:r>
        <w:t xml:space="preserve">barnehagen skal dokumentere </w:t>
      </w:r>
      <w:r w:rsidRPr="00EC6B89">
        <w:t>internkontrollen i den formen og i det omfanget som er nødvendig.</w:t>
      </w:r>
      <w:r w:rsidRPr="523E96E5">
        <w:rPr>
          <w:rFonts w:eastAsiaTheme="minorEastAsia"/>
        </w:rPr>
        <w:t xml:space="preserve"> </w:t>
      </w:r>
      <w:r w:rsidRPr="00EC6B89">
        <w:t>Dokumentasjonskravet gjelder de ulike delene av internkontrollen som systemer, rutiner, instrukser og liknende, samt gjennomføring</w:t>
      </w:r>
      <w:r>
        <w:t>en</w:t>
      </w:r>
      <w:r w:rsidRPr="00EC6B89">
        <w:t xml:space="preserve"> av konkrete kontroller og aktiviteter</w:t>
      </w:r>
      <w:r>
        <w:t>.</w:t>
      </w:r>
      <w:r w:rsidRPr="523E96E5">
        <w:rPr>
          <w:rFonts w:eastAsiaTheme="minorEastAsia"/>
        </w:rPr>
        <w:t xml:space="preserve"> Hva som er nødvendig må barnehagen vurdere ut fra målet med internkontrollen og barnehagens risikoforhold, størrelse, egenart og aktiviteter</w:t>
      </w:r>
      <w:r w:rsidRPr="00EC6B89">
        <w:t xml:space="preserve">. </w:t>
      </w:r>
      <w:r w:rsidRPr="523E96E5">
        <w:rPr>
          <w:rFonts w:eastAsiaTheme="minorEastAsia"/>
        </w:rPr>
        <w:t xml:space="preserve">En høy risiko for avvik innenfor et område vil for eksempel tilsi at barnehagen skriftlig dokumenterer rutiner og andre prosedyrer. </w:t>
      </w:r>
    </w:p>
    <w:p w14:paraId="4AB086B5" w14:textId="77777777" w:rsidR="00504B0A" w:rsidRPr="002E5D3F" w:rsidRDefault="00504B0A" w:rsidP="00504B0A">
      <w:pPr>
        <w:rPr>
          <w:rFonts w:eastAsiaTheme="minorEastAsia"/>
        </w:rPr>
      </w:pPr>
      <w:r w:rsidRPr="523E96E5">
        <w:rPr>
          <w:rStyle w:val="kursiv"/>
          <w:i w:val="0"/>
        </w:rPr>
        <w:t xml:space="preserve">I </w:t>
      </w:r>
      <w:r w:rsidRPr="00E13484">
        <w:rPr>
          <w:rStyle w:val="kursiv"/>
        </w:rPr>
        <w:t>b</w:t>
      </w:r>
      <w:r w:rsidRPr="000A2013">
        <w:rPr>
          <w:rStyle w:val="kursiv"/>
        </w:rPr>
        <w:t xml:space="preserve">okstav e </w:t>
      </w:r>
      <w:r>
        <w:t xml:space="preserve">er det lovfestet at barnehagen skal evaluere og ved behov forbedre </w:t>
      </w:r>
      <w:r w:rsidRPr="00A052BF">
        <w:t>skriftlige prosedyrer og andre tiltak for internkontroll</w:t>
      </w:r>
      <w:r>
        <w:t xml:space="preserve">. </w:t>
      </w:r>
      <w:r w:rsidRPr="523E96E5">
        <w:rPr>
          <w:rFonts w:eastAsiaTheme="minorEastAsia"/>
        </w:rPr>
        <w:t xml:space="preserve">Evaluering er viktig i arbeidet med internkontroll for å sikre en systematisk oppfølging og utvikling som til enhver tid er tilpasset barnehagens virksomhet. Evaluering vil også bidra til langsiktig læring og utvikling i barnehagens arbeid med barnehagetilbudet og med internkontrollen.  </w:t>
      </w:r>
    </w:p>
    <w:p w14:paraId="712C9CA7" w14:textId="77777777" w:rsidR="00504B0A" w:rsidRPr="00331506" w:rsidRDefault="00504B0A" w:rsidP="00504B0A">
      <w:pPr>
        <w:pStyle w:val="l-ledd"/>
        <w:spacing w:before="240" w:after="120"/>
        <w:ind w:firstLine="0"/>
        <w:rPr>
          <w:u w:val="single"/>
        </w:rPr>
      </w:pPr>
      <w:r w:rsidRPr="00331506">
        <w:rPr>
          <w:u w:val="single"/>
        </w:rPr>
        <w:t xml:space="preserve">Til </w:t>
      </w:r>
      <w:r>
        <w:rPr>
          <w:u w:val="single"/>
        </w:rPr>
        <w:t>§ 8 a</w:t>
      </w:r>
      <w:r w:rsidRPr="00331506">
        <w:rPr>
          <w:u w:val="single"/>
        </w:rPr>
        <w:t xml:space="preserve"> Krav til uavhengighet og likebehandling </w:t>
      </w:r>
    </w:p>
    <w:p w14:paraId="578296C5" w14:textId="509AC565" w:rsidR="00504B0A" w:rsidRPr="002E5D3F" w:rsidRDefault="00504B0A" w:rsidP="00504B0A">
      <w:pPr>
        <w:rPr>
          <w:rFonts w:cs="Times New Roman"/>
        </w:rPr>
      </w:pPr>
      <w:r w:rsidRPr="002E5D3F">
        <w:rPr>
          <w:rFonts w:cs="Times New Roman"/>
          <w:i/>
          <w:iCs/>
        </w:rPr>
        <w:t>Første ledd</w:t>
      </w:r>
      <w:r w:rsidRPr="002E5D3F">
        <w:rPr>
          <w:rFonts w:cs="Times New Roman"/>
        </w:rPr>
        <w:t xml:space="preserve"> fastslår at kommunen skal organisere oppgavene den har som barnehagemyndighet uavhengig av oppgavene kommunen har som eier av en eller flere barnehager. </w:t>
      </w:r>
      <w:r w:rsidRPr="00034E13">
        <w:t xml:space="preserve">Det betyr at kommunens oppgaver som barnehagemyndighet ikke skal bli lagt til styrere eller et kontor </w:t>
      </w:r>
      <w:r>
        <w:rPr>
          <w:color w:val="000000"/>
        </w:rPr>
        <w:t xml:space="preserve">eller en etat som også ivaretar kommunens oppgaver </w:t>
      </w:r>
      <w:r w:rsidR="00394032">
        <w:rPr>
          <w:color w:val="000000"/>
        </w:rPr>
        <w:t>knyttet til å drive barnehager</w:t>
      </w:r>
      <w:r>
        <w:rPr>
          <w:color w:val="000000"/>
        </w:rPr>
        <w:t xml:space="preserve">. Kravet om uavhengighet skal bidra til å sikre at kommunen har et tilstrekkelig uavhengig forhold til de kommunale barnehagene når den utfører oppgaver som barnehagemyndighet. </w:t>
      </w:r>
    </w:p>
    <w:p w14:paraId="47DEF72E" w14:textId="0C3AB847" w:rsidR="00504B0A" w:rsidRPr="00CC2E52" w:rsidRDefault="00504B0A" w:rsidP="00504B0A">
      <w:pPr>
        <w:rPr>
          <w:rFonts w:cs="Times New Roman"/>
        </w:rPr>
      </w:pPr>
      <w:r w:rsidRPr="002E5D3F">
        <w:rPr>
          <w:rFonts w:cs="Times New Roman"/>
          <w:i/>
          <w:iCs/>
        </w:rPr>
        <w:t>Andre ledd</w:t>
      </w:r>
      <w:r w:rsidRPr="002E5D3F">
        <w:rPr>
          <w:rFonts w:cs="Times New Roman"/>
        </w:rPr>
        <w:t xml:space="preserve"> fastslår at kommunen skal likebehandle private og kommunale barnehager når den utfører oppgaver som barnehagemyndighet. Dette er en tydeliggjøring av gjeldende </w:t>
      </w:r>
      <w:r w:rsidRPr="00CC2E52">
        <w:rPr>
          <w:rFonts w:cs="Times New Roman"/>
        </w:rPr>
        <w:t>rett.</w:t>
      </w:r>
    </w:p>
    <w:p w14:paraId="488BEF48" w14:textId="408D0C09" w:rsidR="00CC2E52" w:rsidRPr="00CC2E52" w:rsidRDefault="00CC2E52" w:rsidP="00CC2E52">
      <w:pPr>
        <w:shd w:val="clear" w:color="auto" w:fill="FFFFFF" w:themeFill="background1"/>
        <w:spacing w:line="330" w:lineRule="atLeast"/>
        <w:rPr>
          <w:rFonts w:cs="Times New Roman"/>
          <w:iCs/>
          <w:szCs w:val="24"/>
          <w:u w:val="single"/>
        </w:rPr>
      </w:pPr>
      <w:r w:rsidRPr="00CC2E52">
        <w:rPr>
          <w:rFonts w:cs="Times New Roman"/>
          <w:iCs/>
          <w:szCs w:val="24"/>
          <w:u w:val="single"/>
        </w:rPr>
        <w:t xml:space="preserve">Til § 12 tredje og fjerde ledd </w:t>
      </w:r>
      <w:r>
        <w:rPr>
          <w:rFonts w:cs="Times New Roman"/>
          <w:iCs/>
          <w:szCs w:val="24"/>
          <w:u w:val="single"/>
        </w:rPr>
        <w:t>L</w:t>
      </w:r>
      <w:r w:rsidRPr="00CC2E52">
        <w:rPr>
          <w:rFonts w:cs="Times New Roman"/>
          <w:iCs/>
          <w:szCs w:val="24"/>
          <w:u w:val="single"/>
        </w:rPr>
        <w:t>ikeverdig behandling og forskriftshjemmel</w:t>
      </w:r>
    </w:p>
    <w:p w14:paraId="216D49E3" w14:textId="77777777" w:rsidR="006C124D" w:rsidRDefault="00CC2E52" w:rsidP="006C124D">
      <w:pPr>
        <w:shd w:val="clear" w:color="auto" w:fill="FFFFFF" w:themeFill="background1"/>
        <w:rPr>
          <w:rFonts w:cs="Times New Roman"/>
          <w:iCs/>
          <w:szCs w:val="24"/>
        </w:rPr>
      </w:pPr>
      <w:r w:rsidRPr="00CC2E52">
        <w:rPr>
          <w:rFonts w:cs="Times New Roman"/>
          <w:i/>
          <w:iCs/>
          <w:szCs w:val="24"/>
        </w:rPr>
        <w:t>Tredje ledd</w:t>
      </w:r>
      <w:r>
        <w:rPr>
          <w:rFonts w:cs="Times New Roman"/>
          <w:iCs/>
          <w:szCs w:val="24"/>
        </w:rPr>
        <w:t xml:space="preserve"> viderefører at k</w:t>
      </w:r>
      <w:r w:rsidRPr="00CC2E52">
        <w:rPr>
          <w:rFonts w:cs="Times New Roman"/>
          <w:iCs/>
          <w:szCs w:val="24"/>
        </w:rPr>
        <w:t>ommunen skal behandle private barnehager som mottar tilskudd, likeverdig med kommunale barnehager.</w:t>
      </w:r>
    </w:p>
    <w:p w14:paraId="43BC466C" w14:textId="3F43A713" w:rsidR="00CC2E52" w:rsidRPr="006C124D" w:rsidRDefault="00CC2E52" w:rsidP="006C124D">
      <w:pPr>
        <w:shd w:val="clear" w:color="auto" w:fill="FFFFFF" w:themeFill="background1"/>
        <w:rPr>
          <w:rFonts w:cs="Times New Roman"/>
          <w:iCs/>
          <w:szCs w:val="24"/>
        </w:rPr>
      </w:pPr>
      <w:r w:rsidRPr="00CC2E52">
        <w:rPr>
          <w:rFonts w:cs="Times New Roman"/>
          <w:i/>
          <w:iCs/>
          <w:szCs w:val="24"/>
        </w:rPr>
        <w:t>Fjerde ledd</w:t>
      </w:r>
      <w:r>
        <w:rPr>
          <w:rFonts w:cs="Times New Roman"/>
          <w:iCs/>
          <w:szCs w:val="24"/>
        </w:rPr>
        <w:t xml:space="preserve"> viderefører at d</w:t>
      </w:r>
      <w:r w:rsidRPr="00CC2E52">
        <w:rPr>
          <w:rFonts w:cs="Times New Roman"/>
          <w:iCs/>
          <w:szCs w:val="24"/>
        </w:rPr>
        <w:t xml:space="preserve">epartementet kan gi nærmere bestemmelser i forskrift om hva som menes med likeverdig behandling. </w:t>
      </w:r>
      <w:r>
        <w:rPr>
          <w:rFonts w:cs="Times New Roman"/>
          <w:iCs/>
          <w:szCs w:val="24"/>
        </w:rPr>
        <w:t xml:space="preserve">Det er i tillegg tatt inn i ordlyden at departementet kan gi forskrift om </w:t>
      </w:r>
      <w:r w:rsidR="00290577">
        <w:rPr>
          <w:rFonts w:cs="Times New Roman"/>
          <w:iCs/>
          <w:szCs w:val="24"/>
        </w:rPr>
        <w:t>tildeling av</w:t>
      </w:r>
      <w:r>
        <w:rPr>
          <w:rFonts w:cs="Times New Roman"/>
          <w:iCs/>
          <w:szCs w:val="24"/>
        </w:rPr>
        <w:t xml:space="preserve"> tilskudd.</w:t>
      </w:r>
    </w:p>
    <w:p w14:paraId="4FBD83F7" w14:textId="77777777" w:rsidR="00504B0A" w:rsidRPr="00331506" w:rsidRDefault="00504B0A" w:rsidP="00504B0A">
      <w:pPr>
        <w:pStyle w:val="l-ledd"/>
        <w:spacing w:before="240" w:after="120"/>
        <w:ind w:firstLine="0"/>
        <w:rPr>
          <w:u w:val="single"/>
        </w:rPr>
      </w:pPr>
      <w:r>
        <w:rPr>
          <w:u w:val="single"/>
        </w:rPr>
        <w:t>Til § 20</w:t>
      </w:r>
      <w:r w:rsidRPr="00331506">
        <w:rPr>
          <w:u w:val="single"/>
        </w:rPr>
        <w:t xml:space="preserve"> Nulltoleranse og plikt til fremmende og forebyggende arbeid</w:t>
      </w:r>
    </w:p>
    <w:p w14:paraId="0F655C8A" w14:textId="79E49FC1" w:rsidR="00504B0A" w:rsidRDefault="00C776A4" w:rsidP="00504B0A">
      <w:pPr>
        <w:pStyle w:val="Default"/>
        <w:spacing w:after="120" w:line="276" w:lineRule="auto"/>
      </w:pPr>
      <w:r>
        <w:rPr>
          <w:i/>
          <w:iCs/>
          <w:color w:val="000000" w:themeColor="text1"/>
        </w:rPr>
        <w:t>Første</w:t>
      </w:r>
      <w:r w:rsidR="00504B0A" w:rsidRPr="002E5D3F">
        <w:rPr>
          <w:i/>
          <w:iCs/>
          <w:color w:val="000000" w:themeColor="text1"/>
        </w:rPr>
        <w:t xml:space="preserve"> ledd</w:t>
      </w:r>
      <w:r w:rsidR="00504B0A" w:rsidRPr="00EB42D0">
        <w:rPr>
          <w:color w:val="000000" w:themeColor="text1"/>
        </w:rPr>
        <w:t xml:space="preserve"> fastslår at</w:t>
      </w:r>
      <w:r w:rsidR="00504B0A" w:rsidRPr="003F61BF">
        <w:t xml:space="preserve"> </w:t>
      </w:r>
      <w:r w:rsidR="00504B0A" w:rsidRPr="00746A2B">
        <w:t xml:space="preserve">et krav om nulltoleranse mot krenkelser som </w:t>
      </w:r>
      <w:r w:rsidR="00504B0A">
        <w:t xml:space="preserve">systematisk utstenging, </w:t>
      </w:r>
      <w:r w:rsidR="00504B0A" w:rsidRPr="00746A2B">
        <w:t>mobbing, vold, d</w:t>
      </w:r>
      <w:r w:rsidR="00504B0A">
        <w:t xml:space="preserve">iskriminering og trakassering. </w:t>
      </w:r>
      <w:r w:rsidR="002E4436">
        <w:t xml:space="preserve">Videre skal alle som arbeider i barnehagen gripe inn når et barn blir utsatt for slike krenkelser. </w:t>
      </w:r>
      <w:r w:rsidR="00504B0A">
        <w:t>Utestenging, mo</w:t>
      </w:r>
      <w:r w:rsidR="00504B0A" w:rsidRPr="00746A2B">
        <w:t>bbing, vold, diskriminering og trakassering er tatt inn som eksempler på kr</w:t>
      </w:r>
      <w:r w:rsidR="00504B0A">
        <w:t>enkelser som barn kan utsettes for, og som barnehagen</w:t>
      </w:r>
      <w:r w:rsidR="00504B0A" w:rsidRPr="00746A2B">
        <w:t xml:space="preserve"> skal ha nulltoleranse mot. </w:t>
      </w:r>
      <w:r w:rsidR="00640BD3" w:rsidRPr="00746A2B">
        <w:t>Det avgjørende er om</w:t>
      </w:r>
      <w:r w:rsidR="00640BD3">
        <w:t xml:space="preserve"> barnet som blir utsatt kan </w:t>
      </w:r>
      <w:r w:rsidR="00640BD3" w:rsidRPr="00746A2B">
        <w:t>oppleve</w:t>
      </w:r>
      <w:r w:rsidR="00640BD3">
        <w:t xml:space="preserve"> det som</w:t>
      </w:r>
      <w:r w:rsidR="00640BD3" w:rsidRPr="00746A2B">
        <w:t xml:space="preserve"> </w:t>
      </w:r>
      <w:r w:rsidR="00640BD3">
        <w:t>nedverdigende eller integritetskrenkende</w:t>
      </w:r>
      <w:r w:rsidR="00640BD3" w:rsidRPr="00746A2B">
        <w:t>.</w:t>
      </w:r>
      <w:r w:rsidR="00504B0A" w:rsidRPr="00746A2B">
        <w:t xml:space="preserve"> Det kan omfatte både aktive handlinger og verbale u</w:t>
      </w:r>
      <w:r w:rsidR="00504B0A">
        <w:t>ttrykk rettet direkte mot barnet</w:t>
      </w:r>
      <w:r w:rsidR="00504B0A" w:rsidRPr="00746A2B">
        <w:t xml:space="preserve">, eller mer passiv opptreden som utestenging, isolering og baksnakking. Henvisningen til diskriminering og trakassering gjelder uavhengig av diskriminerings- eller trakasseringsgrunnlag, og gir vern mot diskriminering og trakassering på </w:t>
      </w:r>
      <w:r w:rsidR="00504B0A">
        <w:t>bak</w:t>
      </w:r>
      <w:r w:rsidR="00504B0A" w:rsidRPr="00746A2B">
        <w:t xml:space="preserve">grunn av kjønn, </w:t>
      </w:r>
      <w:r w:rsidR="00504B0A">
        <w:t>funksjonsevne</w:t>
      </w:r>
      <w:r w:rsidR="00504B0A" w:rsidRPr="00746A2B">
        <w:t>, seksuell orientering,</w:t>
      </w:r>
      <w:r w:rsidR="00504B0A">
        <w:t xml:space="preserve"> kjønnsidentitet og</w:t>
      </w:r>
      <w:r w:rsidR="00504B0A" w:rsidRPr="00746A2B">
        <w:t xml:space="preserve"> kjønnsuttrykk</w:t>
      </w:r>
      <w:r w:rsidR="00504B0A">
        <w:t>, etnisitet, kultur, sosial status, språk, religion eller livssyn.</w:t>
      </w:r>
      <w:r w:rsidR="00504B0A" w:rsidRPr="00746A2B">
        <w:t xml:space="preserve"> </w:t>
      </w:r>
      <w:r w:rsidR="00504B0A">
        <w:t>Barnehagen skal ha nulltoleranse mot krenkelser både fra barn og fra de som jobber i barnehagen.</w:t>
      </w:r>
      <w:r w:rsidR="00A54C29" w:rsidRPr="00A54C29">
        <w:t xml:space="preserve"> </w:t>
      </w:r>
    </w:p>
    <w:p w14:paraId="3E9BD7F3" w14:textId="77777777" w:rsidR="00504B0A" w:rsidRPr="00746A2B" w:rsidRDefault="00504B0A" w:rsidP="00504B0A">
      <w:pPr>
        <w:pStyle w:val="Default"/>
        <w:spacing w:after="120" w:line="276" w:lineRule="auto"/>
      </w:pPr>
      <w:r>
        <w:t>Når det gjelder utestenging må det som hovedregel være snakk om systematisk utestenging av samme barn som gjentar seg over tid for at det skal være omfattet av kravet om nulltoleranse. Det kan for eksempel skje at barn som er godt i gang med en lek ikke tar nye barn med i leken. En slik situasjon vil ikke være utestenging som er omfattet av kravet om nulltoleranse, med mindre det skjer gjentatte ganger overfor det samme barnet. Hvis årsaken til at barn utestenger et annet barn er diskriminering eller trakassering, vil hendelsen være omfattet av kravet om nulltoleranse selv om det skjer én gang.</w:t>
      </w:r>
    </w:p>
    <w:p w14:paraId="7BB8597E" w14:textId="571E77A3" w:rsidR="00504B0A" w:rsidRDefault="00504B0A" w:rsidP="00504B0A">
      <w:pPr>
        <w:rPr>
          <w:rFonts w:cs="Times New Roman"/>
        </w:rPr>
      </w:pPr>
      <w:r w:rsidRPr="002E5D3F">
        <w:rPr>
          <w:rFonts w:cs="Times New Roman"/>
        </w:rPr>
        <w:t xml:space="preserve">Bestemmelsen om nulltoleranse mot krenkelser viser terskelen for når de som jobber i barnehagen har plikt til å gripe inn i en konkret situasjon, og den viser terskelen for når den skjerpede aktivitetsplikten trer inn. Bestemmelsen er også et styrende prinsipp for det forebyggende arbeidet barnehagen skal gjøre. </w:t>
      </w:r>
    </w:p>
    <w:p w14:paraId="0BEEB5B2" w14:textId="77777777" w:rsidR="00C776A4" w:rsidRPr="00DC6CAD" w:rsidRDefault="00C776A4" w:rsidP="00C776A4">
      <w:pPr>
        <w:pStyle w:val="Default"/>
        <w:spacing w:after="120" w:line="276" w:lineRule="auto"/>
        <w:rPr>
          <w:color w:val="000000" w:themeColor="text1"/>
        </w:rPr>
      </w:pPr>
      <w:r>
        <w:rPr>
          <w:i/>
          <w:iCs/>
          <w:color w:val="000000" w:themeColor="text1"/>
        </w:rPr>
        <w:t>Andre</w:t>
      </w:r>
      <w:r w:rsidRPr="002E5D3F">
        <w:rPr>
          <w:i/>
          <w:iCs/>
          <w:color w:val="000000" w:themeColor="text1"/>
        </w:rPr>
        <w:t xml:space="preserve"> ledd</w:t>
      </w:r>
      <w:r w:rsidRPr="00EB42D0">
        <w:rPr>
          <w:color w:val="000000" w:themeColor="text1"/>
        </w:rPr>
        <w:t xml:space="preserve"> fastslår at</w:t>
      </w:r>
      <w:r w:rsidRPr="00976DAA">
        <w:rPr>
          <w:color w:val="000000" w:themeColor="text1"/>
        </w:rPr>
        <w:t xml:space="preserve"> </w:t>
      </w:r>
      <w:r w:rsidRPr="00440358">
        <w:rPr>
          <w:color w:val="000000" w:themeColor="text1"/>
        </w:rPr>
        <w:t xml:space="preserve">barnehagen skal arbeide </w:t>
      </w:r>
      <w:r>
        <w:rPr>
          <w:color w:val="000000" w:themeColor="text1"/>
        </w:rPr>
        <w:t xml:space="preserve">systematisk </w:t>
      </w:r>
      <w:r w:rsidRPr="00440358">
        <w:rPr>
          <w:color w:val="000000" w:themeColor="text1"/>
        </w:rPr>
        <w:t xml:space="preserve">for et </w:t>
      </w:r>
      <w:r>
        <w:rPr>
          <w:color w:val="000000" w:themeColor="text1"/>
        </w:rPr>
        <w:t>trygt og godt</w:t>
      </w:r>
      <w:r w:rsidRPr="00440358">
        <w:rPr>
          <w:color w:val="000000" w:themeColor="text1"/>
        </w:rPr>
        <w:t xml:space="preserve"> barnehagemiljø </w:t>
      </w:r>
      <w:r>
        <w:rPr>
          <w:color w:val="000000" w:themeColor="text1"/>
        </w:rPr>
        <w:t xml:space="preserve">som fremmer helse, trivsel og læring </w:t>
      </w:r>
      <w:r w:rsidRPr="00440358">
        <w:rPr>
          <w:color w:val="000000" w:themeColor="text1"/>
        </w:rPr>
        <w:t xml:space="preserve">for </w:t>
      </w:r>
      <w:r>
        <w:rPr>
          <w:color w:val="000000" w:themeColor="text1"/>
        </w:rPr>
        <w:t xml:space="preserve">alle </w:t>
      </w:r>
      <w:r w:rsidRPr="00440358">
        <w:rPr>
          <w:color w:val="000000" w:themeColor="text1"/>
        </w:rPr>
        <w:t xml:space="preserve">barna, og arbeide for å forebygge </w:t>
      </w:r>
      <w:r>
        <w:rPr>
          <w:color w:val="000000" w:themeColor="text1"/>
        </w:rPr>
        <w:t>krenkelser, som for eksempel systematisk utestengelse</w:t>
      </w:r>
      <w:r w:rsidRPr="00440358">
        <w:rPr>
          <w:color w:val="000000" w:themeColor="text1"/>
        </w:rPr>
        <w:t xml:space="preserve"> og mobbing.</w:t>
      </w:r>
      <w:r>
        <w:rPr>
          <w:color w:val="000000" w:themeColor="text1"/>
        </w:rPr>
        <w:t xml:space="preserve"> </w:t>
      </w:r>
    </w:p>
    <w:p w14:paraId="5FBD19B8" w14:textId="77777777" w:rsidR="00C776A4" w:rsidRPr="00DC6CAD" w:rsidRDefault="00C776A4" w:rsidP="00C776A4">
      <w:pPr>
        <w:pStyle w:val="Default"/>
        <w:spacing w:after="120" w:line="276" w:lineRule="auto"/>
        <w:rPr>
          <w:color w:val="000000" w:themeColor="text1"/>
        </w:rPr>
      </w:pPr>
      <w:r>
        <w:rPr>
          <w:color w:val="000000" w:themeColor="text1"/>
        </w:rPr>
        <w:t>Lovbestemmelsen handler for det første</w:t>
      </w:r>
      <w:r w:rsidRPr="00DC6CAD">
        <w:rPr>
          <w:color w:val="000000" w:themeColor="text1"/>
        </w:rPr>
        <w:t xml:space="preserve"> om at barnehagen skal arbeide for å fremme fa</w:t>
      </w:r>
      <w:r>
        <w:rPr>
          <w:color w:val="000000" w:themeColor="text1"/>
        </w:rPr>
        <w:t>ktorer som gir et godt og inkluderende barne</w:t>
      </w:r>
      <w:r w:rsidRPr="00DC6CAD">
        <w:rPr>
          <w:color w:val="000000" w:themeColor="text1"/>
        </w:rPr>
        <w:t>h</w:t>
      </w:r>
      <w:r>
        <w:rPr>
          <w:color w:val="000000" w:themeColor="text1"/>
        </w:rPr>
        <w:t>a</w:t>
      </w:r>
      <w:r w:rsidRPr="00DC6CAD">
        <w:rPr>
          <w:color w:val="000000" w:themeColor="text1"/>
        </w:rPr>
        <w:t xml:space="preserve">gemiljø for barna. Barnehagemiljøet skal virke positivt på barnas helse, trivsel og læring, </w:t>
      </w:r>
      <w:r>
        <w:rPr>
          <w:color w:val="000000" w:themeColor="text1"/>
        </w:rPr>
        <w:t xml:space="preserve">skape </w:t>
      </w:r>
      <w:r w:rsidRPr="00DC6CAD">
        <w:rPr>
          <w:color w:val="000000" w:themeColor="text1"/>
        </w:rPr>
        <w:t xml:space="preserve">trygghet og </w:t>
      </w:r>
      <w:r>
        <w:rPr>
          <w:color w:val="000000" w:themeColor="text1"/>
        </w:rPr>
        <w:t>bidra til inkludering</w:t>
      </w:r>
      <w:r w:rsidRPr="00DC6CAD">
        <w:rPr>
          <w:color w:val="000000" w:themeColor="text1"/>
        </w:rPr>
        <w:t>.</w:t>
      </w:r>
      <w:r>
        <w:rPr>
          <w:color w:val="000000" w:themeColor="text1"/>
        </w:rPr>
        <w:t xml:space="preserve"> Verdigrunnlaget som framgår av barnehagelovens formålsbestemmelse er konkretisert gjennom bestemmelser i rammeplanen. Flere av bestemmelsene her handler om aktiviteter personalet skal gjennomføre for å fremme et godt barnehagemiljø. </w:t>
      </w:r>
    </w:p>
    <w:p w14:paraId="7490A08D" w14:textId="77777777" w:rsidR="00C776A4" w:rsidRPr="002E5D3F" w:rsidRDefault="00C776A4" w:rsidP="00C776A4">
      <w:pPr>
        <w:rPr>
          <w:rFonts w:cs="Times New Roman"/>
          <w:color w:val="000000" w:themeColor="text1"/>
        </w:rPr>
      </w:pPr>
      <w:r w:rsidRPr="002E5D3F">
        <w:rPr>
          <w:rFonts w:cs="Times New Roman"/>
          <w:color w:val="000000" w:themeColor="text1"/>
        </w:rPr>
        <w:t>Lovbestemmelsen handler videre om at barnehagen skal arbeide aktivt med å finne tiltak som kan forhindre at barn ikke opplever barnehagemiljøet som trygt og godt. Enkelte grupper er mer utsatt for å oppleve utrygghet og krenkelser, for eksempel barn med nedsatt funksjonsevne eller barn som har sen utvikling på et område.</w:t>
      </w:r>
    </w:p>
    <w:p w14:paraId="46E09CBA" w14:textId="76306376" w:rsidR="00C776A4" w:rsidRPr="00C776A4" w:rsidRDefault="00C776A4" w:rsidP="00504B0A">
      <w:pPr>
        <w:rPr>
          <w:rFonts w:cs="Times New Roman"/>
          <w:color w:val="000000" w:themeColor="text1"/>
        </w:rPr>
      </w:pPr>
      <w:r>
        <w:rPr>
          <w:color w:val="000000" w:themeColor="text1"/>
        </w:rPr>
        <w:t>Det nærmere innholdet i</w:t>
      </w:r>
      <w:r w:rsidRPr="00440358">
        <w:rPr>
          <w:color w:val="000000" w:themeColor="text1"/>
        </w:rPr>
        <w:t xml:space="preserve"> krav</w:t>
      </w:r>
      <w:r>
        <w:rPr>
          <w:color w:val="000000" w:themeColor="text1"/>
        </w:rPr>
        <w:t>et</w:t>
      </w:r>
      <w:r w:rsidRPr="00440358">
        <w:rPr>
          <w:color w:val="000000" w:themeColor="text1"/>
        </w:rPr>
        <w:t xml:space="preserve"> til å jobbe forebyggende</w:t>
      </w:r>
      <w:r w:rsidRPr="00DC6CAD">
        <w:rPr>
          <w:color w:val="000000" w:themeColor="text1"/>
        </w:rPr>
        <w:t xml:space="preserve"> og fremme et trygt </w:t>
      </w:r>
      <w:r>
        <w:rPr>
          <w:color w:val="000000" w:themeColor="text1"/>
        </w:rPr>
        <w:t>og godt barnehagemiljø, må bygge på rammeplanen og kunnskap om hvordan barnehagene bør arbeide for å fremme trygge og gode barnehagemiljøer og forebygge utrygghet.</w:t>
      </w:r>
      <w:r w:rsidRPr="00DC6CAD">
        <w:rPr>
          <w:color w:val="000000" w:themeColor="text1"/>
        </w:rPr>
        <w:t xml:space="preserve"> </w:t>
      </w:r>
    </w:p>
    <w:p w14:paraId="6A4E3D44" w14:textId="425F2669" w:rsidR="00504B0A" w:rsidRPr="00331506" w:rsidRDefault="00504B0A" w:rsidP="00504B0A">
      <w:pPr>
        <w:pStyle w:val="l-ledd"/>
        <w:spacing w:before="240" w:after="120"/>
        <w:ind w:firstLine="0"/>
        <w:rPr>
          <w:u w:val="single"/>
        </w:rPr>
      </w:pPr>
      <w:r>
        <w:rPr>
          <w:u w:val="single"/>
        </w:rPr>
        <w:t>Til § 21</w:t>
      </w:r>
      <w:r w:rsidRPr="00331506">
        <w:rPr>
          <w:u w:val="single"/>
        </w:rPr>
        <w:t xml:space="preserve"> Aktivitetsplikt når ett eller flere barn ikke har </w:t>
      </w:r>
      <w:r w:rsidR="006E3291">
        <w:rPr>
          <w:u w:val="single"/>
        </w:rPr>
        <w:t>et trygt og godt barnehagemiljø</w:t>
      </w:r>
    </w:p>
    <w:p w14:paraId="56915BB4" w14:textId="62D35E91" w:rsidR="00504B0A" w:rsidRDefault="00504B0A" w:rsidP="00504B0A">
      <w:pPr>
        <w:pStyle w:val="l-ledd"/>
        <w:spacing w:after="120"/>
        <w:ind w:firstLine="0"/>
      </w:pPr>
      <w:r w:rsidRPr="002E5D3F">
        <w:rPr>
          <w:i/>
          <w:iCs/>
        </w:rPr>
        <w:t>Første ledd</w:t>
      </w:r>
      <w:r>
        <w:t xml:space="preserve"> fastslår at alle som arbeider i barnehagen, skal følge med på om barna har </w:t>
      </w:r>
      <w:r w:rsidR="006E3291">
        <w:rPr>
          <w:color w:val="000000" w:themeColor="text1"/>
        </w:rPr>
        <w:t>et trygt og godt barnehagemiljø</w:t>
      </w:r>
      <w:r>
        <w:t xml:space="preserve">. </w:t>
      </w:r>
      <w:r w:rsidRPr="009C2FFC">
        <w:rPr>
          <w:rFonts w:cs="Times New Roman"/>
          <w:color w:val="000000" w:themeColor="text1"/>
        </w:rPr>
        <w:t>Plikten til å følge med omfatter alle voksne som jobber eller yter tjenester i barnehagen, og ikke bare personer som er ansatt.</w:t>
      </w:r>
    </w:p>
    <w:p w14:paraId="2177E7DA" w14:textId="31DAA262" w:rsidR="00504B0A" w:rsidRDefault="00504B0A" w:rsidP="00504B0A">
      <w:pPr>
        <w:pStyle w:val="l-ledd"/>
        <w:spacing w:after="120"/>
        <w:ind w:firstLine="0"/>
      </w:pPr>
      <w:r w:rsidRPr="002E5D3F">
        <w:rPr>
          <w:i/>
          <w:iCs/>
        </w:rPr>
        <w:t>Andre ledd</w:t>
      </w:r>
      <w:r>
        <w:t xml:space="preserve"> fastslår at alle som arbeider i barnehagen, skal varsle barnehagens styrer dersom de får mistanke eller kjennskap til at et barn ikke har </w:t>
      </w:r>
      <w:r w:rsidR="006E3291">
        <w:rPr>
          <w:color w:val="000000" w:themeColor="text1"/>
        </w:rPr>
        <w:t>et trygt og godt barnehagemiljø</w:t>
      </w:r>
      <w:r>
        <w:t xml:space="preserve">. Det skal være lav terskel for når styrer skal varsles. De som jobber i barnehagen, må varsle så raskt det er rimelig å forvente av dem i det enkelte tilfellet. Styrer er ansvarlig for at barnehagen håndterer og følger opp varslene på en ansvarlig måte. I alvorlige tilfeller skal styrer varsle </w:t>
      </w:r>
      <w:r w:rsidR="00394032">
        <w:t>den som er ansvarlig for barnehagen</w:t>
      </w:r>
      <w:r>
        <w:t>.</w:t>
      </w:r>
    </w:p>
    <w:p w14:paraId="10065969" w14:textId="61EE9829" w:rsidR="00504B0A" w:rsidRDefault="00504B0A" w:rsidP="00504B0A">
      <w:pPr>
        <w:pStyle w:val="l-ledd"/>
        <w:spacing w:after="120"/>
        <w:ind w:firstLine="0"/>
        <w:rPr>
          <w:color w:val="000000" w:themeColor="text1"/>
        </w:rPr>
      </w:pPr>
      <w:r w:rsidRPr="002E5D3F">
        <w:rPr>
          <w:i/>
          <w:iCs/>
        </w:rPr>
        <w:t>Tredje ledd</w:t>
      </w:r>
      <w:r>
        <w:t xml:space="preserve"> fastslår barnehagen snarest skal undersøke saken ved mistanke om eller kjennskap til at et barn ikke har </w:t>
      </w:r>
      <w:r w:rsidR="00DB169B">
        <w:rPr>
          <w:color w:val="000000" w:themeColor="text1"/>
        </w:rPr>
        <w:t>et trygt og godt barnehagemiljø</w:t>
      </w:r>
      <w:r>
        <w:t xml:space="preserve">. </w:t>
      </w:r>
      <w:r w:rsidRPr="0017713E">
        <w:rPr>
          <w:color w:val="000000" w:themeColor="text1"/>
        </w:rPr>
        <w:t xml:space="preserve">Barnehagen skal </w:t>
      </w:r>
      <w:r>
        <w:rPr>
          <w:color w:val="000000" w:themeColor="text1"/>
        </w:rPr>
        <w:t xml:space="preserve">alltid </w:t>
      </w:r>
      <w:r w:rsidRPr="0017713E">
        <w:rPr>
          <w:color w:val="000000" w:themeColor="text1"/>
        </w:rPr>
        <w:t xml:space="preserve">undersøke </w:t>
      </w:r>
      <w:r>
        <w:rPr>
          <w:color w:val="000000" w:themeColor="text1"/>
        </w:rPr>
        <w:t>der</w:t>
      </w:r>
      <w:r w:rsidRPr="0017713E">
        <w:rPr>
          <w:color w:val="000000" w:themeColor="text1"/>
        </w:rPr>
        <w:t xml:space="preserve"> en som jobber i ba</w:t>
      </w:r>
      <w:r>
        <w:rPr>
          <w:color w:val="000000" w:themeColor="text1"/>
        </w:rPr>
        <w:t xml:space="preserve">rnehagen har varslet styrer om </w:t>
      </w:r>
      <w:r w:rsidRPr="0017713E">
        <w:rPr>
          <w:color w:val="000000" w:themeColor="text1"/>
        </w:rPr>
        <w:t xml:space="preserve">mistanke om eller kjennskap til at </w:t>
      </w:r>
      <w:r>
        <w:rPr>
          <w:color w:val="000000" w:themeColor="text1"/>
        </w:rPr>
        <w:t xml:space="preserve">barn </w:t>
      </w:r>
      <w:r w:rsidRPr="0017713E">
        <w:rPr>
          <w:color w:val="000000" w:themeColor="text1"/>
        </w:rPr>
        <w:t xml:space="preserve">ikke har </w:t>
      </w:r>
      <w:r w:rsidR="006E3291">
        <w:rPr>
          <w:color w:val="000000" w:themeColor="text1"/>
        </w:rPr>
        <w:t>et trygt og godt barnehagemiljø</w:t>
      </w:r>
      <w:r w:rsidRPr="0017713E">
        <w:rPr>
          <w:color w:val="000000" w:themeColor="text1"/>
        </w:rPr>
        <w:t xml:space="preserve">. </w:t>
      </w:r>
      <w:r>
        <w:rPr>
          <w:color w:val="000000" w:themeColor="text1"/>
        </w:rPr>
        <w:t xml:space="preserve">Barnehagen må legge </w:t>
      </w:r>
      <w:r w:rsidRPr="0017713E">
        <w:rPr>
          <w:color w:val="000000" w:themeColor="text1"/>
        </w:rPr>
        <w:t>en vid forståelse til gr</w:t>
      </w:r>
      <w:r>
        <w:rPr>
          <w:color w:val="000000" w:themeColor="text1"/>
        </w:rPr>
        <w:t xml:space="preserve">unn ved vurderingen av om </w:t>
      </w:r>
      <w:r w:rsidRPr="0017713E">
        <w:rPr>
          <w:color w:val="000000" w:themeColor="text1"/>
        </w:rPr>
        <w:t xml:space="preserve">barn har </w:t>
      </w:r>
      <w:r w:rsidR="006E3291">
        <w:rPr>
          <w:color w:val="000000" w:themeColor="text1"/>
        </w:rPr>
        <w:t>et trygt og godt barnehagemiljø</w:t>
      </w:r>
      <w:r w:rsidRPr="0017713E">
        <w:rPr>
          <w:color w:val="000000" w:themeColor="text1"/>
        </w:rPr>
        <w:t>. Plikt</w:t>
      </w:r>
      <w:r>
        <w:rPr>
          <w:color w:val="000000" w:themeColor="text1"/>
        </w:rPr>
        <w:t xml:space="preserve">en til å undersøke trer </w:t>
      </w:r>
      <w:r w:rsidRPr="0017713E">
        <w:rPr>
          <w:color w:val="000000" w:themeColor="text1"/>
        </w:rPr>
        <w:t xml:space="preserve">inn selv om årsaken til at barnet ikke har </w:t>
      </w:r>
      <w:r w:rsidR="006E3291">
        <w:rPr>
          <w:color w:val="000000" w:themeColor="text1"/>
        </w:rPr>
        <w:t>et trygt og godt barnehagemiljø</w:t>
      </w:r>
      <w:r w:rsidRPr="0017713E">
        <w:rPr>
          <w:color w:val="000000" w:themeColor="text1"/>
        </w:rPr>
        <w:t xml:space="preserve"> skyldes forhold eller hendelser som har skjedd utenfor barnehagen eller tilbake i tid. </w:t>
      </w:r>
    </w:p>
    <w:p w14:paraId="5EA0C1FF" w14:textId="3F170D1C" w:rsidR="00504B0A" w:rsidRPr="00A25F1A" w:rsidRDefault="00504B0A" w:rsidP="00504B0A">
      <w:pPr>
        <w:pStyle w:val="l-ledd"/>
        <w:spacing w:after="120"/>
        <w:ind w:firstLine="0"/>
        <w:rPr>
          <w:color w:val="000000" w:themeColor="text1"/>
        </w:rPr>
      </w:pPr>
      <w:r w:rsidRPr="002E5D3F">
        <w:rPr>
          <w:rFonts w:cs="Times New Roman"/>
          <w:color w:val="000000" w:themeColor="text1"/>
          <w:spacing w:val="0"/>
        </w:rPr>
        <w:t xml:space="preserve">Barnehagen må gjøre de undersøkelsene som med rimelighet kan forventes. Barnehagen må innhente nok informasjon til å avdekke hva som har skjedd, og om ett eller flere barn opplever at det ikke er </w:t>
      </w:r>
      <w:r w:rsidR="006E3291">
        <w:rPr>
          <w:color w:val="000000" w:themeColor="text1"/>
        </w:rPr>
        <w:t>et trygt og godt barnehagemiljø</w:t>
      </w:r>
      <w:r w:rsidRPr="002E5D3F">
        <w:rPr>
          <w:rFonts w:cs="Times New Roman"/>
          <w:color w:val="000000" w:themeColor="text1"/>
          <w:spacing w:val="0"/>
        </w:rPr>
        <w:t xml:space="preserve">. </w:t>
      </w:r>
      <w:r>
        <w:rPr>
          <w:color w:val="000000" w:themeColor="text1"/>
        </w:rPr>
        <w:t>Målet</w:t>
      </w:r>
      <w:r w:rsidRPr="0017713E">
        <w:rPr>
          <w:color w:val="000000" w:themeColor="text1"/>
        </w:rPr>
        <w:t xml:space="preserve"> fo</w:t>
      </w:r>
      <w:r>
        <w:rPr>
          <w:color w:val="000000" w:themeColor="text1"/>
        </w:rPr>
        <w:t xml:space="preserve">r barnehagens undersøkelse er </w:t>
      </w:r>
      <w:r w:rsidRPr="0017713E">
        <w:rPr>
          <w:color w:val="000000" w:themeColor="text1"/>
        </w:rPr>
        <w:t>å få nok inform</w:t>
      </w:r>
      <w:r>
        <w:rPr>
          <w:color w:val="000000" w:themeColor="text1"/>
        </w:rPr>
        <w:t>asjon til å kunne vurdere om barnehagen må sette</w:t>
      </w:r>
      <w:r w:rsidRPr="0017713E">
        <w:rPr>
          <w:color w:val="000000" w:themeColor="text1"/>
        </w:rPr>
        <w:t xml:space="preserve"> inn tiltak, og i tilfelle hva slags tiltak </w:t>
      </w:r>
      <w:r>
        <w:rPr>
          <w:color w:val="000000" w:themeColor="text1"/>
        </w:rPr>
        <w:t>den</w:t>
      </w:r>
      <w:r w:rsidRPr="0017713E">
        <w:rPr>
          <w:color w:val="000000" w:themeColor="text1"/>
        </w:rPr>
        <w:t xml:space="preserve"> skal sette inn. Hvor langt undersøkelsesplikten strekker </w:t>
      </w:r>
      <w:r>
        <w:rPr>
          <w:color w:val="000000" w:themeColor="text1"/>
        </w:rPr>
        <w:t>seg, er</w:t>
      </w:r>
      <w:r w:rsidRPr="0017713E">
        <w:rPr>
          <w:color w:val="000000" w:themeColor="text1"/>
        </w:rPr>
        <w:t xml:space="preserve"> avhengig </w:t>
      </w:r>
      <w:r>
        <w:rPr>
          <w:color w:val="000000" w:themeColor="text1"/>
        </w:rPr>
        <w:t>av den konkrete situasjonen.</w:t>
      </w:r>
    </w:p>
    <w:p w14:paraId="583F3DF5" w14:textId="44D9A213" w:rsidR="00504B0A" w:rsidRDefault="00504B0A" w:rsidP="00504B0A">
      <w:pPr>
        <w:rPr>
          <w:color w:val="000000" w:themeColor="text1"/>
        </w:rPr>
      </w:pPr>
      <w:r>
        <w:rPr>
          <w:color w:val="000000" w:themeColor="text1"/>
        </w:rPr>
        <w:t>Hvis</w:t>
      </w:r>
      <w:r w:rsidRPr="0017713E">
        <w:rPr>
          <w:color w:val="000000" w:themeColor="text1"/>
        </w:rPr>
        <w:t xml:space="preserve"> barnehagen, etter å ha gjort nødvendige og tilstrekkelige undersøkelser, konkluderer med at barnet har </w:t>
      </w:r>
      <w:r w:rsidR="006E3291">
        <w:rPr>
          <w:color w:val="000000" w:themeColor="text1"/>
        </w:rPr>
        <w:t>et trygt og godt barnehagemiljø</w:t>
      </w:r>
      <w:r w:rsidRPr="0017713E">
        <w:rPr>
          <w:color w:val="000000" w:themeColor="text1"/>
        </w:rPr>
        <w:t xml:space="preserve">, og barnet og foreldrene selv mener at barnet har </w:t>
      </w:r>
      <w:r w:rsidR="006E3291">
        <w:rPr>
          <w:color w:val="000000" w:themeColor="text1"/>
        </w:rPr>
        <w:t>et trygt og godt barnehagemiljø</w:t>
      </w:r>
      <w:r w:rsidRPr="0017713E">
        <w:rPr>
          <w:color w:val="000000" w:themeColor="text1"/>
        </w:rPr>
        <w:t xml:space="preserve">, er barnehagens aktivitetsplikt for dette tilfellet utført. Barnehagens plikt til å </w:t>
      </w:r>
      <w:r w:rsidRPr="008B18A0">
        <w:rPr>
          <w:color w:val="000000" w:themeColor="text1"/>
        </w:rPr>
        <w:t>følge med på barnas barnehagemiljø løper likevel</w:t>
      </w:r>
      <w:r>
        <w:rPr>
          <w:color w:val="000000" w:themeColor="text1"/>
        </w:rPr>
        <w:t xml:space="preserve"> hele tiden.</w:t>
      </w:r>
    </w:p>
    <w:p w14:paraId="0D38D68B" w14:textId="3B0395E9" w:rsidR="00504B0A" w:rsidRDefault="00504B0A" w:rsidP="00504B0A">
      <w:pPr>
        <w:rPr>
          <w:color w:val="000000" w:themeColor="text1"/>
        </w:rPr>
      </w:pPr>
      <w:r w:rsidRPr="008B18A0">
        <w:rPr>
          <w:color w:val="000000" w:themeColor="text1"/>
        </w:rPr>
        <w:t xml:space="preserve">I tilfeller der barnehagen etter å ha undersøkt saken, derimot konkluderer med at et enkeltbarn eller flere barn i en barnegruppe blir utsatt for krenkelser eller at forhold ved barnehagemiljøet gjør at barnet ikke har </w:t>
      </w:r>
      <w:r w:rsidR="006E3291">
        <w:rPr>
          <w:color w:val="000000" w:themeColor="text1"/>
        </w:rPr>
        <w:t>et trygt og godt barnehagemiljø</w:t>
      </w:r>
      <w:r w:rsidRPr="008B18A0">
        <w:rPr>
          <w:color w:val="000000" w:themeColor="text1"/>
        </w:rPr>
        <w:t xml:space="preserve">, skal barnehagen sette inn tiltak som retter opp dette. </w:t>
      </w:r>
    </w:p>
    <w:p w14:paraId="588B539C" w14:textId="3647679A" w:rsidR="00504B0A" w:rsidRDefault="00504B0A" w:rsidP="00504B0A">
      <w:pPr>
        <w:rPr>
          <w:rFonts w:cs="Times New Roman"/>
          <w:color w:val="000000" w:themeColor="text1"/>
        </w:rPr>
      </w:pPr>
      <w:r>
        <w:t xml:space="preserve">Plikten gjelder tilsvarende når et barn eller foreldrene sier ifra om at barnet ikke har </w:t>
      </w:r>
      <w:r w:rsidR="00DB169B">
        <w:rPr>
          <w:color w:val="000000" w:themeColor="text1"/>
        </w:rPr>
        <w:t xml:space="preserve">et trygt og godt barnehagemiljø. </w:t>
      </w:r>
      <w:r w:rsidR="00DB169B" w:rsidRPr="0017713E">
        <w:rPr>
          <w:color w:val="000000" w:themeColor="text1"/>
        </w:rPr>
        <w:t xml:space="preserve"> </w:t>
      </w:r>
      <w:r w:rsidRPr="0017713E">
        <w:rPr>
          <w:color w:val="000000" w:themeColor="text1"/>
        </w:rPr>
        <w:t xml:space="preserve">At barnet </w:t>
      </w:r>
      <w:r w:rsidRPr="0017713E">
        <w:rPr>
          <w:rFonts w:cs="Times New Roman"/>
          <w:color w:val="000000" w:themeColor="text1"/>
        </w:rPr>
        <w:t>«</w:t>
      </w:r>
      <w:r w:rsidRPr="0017713E">
        <w:rPr>
          <w:color w:val="000000" w:themeColor="text1"/>
        </w:rPr>
        <w:t>sier ifra</w:t>
      </w:r>
      <w:r w:rsidRPr="0017713E">
        <w:rPr>
          <w:rFonts w:cs="Times New Roman"/>
          <w:color w:val="000000" w:themeColor="text1"/>
        </w:rPr>
        <w:t>»</w:t>
      </w:r>
      <w:r w:rsidRPr="0017713E">
        <w:rPr>
          <w:color w:val="000000" w:themeColor="text1"/>
        </w:rPr>
        <w:t xml:space="preserve"> må tolkes i vid</w:t>
      </w:r>
      <w:r>
        <w:rPr>
          <w:color w:val="000000" w:themeColor="text1"/>
        </w:rPr>
        <w:t>t</w:t>
      </w:r>
      <w:r w:rsidRPr="0017713E">
        <w:rPr>
          <w:color w:val="000000" w:themeColor="text1"/>
        </w:rPr>
        <w:t xml:space="preserve">. Barn har etter </w:t>
      </w:r>
      <w:r w:rsidRPr="0017713E">
        <w:rPr>
          <w:rFonts w:cs="Arial"/>
          <w:color w:val="000000" w:themeColor="text1"/>
        </w:rPr>
        <w:t>barnekonvensjonen artikkel 12, Grunnloven § 104 og barnehageloven § 3</w:t>
      </w:r>
      <w:r>
        <w:rPr>
          <w:rFonts w:cs="Arial"/>
          <w:color w:val="000000" w:themeColor="text1"/>
        </w:rPr>
        <w:t xml:space="preserve"> </w:t>
      </w:r>
      <w:r w:rsidRPr="0017713E">
        <w:rPr>
          <w:color w:val="000000" w:themeColor="text1"/>
        </w:rPr>
        <w:t xml:space="preserve">rett til å bli hørt. En slik rett blir uten mening </w:t>
      </w:r>
      <w:r>
        <w:rPr>
          <w:color w:val="000000" w:themeColor="text1"/>
        </w:rPr>
        <w:t>hvis</w:t>
      </w:r>
      <w:r w:rsidRPr="0017713E">
        <w:rPr>
          <w:color w:val="000000" w:themeColor="text1"/>
        </w:rPr>
        <w:t xml:space="preserve"> </w:t>
      </w:r>
      <w:r>
        <w:rPr>
          <w:color w:val="000000" w:themeColor="text1"/>
        </w:rPr>
        <w:t xml:space="preserve">de </w:t>
      </w:r>
      <w:r w:rsidRPr="0017713E">
        <w:rPr>
          <w:color w:val="000000" w:themeColor="text1"/>
        </w:rPr>
        <w:t xml:space="preserve">voksne </w:t>
      </w:r>
      <w:r>
        <w:rPr>
          <w:color w:val="000000" w:themeColor="text1"/>
        </w:rPr>
        <w:t xml:space="preserve">i barnehagen </w:t>
      </w:r>
      <w:r w:rsidRPr="0017713E">
        <w:rPr>
          <w:color w:val="000000" w:themeColor="text1"/>
        </w:rPr>
        <w:t xml:space="preserve">ikke hører på barnet, sier seg uenig eller avviser barnets forsøk på å si ifra. </w:t>
      </w:r>
      <w:r>
        <w:rPr>
          <w:rFonts w:cs="Times New Roman"/>
          <w:color w:val="000000" w:themeColor="text1"/>
        </w:rPr>
        <w:t>B</w:t>
      </w:r>
      <w:r w:rsidRPr="0017713E">
        <w:rPr>
          <w:rFonts w:cs="Times New Roman"/>
          <w:color w:val="000000" w:themeColor="text1"/>
        </w:rPr>
        <w:t>arnehagens plikt til å undersøke skal inntre på samme måte når foreldre sier ifra, som når et barn sier ifra.</w:t>
      </w:r>
      <w:r>
        <w:rPr>
          <w:rFonts w:cs="Times New Roman"/>
          <w:color w:val="000000" w:themeColor="text1"/>
        </w:rPr>
        <w:t xml:space="preserve"> B</w:t>
      </w:r>
      <w:r w:rsidRPr="0017713E">
        <w:rPr>
          <w:rFonts w:cs="Times New Roman"/>
          <w:color w:val="000000" w:themeColor="text1"/>
        </w:rPr>
        <w:t xml:space="preserve">arnehagen </w:t>
      </w:r>
      <w:r>
        <w:rPr>
          <w:rFonts w:cs="Times New Roman"/>
          <w:color w:val="000000" w:themeColor="text1"/>
        </w:rPr>
        <w:t>har</w:t>
      </w:r>
      <w:r w:rsidRPr="0017713E">
        <w:rPr>
          <w:rFonts w:cs="Times New Roman"/>
          <w:color w:val="000000" w:themeColor="text1"/>
        </w:rPr>
        <w:t xml:space="preserve"> plikt til å undersøke forholdet når foreldrene sier ifra om at de mistenker eller mener at barnet ikke har </w:t>
      </w:r>
      <w:r w:rsidR="006E3291">
        <w:rPr>
          <w:color w:val="000000" w:themeColor="text1"/>
        </w:rPr>
        <w:t>et trygt og godt barnehagemiljø</w:t>
      </w:r>
      <w:r w:rsidRPr="0017713E">
        <w:rPr>
          <w:rFonts w:cs="Times New Roman"/>
          <w:color w:val="000000" w:themeColor="text1"/>
        </w:rPr>
        <w:t xml:space="preserve">, selv om </w:t>
      </w:r>
      <w:r>
        <w:rPr>
          <w:rFonts w:cs="Times New Roman"/>
          <w:color w:val="000000" w:themeColor="text1"/>
        </w:rPr>
        <w:t>de som jobber</w:t>
      </w:r>
      <w:r w:rsidRPr="0017713E">
        <w:rPr>
          <w:rFonts w:cs="Times New Roman"/>
          <w:color w:val="000000" w:themeColor="text1"/>
        </w:rPr>
        <w:t xml:space="preserve"> i barnehagen har en annen </w:t>
      </w:r>
      <w:r>
        <w:rPr>
          <w:rFonts w:cs="Times New Roman"/>
          <w:color w:val="000000" w:themeColor="text1"/>
        </w:rPr>
        <w:t>oppfatning</w:t>
      </w:r>
      <w:r w:rsidRPr="0017713E">
        <w:rPr>
          <w:rFonts w:cs="Times New Roman"/>
          <w:color w:val="000000" w:themeColor="text1"/>
        </w:rPr>
        <w:t xml:space="preserve"> av hvordan barnet har det.</w:t>
      </w:r>
    </w:p>
    <w:p w14:paraId="74135B97" w14:textId="004A251F" w:rsidR="00504B0A" w:rsidRPr="00482795" w:rsidRDefault="00504B0A" w:rsidP="00504B0A">
      <w:pPr>
        <w:rPr>
          <w:rFonts w:cs="Times New Roman"/>
          <w:color w:val="000000" w:themeColor="text1"/>
        </w:rPr>
      </w:pPr>
      <w:r w:rsidRPr="002E5D3F">
        <w:rPr>
          <w:i/>
          <w:iCs/>
        </w:rPr>
        <w:t>Fjerde ledd</w:t>
      </w:r>
      <w:r>
        <w:t xml:space="preserve"> fastslår at når et barn eller foreldrene sier ifra om at barnet ikke har </w:t>
      </w:r>
      <w:r w:rsidR="007760F0">
        <w:rPr>
          <w:color w:val="000000" w:themeColor="text1"/>
        </w:rPr>
        <w:t>et trygt og godt barnehagemiljø</w:t>
      </w:r>
      <w:r>
        <w:t xml:space="preserve">, skal barnehagen så langt det finnes egnede tiltak sørge for at barnet kan ha </w:t>
      </w:r>
      <w:r w:rsidR="007760F0">
        <w:rPr>
          <w:color w:val="000000" w:themeColor="text1"/>
        </w:rPr>
        <w:t>et trygt og godt barnehagemiljø</w:t>
      </w:r>
      <w:r>
        <w:t xml:space="preserve">. Det samme gjelder når barnehagens undersøkelser viser at et barn ikke har </w:t>
      </w:r>
      <w:r w:rsidR="007760F0">
        <w:rPr>
          <w:color w:val="000000" w:themeColor="text1"/>
        </w:rPr>
        <w:t>et trygt og godt barnehagemiljø</w:t>
      </w:r>
      <w:r>
        <w:t xml:space="preserve">. </w:t>
      </w:r>
      <w:r w:rsidR="007760F0">
        <w:t xml:space="preserve"> </w:t>
      </w:r>
    </w:p>
    <w:p w14:paraId="25AD9A7B" w14:textId="545ADE84" w:rsidR="00504B0A" w:rsidRDefault="00504B0A" w:rsidP="00504B0A">
      <w:pPr>
        <w:rPr>
          <w:color w:val="000000" w:themeColor="text1"/>
        </w:rPr>
      </w:pPr>
      <w:r>
        <w:rPr>
          <w:color w:val="000000" w:themeColor="text1"/>
        </w:rPr>
        <w:t>Barnehagen må iverksette t</w:t>
      </w:r>
      <w:r w:rsidRPr="0017713E">
        <w:rPr>
          <w:color w:val="000000" w:themeColor="text1"/>
        </w:rPr>
        <w:t xml:space="preserve">iltak for å sikre at barnet </w:t>
      </w:r>
      <w:r>
        <w:rPr>
          <w:color w:val="000000" w:themeColor="text1"/>
        </w:rPr>
        <w:t xml:space="preserve">eller barna </w:t>
      </w:r>
      <w:r w:rsidRPr="0017713E">
        <w:rPr>
          <w:color w:val="000000" w:themeColor="text1"/>
        </w:rPr>
        <w:t xml:space="preserve">kan ha </w:t>
      </w:r>
      <w:r w:rsidR="007760F0">
        <w:rPr>
          <w:color w:val="000000" w:themeColor="text1"/>
        </w:rPr>
        <w:t xml:space="preserve">et trygt </w:t>
      </w:r>
      <w:r w:rsidR="007760F0" w:rsidRPr="0017713E">
        <w:rPr>
          <w:rFonts w:cs="Times New Roman"/>
          <w:color w:val="000000" w:themeColor="text1"/>
        </w:rPr>
        <w:t xml:space="preserve">og godt </w:t>
      </w:r>
      <w:r w:rsidR="007760F0">
        <w:rPr>
          <w:color w:val="000000" w:themeColor="text1"/>
        </w:rPr>
        <w:t>barnehagemiljø</w:t>
      </w:r>
      <w:r w:rsidRPr="0017713E">
        <w:rPr>
          <w:rFonts w:cs="Times New Roman"/>
          <w:color w:val="000000" w:themeColor="text1"/>
        </w:rPr>
        <w:t>, og for å stanse eventuelle krenkelser.</w:t>
      </w:r>
      <w:r w:rsidRPr="00482795">
        <w:rPr>
          <w:rFonts w:cs="Times New Roman"/>
          <w:color w:val="000000" w:themeColor="text1"/>
        </w:rPr>
        <w:t xml:space="preserve"> </w:t>
      </w:r>
      <w:r w:rsidRPr="0017713E">
        <w:rPr>
          <w:rFonts w:cs="Times New Roman"/>
          <w:color w:val="000000" w:themeColor="text1"/>
        </w:rPr>
        <w:t>For barn i barnehagealder vil systematiske tiltak rettet mot hele barnegruppen</w:t>
      </w:r>
      <w:r>
        <w:rPr>
          <w:rFonts w:cs="Times New Roman"/>
          <w:color w:val="000000" w:themeColor="text1"/>
        </w:rPr>
        <w:t>,</w:t>
      </w:r>
      <w:r w:rsidRPr="0017713E">
        <w:rPr>
          <w:rFonts w:cs="Times New Roman"/>
          <w:color w:val="000000" w:themeColor="text1"/>
        </w:rPr>
        <w:t xml:space="preserve"> og relasjoner og sosialt samspill mellom barn og mellom barn og voksne</w:t>
      </w:r>
      <w:r>
        <w:rPr>
          <w:rFonts w:cs="Times New Roman"/>
          <w:color w:val="000000" w:themeColor="text1"/>
        </w:rPr>
        <w:t>,</w:t>
      </w:r>
      <w:r w:rsidRPr="0017713E">
        <w:rPr>
          <w:rFonts w:cs="Times New Roman"/>
          <w:color w:val="000000" w:themeColor="text1"/>
        </w:rPr>
        <w:t xml:space="preserve"> være av særlig betydning. </w:t>
      </w:r>
      <w:r w:rsidRPr="0017713E">
        <w:rPr>
          <w:color w:val="000000" w:themeColor="text1"/>
        </w:rPr>
        <w:t>Videre må tiltakene være lovlig</w:t>
      </w:r>
      <w:r>
        <w:rPr>
          <w:color w:val="000000" w:themeColor="text1"/>
        </w:rPr>
        <w:t>e</w:t>
      </w:r>
      <w:r w:rsidRPr="0017713E">
        <w:rPr>
          <w:color w:val="000000" w:themeColor="text1"/>
        </w:rPr>
        <w:t xml:space="preserve"> etter barnehageloven og annet regelverk. </w:t>
      </w:r>
      <w:r>
        <w:rPr>
          <w:color w:val="000000" w:themeColor="text1"/>
        </w:rPr>
        <w:t>Tiltakene kan for eksempel ikke innebære tvang og makt overfor et barn.</w:t>
      </w:r>
    </w:p>
    <w:p w14:paraId="100C2672" w14:textId="77777777" w:rsidR="00504B0A" w:rsidRDefault="00504B0A" w:rsidP="00504B0A">
      <w:r>
        <w:rPr>
          <w:color w:val="000000" w:themeColor="text1"/>
        </w:rPr>
        <w:t xml:space="preserve">Hva som er barnets beste skal være et grunnleggende hensyn i vurderingen av hva slags tiltak barnehagen skal sette inn. </w:t>
      </w:r>
    </w:p>
    <w:p w14:paraId="3D2B9B03" w14:textId="77777777" w:rsidR="00504B0A" w:rsidRDefault="00504B0A" w:rsidP="00504B0A">
      <w:pPr>
        <w:pStyle w:val="l-ledd"/>
        <w:spacing w:after="120"/>
        <w:ind w:firstLine="0"/>
      </w:pPr>
      <w:r w:rsidRPr="002E5D3F">
        <w:rPr>
          <w:i/>
          <w:iCs/>
        </w:rPr>
        <w:t>Femte ledd</w:t>
      </w:r>
      <w:r>
        <w:t xml:space="preserve"> fastslår at barnehagen skal lage en skriftlig plan når det skal gjøres tiltak i en sak. Bokstav a til e utgjør</w:t>
      </w:r>
      <w:r w:rsidRPr="007A3A15">
        <w:rPr>
          <w:color w:val="000000" w:themeColor="text1"/>
        </w:rPr>
        <w:t xml:space="preserve"> det som minimum må til for å dokumentere barnehagens planer for hvordan den skal håndtere en bestemt sak og sikre en effektiv gjennomføring av tiltakene. </w:t>
      </w:r>
      <w:r>
        <w:rPr>
          <w:color w:val="000000" w:themeColor="text1"/>
        </w:rPr>
        <w:t xml:space="preserve">Det er </w:t>
      </w:r>
      <w:r w:rsidRPr="007A3A15">
        <w:rPr>
          <w:color w:val="000000" w:themeColor="text1"/>
        </w:rPr>
        <w:t xml:space="preserve">ingen formkrav til planen utover at den skal være skriftlig. </w:t>
      </w:r>
    </w:p>
    <w:p w14:paraId="4CE69363" w14:textId="77777777" w:rsidR="00504B0A" w:rsidRDefault="00504B0A" w:rsidP="00504B0A">
      <w:r>
        <w:rPr>
          <w:color w:val="000000" w:themeColor="text1"/>
        </w:rPr>
        <w:t>Barnehagen</w:t>
      </w:r>
      <w:r w:rsidRPr="007A3A15">
        <w:rPr>
          <w:color w:val="000000" w:themeColor="text1"/>
        </w:rPr>
        <w:t xml:space="preserve"> kan tilpasse omfanget av opplysninger under hvert av de obligatoriske punktene som planen skal inneholde. </w:t>
      </w:r>
    </w:p>
    <w:p w14:paraId="44B119E0" w14:textId="77777777" w:rsidR="00504B0A" w:rsidRDefault="00504B0A" w:rsidP="00504B0A">
      <w:pPr>
        <w:rPr>
          <w:color w:val="000000" w:themeColor="text1"/>
        </w:rPr>
      </w:pPr>
      <w:r w:rsidRPr="007A3A15">
        <w:rPr>
          <w:color w:val="000000" w:themeColor="text1"/>
        </w:rPr>
        <w:t xml:space="preserve">Planen </w:t>
      </w:r>
      <w:r>
        <w:rPr>
          <w:color w:val="000000" w:themeColor="text1"/>
        </w:rPr>
        <w:t>er ikke</w:t>
      </w:r>
      <w:r w:rsidRPr="007A3A15">
        <w:rPr>
          <w:color w:val="000000" w:themeColor="text1"/>
        </w:rPr>
        <w:t xml:space="preserve"> et enkeltvedtak etter forvaltningsloven</w:t>
      </w:r>
      <w:r>
        <w:rPr>
          <w:color w:val="000000" w:themeColor="text1"/>
        </w:rPr>
        <w:t xml:space="preserve">. Barnehagen er </w:t>
      </w:r>
      <w:r w:rsidRPr="007A3A15">
        <w:rPr>
          <w:color w:val="000000" w:themeColor="text1"/>
        </w:rPr>
        <w:t>derfor ikke</w:t>
      </w:r>
      <w:r>
        <w:rPr>
          <w:color w:val="000000" w:themeColor="text1"/>
        </w:rPr>
        <w:t xml:space="preserve"> </w:t>
      </w:r>
      <w:r w:rsidRPr="007A3A15">
        <w:rPr>
          <w:color w:val="000000" w:themeColor="text1"/>
        </w:rPr>
        <w:t>forpliktet til å følge forvaltningslovens regler om form og prosess fo</w:t>
      </w:r>
      <w:r>
        <w:rPr>
          <w:color w:val="000000" w:themeColor="text1"/>
        </w:rPr>
        <w:t xml:space="preserve">r enkeltvedtak når den lager </w:t>
      </w:r>
      <w:r w:rsidRPr="007A3A15">
        <w:rPr>
          <w:color w:val="000000" w:themeColor="text1"/>
        </w:rPr>
        <w:t>plan</w:t>
      </w:r>
      <w:r>
        <w:rPr>
          <w:color w:val="000000" w:themeColor="text1"/>
        </w:rPr>
        <w:t xml:space="preserve">en. </w:t>
      </w:r>
    </w:p>
    <w:p w14:paraId="593A8934" w14:textId="77777777" w:rsidR="00504B0A" w:rsidRPr="00331506" w:rsidRDefault="00504B0A" w:rsidP="00504B0A">
      <w:pPr>
        <w:pStyle w:val="l-ledd"/>
        <w:spacing w:before="240" w:after="120"/>
        <w:ind w:firstLine="0"/>
        <w:rPr>
          <w:u w:val="single"/>
        </w:rPr>
      </w:pPr>
      <w:r>
        <w:rPr>
          <w:u w:val="single"/>
        </w:rPr>
        <w:t>Til § 22</w:t>
      </w:r>
      <w:r w:rsidRPr="00331506">
        <w:rPr>
          <w:u w:val="single"/>
        </w:rPr>
        <w:t xml:space="preserve"> Skjerpet aktivitetsplikt dersom en ansatt krenker et barn</w:t>
      </w:r>
    </w:p>
    <w:p w14:paraId="35AE8022" w14:textId="7CCFADAE" w:rsidR="00504B0A" w:rsidRPr="002E5D3F" w:rsidRDefault="00504B0A" w:rsidP="00504B0A">
      <w:pPr>
        <w:pStyle w:val="l-ledd"/>
        <w:spacing w:after="120"/>
        <w:ind w:firstLine="0"/>
        <w:rPr>
          <w:rFonts w:cs="Times New Roman"/>
        </w:rPr>
      </w:pPr>
      <w:r>
        <w:t xml:space="preserve">Bestemmelsen fastslår </w:t>
      </w:r>
      <w:r w:rsidRPr="004C38CC">
        <w:t xml:space="preserve">at </w:t>
      </w:r>
      <w:r w:rsidRPr="002E5D3F">
        <w:rPr>
          <w:rFonts w:cs="Times New Roman"/>
        </w:rPr>
        <w:t>dersom en som arbeider i barnehagen, får mistanke om eller kjennskap til at en annen som arbeider i barnehagen, utsetter et barn for krenkelser som utestenging, mobbing, vold, diskriminering eller trakassering, skal vedkommende straks varsle barnehag</w:t>
      </w:r>
      <w:r w:rsidR="000D406B">
        <w:rPr>
          <w:rFonts w:cs="Times New Roman"/>
        </w:rPr>
        <w:t>ens styrer. Styrer skal varsle den som er ansvarlig for barnehagen</w:t>
      </w:r>
      <w:r w:rsidRPr="002E5D3F">
        <w:rPr>
          <w:rFonts w:cs="Times New Roman"/>
        </w:rPr>
        <w:t xml:space="preserve">. Dersom det er styrer i barnehagen som krenker et barn, skal </w:t>
      </w:r>
      <w:r w:rsidR="000D406B">
        <w:rPr>
          <w:rFonts w:cs="Times New Roman"/>
        </w:rPr>
        <w:t xml:space="preserve">den </w:t>
      </w:r>
      <w:r w:rsidR="00153E61">
        <w:rPr>
          <w:rFonts w:cs="Times New Roman"/>
        </w:rPr>
        <w:t>ansvarlige</w:t>
      </w:r>
      <w:r w:rsidRPr="002E5D3F">
        <w:rPr>
          <w:rFonts w:cs="Times New Roman"/>
        </w:rPr>
        <w:t xml:space="preserve"> varsles direkte av den som har mistanke om eller kjennskap til krenkelsene. Undersøkelser og tiltak etter § 21 (aktivitetsplikten) tredje og fjerde ledd skal iverksettes straks.</w:t>
      </w:r>
    </w:p>
    <w:p w14:paraId="027675F1" w14:textId="2DA6A9F9" w:rsidR="00504B0A" w:rsidRDefault="00504B0A" w:rsidP="00504B0A">
      <w:pPr>
        <w:pStyle w:val="l-ledd"/>
        <w:spacing w:after="120"/>
        <w:ind w:firstLine="0"/>
        <w:rPr>
          <w:color w:val="000000" w:themeColor="text1"/>
        </w:rPr>
      </w:pPr>
      <w:r>
        <w:t>D</w:t>
      </w:r>
      <w:r>
        <w:rPr>
          <w:color w:val="000000" w:themeColor="text1"/>
        </w:rPr>
        <w:t>en skjerpede</w:t>
      </w:r>
      <w:r w:rsidRPr="0017713E">
        <w:rPr>
          <w:color w:val="000000" w:themeColor="text1"/>
        </w:rPr>
        <w:t xml:space="preserve"> aktivitetsplikt</w:t>
      </w:r>
      <w:r>
        <w:rPr>
          <w:color w:val="000000" w:themeColor="text1"/>
        </w:rPr>
        <w:t>en</w:t>
      </w:r>
      <w:r w:rsidRPr="0017713E">
        <w:rPr>
          <w:color w:val="000000" w:themeColor="text1"/>
        </w:rPr>
        <w:t xml:space="preserve"> der ansatte krenker barn</w:t>
      </w:r>
      <w:r>
        <w:rPr>
          <w:color w:val="000000" w:themeColor="text1"/>
        </w:rPr>
        <w:t>,</w:t>
      </w:r>
      <w:r w:rsidRPr="0017713E">
        <w:rPr>
          <w:color w:val="000000" w:themeColor="text1"/>
        </w:rPr>
        <w:t xml:space="preserve"> </w:t>
      </w:r>
      <w:r>
        <w:rPr>
          <w:color w:val="000000" w:themeColor="text1"/>
        </w:rPr>
        <w:t>handler om hvem de ansatte skal varsle og hvor raskt de skal varsle. Kravene til ansattes handlinger følger ellers av den alminnelige aktivitetsplikten</w:t>
      </w:r>
      <w:r w:rsidRPr="00CA63CA">
        <w:rPr>
          <w:color w:val="000000" w:themeColor="text1"/>
        </w:rPr>
        <w:t>.</w:t>
      </w:r>
      <w:r w:rsidRPr="0017713E">
        <w:rPr>
          <w:color w:val="000000" w:themeColor="text1"/>
        </w:rPr>
        <w:t xml:space="preserve"> </w:t>
      </w:r>
    </w:p>
    <w:p w14:paraId="15974D02" w14:textId="77777777" w:rsidR="00504B0A" w:rsidRDefault="00504B0A" w:rsidP="00504B0A">
      <w:r>
        <w:rPr>
          <w:color w:val="000000" w:themeColor="text1"/>
        </w:rPr>
        <w:t>Det er</w:t>
      </w:r>
      <w:r w:rsidRPr="0017713E">
        <w:rPr>
          <w:color w:val="000000" w:themeColor="text1"/>
        </w:rPr>
        <w:t xml:space="preserve"> svært viktig at barnehagens styrer umiddelbart blir gjort oppmerksom på at noen har mistanke om eller kjennskap til at en ansatt krenker et barn. Dette er noe styrer</w:t>
      </w:r>
      <w:r>
        <w:rPr>
          <w:color w:val="000000" w:themeColor="text1"/>
        </w:rPr>
        <w:t>en</w:t>
      </w:r>
      <w:r w:rsidRPr="0017713E">
        <w:rPr>
          <w:color w:val="000000" w:themeColor="text1"/>
        </w:rPr>
        <w:t xml:space="preserve"> straks må kunne gripe tak i og få satt en stopper for. </w:t>
      </w:r>
      <w:r>
        <w:rPr>
          <w:color w:val="000000" w:themeColor="text1"/>
        </w:rPr>
        <w:t>Hvis</w:t>
      </w:r>
      <w:r w:rsidRPr="0017713E">
        <w:rPr>
          <w:color w:val="000000" w:themeColor="text1"/>
        </w:rPr>
        <w:t xml:space="preserve"> det er styrer</w:t>
      </w:r>
      <w:r>
        <w:rPr>
          <w:color w:val="000000" w:themeColor="text1"/>
        </w:rPr>
        <w:t>en</w:t>
      </w:r>
      <w:r w:rsidRPr="0017713E">
        <w:rPr>
          <w:color w:val="000000" w:themeColor="text1"/>
        </w:rPr>
        <w:t xml:space="preserve"> i barn</w:t>
      </w:r>
      <w:r>
        <w:rPr>
          <w:color w:val="000000" w:themeColor="text1"/>
        </w:rPr>
        <w:t xml:space="preserve">ehagen som krenker et barn, har </w:t>
      </w:r>
      <w:r w:rsidRPr="0017713E">
        <w:rPr>
          <w:color w:val="000000" w:themeColor="text1"/>
        </w:rPr>
        <w:t xml:space="preserve">den ansatte ha en plikt til straks å varsle </w:t>
      </w:r>
      <w:r>
        <w:rPr>
          <w:color w:val="000000" w:themeColor="text1"/>
        </w:rPr>
        <w:t>den ansvarlige for barnehagen</w:t>
      </w:r>
      <w:r w:rsidRPr="0017713E">
        <w:rPr>
          <w:color w:val="000000" w:themeColor="text1"/>
        </w:rPr>
        <w:t xml:space="preserve"> direkte. </w:t>
      </w:r>
    </w:p>
    <w:p w14:paraId="687210E1" w14:textId="77777777" w:rsidR="00504B0A" w:rsidRDefault="00504B0A" w:rsidP="00504B0A">
      <w:r w:rsidRPr="0017713E">
        <w:rPr>
          <w:color w:val="000000" w:themeColor="text1"/>
        </w:rPr>
        <w:t xml:space="preserve">Videre tilsier sakens alvor at styrere og </w:t>
      </w:r>
      <w:r>
        <w:rPr>
          <w:color w:val="000000" w:themeColor="text1"/>
        </w:rPr>
        <w:t>de som er ansvarlige for barnehagen</w:t>
      </w:r>
      <w:r w:rsidRPr="0017713E">
        <w:rPr>
          <w:color w:val="000000" w:themeColor="text1"/>
        </w:rPr>
        <w:t xml:space="preserve"> som mottar varsel om slike forhold, straks skal undersøke forholdene og om nødvendig sette inn tiltak. Hvis det etter nærmere undersøkelser viser seg at en ansatt faktisk har krenket et barn, må barnehagen også vurdere ulike tiltak rettet mot den aktuelle ansatte. </w:t>
      </w:r>
    </w:p>
    <w:p w14:paraId="7AFE7FB2" w14:textId="77777777" w:rsidR="00504B0A" w:rsidRDefault="00504B0A" w:rsidP="00504B0A">
      <w:pPr>
        <w:pStyle w:val="Overskrift1"/>
        <w:numPr>
          <w:ilvl w:val="0"/>
          <w:numId w:val="18"/>
        </w:numPr>
      </w:pPr>
      <w:bookmarkStart w:id="1437" w:name="_Toc482017337"/>
      <w:bookmarkStart w:id="1438" w:name="_Toc482086575"/>
      <w:bookmarkStart w:id="1439" w:name="_Toc482264688"/>
      <w:bookmarkStart w:id="1440" w:name="_Toc482266246"/>
      <w:bookmarkStart w:id="1441" w:name="_Toc531960858"/>
      <w:bookmarkStart w:id="1442" w:name="_Toc532222954"/>
      <w:bookmarkStart w:id="1443" w:name="_Toc532395281"/>
      <w:bookmarkStart w:id="1444" w:name="_Toc532469404"/>
      <w:bookmarkStart w:id="1445" w:name="_Toc534203698"/>
      <w:bookmarkStart w:id="1446" w:name="_Toc534707510"/>
      <w:bookmarkStart w:id="1447" w:name="_Toc534710749"/>
      <w:bookmarkStart w:id="1448" w:name="_Toc534799992"/>
      <w:bookmarkStart w:id="1449" w:name="_Toc534801413"/>
      <w:bookmarkStart w:id="1450" w:name="_Toc534808201"/>
      <w:bookmarkStart w:id="1451" w:name="_Toc534808274"/>
      <w:bookmarkStart w:id="1452" w:name="_Toc534811046"/>
      <w:bookmarkStart w:id="1453" w:name="_Toc534816201"/>
      <w:bookmarkStart w:id="1454" w:name="_Toc534894841"/>
      <w:bookmarkStart w:id="1455" w:name="_Toc534895267"/>
      <w:bookmarkStart w:id="1456" w:name="_Toc534897347"/>
      <w:bookmarkStart w:id="1457" w:name="_Toc534899073"/>
      <w:bookmarkStart w:id="1458" w:name="_Toc534969167"/>
      <w:bookmarkStart w:id="1459" w:name="_Toc534980189"/>
      <w:bookmarkStart w:id="1460" w:name="_Toc534986144"/>
      <w:bookmarkStart w:id="1461" w:name="_Toc535239645"/>
      <w:bookmarkStart w:id="1462" w:name="_Toc535242307"/>
      <w:bookmarkStart w:id="1463" w:name="_Toc535250463"/>
      <w:bookmarkStart w:id="1464" w:name="_Toc535250677"/>
      <w:bookmarkStart w:id="1465" w:name="_Toc535333005"/>
      <w:bookmarkStart w:id="1466" w:name="_Toc535504880"/>
      <w:bookmarkStart w:id="1467" w:name="_Toc535505424"/>
      <w:bookmarkStart w:id="1468" w:name="_Toc535670438"/>
      <w:bookmarkStart w:id="1469" w:name="_Toc535827562"/>
      <w:bookmarkStart w:id="1470" w:name="_Toc535828130"/>
      <w:bookmarkStart w:id="1471" w:name="_Toc535828490"/>
      <w:bookmarkStart w:id="1472" w:name="_Toc535829930"/>
      <w:bookmarkStart w:id="1473" w:name="_Toc535830826"/>
      <w:bookmarkStart w:id="1474" w:name="_Toc535831005"/>
      <w:bookmarkStart w:id="1475" w:name="_Toc535831365"/>
      <w:bookmarkStart w:id="1476" w:name="_Toc535832207"/>
      <w:bookmarkStart w:id="1477" w:name="_Toc535832427"/>
      <w:bookmarkStart w:id="1478" w:name="_Toc535838750"/>
      <w:bookmarkStart w:id="1479" w:name="_Toc535842179"/>
      <w:bookmarkStart w:id="1480" w:name="_Toc535843915"/>
      <w:bookmarkStart w:id="1481" w:name="_Toc535847799"/>
      <w:bookmarkStart w:id="1482" w:name="_Toc536189032"/>
      <w:bookmarkStart w:id="1483" w:name="_Toc536696650"/>
      <w:bookmarkStart w:id="1484" w:name="_Toc536710481"/>
      <w:bookmarkStart w:id="1485" w:name="_Toc536710924"/>
      <w:bookmarkStart w:id="1486" w:name="_Toc536714805"/>
      <w:bookmarkStart w:id="1487" w:name="_Toc536733755"/>
      <w:bookmarkStart w:id="1488" w:name="_Toc536806130"/>
      <w:bookmarkStart w:id="1489" w:name="_Toc168462"/>
      <w:bookmarkStart w:id="1490" w:name="_Toc183824"/>
      <w:bookmarkStart w:id="1491" w:name="_Toc185996"/>
      <w:bookmarkStart w:id="1492" w:name="_Toc186153"/>
      <w:bookmarkStart w:id="1493" w:name="_Toc447794"/>
      <w:bookmarkStart w:id="1494" w:name="_Toc527816"/>
      <w:bookmarkStart w:id="1495" w:name="_Toc794184"/>
      <w:bookmarkStart w:id="1496" w:name="_Toc802435"/>
      <w:bookmarkStart w:id="1497" w:name="_Toc879583"/>
      <w:bookmarkStart w:id="1498" w:name="_Toc880521"/>
      <w:bookmarkStart w:id="1499" w:name="_Toc881455"/>
      <w:bookmarkStart w:id="1500" w:name="_Toc1548877"/>
      <w:bookmarkStart w:id="1501" w:name="_Toc1563483"/>
      <w:bookmarkStart w:id="1502" w:name="_Toc1647602"/>
      <w:bookmarkStart w:id="1503" w:name="_Toc1649788"/>
      <w:bookmarkStart w:id="1504" w:name="_Toc1740045"/>
      <w:bookmarkStart w:id="1505" w:name="_Toc2239975"/>
      <w:bookmarkStart w:id="1506" w:name="_Toc2259576"/>
      <w:bookmarkStart w:id="1507" w:name="_Toc2675017"/>
      <w:bookmarkStart w:id="1508" w:name="_Toc2685222"/>
      <w:bookmarkStart w:id="1509" w:name="_Toc5877264"/>
      <w:bookmarkStart w:id="1510" w:name="_Toc5963427"/>
      <w:bookmarkStart w:id="1511" w:name="_Toc7014354"/>
      <w:bookmarkStart w:id="1512" w:name="_Toc7530288"/>
      <w:bookmarkStart w:id="1513" w:name="_Toc13225632"/>
      <w:bookmarkStart w:id="1514" w:name="_Toc16496762"/>
      <w:bookmarkStart w:id="1515" w:name="_Toc523580047"/>
      <w:bookmarkStart w:id="1516" w:name="_Toc524426078"/>
      <w:bookmarkStart w:id="1517" w:name="_Toc1998627"/>
      <w:bookmarkStart w:id="1518" w:name="_Toc3202437"/>
      <w:bookmarkStart w:id="1519" w:name="_Toc3214659"/>
      <w:bookmarkStart w:id="1520" w:name="_Toc3214845"/>
      <w:bookmarkStart w:id="1521" w:name="_Toc3289983"/>
      <w:bookmarkStart w:id="1522" w:name="_Toc3293616"/>
      <w:bookmarkStart w:id="1523" w:name="_Toc3295714"/>
      <w:bookmarkStart w:id="1524" w:name="_Toc3297647"/>
      <w:bookmarkStart w:id="1525" w:name="_Toc3297895"/>
      <w:bookmarkStart w:id="1526" w:name="_Toc3300483"/>
      <w:bookmarkStart w:id="1527" w:name="_Toc3367639"/>
      <w:bookmarkStart w:id="1528" w:name="_Toc3370564"/>
      <w:bookmarkStart w:id="1529" w:name="_Toc3371655"/>
      <w:bookmarkStart w:id="1530" w:name="_Toc3378372"/>
      <w:bookmarkStart w:id="1531" w:name="_Toc3381092"/>
      <w:bookmarkStart w:id="1532" w:name="_Toc3381436"/>
      <w:bookmarkStart w:id="1533" w:name="_Toc3383597"/>
      <w:bookmarkStart w:id="1534" w:name="_Toc3445531"/>
      <w:bookmarkStart w:id="1535" w:name="_Toc3447327"/>
      <w:bookmarkStart w:id="1536" w:name="_Toc3469213"/>
      <w:bookmarkStart w:id="1537" w:name="_Toc4591967"/>
      <w:bookmarkStart w:id="1538" w:name="_Toc4685875"/>
      <w:bookmarkStart w:id="1539" w:name="_Toc4762623"/>
      <w:bookmarkStart w:id="1540" w:name="_Toc4768030"/>
      <w:bookmarkStart w:id="1541" w:name="_Toc6306295"/>
      <w:bookmarkStart w:id="1542" w:name="_Toc6317140"/>
      <w:r>
        <w:t xml:space="preserve">Merknader til </w:t>
      </w:r>
      <w:bookmarkEnd w:id="1437"/>
      <w:bookmarkEnd w:id="1438"/>
      <w:r>
        <w:t>forslaget til endring</w:t>
      </w:r>
      <w:bookmarkEnd w:id="1439"/>
      <w:bookmarkEnd w:id="1440"/>
      <w:r>
        <w:t>er</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2E5D3F">
        <w:rPr>
          <w:rStyle w:val="Overskrift1Tegn"/>
          <w:b/>
          <w:bCs/>
        </w:rPr>
        <w:t xml:space="preserve"> i forskrift om tildeling av tilskudd til private barnehager</w:t>
      </w:r>
      <w:bookmarkEnd w:id="1512"/>
      <w:bookmarkEnd w:id="1513"/>
      <w:bookmarkEnd w:id="1514"/>
    </w:p>
    <w:p w14:paraId="1075C874" w14:textId="77777777" w:rsidR="00504B0A" w:rsidRPr="009A51AF" w:rsidRDefault="00504B0A" w:rsidP="00504B0A">
      <w:pPr>
        <w:pStyle w:val="l-ledd"/>
        <w:spacing w:before="240" w:after="120"/>
        <w:ind w:firstLine="0"/>
        <w:rPr>
          <w:u w:val="single"/>
        </w:rPr>
      </w:pPr>
      <w:r>
        <w:rPr>
          <w:u w:val="single"/>
        </w:rPr>
        <w:t>Til § 6 a</w:t>
      </w:r>
      <w:r w:rsidRPr="009A51AF">
        <w:rPr>
          <w:u w:val="single"/>
        </w:rPr>
        <w:t xml:space="preserve"> Kommunalt tilskudd til godkjente private barnehager</w:t>
      </w:r>
    </w:p>
    <w:p w14:paraId="1197B620" w14:textId="77777777" w:rsidR="00504B0A" w:rsidRPr="00BB0AAB" w:rsidRDefault="00504B0A" w:rsidP="00504B0A">
      <w:pPr>
        <w:rPr>
          <w:rFonts w:cs="Times New Roman"/>
          <w:color w:val="000000" w:themeColor="text1"/>
        </w:rPr>
      </w:pPr>
      <w:r>
        <w:t xml:space="preserve">Bestemmelsen fastslår at kommunen skal yte tilskudd til </w:t>
      </w:r>
      <w:r w:rsidRPr="00D456AD">
        <w:rPr>
          <w:color w:val="000000" w:themeColor="text1"/>
        </w:rPr>
        <w:t>private barnehager</w:t>
      </w:r>
      <w:r>
        <w:rPr>
          <w:color w:val="000000" w:themeColor="text1"/>
        </w:rPr>
        <w:t xml:space="preserve"> som har søkt om ny godkjenning som følge av kravet til samlet barnehageanlegg. At private barnehager må søke om ny godkjenning</w:t>
      </w:r>
      <w:r w:rsidRPr="00D456AD">
        <w:rPr>
          <w:color w:val="000000" w:themeColor="text1"/>
        </w:rPr>
        <w:t xml:space="preserve"> som følge av at barnehagen må innrette seg etter </w:t>
      </w:r>
      <w:r>
        <w:rPr>
          <w:color w:val="000000" w:themeColor="text1"/>
        </w:rPr>
        <w:t>kravet om samlet barnehageanlegg</w:t>
      </w:r>
      <w:r w:rsidRPr="00D456AD">
        <w:rPr>
          <w:color w:val="000000" w:themeColor="text1"/>
        </w:rPr>
        <w:t>,</w:t>
      </w:r>
      <w:r>
        <w:rPr>
          <w:color w:val="000000" w:themeColor="text1"/>
        </w:rPr>
        <w:t xml:space="preserve"> </w:t>
      </w:r>
      <w:r w:rsidRPr="00D456AD">
        <w:rPr>
          <w:color w:val="000000" w:themeColor="text1"/>
        </w:rPr>
        <w:t>skal</w:t>
      </w:r>
      <w:r>
        <w:rPr>
          <w:color w:val="000000" w:themeColor="text1"/>
        </w:rPr>
        <w:t xml:space="preserve"> ikke</w:t>
      </w:r>
      <w:r w:rsidRPr="00D456AD">
        <w:rPr>
          <w:color w:val="000000" w:themeColor="text1"/>
        </w:rPr>
        <w:t xml:space="preserve"> føre til at</w:t>
      </w:r>
      <w:r>
        <w:rPr>
          <w:color w:val="000000" w:themeColor="text1"/>
        </w:rPr>
        <w:t xml:space="preserve"> barnehagene mister finansieringen</w:t>
      </w:r>
      <w:r w:rsidRPr="00D456AD">
        <w:rPr>
          <w:color w:val="000000" w:themeColor="text1"/>
        </w:rPr>
        <w:t xml:space="preserve">. </w:t>
      </w:r>
    </w:p>
    <w:p w14:paraId="0432B502" w14:textId="77777777" w:rsidR="00504B0A" w:rsidRPr="00115575" w:rsidRDefault="00504B0A" w:rsidP="00504B0A">
      <w:pPr>
        <w:pStyle w:val="Overskrift1"/>
        <w:numPr>
          <w:ilvl w:val="0"/>
          <w:numId w:val="18"/>
        </w:numPr>
      </w:pPr>
      <w:bookmarkStart w:id="1543" w:name="_Toc7530289"/>
      <w:bookmarkStart w:id="1544" w:name="_Toc13225633"/>
      <w:bookmarkStart w:id="1545" w:name="_Toc16496763"/>
      <w:r w:rsidRPr="00115575">
        <w:t>Lovforslag</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2856B6DD" w14:textId="77777777" w:rsidR="00504B0A" w:rsidRDefault="00504B0A" w:rsidP="00504B0A">
      <w:pPr>
        <w:shd w:val="clear" w:color="auto" w:fill="FFFFFF" w:themeFill="background1"/>
        <w:spacing w:after="0" w:line="330" w:lineRule="atLeast"/>
        <w:rPr>
          <w:rFonts w:cs="Times New Roman"/>
          <w:i/>
          <w:iCs/>
          <w:szCs w:val="24"/>
        </w:rPr>
      </w:pPr>
    </w:p>
    <w:p w14:paraId="21B20B69" w14:textId="77777777" w:rsidR="00504B0A" w:rsidRPr="002E5D3F" w:rsidRDefault="00504B0A" w:rsidP="00504B0A">
      <w:pPr>
        <w:shd w:val="clear" w:color="auto" w:fill="FFFFFF" w:themeFill="background1"/>
        <w:spacing w:line="330" w:lineRule="atLeast"/>
        <w:rPr>
          <w:rFonts w:cs="Times New Roman"/>
        </w:rPr>
      </w:pPr>
      <w:r w:rsidRPr="002E5D3F">
        <w:rPr>
          <w:rFonts w:cs="Times New Roman"/>
        </w:rPr>
        <w:t>§ 3 skal lyde:</w:t>
      </w:r>
    </w:p>
    <w:p w14:paraId="466C8DCA" w14:textId="77777777" w:rsidR="00504B0A" w:rsidRPr="00331783" w:rsidRDefault="00504B0A" w:rsidP="00504B0A">
      <w:pPr>
        <w:shd w:val="clear" w:color="auto" w:fill="FFFFFF" w:themeFill="background1"/>
        <w:spacing w:after="0" w:line="330" w:lineRule="atLeast"/>
        <w:rPr>
          <w:rFonts w:ascii="Times" w:hAnsi="Times" w:cs="Times"/>
        </w:rPr>
      </w:pPr>
      <w:r w:rsidRPr="002E5D3F">
        <w:rPr>
          <w:rFonts w:ascii="Times" w:hAnsi="Times" w:cs="Times"/>
        </w:rPr>
        <w:t xml:space="preserve">§ 3 Barns rett til medvirkning </w:t>
      </w:r>
      <w:r w:rsidRPr="002E5D3F">
        <w:rPr>
          <w:rFonts w:ascii="Times" w:hAnsi="Times" w:cs="Times"/>
          <w:i/>
          <w:iCs/>
        </w:rPr>
        <w:t>og hensynet til barnets beste</w:t>
      </w:r>
    </w:p>
    <w:p w14:paraId="4D8865A2" w14:textId="77777777" w:rsidR="00504B0A" w:rsidRPr="00331783" w:rsidRDefault="00504B0A" w:rsidP="00504B0A">
      <w:pPr>
        <w:shd w:val="clear" w:color="auto" w:fill="FFFFFF" w:themeFill="background1"/>
        <w:spacing w:after="0" w:line="330" w:lineRule="atLeast"/>
        <w:rPr>
          <w:rFonts w:ascii="Times" w:hAnsi="Times" w:cs="Times"/>
        </w:rPr>
      </w:pPr>
      <w:r w:rsidRPr="002C6722">
        <w:rPr>
          <w:rFonts w:ascii="Times" w:hAnsi="Times" w:cs="Times"/>
          <w:iCs/>
          <w:szCs w:val="24"/>
        </w:rPr>
        <w:tab/>
      </w:r>
      <w:r w:rsidRPr="002E5D3F">
        <w:rPr>
          <w:rFonts w:ascii="Times" w:hAnsi="Times" w:cs="Times"/>
        </w:rPr>
        <w:t>Barn i barnehagen har rett til å gi uttrykk for sitt syn på barnehagens daglige virksomhet.</w:t>
      </w:r>
    </w:p>
    <w:p w14:paraId="04AFDD3C" w14:textId="77777777" w:rsidR="00504B0A" w:rsidRPr="00331783" w:rsidRDefault="00504B0A" w:rsidP="00504B0A">
      <w:pPr>
        <w:shd w:val="clear" w:color="auto" w:fill="FFFFFF" w:themeFill="background1"/>
        <w:spacing w:after="0" w:line="330" w:lineRule="atLeast"/>
        <w:rPr>
          <w:rFonts w:ascii="Times" w:hAnsi="Times" w:cs="Times"/>
        </w:rPr>
      </w:pPr>
      <w:r w:rsidRPr="002C6722">
        <w:rPr>
          <w:rFonts w:ascii="Times" w:hAnsi="Times" w:cs="Times"/>
          <w:iCs/>
          <w:szCs w:val="24"/>
        </w:rPr>
        <w:tab/>
      </w:r>
      <w:r w:rsidRPr="002E5D3F">
        <w:rPr>
          <w:rFonts w:ascii="Times" w:hAnsi="Times" w:cs="Times"/>
        </w:rPr>
        <w:t>Barn skal jevnlig få mulighet til aktiv deltakelse i planlegging og vurdering av barnehagens virksomhet.</w:t>
      </w:r>
    </w:p>
    <w:p w14:paraId="69C6F10E" w14:textId="77777777" w:rsidR="00504B0A" w:rsidRPr="00331783" w:rsidRDefault="00504B0A" w:rsidP="00504B0A">
      <w:pPr>
        <w:shd w:val="clear" w:color="auto" w:fill="FFFFFF" w:themeFill="background1"/>
        <w:spacing w:after="0" w:line="330" w:lineRule="atLeast"/>
        <w:rPr>
          <w:rFonts w:ascii="Times" w:hAnsi="Times" w:cs="Times"/>
        </w:rPr>
      </w:pPr>
      <w:r w:rsidRPr="002C6722">
        <w:rPr>
          <w:rFonts w:ascii="Times" w:hAnsi="Times" w:cs="Times"/>
          <w:iCs/>
          <w:szCs w:val="24"/>
        </w:rPr>
        <w:tab/>
      </w:r>
      <w:r w:rsidRPr="002E5D3F">
        <w:rPr>
          <w:rFonts w:ascii="Times" w:hAnsi="Times" w:cs="Times"/>
        </w:rPr>
        <w:t>Barnets synspunkter skal tillegges vekt i samsvar med dets alder og modenhet.</w:t>
      </w:r>
      <w:r w:rsidRPr="002C6722">
        <w:rPr>
          <w:rFonts w:ascii="Times" w:hAnsi="Times" w:cs="Times"/>
          <w:iCs/>
          <w:szCs w:val="24"/>
        </w:rPr>
        <w:tab/>
      </w:r>
      <w:r w:rsidRPr="002E5D3F">
        <w:rPr>
          <w:rFonts w:ascii="Times" w:hAnsi="Times" w:cs="Times"/>
          <w:i/>
          <w:iCs/>
        </w:rPr>
        <w:t>Hva som er best for barna, skal være et grunnleggende hensyn i barnehagens arbeid.</w:t>
      </w:r>
    </w:p>
    <w:p w14:paraId="101A9103" w14:textId="77777777" w:rsidR="00504B0A" w:rsidRPr="00C44118" w:rsidRDefault="00504B0A" w:rsidP="00504B0A">
      <w:pPr>
        <w:shd w:val="clear" w:color="auto" w:fill="FFFFFF" w:themeFill="background1"/>
        <w:tabs>
          <w:tab w:val="right" w:pos="9071"/>
        </w:tabs>
        <w:spacing w:after="0" w:line="330" w:lineRule="atLeast"/>
        <w:rPr>
          <w:rFonts w:cs="Times New Roman"/>
          <w:iCs/>
          <w:szCs w:val="24"/>
        </w:rPr>
      </w:pPr>
      <w:r>
        <w:rPr>
          <w:rFonts w:cs="Times New Roman"/>
          <w:iCs/>
          <w:szCs w:val="24"/>
        </w:rPr>
        <w:tab/>
      </w:r>
    </w:p>
    <w:p w14:paraId="6639DB48" w14:textId="77777777" w:rsidR="00504B0A" w:rsidRPr="002E5D3F" w:rsidRDefault="00504B0A" w:rsidP="00504B0A">
      <w:pPr>
        <w:shd w:val="clear" w:color="auto" w:fill="FFFFFF" w:themeFill="background1"/>
        <w:tabs>
          <w:tab w:val="right" w:pos="9071"/>
        </w:tabs>
        <w:spacing w:line="330" w:lineRule="atLeast"/>
        <w:rPr>
          <w:rFonts w:cs="Times New Roman"/>
        </w:rPr>
      </w:pPr>
      <w:r w:rsidRPr="002E5D3F">
        <w:rPr>
          <w:rFonts w:cs="Times New Roman"/>
        </w:rPr>
        <w:t>Ny § 7 c skal lyde:</w:t>
      </w:r>
    </w:p>
    <w:p w14:paraId="549E4607" w14:textId="77777777" w:rsidR="00504B0A" w:rsidRPr="00331783" w:rsidRDefault="00504B0A" w:rsidP="00504B0A">
      <w:pPr>
        <w:pStyle w:val="l-ledd"/>
        <w:ind w:firstLine="0"/>
        <w:rPr>
          <w:rFonts w:cs="Times"/>
          <w:i/>
          <w:iCs/>
        </w:rPr>
      </w:pPr>
      <w:r w:rsidRPr="002E5D3F">
        <w:rPr>
          <w:rFonts w:cs="Times"/>
        </w:rPr>
        <w:t xml:space="preserve">§ 7 c </w:t>
      </w:r>
      <w:r w:rsidRPr="002E5D3F">
        <w:rPr>
          <w:rFonts w:cs="Times"/>
          <w:i/>
          <w:iCs/>
        </w:rPr>
        <w:t xml:space="preserve">Krav til samlet barnehageanlegg </w:t>
      </w:r>
    </w:p>
    <w:p w14:paraId="56F15175" w14:textId="77777777" w:rsidR="00504B0A" w:rsidRPr="00331783" w:rsidRDefault="00504B0A" w:rsidP="00504B0A">
      <w:pPr>
        <w:shd w:val="clear" w:color="auto" w:fill="FFFFFF" w:themeFill="background1"/>
        <w:spacing w:after="0" w:line="330" w:lineRule="atLeast"/>
        <w:ind w:firstLine="708"/>
        <w:rPr>
          <w:rFonts w:ascii="Times" w:hAnsi="Times" w:cs="Times"/>
          <w:color w:val="000000" w:themeColor="text1"/>
        </w:rPr>
      </w:pPr>
      <w:r w:rsidRPr="002E5D3F">
        <w:rPr>
          <w:rFonts w:ascii="Times" w:hAnsi="Times" w:cs="Times"/>
          <w:color w:val="000000" w:themeColor="text1"/>
        </w:rPr>
        <w:t>Kommunale og private barnehagers lokaler og utearealer skal ligge samlet med mindre det foreligger særlige hensyn som tilsier at de bør ligge på ulike steder. Kravet gjelder ikke for familiebarnehager.</w:t>
      </w:r>
    </w:p>
    <w:p w14:paraId="02CEEA52" w14:textId="77777777" w:rsidR="00504B0A" w:rsidRDefault="00504B0A" w:rsidP="00504B0A">
      <w:pPr>
        <w:shd w:val="clear" w:color="auto" w:fill="FFFFFF" w:themeFill="background1"/>
        <w:tabs>
          <w:tab w:val="right" w:pos="9071"/>
        </w:tabs>
        <w:spacing w:line="330" w:lineRule="atLeast"/>
        <w:rPr>
          <w:rFonts w:cs="Times New Roman"/>
          <w:iCs/>
          <w:szCs w:val="24"/>
        </w:rPr>
      </w:pPr>
    </w:p>
    <w:p w14:paraId="57000615" w14:textId="77777777" w:rsidR="00504B0A" w:rsidRPr="002E5D3F" w:rsidRDefault="00504B0A" w:rsidP="00504B0A">
      <w:pPr>
        <w:shd w:val="clear" w:color="auto" w:fill="FFFFFF" w:themeFill="background1"/>
        <w:tabs>
          <w:tab w:val="right" w:pos="9071"/>
        </w:tabs>
        <w:spacing w:line="330" w:lineRule="atLeast"/>
        <w:rPr>
          <w:rFonts w:cs="Times New Roman"/>
        </w:rPr>
      </w:pPr>
      <w:r w:rsidRPr="002E5D3F">
        <w:rPr>
          <w:rFonts w:cs="Times New Roman"/>
        </w:rPr>
        <w:t>Ny § 7 d skal lyde:</w:t>
      </w:r>
    </w:p>
    <w:p w14:paraId="36F6399C" w14:textId="77777777" w:rsidR="00504B0A" w:rsidRPr="00331783" w:rsidRDefault="00504B0A" w:rsidP="00504B0A">
      <w:pPr>
        <w:shd w:val="clear" w:color="auto" w:fill="FFFFFF" w:themeFill="background1"/>
        <w:spacing w:after="0" w:line="330" w:lineRule="atLeast"/>
        <w:rPr>
          <w:rFonts w:ascii="Times" w:hAnsi="Times" w:cs="Times"/>
          <w:color w:val="000000" w:themeColor="text1"/>
        </w:rPr>
      </w:pPr>
      <w:r w:rsidRPr="002E5D3F">
        <w:rPr>
          <w:rFonts w:ascii="Times" w:hAnsi="Times" w:cs="Times"/>
          <w:color w:val="000000" w:themeColor="text1"/>
        </w:rPr>
        <w:t>§ 7 d</w:t>
      </w:r>
      <w:r w:rsidRPr="002E5D3F">
        <w:rPr>
          <w:rFonts w:ascii="Times" w:hAnsi="Times" w:cs="Times"/>
          <w:i/>
          <w:iCs/>
          <w:color w:val="000000" w:themeColor="text1"/>
        </w:rPr>
        <w:t xml:space="preserve"> Internkontroll i barnehagen </w:t>
      </w:r>
    </w:p>
    <w:p w14:paraId="1F0CE852" w14:textId="77777777" w:rsidR="00504B0A" w:rsidRPr="00331783" w:rsidRDefault="00504B0A" w:rsidP="00504B0A">
      <w:pPr>
        <w:shd w:val="clear" w:color="auto" w:fill="FFFFFF" w:themeFill="background1"/>
        <w:spacing w:line="330" w:lineRule="atLeast"/>
        <w:ind w:firstLine="708"/>
        <w:rPr>
          <w:rFonts w:ascii="Times" w:hAnsi="Times" w:cs="Times"/>
          <w:color w:val="000000" w:themeColor="text1"/>
        </w:rPr>
      </w:pPr>
      <w:r w:rsidRPr="002E5D3F">
        <w:rPr>
          <w:rFonts w:ascii="Times" w:hAnsi="Times" w:cs="Times"/>
          <w:color w:val="000000" w:themeColor="text1"/>
        </w:rPr>
        <w:t xml:space="preserve">Den ansvarlige for barnehagen skal ha internkontroll for å sikre at kravene i barnehageloven og forskriftene til loven følges. </w:t>
      </w:r>
    </w:p>
    <w:p w14:paraId="4D3952AD" w14:textId="77777777" w:rsidR="00504B0A" w:rsidRPr="00331783" w:rsidRDefault="00504B0A" w:rsidP="00504B0A">
      <w:pPr>
        <w:shd w:val="clear" w:color="auto" w:fill="FFFFFF" w:themeFill="background1"/>
        <w:spacing w:line="330" w:lineRule="atLeast"/>
        <w:ind w:firstLine="708"/>
        <w:rPr>
          <w:rFonts w:ascii="Times" w:hAnsi="Times" w:cs="Times"/>
          <w:color w:val="000000" w:themeColor="text1"/>
        </w:rPr>
      </w:pPr>
      <w:r w:rsidRPr="002E5D3F">
        <w:rPr>
          <w:rFonts w:ascii="Times" w:hAnsi="Times" w:cs="Times"/>
          <w:color w:val="000000" w:themeColor="text1"/>
        </w:rPr>
        <w:t>Internkontrollen skal være systematisk og tilpasset barnehagens størrelse, egenart, aktiviteter og risikoforhold.</w:t>
      </w:r>
    </w:p>
    <w:p w14:paraId="2B259C3A" w14:textId="77777777" w:rsidR="00504B0A" w:rsidRPr="00331783" w:rsidRDefault="00504B0A" w:rsidP="00504B0A">
      <w:pPr>
        <w:shd w:val="clear" w:color="auto" w:fill="FFFFFF" w:themeFill="background1"/>
        <w:spacing w:line="330" w:lineRule="atLeast"/>
        <w:ind w:firstLine="708"/>
        <w:rPr>
          <w:rFonts w:ascii="Times" w:hAnsi="Times" w:cs="Times"/>
          <w:color w:val="000000" w:themeColor="text1"/>
        </w:rPr>
      </w:pPr>
      <w:r w:rsidRPr="002E5D3F">
        <w:rPr>
          <w:rFonts w:ascii="Times" w:hAnsi="Times" w:cs="Times"/>
          <w:color w:val="000000" w:themeColor="text1"/>
        </w:rPr>
        <w:t>Ved internkontroll etter denne paragrafen skal den ansvarlige for barnehagen</w:t>
      </w:r>
    </w:p>
    <w:p w14:paraId="5CE72DB1" w14:textId="77777777" w:rsidR="00504B0A" w:rsidRPr="00331783" w:rsidRDefault="00504B0A" w:rsidP="00504B0A">
      <w:pPr>
        <w:pStyle w:val="Listeavsnitt"/>
        <w:numPr>
          <w:ilvl w:val="0"/>
          <w:numId w:val="31"/>
        </w:numPr>
        <w:shd w:val="clear" w:color="auto" w:fill="FFFFFF" w:themeFill="background1"/>
        <w:spacing w:before="0" w:line="330" w:lineRule="atLeast"/>
        <w:contextualSpacing/>
        <w:rPr>
          <w:rFonts w:ascii="Times" w:hAnsi="Times" w:cs="Times"/>
          <w:color w:val="000000" w:themeColor="text1"/>
        </w:rPr>
      </w:pPr>
      <w:r w:rsidRPr="002E5D3F">
        <w:rPr>
          <w:rFonts w:ascii="Times" w:hAnsi="Times" w:cs="Times"/>
          <w:color w:val="000000" w:themeColor="text1"/>
        </w:rPr>
        <w:t>utarbeide en beskrivelse av barnehagens hovedoppgaver, mål og organisering</w:t>
      </w:r>
    </w:p>
    <w:p w14:paraId="2BD0CA3A" w14:textId="77777777" w:rsidR="00504B0A" w:rsidRPr="00331783" w:rsidRDefault="00504B0A" w:rsidP="00504B0A">
      <w:pPr>
        <w:pStyle w:val="Listeavsnitt"/>
        <w:numPr>
          <w:ilvl w:val="0"/>
          <w:numId w:val="31"/>
        </w:numPr>
        <w:shd w:val="clear" w:color="auto" w:fill="FFFFFF" w:themeFill="background1"/>
        <w:spacing w:before="0" w:line="330" w:lineRule="atLeast"/>
        <w:contextualSpacing/>
        <w:rPr>
          <w:rFonts w:ascii="Times" w:hAnsi="Times" w:cs="Times"/>
          <w:color w:val="000000" w:themeColor="text1"/>
        </w:rPr>
      </w:pPr>
      <w:r w:rsidRPr="002E5D3F">
        <w:rPr>
          <w:rFonts w:ascii="Times" w:hAnsi="Times" w:cs="Times"/>
          <w:color w:val="000000" w:themeColor="text1"/>
        </w:rPr>
        <w:t>ha nødvendige rutiner og prosedyrer</w:t>
      </w:r>
    </w:p>
    <w:p w14:paraId="03EACE45" w14:textId="77777777" w:rsidR="00504B0A" w:rsidRPr="00331783" w:rsidRDefault="00504B0A" w:rsidP="00504B0A">
      <w:pPr>
        <w:pStyle w:val="Listeavsnitt"/>
        <w:numPr>
          <w:ilvl w:val="0"/>
          <w:numId w:val="31"/>
        </w:numPr>
        <w:shd w:val="clear" w:color="auto" w:fill="FFFFFF" w:themeFill="background1"/>
        <w:spacing w:before="0" w:line="330" w:lineRule="atLeast"/>
        <w:contextualSpacing/>
        <w:rPr>
          <w:rFonts w:ascii="Times" w:hAnsi="Times" w:cs="Times"/>
          <w:color w:val="000000" w:themeColor="text1"/>
        </w:rPr>
      </w:pPr>
      <w:r w:rsidRPr="002E5D3F">
        <w:rPr>
          <w:rFonts w:ascii="Times" w:hAnsi="Times" w:cs="Times"/>
          <w:color w:val="000000" w:themeColor="text1"/>
        </w:rPr>
        <w:t>avdekke og følge opp avvik og risiko for avvik</w:t>
      </w:r>
    </w:p>
    <w:p w14:paraId="61F7CD35" w14:textId="77777777" w:rsidR="00504B0A" w:rsidRPr="00331783" w:rsidRDefault="00504B0A" w:rsidP="00504B0A">
      <w:pPr>
        <w:pStyle w:val="Listeavsnitt"/>
        <w:numPr>
          <w:ilvl w:val="0"/>
          <w:numId w:val="31"/>
        </w:numPr>
        <w:shd w:val="clear" w:color="auto" w:fill="FFFFFF" w:themeFill="background1"/>
        <w:spacing w:before="0" w:line="330" w:lineRule="atLeast"/>
        <w:contextualSpacing/>
        <w:rPr>
          <w:rFonts w:ascii="Times" w:hAnsi="Times" w:cs="Times"/>
          <w:color w:val="000000" w:themeColor="text1"/>
        </w:rPr>
      </w:pPr>
      <w:r w:rsidRPr="002E5D3F">
        <w:rPr>
          <w:rFonts w:ascii="Times" w:hAnsi="Times" w:cs="Times"/>
          <w:color w:val="000000" w:themeColor="text1"/>
        </w:rPr>
        <w:t>dokumentere internkontrollen i den formen og det omfanget som er nødvendig</w:t>
      </w:r>
    </w:p>
    <w:p w14:paraId="7A886788" w14:textId="77777777" w:rsidR="00504B0A" w:rsidRPr="00331783" w:rsidRDefault="00504B0A" w:rsidP="00504B0A">
      <w:pPr>
        <w:pStyle w:val="Listeavsnitt"/>
        <w:numPr>
          <w:ilvl w:val="0"/>
          <w:numId w:val="31"/>
        </w:numPr>
        <w:shd w:val="clear" w:color="auto" w:fill="FFFFFF" w:themeFill="background1"/>
        <w:spacing w:before="0" w:line="330" w:lineRule="atLeast"/>
        <w:contextualSpacing/>
        <w:rPr>
          <w:rFonts w:ascii="Times" w:hAnsi="Times" w:cs="Times"/>
          <w:color w:val="000000" w:themeColor="text1"/>
        </w:rPr>
      </w:pPr>
      <w:r w:rsidRPr="002E5D3F">
        <w:rPr>
          <w:rFonts w:ascii="Times" w:hAnsi="Times" w:cs="Times"/>
          <w:color w:val="000000" w:themeColor="text1"/>
        </w:rPr>
        <w:t>evaluere og ved behov forbedre skriftlige prosedyrer og andre tiltak for internkontroll</w:t>
      </w:r>
    </w:p>
    <w:p w14:paraId="5DF8C138" w14:textId="77777777" w:rsidR="00504B0A" w:rsidRDefault="00504B0A" w:rsidP="00504B0A">
      <w:pPr>
        <w:shd w:val="clear" w:color="auto" w:fill="FFFFFF" w:themeFill="background1"/>
        <w:spacing w:after="0" w:line="330" w:lineRule="atLeast"/>
        <w:rPr>
          <w:rFonts w:ascii="Times" w:hAnsi="Times" w:cs="Times"/>
          <w:color w:val="000000" w:themeColor="text1"/>
          <w:szCs w:val="24"/>
        </w:rPr>
      </w:pPr>
    </w:p>
    <w:p w14:paraId="2B196214" w14:textId="77777777" w:rsidR="00504B0A" w:rsidRPr="002E5D3F" w:rsidRDefault="00504B0A" w:rsidP="00504B0A">
      <w:pPr>
        <w:shd w:val="clear" w:color="auto" w:fill="FFFFFF" w:themeFill="background1"/>
        <w:spacing w:line="330" w:lineRule="atLeast"/>
        <w:rPr>
          <w:rFonts w:cs="Times New Roman"/>
        </w:rPr>
      </w:pPr>
      <w:r w:rsidRPr="002E5D3F">
        <w:rPr>
          <w:rFonts w:cs="Times New Roman"/>
        </w:rPr>
        <w:t>Ny § 8 a skal lyde:</w:t>
      </w:r>
    </w:p>
    <w:p w14:paraId="07D45FDA" w14:textId="77777777" w:rsidR="00504B0A" w:rsidRPr="00331783" w:rsidRDefault="00504B0A" w:rsidP="00504B0A">
      <w:pPr>
        <w:shd w:val="clear" w:color="auto" w:fill="FFFFFF" w:themeFill="background1"/>
        <w:spacing w:after="0" w:line="330" w:lineRule="atLeast"/>
        <w:rPr>
          <w:rFonts w:ascii="Times" w:hAnsi="Times" w:cs="Times"/>
          <w:i/>
          <w:iCs/>
        </w:rPr>
      </w:pPr>
      <w:r w:rsidRPr="002E5D3F">
        <w:rPr>
          <w:rFonts w:ascii="Times" w:hAnsi="Times" w:cs="Times"/>
        </w:rPr>
        <w:t>§ 8 a</w:t>
      </w:r>
      <w:r w:rsidRPr="002E5D3F">
        <w:rPr>
          <w:rFonts w:ascii="Times" w:hAnsi="Times" w:cs="Times"/>
          <w:i/>
          <w:iCs/>
        </w:rPr>
        <w:t xml:space="preserve"> Krav til uavhengighet og likebehandling</w:t>
      </w:r>
    </w:p>
    <w:p w14:paraId="796DE5B7" w14:textId="77777777" w:rsidR="00504B0A" w:rsidRPr="002C6722" w:rsidRDefault="00504B0A" w:rsidP="00504B0A">
      <w:pPr>
        <w:pStyle w:val="l-ledd"/>
        <w:rPr>
          <w:rFonts w:cs="Times"/>
        </w:rPr>
      </w:pPr>
      <w:r w:rsidRPr="002C6722">
        <w:rPr>
          <w:rFonts w:cs="Times"/>
        </w:rPr>
        <w:tab/>
        <w:t>Kommunen skal organisere oppgavene den har som barnehagemyndighet uavhengig av</w:t>
      </w:r>
      <w:r>
        <w:rPr>
          <w:rFonts w:cs="Times"/>
        </w:rPr>
        <w:t xml:space="preserve"> oppgavene kommunen har som ansvarlig for</w:t>
      </w:r>
      <w:r w:rsidRPr="002C6722">
        <w:rPr>
          <w:rFonts w:cs="Times"/>
        </w:rPr>
        <w:t xml:space="preserve"> en eller flere barnehager. </w:t>
      </w:r>
    </w:p>
    <w:p w14:paraId="08128E2D" w14:textId="77777777" w:rsidR="00504B0A" w:rsidRPr="002C6722" w:rsidRDefault="00504B0A" w:rsidP="00504B0A">
      <w:pPr>
        <w:pStyle w:val="l-ledd"/>
        <w:rPr>
          <w:rFonts w:cs="Times"/>
        </w:rPr>
      </w:pPr>
      <w:r w:rsidRPr="002C6722">
        <w:rPr>
          <w:rFonts w:cs="Times"/>
        </w:rPr>
        <w:tab/>
        <w:t xml:space="preserve">Kommunen skal likebehandle private og kommunale barnehager når den utfører oppgaver som barnehagemyndighet. </w:t>
      </w:r>
    </w:p>
    <w:p w14:paraId="4AE50F04" w14:textId="2836F0F1" w:rsidR="00504B0A" w:rsidRDefault="00504B0A" w:rsidP="00504B0A">
      <w:pPr>
        <w:shd w:val="clear" w:color="auto" w:fill="FFFFFF" w:themeFill="background1"/>
        <w:spacing w:after="0" w:line="330" w:lineRule="atLeast"/>
        <w:rPr>
          <w:rFonts w:cs="Times New Roman"/>
          <w:iCs/>
          <w:szCs w:val="24"/>
        </w:rPr>
      </w:pPr>
      <w:r>
        <w:rPr>
          <w:rFonts w:cs="Times New Roman"/>
          <w:iCs/>
          <w:szCs w:val="24"/>
        </w:rPr>
        <w:tab/>
      </w:r>
    </w:p>
    <w:p w14:paraId="5EC612C8" w14:textId="7C14C402" w:rsidR="004C00DC" w:rsidRDefault="004C00DC" w:rsidP="004C00DC">
      <w:pPr>
        <w:shd w:val="clear" w:color="auto" w:fill="FFFFFF" w:themeFill="background1"/>
        <w:spacing w:line="330" w:lineRule="atLeast"/>
        <w:rPr>
          <w:rFonts w:cs="Times New Roman"/>
          <w:iCs/>
          <w:szCs w:val="24"/>
        </w:rPr>
      </w:pPr>
      <w:r>
        <w:rPr>
          <w:rFonts w:cs="Times New Roman"/>
          <w:iCs/>
          <w:szCs w:val="24"/>
        </w:rPr>
        <w:t>Ny § 12 tredje og fjerde ledd skal lyde:</w:t>
      </w:r>
    </w:p>
    <w:p w14:paraId="43B06E46" w14:textId="1370E08B" w:rsidR="004C00DC" w:rsidRPr="00CC2E52" w:rsidRDefault="004C00DC" w:rsidP="004C00DC">
      <w:pPr>
        <w:shd w:val="clear" w:color="auto" w:fill="FFFFFF" w:themeFill="background1"/>
        <w:spacing w:after="0" w:line="330" w:lineRule="atLeast"/>
        <w:ind w:firstLine="708"/>
        <w:rPr>
          <w:rFonts w:ascii="Times" w:hAnsi="Times" w:cs="Times"/>
          <w:iCs/>
          <w:szCs w:val="24"/>
        </w:rPr>
      </w:pPr>
      <w:r w:rsidRPr="00CC2E52">
        <w:rPr>
          <w:rFonts w:ascii="Times" w:hAnsi="Times" w:cs="Times"/>
          <w:iCs/>
          <w:szCs w:val="24"/>
        </w:rPr>
        <w:t>Kommunen skal behandle private barnehager som mottar tilskudd, likeverdig med kommunale barnehager.</w:t>
      </w:r>
    </w:p>
    <w:p w14:paraId="6C62F7DB" w14:textId="5B3BE6FD" w:rsidR="004C00DC" w:rsidRPr="00CC2E52" w:rsidRDefault="004C00DC" w:rsidP="004C00DC">
      <w:pPr>
        <w:shd w:val="clear" w:color="auto" w:fill="FFFFFF" w:themeFill="background1"/>
        <w:spacing w:after="0" w:line="330" w:lineRule="atLeast"/>
        <w:ind w:firstLine="708"/>
        <w:rPr>
          <w:rFonts w:ascii="Times" w:hAnsi="Times" w:cs="Times"/>
          <w:iCs/>
          <w:szCs w:val="24"/>
        </w:rPr>
      </w:pPr>
      <w:r w:rsidRPr="00CC2E52">
        <w:rPr>
          <w:rFonts w:ascii="Times" w:hAnsi="Times" w:cs="Times"/>
          <w:iCs/>
          <w:szCs w:val="24"/>
        </w:rPr>
        <w:t>Departementet kan gi nærmere bestemmelser i forskrift o</w:t>
      </w:r>
      <w:r w:rsidR="00340747">
        <w:rPr>
          <w:rFonts w:ascii="Times" w:hAnsi="Times" w:cs="Times"/>
          <w:iCs/>
          <w:szCs w:val="24"/>
        </w:rPr>
        <w:t>m tildeling av</w:t>
      </w:r>
      <w:r w:rsidRPr="00CC2E52">
        <w:rPr>
          <w:rFonts w:ascii="Times" w:hAnsi="Times" w:cs="Times"/>
          <w:iCs/>
          <w:szCs w:val="24"/>
        </w:rPr>
        <w:t xml:space="preserve"> tilskudd og hva som menes med likeverdig behandling.</w:t>
      </w:r>
    </w:p>
    <w:p w14:paraId="4D3ED391" w14:textId="77777777" w:rsidR="004C00DC" w:rsidRDefault="004C00DC" w:rsidP="004C00DC">
      <w:pPr>
        <w:shd w:val="clear" w:color="auto" w:fill="FFFFFF" w:themeFill="background1"/>
        <w:spacing w:after="0" w:line="330" w:lineRule="atLeast"/>
        <w:ind w:firstLine="708"/>
        <w:rPr>
          <w:rFonts w:cs="Times New Roman"/>
          <w:iCs/>
          <w:szCs w:val="24"/>
        </w:rPr>
      </w:pPr>
    </w:p>
    <w:p w14:paraId="507DEEE9" w14:textId="77777777" w:rsidR="00504B0A" w:rsidRPr="002E5D3F" w:rsidRDefault="00504B0A" w:rsidP="00504B0A">
      <w:pPr>
        <w:shd w:val="clear" w:color="auto" w:fill="FFFFFF" w:themeFill="background1"/>
        <w:spacing w:after="0" w:line="330" w:lineRule="atLeast"/>
        <w:rPr>
          <w:rFonts w:cs="Times New Roman"/>
        </w:rPr>
      </w:pPr>
      <w:r w:rsidRPr="002E5D3F">
        <w:rPr>
          <w:rFonts w:cs="Times New Roman"/>
        </w:rPr>
        <w:t>Nytt kapittel VII skal lyde:</w:t>
      </w:r>
    </w:p>
    <w:p w14:paraId="0A432E0D" w14:textId="77777777" w:rsidR="00504B0A" w:rsidRDefault="00504B0A" w:rsidP="00504B0A">
      <w:pPr>
        <w:shd w:val="clear" w:color="auto" w:fill="FFFFFF" w:themeFill="background1"/>
        <w:spacing w:after="0" w:line="330" w:lineRule="atLeast"/>
        <w:rPr>
          <w:rFonts w:cs="Times New Roman"/>
          <w:iCs/>
          <w:szCs w:val="24"/>
        </w:rPr>
      </w:pPr>
    </w:p>
    <w:p w14:paraId="4E4A4E30" w14:textId="77777777" w:rsidR="00504B0A" w:rsidRPr="00331783" w:rsidRDefault="00504B0A" w:rsidP="00504B0A">
      <w:pPr>
        <w:shd w:val="clear" w:color="auto" w:fill="FFFFFF" w:themeFill="background1"/>
        <w:spacing w:after="0" w:line="330" w:lineRule="atLeast"/>
        <w:rPr>
          <w:rFonts w:cs="Times"/>
          <w:b/>
          <w:bCs/>
        </w:rPr>
      </w:pPr>
      <w:r w:rsidRPr="002E5D3F">
        <w:rPr>
          <w:rFonts w:cs="Times New Roman"/>
          <w:b/>
          <w:bCs/>
        </w:rPr>
        <w:t>VII Psykososialt barnehagemiljø</w:t>
      </w:r>
    </w:p>
    <w:p w14:paraId="13A65A63" w14:textId="77777777" w:rsidR="00504B0A" w:rsidRPr="00C44118" w:rsidRDefault="00504B0A" w:rsidP="00504B0A">
      <w:pPr>
        <w:shd w:val="clear" w:color="auto" w:fill="FFFFFF" w:themeFill="background1"/>
        <w:spacing w:after="0" w:line="330" w:lineRule="atLeast"/>
        <w:rPr>
          <w:rFonts w:cs="Times New Roman"/>
          <w:i/>
          <w:iCs/>
          <w:szCs w:val="24"/>
        </w:rPr>
      </w:pPr>
    </w:p>
    <w:p w14:paraId="6FE63E5C" w14:textId="77777777" w:rsidR="00504B0A" w:rsidRDefault="00504B0A" w:rsidP="00504B0A">
      <w:pPr>
        <w:shd w:val="clear" w:color="auto" w:fill="FFFFFF" w:themeFill="background1"/>
        <w:spacing w:line="330" w:lineRule="atLeast"/>
        <w:rPr>
          <w:rFonts w:ascii="Times" w:hAnsi="Times" w:cs="Times"/>
          <w:color w:val="000000" w:themeColor="text1"/>
        </w:rPr>
      </w:pPr>
      <w:r>
        <w:rPr>
          <w:rFonts w:ascii="Times" w:hAnsi="Times" w:cs="Times"/>
          <w:color w:val="000000" w:themeColor="text1"/>
        </w:rPr>
        <w:t>Ny § 20 skal lyde:</w:t>
      </w:r>
    </w:p>
    <w:p w14:paraId="6EF34AAD" w14:textId="77777777" w:rsidR="00504B0A" w:rsidRPr="00331783" w:rsidRDefault="00504B0A" w:rsidP="00504B0A">
      <w:pPr>
        <w:shd w:val="clear" w:color="auto" w:fill="FFFFFF" w:themeFill="background1"/>
        <w:spacing w:after="0" w:line="330" w:lineRule="atLeast"/>
        <w:rPr>
          <w:rFonts w:ascii="Times" w:hAnsi="Times" w:cs="Times"/>
          <w:i/>
          <w:iCs/>
          <w:color w:val="000000" w:themeColor="text1"/>
        </w:rPr>
      </w:pPr>
      <w:r w:rsidRPr="002C6722">
        <w:rPr>
          <w:rFonts w:ascii="Times" w:hAnsi="Times" w:cs="Times"/>
          <w:color w:val="000000" w:themeColor="text1"/>
        </w:rPr>
        <w:t>§ 20</w:t>
      </w:r>
      <w:r w:rsidRPr="002E5D3F">
        <w:rPr>
          <w:rFonts w:ascii="Times" w:hAnsi="Times" w:cs="Times"/>
          <w:i/>
          <w:iCs/>
          <w:color w:val="000000" w:themeColor="text1"/>
        </w:rPr>
        <w:t xml:space="preserve"> Nulltoleranse og plikt til fremmende og forebyggende arbeid</w:t>
      </w:r>
    </w:p>
    <w:p w14:paraId="0684C769" w14:textId="76B27C2C" w:rsidR="00504B0A" w:rsidRPr="00331783" w:rsidRDefault="00504B0A" w:rsidP="00504B0A">
      <w:pPr>
        <w:pStyle w:val="l-ledd"/>
        <w:rPr>
          <w:rFonts w:cs="Times"/>
          <w:color w:val="000000" w:themeColor="text1"/>
        </w:rPr>
      </w:pPr>
      <w:r w:rsidRPr="002C6722">
        <w:rPr>
          <w:rFonts w:cs="Times"/>
          <w:color w:val="000000" w:themeColor="text1"/>
          <w:szCs w:val="24"/>
        </w:rPr>
        <w:tab/>
      </w:r>
      <w:r w:rsidRPr="002E5D3F">
        <w:rPr>
          <w:rFonts w:cs="Times"/>
          <w:color w:val="000000" w:themeColor="text1"/>
        </w:rPr>
        <w:t xml:space="preserve">Barnehagen skal ha nulltoleranse mot krenkelser som utestenging, mobbing, vold, diskriminering og trakassering. </w:t>
      </w:r>
      <w:r w:rsidR="006C124D">
        <w:rPr>
          <w:rFonts w:cs="Times"/>
          <w:color w:val="000000" w:themeColor="text1"/>
        </w:rPr>
        <w:t>Alle som arbeider i barnehagen skal</w:t>
      </w:r>
      <w:r w:rsidR="006C124D" w:rsidRPr="002E5D3F">
        <w:rPr>
          <w:rFonts w:cs="Times"/>
        </w:rPr>
        <w:t xml:space="preserve"> gripe inn når et barn utsettes for </w:t>
      </w:r>
      <w:r w:rsidR="006C124D">
        <w:rPr>
          <w:rFonts w:cs="Times"/>
        </w:rPr>
        <w:t>slike krenkelser.</w:t>
      </w:r>
    </w:p>
    <w:p w14:paraId="2EE2C4A9" w14:textId="213D6B16" w:rsidR="00504B0A" w:rsidRPr="00331783" w:rsidRDefault="00504B0A" w:rsidP="00504B0A">
      <w:pPr>
        <w:pStyle w:val="l-ledd"/>
        <w:rPr>
          <w:rFonts w:cs="Times"/>
          <w:color w:val="000000" w:themeColor="text1"/>
        </w:rPr>
      </w:pPr>
      <w:r w:rsidRPr="002C6722">
        <w:rPr>
          <w:rFonts w:cs="Times"/>
          <w:color w:val="000000" w:themeColor="text1"/>
          <w:szCs w:val="24"/>
        </w:rPr>
        <w:tab/>
      </w:r>
      <w:r w:rsidRPr="002E5D3F">
        <w:rPr>
          <w:rFonts w:cs="Times"/>
          <w:color w:val="000000" w:themeColor="text1"/>
        </w:rPr>
        <w:t xml:space="preserve">Barnehagen skal arbeide systematisk for et trygt og godt barnehagemiljø som fremmer helse, trivsel og læring for alle barna, og for å forebygge tilfeller hvor barn ikke opplever at det er </w:t>
      </w:r>
      <w:r w:rsidR="00F70712">
        <w:rPr>
          <w:rFonts w:cs="Times"/>
          <w:color w:val="000000" w:themeColor="text1"/>
        </w:rPr>
        <w:t xml:space="preserve">et </w:t>
      </w:r>
      <w:r w:rsidRPr="002E5D3F">
        <w:rPr>
          <w:rFonts w:cs="Times"/>
          <w:color w:val="000000" w:themeColor="text1"/>
        </w:rPr>
        <w:t>trygt og godt</w:t>
      </w:r>
      <w:r w:rsidR="00F70712">
        <w:rPr>
          <w:rFonts w:cs="Times"/>
          <w:color w:val="000000" w:themeColor="text1"/>
        </w:rPr>
        <w:t xml:space="preserve"> miljø</w:t>
      </w:r>
      <w:r w:rsidRPr="002E5D3F">
        <w:rPr>
          <w:rFonts w:cs="Times"/>
          <w:color w:val="000000" w:themeColor="text1"/>
        </w:rPr>
        <w:t xml:space="preserve"> i barnehagen. </w:t>
      </w:r>
    </w:p>
    <w:p w14:paraId="4C9F661A" w14:textId="77777777" w:rsidR="00504B0A" w:rsidRDefault="00504B0A" w:rsidP="00504B0A">
      <w:pPr>
        <w:shd w:val="clear" w:color="auto" w:fill="FFFFFF" w:themeFill="background1"/>
        <w:spacing w:after="0" w:line="330" w:lineRule="atLeast"/>
        <w:rPr>
          <w:rFonts w:cs="Times New Roman"/>
          <w:iCs/>
          <w:szCs w:val="24"/>
        </w:rPr>
      </w:pPr>
    </w:p>
    <w:p w14:paraId="1A1CE411" w14:textId="77777777" w:rsidR="00504B0A" w:rsidRPr="002E5D3F" w:rsidRDefault="00504B0A" w:rsidP="00504B0A">
      <w:pPr>
        <w:shd w:val="clear" w:color="auto" w:fill="FFFFFF" w:themeFill="background1"/>
        <w:spacing w:line="330" w:lineRule="atLeast"/>
        <w:rPr>
          <w:rFonts w:cs="Times New Roman"/>
        </w:rPr>
      </w:pPr>
      <w:r w:rsidRPr="002E5D3F">
        <w:rPr>
          <w:rFonts w:cs="Times New Roman"/>
        </w:rPr>
        <w:t>Ny § 21 skal lyde:</w:t>
      </w:r>
    </w:p>
    <w:p w14:paraId="616613E0" w14:textId="7D39C85B" w:rsidR="00504B0A" w:rsidRPr="00331783" w:rsidRDefault="00504B0A" w:rsidP="00504B0A">
      <w:pPr>
        <w:shd w:val="clear" w:color="auto" w:fill="FFFFFF" w:themeFill="background1"/>
        <w:spacing w:after="0" w:line="330" w:lineRule="atLeast"/>
        <w:rPr>
          <w:rFonts w:ascii="Times" w:hAnsi="Times" w:cs="Times"/>
          <w:i/>
          <w:iCs/>
        </w:rPr>
      </w:pPr>
      <w:r w:rsidRPr="002E5D3F">
        <w:rPr>
          <w:rFonts w:ascii="Times" w:hAnsi="Times" w:cs="Times"/>
        </w:rPr>
        <w:t>§ 21</w:t>
      </w:r>
      <w:r w:rsidRPr="002E5D3F">
        <w:rPr>
          <w:rFonts w:ascii="Times" w:hAnsi="Times" w:cs="Times"/>
          <w:i/>
          <w:iCs/>
        </w:rPr>
        <w:t xml:space="preserve"> Aktivitetsplikt </w:t>
      </w:r>
      <w:r w:rsidR="005B24DE">
        <w:rPr>
          <w:rFonts w:ascii="Times" w:hAnsi="Times" w:cs="Times"/>
          <w:i/>
          <w:iCs/>
        </w:rPr>
        <w:t>for å sikre at barnehagebarna har</w:t>
      </w:r>
      <w:r w:rsidRPr="002E5D3F">
        <w:rPr>
          <w:rFonts w:ascii="Times" w:hAnsi="Times" w:cs="Times"/>
          <w:i/>
          <w:iCs/>
        </w:rPr>
        <w:t xml:space="preserve"> </w:t>
      </w:r>
      <w:r w:rsidR="005B24DE">
        <w:rPr>
          <w:rFonts w:ascii="Times" w:hAnsi="Times" w:cs="Times"/>
          <w:i/>
          <w:iCs/>
        </w:rPr>
        <w:t>et trygt og godt psykososialt barnehagemiljø</w:t>
      </w:r>
    </w:p>
    <w:p w14:paraId="24155EF4" w14:textId="303F9FFF" w:rsidR="00504B0A" w:rsidRPr="00331783" w:rsidRDefault="00504B0A" w:rsidP="00504B0A">
      <w:pPr>
        <w:shd w:val="clear" w:color="auto" w:fill="FFFFFF" w:themeFill="background1"/>
        <w:spacing w:after="0" w:line="330" w:lineRule="atLeast"/>
        <w:ind w:firstLine="708"/>
        <w:rPr>
          <w:rFonts w:ascii="Times" w:hAnsi="Times" w:cs="Times"/>
        </w:rPr>
      </w:pPr>
      <w:r w:rsidRPr="002E5D3F">
        <w:rPr>
          <w:rFonts w:ascii="Times" w:hAnsi="Times" w:cs="Times"/>
        </w:rPr>
        <w:t xml:space="preserve">Alle som arbeider i barnehagen, skal følge med på om barna har </w:t>
      </w:r>
      <w:r w:rsidR="00DB169B">
        <w:rPr>
          <w:color w:val="000000" w:themeColor="text1"/>
        </w:rPr>
        <w:t>et trygt og godt barnehagemiljø</w:t>
      </w:r>
      <w:r w:rsidRPr="002E5D3F">
        <w:rPr>
          <w:rFonts w:ascii="Times" w:hAnsi="Times" w:cs="Times"/>
        </w:rPr>
        <w:t xml:space="preserve">. </w:t>
      </w:r>
    </w:p>
    <w:p w14:paraId="62E883AA" w14:textId="13E9D02F" w:rsidR="00504B0A" w:rsidRPr="00331783" w:rsidRDefault="00504B0A" w:rsidP="00504B0A">
      <w:pPr>
        <w:shd w:val="clear" w:color="auto" w:fill="FFFFFF" w:themeFill="background1"/>
        <w:spacing w:after="0" w:line="330" w:lineRule="atLeast"/>
        <w:ind w:firstLine="708"/>
        <w:rPr>
          <w:rFonts w:ascii="Times" w:hAnsi="Times" w:cs="Times"/>
        </w:rPr>
      </w:pPr>
      <w:r w:rsidRPr="002E5D3F">
        <w:rPr>
          <w:rFonts w:ascii="Times" w:hAnsi="Times" w:cs="Times"/>
        </w:rPr>
        <w:t xml:space="preserve">Alle som arbeider i barnehagen, skal varsle barnehagens styrer dersom de får mistanke om eller kjennskap til at et barn ikke har </w:t>
      </w:r>
      <w:r w:rsidR="005B57C9">
        <w:rPr>
          <w:color w:val="000000" w:themeColor="text1"/>
        </w:rPr>
        <w:t>et trygt og godt barnehagemiljø</w:t>
      </w:r>
      <w:r w:rsidRPr="002E5D3F">
        <w:rPr>
          <w:rFonts w:ascii="Times" w:hAnsi="Times" w:cs="Times"/>
        </w:rPr>
        <w:t xml:space="preserve">. Styrer skal varsle </w:t>
      </w:r>
      <w:r w:rsidR="003076E7">
        <w:rPr>
          <w:rFonts w:ascii="Times" w:hAnsi="Times" w:cs="Times"/>
        </w:rPr>
        <w:t>den som er ansvarlig for barnehagen</w:t>
      </w:r>
      <w:r w:rsidRPr="002E5D3F">
        <w:rPr>
          <w:rFonts w:ascii="Times" w:hAnsi="Times" w:cs="Times"/>
        </w:rPr>
        <w:t xml:space="preserve"> i alvorlige tilfeller. </w:t>
      </w:r>
    </w:p>
    <w:p w14:paraId="0D100679" w14:textId="5B65E40F" w:rsidR="00504B0A" w:rsidRPr="00331783" w:rsidRDefault="00504B0A" w:rsidP="00504B0A">
      <w:pPr>
        <w:shd w:val="clear" w:color="auto" w:fill="FFFFFF" w:themeFill="background1"/>
        <w:spacing w:after="0" w:line="330" w:lineRule="atLeast"/>
        <w:ind w:firstLine="708"/>
        <w:rPr>
          <w:rFonts w:ascii="Times" w:hAnsi="Times" w:cs="Times"/>
        </w:rPr>
      </w:pPr>
      <w:r w:rsidRPr="002E5D3F">
        <w:rPr>
          <w:rFonts w:ascii="Times" w:hAnsi="Times" w:cs="Times"/>
        </w:rPr>
        <w:t xml:space="preserve">Ved mistanke om eller kjennskap til at et barn ikke har </w:t>
      </w:r>
      <w:r w:rsidR="005B57C9">
        <w:rPr>
          <w:color w:val="000000" w:themeColor="text1"/>
        </w:rPr>
        <w:t>et trygt og godt barnehagemiljø</w:t>
      </w:r>
      <w:r w:rsidRPr="002E5D3F">
        <w:rPr>
          <w:rFonts w:ascii="Times" w:hAnsi="Times" w:cs="Times"/>
        </w:rPr>
        <w:t xml:space="preserve">, skal barnehagen snarest undersøke saken. Det samme gjelder når et barn eller foreldrene sier ifra om at barnet ikke har </w:t>
      </w:r>
      <w:r w:rsidR="005B57C9">
        <w:rPr>
          <w:color w:val="000000" w:themeColor="text1"/>
        </w:rPr>
        <w:t>et trygt og godt barnehagemiljø</w:t>
      </w:r>
      <w:r w:rsidRPr="002E5D3F">
        <w:rPr>
          <w:rFonts w:ascii="Times" w:hAnsi="Times" w:cs="Times"/>
        </w:rPr>
        <w:t xml:space="preserve">. </w:t>
      </w:r>
    </w:p>
    <w:p w14:paraId="3AD51125" w14:textId="084CC884" w:rsidR="00504B0A" w:rsidRPr="00331783" w:rsidRDefault="00504B0A" w:rsidP="00504B0A">
      <w:pPr>
        <w:shd w:val="clear" w:color="auto" w:fill="FFFFFF" w:themeFill="background1"/>
        <w:spacing w:after="0" w:line="330" w:lineRule="atLeast"/>
        <w:ind w:firstLine="708"/>
        <w:rPr>
          <w:rFonts w:ascii="Times" w:hAnsi="Times" w:cs="Times"/>
        </w:rPr>
      </w:pPr>
      <w:r w:rsidRPr="002E5D3F">
        <w:rPr>
          <w:rFonts w:ascii="Times" w:hAnsi="Times" w:cs="Times"/>
        </w:rPr>
        <w:t xml:space="preserve">Når et barn eller foreldrene sier ifra om at barnet ikke har </w:t>
      </w:r>
      <w:r w:rsidR="005B57C9">
        <w:rPr>
          <w:color w:val="000000" w:themeColor="text1"/>
        </w:rPr>
        <w:t>et trygt og godt barnehagemiljø</w:t>
      </w:r>
      <w:r w:rsidRPr="002E5D3F">
        <w:rPr>
          <w:rFonts w:ascii="Times" w:hAnsi="Times" w:cs="Times"/>
        </w:rPr>
        <w:t xml:space="preserve">, skal barnehagen så langt det finnes egnede tiltak sørge for at barnet kan ha </w:t>
      </w:r>
      <w:r w:rsidR="005B57C9">
        <w:rPr>
          <w:color w:val="000000" w:themeColor="text1"/>
        </w:rPr>
        <w:t>et trygt og godt barnehagemiljø</w:t>
      </w:r>
      <w:r w:rsidRPr="002E5D3F">
        <w:rPr>
          <w:rFonts w:ascii="Times" w:hAnsi="Times" w:cs="Times"/>
        </w:rPr>
        <w:t xml:space="preserve">. Det samme gjelder når barnehagens undersøkelser viser at et barn ikke har </w:t>
      </w:r>
      <w:r w:rsidR="005B57C9">
        <w:rPr>
          <w:color w:val="000000" w:themeColor="text1"/>
        </w:rPr>
        <w:t>et trygt og godt barnehagemiljø</w:t>
      </w:r>
      <w:r w:rsidRPr="002E5D3F">
        <w:rPr>
          <w:rFonts w:ascii="Times" w:hAnsi="Times" w:cs="Times"/>
        </w:rPr>
        <w:t xml:space="preserve">. </w:t>
      </w:r>
    </w:p>
    <w:p w14:paraId="1AFF9355" w14:textId="77777777" w:rsidR="00504B0A" w:rsidRPr="00331783" w:rsidRDefault="00504B0A" w:rsidP="00504B0A">
      <w:pPr>
        <w:shd w:val="clear" w:color="auto" w:fill="FFFFFF" w:themeFill="background1"/>
        <w:spacing w:after="0" w:line="330" w:lineRule="atLeast"/>
        <w:ind w:firstLine="708"/>
        <w:rPr>
          <w:rFonts w:ascii="Times" w:hAnsi="Times" w:cs="Times"/>
        </w:rPr>
      </w:pPr>
      <w:r w:rsidRPr="002E5D3F">
        <w:rPr>
          <w:rFonts w:ascii="Times" w:hAnsi="Times" w:cs="Times"/>
        </w:rPr>
        <w:t>Barnehagen skal lage en skriftlig plan når det skal gjøres tiltak i en sak. I planen skal det stå</w:t>
      </w:r>
    </w:p>
    <w:p w14:paraId="59C3E404" w14:textId="77777777" w:rsidR="00504B0A" w:rsidRPr="00331783" w:rsidRDefault="00504B0A" w:rsidP="00504B0A">
      <w:pPr>
        <w:pStyle w:val="Listeavsnitt"/>
        <w:numPr>
          <w:ilvl w:val="0"/>
          <w:numId w:val="37"/>
        </w:numPr>
        <w:shd w:val="clear" w:color="auto" w:fill="FFFFFF" w:themeFill="background1"/>
        <w:spacing w:before="0" w:line="330" w:lineRule="atLeast"/>
        <w:ind w:left="1066" w:hanging="357"/>
        <w:rPr>
          <w:rFonts w:ascii="Times" w:hAnsi="Times" w:cs="Times"/>
        </w:rPr>
      </w:pPr>
      <w:r w:rsidRPr="002E5D3F">
        <w:rPr>
          <w:rFonts w:ascii="Times" w:hAnsi="Times" w:cs="Times"/>
        </w:rPr>
        <w:t>Hvilke problemer tiltakene skal løse</w:t>
      </w:r>
    </w:p>
    <w:p w14:paraId="4B0F59E0" w14:textId="77777777" w:rsidR="00504B0A" w:rsidRPr="00331783" w:rsidRDefault="00504B0A" w:rsidP="00504B0A">
      <w:pPr>
        <w:pStyle w:val="Listeavsnitt"/>
        <w:numPr>
          <w:ilvl w:val="0"/>
          <w:numId w:val="37"/>
        </w:numPr>
        <w:shd w:val="clear" w:color="auto" w:fill="FFFFFF" w:themeFill="background1"/>
        <w:spacing w:before="0" w:line="330" w:lineRule="atLeast"/>
        <w:ind w:left="1066" w:hanging="357"/>
        <w:rPr>
          <w:rFonts w:ascii="Times" w:hAnsi="Times" w:cs="Times"/>
        </w:rPr>
      </w:pPr>
      <w:r w:rsidRPr="002E5D3F">
        <w:rPr>
          <w:rFonts w:ascii="Times" w:hAnsi="Times" w:cs="Times"/>
        </w:rPr>
        <w:t>Hvilke tiltak barnehagen har planlagt</w:t>
      </w:r>
    </w:p>
    <w:p w14:paraId="26F7B9D9" w14:textId="77777777" w:rsidR="00504B0A" w:rsidRPr="00331783" w:rsidRDefault="00504B0A" w:rsidP="00504B0A">
      <w:pPr>
        <w:pStyle w:val="Listeavsnitt"/>
        <w:numPr>
          <w:ilvl w:val="0"/>
          <w:numId w:val="37"/>
        </w:numPr>
        <w:shd w:val="clear" w:color="auto" w:fill="FFFFFF" w:themeFill="background1"/>
        <w:spacing w:before="0" w:line="330" w:lineRule="atLeast"/>
        <w:ind w:left="1066" w:hanging="357"/>
        <w:rPr>
          <w:rFonts w:ascii="Times" w:hAnsi="Times" w:cs="Times"/>
        </w:rPr>
      </w:pPr>
      <w:r w:rsidRPr="002E5D3F">
        <w:rPr>
          <w:rFonts w:ascii="Times" w:hAnsi="Times" w:cs="Times"/>
        </w:rPr>
        <w:t>Når tiltakene skal gjennomføres</w:t>
      </w:r>
    </w:p>
    <w:p w14:paraId="08A17AA6" w14:textId="77777777" w:rsidR="00504B0A" w:rsidRPr="00331783" w:rsidRDefault="00504B0A" w:rsidP="00504B0A">
      <w:pPr>
        <w:pStyle w:val="Listeavsnitt"/>
        <w:numPr>
          <w:ilvl w:val="0"/>
          <w:numId w:val="37"/>
        </w:numPr>
        <w:shd w:val="clear" w:color="auto" w:fill="FFFFFF" w:themeFill="background1"/>
        <w:spacing w:before="0" w:line="330" w:lineRule="atLeast"/>
        <w:ind w:left="1066" w:hanging="357"/>
        <w:rPr>
          <w:rFonts w:ascii="Times" w:hAnsi="Times" w:cs="Times"/>
        </w:rPr>
      </w:pPr>
      <w:r w:rsidRPr="002E5D3F">
        <w:rPr>
          <w:rFonts w:ascii="Times" w:hAnsi="Times" w:cs="Times"/>
        </w:rPr>
        <w:t>Hvem som er ansvarlig for gjennomføringen av tiltakene</w:t>
      </w:r>
    </w:p>
    <w:p w14:paraId="35EAEA5A" w14:textId="77777777" w:rsidR="00504B0A" w:rsidRPr="00331783" w:rsidRDefault="00504B0A" w:rsidP="00504B0A">
      <w:pPr>
        <w:pStyle w:val="Listeavsnitt"/>
        <w:numPr>
          <w:ilvl w:val="0"/>
          <w:numId w:val="37"/>
        </w:numPr>
        <w:shd w:val="clear" w:color="auto" w:fill="FFFFFF" w:themeFill="background1"/>
        <w:spacing w:before="0" w:line="330" w:lineRule="atLeast"/>
        <w:ind w:left="1066" w:hanging="357"/>
        <w:rPr>
          <w:rFonts w:ascii="Times" w:hAnsi="Times" w:cs="Times"/>
        </w:rPr>
      </w:pPr>
      <w:r w:rsidRPr="002E5D3F">
        <w:rPr>
          <w:rFonts w:ascii="Times" w:hAnsi="Times" w:cs="Times"/>
        </w:rPr>
        <w:t>Når tiltakene skal evalueres.</w:t>
      </w:r>
    </w:p>
    <w:p w14:paraId="102D5371" w14:textId="77777777" w:rsidR="00504B0A" w:rsidRDefault="00504B0A" w:rsidP="00504B0A">
      <w:pPr>
        <w:shd w:val="clear" w:color="auto" w:fill="FFFFFF" w:themeFill="background1"/>
        <w:spacing w:after="0" w:line="330" w:lineRule="atLeast"/>
        <w:rPr>
          <w:rFonts w:cs="Times New Roman"/>
          <w:iCs/>
          <w:szCs w:val="24"/>
        </w:rPr>
      </w:pPr>
    </w:p>
    <w:p w14:paraId="35E6DA3D" w14:textId="77777777" w:rsidR="00504B0A" w:rsidRPr="002E5D3F" w:rsidRDefault="00504B0A" w:rsidP="00504B0A">
      <w:pPr>
        <w:shd w:val="clear" w:color="auto" w:fill="FFFFFF" w:themeFill="background1"/>
        <w:spacing w:line="330" w:lineRule="atLeast"/>
        <w:rPr>
          <w:rFonts w:cs="Times New Roman"/>
        </w:rPr>
      </w:pPr>
      <w:r w:rsidRPr="002E5D3F">
        <w:rPr>
          <w:rFonts w:cs="Times New Roman"/>
        </w:rPr>
        <w:t>Ny § 22 skal lyde:</w:t>
      </w:r>
    </w:p>
    <w:p w14:paraId="744F14DF" w14:textId="77777777" w:rsidR="00504B0A" w:rsidRPr="00331783" w:rsidRDefault="00504B0A" w:rsidP="00504B0A">
      <w:pPr>
        <w:shd w:val="clear" w:color="auto" w:fill="FFFFFF" w:themeFill="background1"/>
        <w:spacing w:after="0" w:line="330" w:lineRule="atLeast"/>
        <w:rPr>
          <w:rFonts w:ascii="Times" w:hAnsi="Times" w:cs="Times"/>
          <w:i/>
          <w:iCs/>
        </w:rPr>
      </w:pPr>
      <w:r w:rsidRPr="002E5D3F">
        <w:rPr>
          <w:rFonts w:ascii="Times" w:hAnsi="Times" w:cs="Times"/>
        </w:rPr>
        <w:t>§ 22</w:t>
      </w:r>
      <w:r w:rsidRPr="002E5D3F">
        <w:rPr>
          <w:rFonts w:ascii="Times" w:hAnsi="Times" w:cs="Times"/>
          <w:i/>
          <w:iCs/>
        </w:rPr>
        <w:t xml:space="preserve"> Skjerpet aktivitetsplikt dersom en ansatt i barnehagen krenker et barn</w:t>
      </w:r>
    </w:p>
    <w:p w14:paraId="18E0B07E" w14:textId="292A09DA" w:rsidR="00504B0A" w:rsidRPr="00331783" w:rsidRDefault="00504B0A" w:rsidP="00504B0A">
      <w:pPr>
        <w:shd w:val="clear" w:color="auto" w:fill="FFFFFF" w:themeFill="background1"/>
        <w:spacing w:after="0" w:line="330" w:lineRule="atLeast"/>
        <w:rPr>
          <w:rFonts w:ascii="Times" w:hAnsi="Times" w:cs="Times"/>
        </w:rPr>
      </w:pPr>
      <w:r w:rsidRPr="002C6722">
        <w:rPr>
          <w:rFonts w:ascii="Times" w:hAnsi="Times" w:cs="Times"/>
          <w:i/>
          <w:iCs/>
          <w:szCs w:val="24"/>
        </w:rPr>
        <w:tab/>
      </w:r>
      <w:r w:rsidRPr="002E5D3F">
        <w:rPr>
          <w:rFonts w:ascii="Times" w:hAnsi="Times" w:cs="Times"/>
        </w:rPr>
        <w:t xml:space="preserve">Dersom en som arbeider i barnehagen, får mistanke om eller kjennskap til at en annen som arbeider i barnehagen, utsetter et barn for krenkelser som utestenging, mobbing, vold, diskriminering eller trakassering, skal vedkommende straks varsle barnehagens styrer. </w:t>
      </w:r>
      <w:r w:rsidR="00394032">
        <w:rPr>
          <w:rFonts w:ascii="Times" w:hAnsi="Times" w:cs="Times"/>
        </w:rPr>
        <w:t>Styrer skal varsle den som er ansvarlig for barnehagen</w:t>
      </w:r>
      <w:r w:rsidRPr="002E5D3F">
        <w:rPr>
          <w:rFonts w:ascii="Times" w:hAnsi="Times" w:cs="Times"/>
        </w:rPr>
        <w:t>. Dersom det er styrer i barnehagen som kre</w:t>
      </w:r>
      <w:r w:rsidR="003076E7">
        <w:rPr>
          <w:rFonts w:ascii="Times" w:hAnsi="Times" w:cs="Times"/>
        </w:rPr>
        <w:t>nker et barn, skal den ansvarlige for barnehagen</w:t>
      </w:r>
      <w:r w:rsidRPr="002E5D3F">
        <w:rPr>
          <w:rFonts w:ascii="Times" w:hAnsi="Times" w:cs="Times"/>
        </w:rPr>
        <w:t xml:space="preserve"> varsles direkte av den som har mistanke om eller kjennskap til krenkelsene. Undersøkelser og tiltak etter § 21 (aktivitetsplikten) tredje og fjerde ledd skal iverksettes straks. </w:t>
      </w:r>
    </w:p>
    <w:p w14:paraId="7EDF8073" w14:textId="77777777" w:rsidR="00504B0A" w:rsidRDefault="00504B0A" w:rsidP="00504B0A">
      <w:pPr>
        <w:shd w:val="clear" w:color="auto" w:fill="FFFFFF" w:themeFill="background1"/>
        <w:spacing w:after="0" w:line="330" w:lineRule="atLeast"/>
        <w:rPr>
          <w:rFonts w:cs="Times New Roman"/>
          <w:szCs w:val="24"/>
        </w:rPr>
      </w:pPr>
    </w:p>
    <w:p w14:paraId="5F4FC232" w14:textId="77777777" w:rsidR="00504B0A" w:rsidRPr="00780926" w:rsidRDefault="00504B0A" w:rsidP="00504B0A">
      <w:pPr>
        <w:shd w:val="clear" w:color="auto" w:fill="FFFFFF" w:themeFill="background1"/>
        <w:spacing w:after="0" w:line="330" w:lineRule="atLeast"/>
        <w:rPr>
          <w:rFonts w:cs="Times"/>
        </w:rPr>
      </w:pPr>
      <w:r>
        <w:rPr>
          <w:rFonts w:cs="Times"/>
        </w:rPr>
        <w:t xml:space="preserve">Foreslått kapittel VII i høringsnotat </w:t>
      </w:r>
      <w:r w:rsidRPr="002E5D3F">
        <w:rPr>
          <w:rFonts w:cs="Times New Roman"/>
        </w:rPr>
        <w:t xml:space="preserve">Forslag til endringer i barnehageloven med forskrifter (Ny regulering av private barnehager) </w:t>
      </w:r>
      <w:r>
        <w:rPr>
          <w:rFonts w:cs="Times"/>
        </w:rPr>
        <w:t>blir nytt kapittel XI.</w:t>
      </w:r>
    </w:p>
    <w:p w14:paraId="11D9F346" w14:textId="77777777" w:rsidR="00504B0A" w:rsidRPr="002E5D3F" w:rsidRDefault="00504B0A" w:rsidP="00504B0A">
      <w:pPr>
        <w:shd w:val="clear" w:color="auto" w:fill="FFFFFF" w:themeFill="background1"/>
        <w:spacing w:after="0" w:line="330" w:lineRule="atLeast"/>
        <w:rPr>
          <w:rFonts w:cs="Times New Roman"/>
        </w:rPr>
      </w:pPr>
      <w:r w:rsidRPr="002E5D3F">
        <w:rPr>
          <w:rFonts w:cs="Times New Roman"/>
        </w:rPr>
        <w:t>Nåværende § 20 blir § 23.</w:t>
      </w:r>
    </w:p>
    <w:p w14:paraId="7156889D" w14:textId="77777777" w:rsidR="00504B0A" w:rsidRPr="002E5D3F" w:rsidRDefault="00504B0A" w:rsidP="00504B0A">
      <w:pPr>
        <w:shd w:val="clear" w:color="auto" w:fill="FFFFFF" w:themeFill="background1"/>
        <w:spacing w:after="0" w:line="330" w:lineRule="atLeast"/>
        <w:rPr>
          <w:rFonts w:cs="Times New Roman"/>
        </w:rPr>
      </w:pPr>
      <w:r w:rsidRPr="002E5D3F">
        <w:rPr>
          <w:rFonts w:cs="Times New Roman"/>
        </w:rPr>
        <w:t>Nåværende § 21 blir § 24.</w:t>
      </w:r>
    </w:p>
    <w:p w14:paraId="1FC3D41E" w14:textId="77777777" w:rsidR="00504B0A" w:rsidRPr="00331783" w:rsidRDefault="00504B0A" w:rsidP="00504B0A">
      <w:pPr>
        <w:shd w:val="clear" w:color="auto" w:fill="FFFFFF" w:themeFill="background1"/>
        <w:spacing w:after="0" w:line="330" w:lineRule="atLeast"/>
        <w:rPr>
          <w:rFonts w:cs="Times New Roman"/>
        </w:rPr>
      </w:pPr>
      <w:r w:rsidRPr="00331783">
        <w:rPr>
          <w:rFonts w:cs="Times New Roman"/>
        </w:rPr>
        <w:t>Nåværende § 22 blir § 25</w:t>
      </w:r>
    </w:p>
    <w:p w14:paraId="36AD37B9" w14:textId="77777777" w:rsidR="00504B0A" w:rsidRPr="00331783" w:rsidRDefault="00504B0A" w:rsidP="00504B0A">
      <w:pPr>
        <w:shd w:val="clear" w:color="auto" w:fill="FFFFFF" w:themeFill="background1"/>
        <w:spacing w:after="0" w:line="330" w:lineRule="atLeast"/>
        <w:rPr>
          <w:rFonts w:cs="Times New Roman"/>
        </w:rPr>
      </w:pPr>
      <w:r w:rsidRPr="00331783">
        <w:rPr>
          <w:rFonts w:cs="Times New Roman"/>
        </w:rPr>
        <w:t xml:space="preserve">Nåværende § 22 a blir § 26. </w:t>
      </w:r>
    </w:p>
    <w:p w14:paraId="2E3F9038" w14:textId="77777777" w:rsidR="00504B0A" w:rsidRPr="00331783" w:rsidRDefault="00504B0A" w:rsidP="00504B0A">
      <w:pPr>
        <w:shd w:val="clear" w:color="auto" w:fill="FFFFFF" w:themeFill="background1"/>
        <w:spacing w:after="0" w:line="330" w:lineRule="atLeast"/>
        <w:rPr>
          <w:rFonts w:cs="Times New Roman"/>
        </w:rPr>
      </w:pPr>
      <w:r w:rsidRPr="00331783">
        <w:rPr>
          <w:rFonts w:cs="Times New Roman"/>
        </w:rPr>
        <w:t xml:space="preserve">Foreslått § 22 b i høringsnotat Forslag til endringer i barnehageloven med forskrifter (Ny regulering av private barnehager) blir § 27. </w:t>
      </w:r>
    </w:p>
    <w:p w14:paraId="578C9048" w14:textId="77777777" w:rsidR="00504B0A" w:rsidRPr="00331783" w:rsidRDefault="00504B0A" w:rsidP="00504B0A">
      <w:pPr>
        <w:shd w:val="clear" w:color="auto" w:fill="FFFFFF" w:themeFill="background1"/>
        <w:spacing w:after="0" w:line="330" w:lineRule="atLeast"/>
        <w:rPr>
          <w:rFonts w:cs="Times New Roman"/>
        </w:rPr>
      </w:pPr>
      <w:r w:rsidRPr="00331783">
        <w:rPr>
          <w:rFonts w:cs="Times New Roman"/>
        </w:rPr>
        <w:t xml:space="preserve">Foreslått § 22 c i høringsnotat Forslag til endringer i barnehageloven med forskrifter (Ny regulering av private barnehager) blir § 28. </w:t>
      </w:r>
    </w:p>
    <w:p w14:paraId="4687EF20" w14:textId="77777777" w:rsidR="00504B0A" w:rsidRDefault="00504B0A" w:rsidP="00504B0A">
      <w:pPr>
        <w:shd w:val="clear" w:color="auto" w:fill="FFFFFF" w:themeFill="background1"/>
        <w:spacing w:after="0" w:line="330" w:lineRule="atLeast"/>
        <w:rPr>
          <w:rFonts w:cs="Times"/>
        </w:rPr>
      </w:pPr>
      <w:r>
        <w:rPr>
          <w:rFonts w:cs="Times"/>
        </w:rPr>
        <w:t xml:space="preserve">Foreslått kapittel IX i høringsnotat </w:t>
      </w:r>
      <w:r w:rsidRPr="002E5D3F">
        <w:rPr>
          <w:rFonts w:cs="Times New Roman"/>
        </w:rPr>
        <w:t>Forslag til endringer i barnehageloven med forskrifter (Ny regulering av private barnehager) blir</w:t>
      </w:r>
      <w:r>
        <w:rPr>
          <w:rFonts w:cs="Times"/>
        </w:rPr>
        <w:t xml:space="preserve"> nytt kapittel X.</w:t>
      </w:r>
    </w:p>
    <w:p w14:paraId="67ED77B6" w14:textId="77777777" w:rsidR="00504B0A" w:rsidRDefault="00504B0A" w:rsidP="00504B0A">
      <w:pPr>
        <w:shd w:val="clear" w:color="auto" w:fill="FFFFFF" w:themeFill="background1"/>
        <w:spacing w:after="0" w:line="330" w:lineRule="atLeast"/>
        <w:rPr>
          <w:rFonts w:cs="Times"/>
        </w:rPr>
      </w:pPr>
      <w:r>
        <w:rPr>
          <w:rFonts w:cs="Times"/>
        </w:rPr>
        <w:t xml:space="preserve">Foreslått § 26 i høringsnotat </w:t>
      </w:r>
      <w:r w:rsidRPr="002E5D3F">
        <w:rPr>
          <w:rFonts w:cs="Times New Roman"/>
        </w:rPr>
        <w:t xml:space="preserve">Forslag til endringer i barnehageloven med forskrifter (Ny regulering av private barnehager) </w:t>
      </w:r>
      <w:r>
        <w:rPr>
          <w:rFonts w:cs="Times"/>
        </w:rPr>
        <w:t>blir § 29.</w:t>
      </w:r>
    </w:p>
    <w:p w14:paraId="1C168033" w14:textId="77777777" w:rsidR="00504B0A" w:rsidRDefault="00504B0A" w:rsidP="00504B0A">
      <w:pPr>
        <w:shd w:val="clear" w:color="auto" w:fill="FFFFFF" w:themeFill="background1"/>
        <w:spacing w:after="0" w:line="330" w:lineRule="atLeast"/>
        <w:rPr>
          <w:rFonts w:cs="Times"/>
        </w:rPr>
      </w:pPr>
      <w:r>
        <w:rPr>
          <w:rFonts w:cs="Times"/>
        </w:rPr>
        <w:t xml:space="preserve">Foreslått § 27 i høringsnotat </w:t>
      </w:r>
      <w:r w:rsidRPr="002E5D3F">
        <w:rPr>
          <w:rFonts w:cs="Times New Roman"/>
        </w:rPr>
        <w:t xml:space="preserve">Forslag til endringer i barnehageloven med forskrifter (Ny regulering av private barnehager) </w:t>
      </w:r>
      <w:r>
        <w:rPr>
          <w:rFonts w:cs="Times"/>
        </w:rPr>
        <w:t>blir § 30.</w:t>
      </w:r>
    </w:p>
    <w:p w14:paraId="2640DA67" w14:textId="77777777" w:rsidR="00504B0A" w:rsidRPr="00780926" w:rsidRDefault="00504B0A" w:rsidP="00504B0A">
      <w:pPr>
        <w:shd w:val="clear" w:color="auto" w:fill="FFFFFF" w:themeFill="background1"/>
        <w:spacing w:after="0" w:line="330" w:lineRule="atLeast"/>
        <w:rPr>
          <w:rFonts w:cs="Times"/>
        </w:rPr>
      </w:pPr>
      <w:r>
        <w:rPr>
          <w:rFonts w:cs="Times"/>
        </w:rPr>
        <w:t xml:space="preserve">Foreslått § 28 i høringsnotat </w:t>
      </w:r>
      <w:r w:rsidRPr="002E5D3F">
        <w:rPr>
          <w:rFonts w:cs="Times New Roman"/>
        </w:rPr>
        <w:t xml:space="preserve">Forslag til endringer i barnehageloven med forskrifter (Ny regulering av private barnehager) </w:t>
      </w:r>
      <w:r>
        <w:rPr>
          <w:rFonts w:cs="Times"/>
        </w:rPr>
        <w:t>blir § 31.</w:t>
      </w:r>
    </w:p>
    <w:p w14:paraId="21076BE6" w14:textId="77777777" w:rsidR="00504B0A" w:rsidRPr="00780926" w:rsidRDefault="00504B0A" w:rsidP="00504B0A">
      <w:pPr>
        <w:shd w:val="clear" w:color="auto" w:fill="FFFFFF" w:themeFill="background1"/>
        <w:spacing w:after="0" w:line="330" w:lineRule="atLeast"/>
        <w:rPr>
          <w:rFonts w:cs="Times"/>
        </w:rPr>
      </w:pPr>
      <w:r>
        <w:rPr>
          <w:rFonts w:cs="Times"/>
        </w:rPr>
        <w:t xml:space="preserve">Foreslått § 29 i høringsnotat </w:t>
      </w:r>
      <w:r w:rsidRPr="002E5D3F">
        <w:rPr>
          <w:rFonts w:cs="Times New Roman"/>
        </w:rPr>
        <w:t xml:space="preserve">Forslag til endringer i barnehageloven med forskrifter (Ny regulering av private barnehager) </w:t>
      </w:r>
      <w:r>
        <w:rPr>
          <w:rFonts w:cs="Times"/>
        </w:rPr>
        <w:t>blir § 32.</w:t>
      </w:r>
    </w:p>
    <w:p w14:paraId="34C31F29" w14:textId="77777777" w:rsidR="00504B0A" w:rsidRPr="002E5D3F" w:rsidRDefault="00504B0A" w:rsidP="00504B0A">
      <w:pPr>
        <w:shd w:val="clear" w:color="auto" w:fill="FFFFFF" w:themeFill="background1"/>
        <w:spacing w:after="0" w:line="330" w:lineRule="atLeast"/>
        <w:rPr>
          <w:rFonts w:cs="Times New Roman"/>
        </w:rPr>
      </w:pPr>
      <w:r w:rsidRPr="002E5D3F">
        <w:rPr>
          <w:rFonts w:cs="Times New Roman"/>
        </w:rPr>
        <w:t>Nåværende § 26 blir § 33.</w:t>
      </w:r>
    </w:p>
    <w:p w14:paraId="3C8F421C" w14:textId="77777777" w:rsidR="00504B0A" w:rsidRDefault="00504B0A" w:rsidP="00504B0A">
      <w:pPr>
        <w:shd w:val="clear" w:color="auto" w:fill="FFFFFF" w:themeFill="background1"/>
        <w:spacing w:after="0" w:line="330" w:lineRule="atLeast"/>
        <w:rPr>
          <w:rFonts w:cs="Times"/>
        </w:rPr>
      </w:pPr>
      <w:r>
        <w:rPr>
          <w:rFonts w:cs="Times"/>
        </w:rPr>
        <w:t xml:space="preserve">Foreslått kapittel X i høringsnotat </w:t>
      </w:r>
      <w:r w:rsidRPr="002E5D3F">
        <w:rPr>
          <w:rFonts w:cs="Times New Roman"/>
        </w:rPr>
        <w:t xml:space="preserve">Forslag til endringer i barnehageloven med forskrifter (Ny regulering av private barnehager) </w:t>
      </w:r>
      <w:r>
        <w:rPr>
          <w:rFonts w:cs="Times"/>
        </w:rPr>
        <w:t>blir nytt kapittel XI.</w:t>
      </w:r>
    </w:p>
    <w:p w14:paraId="5EE7FA52" w14:textId="77777777" w:rsidR="00504B0A" w:rsidRPr="00331783" w:rsidRDefault="00504B0A" w:rsidP="00504B0A">
      <w:pPr>
        <w:pStyle w:val="Overskrift2"/>
        <w:numPr>
          <w:ilvl w:val="0"/>
          <w:numId w:val="18"/>
        </w:numPr>
        <w:rPr>
          <w:rStyle w:val="Overskrift1Tegn"/>
          <w:b/>
          <w:bCs/>
        </w:rPr>
      </w:pPr>
      <w:bookmarkStart w:id="1546" w:name="_Toc7530290"/>
      <w:bookmarkStart w:id="1547" w:name="_Toc1548884"/>
      <w:bookmarkStart w:id="1548" w:name="_Toc1563490"/>
      <w:bookmarkStart w:id="1549" w:name="_Toc1647609"/>
      <w:bookmarkStart w:id="1550" w:name="_Toc1649795"/>
      <w:bookmarkStart w:id="1551" w:name="_Toc1740052"/>
      <w:bookmarkStart w:id="1552" w:name="_Toc2239982"/>
      <w:bookmarkStart w:id="1553" w:name="_Toc2259583"/>
      <w:bookmarkStart w:id="1554" w:name="_Toc2675024"/>
      <w:bookmarkStart w:id="1555" w:name="_Toc2685229"/>
      <w:bookmarkStart w:id="1556" w:name="_Toc5877271"/>
      <w:bookmarkStart w:id="1557" w:name="_Toc5963434"/>
      <w:bookmarkStart w:id="1558" w:name="_Toc7014361"/>
      <w:bookmarkStart w:id="1559" w:name="_Toc13225634"/>
      <w:bookmarkStart w:id="1560" w:name="_Toc16496764"/>
      <w:r w:rsidRPr="002E5D3F">
        <w:rPr>
          <w:rStyle w:val="Overskrift1Tegn"/>
          <w:b/>
          <w:bCs/>
        </w:rPr>
        <w:t>Forslag til endringer i forskrift om tildeling av tilskudd til private barnehager</w:t>
      </w:r>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047B06F1" w14:textId="77777777" w:rsidR="00504B0A" w:rsidRPr="00331783" w:rsidRDefault="00504B0A" w:rsidP="00504B0A">
      <w:pPr>
        <w:spacing w:before="240"/>
        <w:rPr>
          <w:b/>
          <w:bCs/>
        </w:rPr>
      </w:pPr>
      <w:r w:rsidRPr="002E5D3F">
        <w:rPr>
          <w:b/>
          <w:bCs/>
        </w:rPr>
        <w:t>Forskrift om endring i forskrift 9. oktober 2015 nr. 1166 om tildeling av tilskudd til private barnehager</w:t>
      </w:r>
    </w:p>
    <w:p w14:paraId="7EC5F548" w14:textId="77777777" w:rsidR="00504B0A" w:rsidRPr="00BB0AAB" w:rsidRDefault="00504B0A" w:rsidP="00504B0A">
      <w:pPr>
        <w:spacing w:before="240"/>
      </w:pPr>
      <w:r w:rsidRPr="00093DC9">
        <w:t xml:space="preserve">Fastsatt av Kunnskapsdepartementet </w:t>
      </w:r>
      <w:r w:rsidRPr="002E5D3F">
        <w:rPr>
          <w:i/>
          <w:iCs/>
        </w:rPr>
        <w:t xml:space="preserve">x </w:t>
      </w:r>
      <w:r w:rsidRPr="00093DC9">
        <w:t xml:space="preserve">med hjemmel i lov </w:t>
      </w:r>
      <w:r w:rsidRPr="00595181">
        <w:t>17. juni 2005 nr. 64 om barnehager (barnehageloven)</w:t>
      </w:r>
      <w:r>
        <w:t xml:space="preserve"> § 12.</w:t>
      </w:r>
    </w:p>
    <w:p w14:paraId="0B5FD208" w14:textId="77777777" w:rsidR="00504B0A" w:rsidRPr="001A5DDD" w:rsidRDefault="00504B0A" w:rsidP="00504B0A">
      <w:pPr>
        <w:spacing w:before="240"/>
      </w:pPr>
      <w:r>
        <w:t xml:space="preserve">I </w:t>
      </w:r>
      <w:r w:rsidRPr="00595181">
        <w:t xml:space="preserve">forskrift </w:t>
      </w:r>
      <w:r>
        <w:t>9. oktober 2015 nr. 1166 om tildeling av tilskudd til private barnehager foreslås følgende endringer:</w:t>
      </w:r>
    </w:p>
    <w:p w14:paraId="76092E95" w14:textId="77777777" w:rsidR="00504B0A" w:rsidRDefault="00504B0A" w:rsidP="00504B0A">
      <w:pPr>
        <w:spacing w:before="240"/>
      </w:pPr>
      <w:r>
        <w:t>Ny § 6 a skal lyde:</w:t>
      </w:r>
    </w:p>
    <w:p w14:paraId="594CF460" w14:textId="2346BFE8" w:rsidR="00504B0A" w:rsidRDefault="00504B0A" w:rsidP="00504B0A">
      <w:pPr>
        <w:spacing w:before="240"/>
      </w:pPr>
      <w:r w:rsidRPr="002E5D3F">
        <w:rPr>
          <w:rFonts w:ascii="Times" w:hAnsi="Times" w:cs="Times"/>
          <w:i/>
          <w:iCs/>
        </w:rPr>
        <w:t>Tilskudd til pr</w:t>
      </w:r>
      <w:r w:rsidR="002176FC">
        <w:rPr>
          <w:rFonts w:ascii="Times" w:hAnsi="Times" w:cs="Times"/>
          <w:i/>
          <w:iCs/>
        </w:rPr>
        <w:t>ivate barnehager som søker om</w:t>
      </w:r>
      <w:r w:rsidRPr="002E5D3F">
        <w:rPr>
          <w:rFonts w:ascii="Times" w:hAnsi="Times" w:cs="Times"/>
          <w:i/>
          <w:iCs/>
        </w:rPr>
        <w:t xml:space="preserve"> godkjenning som følge av kravet til samlet barnehageanlegg</w:t>
      </w:r>
    </w:p>
    <w:p w14:paraId="7847F697" w14:textId="79BBA568" w:rsidR="00504B0A" w:rsidRDefault="00504B0A" w:rsidP="00504B0A">
      <w:pPr>
        <w:spacing w:before="240"/>
        <w:ind w:firstLine="708"/>
      </w:pPr>
      <w:r w:rsidRPr="002E5D3F">
        <w:rPr>
          <w:rFonts w:ascii="Times" w:hAnsi="Times" w:cs="Times"/>
          <w:i/>
          <w:iCs/>
        </w:rPr>
        <w:t>Kommunen skal gi tils</w:t>
      </w:r>
      <w:r w:rsidR="002176FC">
        <w:rPr>
          <w:rFonts w:ascii="Times" w:hAnsi="Times" w:cs="Times"/>
          <w:i/>
          <w:iCs/>
        </w:rPr>
        <w:t xml:space="preserve">kudd til </w:t>
      </w:r>
      <w:r w:rsidRPr="002E5D3F">
        <w:rPr>
          <w:rFonts w:ascii="Times" w:hAnsi="Times" w:cs="Times"/>
          <w:i/>
          <w:iCs/>
        </w:rPr>
        <w:t>private barnehager som</w:t>
      </w:r>
      <w:r w:rsidR="002176FC">
        <w:rPr>
          <w:rFonts w:ascii="Times" w:hAnsi="Times" w:cs="Times"/>
          <w:i/>
          <w:iCs/>
        </w:rPr>
        <w:t xml:space="preserve"> er godkjent etter søknad som følge av</w:t>
      </w:r>
      <w:r w:rsidRPr="002E5D3F">
        <w:rPr>
          <w:rFonts w:ascii="Times" w:hAnsi="Times" w:cs="Times"/>
          <w:i/>
          <w:iCs/>
        </w:rPr>
        <w:t xml:space="preserve"> kravet til samlet barnehageanlegg, jf. barnehageloven § 7 c.</w:t>
      </w:r>
    </w:p>
    <w:p w14:paraId="7F399238" w14:textId="77777777" w:rsidR="00CB512B" w:rsidRPr="00CB512B" w:rsidRDefault="00CB512B" w:rsidP="00CB512B"/>
    <w:sectPr w:rsidR="00CB512B" w:rsidRPr="00CB512B" w:rsidSect="002E5D3F">
      <w:headerReference w:type="default" r:id="rId12"/>
      <w:footerReference w:type="default" r:id="rId13"/>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43CF6" w14:textId="77777777" w:rsidR="00851FAB" w:rsidRDefault="00851FAB" w:rsidP="00FE7E2D">
      <w:pPr>
        <w:spacing w:after="0" w:line="240" w:lineRule="auto"/>
      </w:pPr>
      <w:r>
        <w:separator/>
      </w:r>
    </w:p>
  </w:endnote>
  <w:endnote w:type="continuationSeparator" w:id="0">
    <w:p w14:paraId="43D59E44" w14:textId="77777777" w:rsidR="00851FAB" w:rsidRDefault="00851FAB" w:rsidP="00FE7E2D">
      <w:pPr>
        <w:spacing w:after="0" w:line="240" w:lineRule="auto"/>
      </w:pPr>
      <w:r>
        <w:continuationSeparator/>
      </w:r>
    </w:p>
  </w:endnote>
  <w:endnote w:type="continuationNotice" w:id="1">
    <w:p w14:paraId="395B2AA9" w14:textId="77777777" w:rsidR="00851FAB" w:rsidRDefault="00851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PDCF G+ T T 2 A 84o 00">
    <w:altName w:val="T T 2 A 84o"/>
    <w:panose1 w:val="00000000000000000000"/>
    <w:charset w:val="00"/>
    <w:family w:val="swiss"/>
    <w:notTrueType/>
    <w:pitch w:val="default"/>
    <w:sig w:usb0="00000003" w:usb1="00000000" w:usb2="00000000" w:usb3="00000000" w:csb0="00000001" w:csb1="00000000"/>
  </w:font>
  <w:font w:name="DepCentury Old Style">
    <w:panose1 w:val="02030603060405030204"/>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Roboto">
    <w:altName w:val="Times New Roman"/>
    <w:charset w:val="00"/>
    <w:family w:val="auto"/>
    <w:pitch w:val="variable"/>
    <w:sig w:usb0="00000001" w:usb1="5000205B" w:usb2="00000020" w:usb3="00000000" w:csb0="0000019F" w:csb1="00000000"/>
  </w:font>
  <w:font w:name="Muse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4278" w14:textId="77777777" w:rsidR="00851FAB" w:rsidRDefault="00851FAB">
    <w:pPr>
      <w:pStyle w:val="Bunntekst"/>
      <w:jc w:val="center"/>
    </w:pPr>
  </w:p>
  <w:p w14:paraId="08A6DC79" w14:textId="35AF13DC" w:rsidR="00851FAB" w:rsidRDefault="008B6BEF">
    <w:pPr>
      <w:pStyle w:val="Bunntekst"/>
      <w:jc w:val="center"/>
    </w:pPr>
    <w:sdt>
      <w:sdtPr>
        <w:id w:val="66881219"/>
        <w:docPartObj>
          <w:docPartGallery w:val="Page Numbers (Bottom of Page)"/>
          <w:docPartUnique/>
        </w:docPartObj>
      </w:sdtPr>
      <w:sdtEndPr/>
      <w:sdtContent>
        <w:r w:rsidR="00851FAB">
          <w:fldChar w:fldCharType="begin"/>
        </w:r>
        <w:r w:rsidR="00851FAB">
          <w:instrText xml:space="preserve"> PAGE   \* MERGEFORMAT </w:instrText>
        </w:r>
        <w:r w:rsidR="00851FAB">
          <w:fldChar w:fldCharType="separate"/>
        </w:r>
        <w:r>
          <w:rPr>
            <w:noProof/>
          </w:rPr>
          <w:t>22</w:t>
        </w:r>
        <w:r w:rsidR="00851FAB">
          <w:rPr>
            <w:noProof/>
          </w:rPr>
          <w:fldChar w:fldCharType="end"/>
        </w:r>
      </w:sdtContent>
    </w:sdt>
  </w:p>
  <w:p w14:paraId="0464D092" w14:textId="77777777" w:rsidR="00851FAB" w:rsidRDefault="00851FA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FA082" w14:textId="77777777" w:rsidR="00851FAB" w:rsidRDefault="00851FAB" w:rsidP="00FE7E2D">
      <w:pPr>
        <w:spacing w:after="0" w:line="240" w:lineRule="auto"/>
      </w:pPr>
      <w:r>
        <w:separator/>
      </w:r>
    </w:p>
  </w:footnote>
  <w:footnote w:type="continuationSeparator" w:id="0">
    <w:p w14:paraId="69272FC5" w14:textId="77777777" w:rsidR="00851FAB" w:rsidRDefault="00851FAB" w:rsidP="00FE7E2D">
      <w:pPr>
        <w:spacing w:after="0" w:line="240" w:lineRule="auto"/>
      </w:pPr>
      <w:r>
        <w:continuationSeparator/>
      </w:r>
    </w:p>
  </w:footnote>
  <w:footnote w:type="continuationNotice" w:id="1">
    <w:p w14:paraId="572AE234" w14:textId="77777777" w:rsidR="00851FAB" w:rsidRDefault="00851FAB">
      <w:pPr>
        <w:spacing w:after="0" w:line="240" w:lineRule="auto"/>
      </w:pPr>
    </w:p>
  </w:footnote>
  <w:footnote w:id="2">
    <w:p w14:paraId="6509D232" w14:textId="77777777" w:rsidR="00851FAB" w:rsidRPr="00B566A3" w:rsidRDefault="00851FAB" w:rsidP="00504B0A">
      <w:pPr>
        <w:pStyle w:val="Merknadstekst"/>
        <w:spacing w:after="0"/>
        <w:rPr>
          <w:rFonts w:cs="Times New Roman"/>
          <w:sz w:val="18"/>
          <w:szCs w:val="18"/>
        </w:rPr>
      </w:pPr>
      <w:r w:rsidRPr="00AE3981">
        <w:rPr>
          <w:rStyle w:val="Fotnotereferanse"/>
          <w:rFonts w:cs="Times New Roman"/>
          <w:sz w:val="18"/>
          <w:szCs w:val="18"/>
        </w:rPr>
        <w:footnoteRef/>
      </w:r>
      <w:r w:rsidRPr="00AE3981">
        <w:rPr>
          <w:rFonts w:cs="Times New Roman"/>
          <w:sz w:val="18"/>
          <w:szCs w:val="18"/>
        </w:rPr>
        <w:t xml:space="preserve"> </w:t>
      </w:r>
      <w:r w:rsidRPr="00AE3981">
        <w:rPr>
          <w:rFonts w:cs="Times New Roman"/>
          <w:color w:val="000000"/>
          <w:sz w:val="18"/>
          <w:szCs w:val="18"/>
        </w:rPr>
        <w:t xml:space="preserve">Lund, I. (red), Godtfredsen, M., Helgeland, A., Nome, D.Ø., Kovac, B.V. og Cameron, D.L. (2015): </w:t>
      </w:r>
      <w:r w:rsidRPr="523E96E5">
        <w:rPr>
          <w:rFonts w:cs="Times New Roman"/>
          <w:i/>
          <w:iCs/>
          <w:color w:val="000000"/>
          <w:sz w:val="18"/>
          <w:szCs w:val="18"/>
        </w:rPr>
        <w:t>Hele barnet, hele løpet; Mobbing i barnehagen</w:t>
      </w:r>
      <w:r w:rsidRPr="00AE3981">
        <w:rPr>
          <w:rFonts w:cs="Times New Roman"/>
          <w:color w:val="000000"/>
          <w:sz w:val="18"/>
          <w:szCs w:val="18"/>
        </w:rPr>
        <w:t xml:space="preserve">, Oslo: Foreldreutvalget for barnehager og Bratterud, Å., Sandseter, E.B.H. og Seland, M. (2012): </w:t>
      </w:r>
      <w:r w:rsidRPr="523E96E5">
        <w:rPr>
          <w:rFonts w:cs="Times New Roman"/>
          <w:i/>
          <w:iCs/>
          <w:color w:val="000000"/>
          <w:sz w:val="18"/>
          <w:szCs w:val="18"/>
        </w:rPr>
        <w:t>Barns trivsel og medvirkning i barnehagen. Barn, foreldre og ansattes perspektiver</w:t>
      </w:r>
      <w:r w:rsidRPr="00B566A3">
        <w:rPr>
          <w:rFonts w:cs="Times New Roman"/>
          <w:color w:val="000000"/>
          <w:sz w:val="18"/>
          <w:szCs w:val="18"/>
        </w:rPr>
        <w:t>. Rapport 21/2012 Skriftserien fra Barnevernets utviklingssenter i Midt-Norge, NTNU og DMMH. S. 69</w:t>
      </w:r>
    </w:p>
  </w:footnote>
  <w:footnote w:id="3">
    <w:p w14:paraId="3DD2BD66" w14:textId="77777777" w:rsidR="00851FAB" w:rsidRPr="00993881" w:rsidRDefault="00851FAB" w:rsidP="00504B0A">
      <w:pPr>
        <w:spacing w:after="0"/>
        <w:rPr>
          <w:sz w:val="20"/>
          <w:szCs w:val="20"/>
        </w:rPr>
      </w:pPr>
      <w:r w:rsidRPr="00993881">
        <w:rPr>
          <w:sz w:val="20"/>
          <w:szCs w:val="20"/>
        </w:rPr>
        <w:footnoteRef/>
      </w:r>
      <w:r w:rsidRPr="00C31E1E">
        <w:rPr>
          <w:sz w:val="18"/>
          <w:szCs w:val="18"/>
          <w:lang w:val="en-GB"/>
        </w:rPr>
        <w:t xml:space="preserve"> Evertsen, C., Tveitereid, K., Plischewski, H., Hancock, C. og Størksen, I. (2015): På leit etter læringsmiljøet i barnehagen. En synteserapport fra Læringsmiljøsenteret ved Universitetet i Stavanger og Bratterud, Å., Sandseter, E.B.H. og Seland, M. (2012): Barns trivsel og medvirkning i barnehagen. </w:t>
      </w:r>
      <w:r w:rsidRPr="00B566A3">
        <w:rPr>
          <w:sz w:val="18"/>
          <w:szCs w:val="18"/>
        </w:rPr>
        <w:t>Barn, foreldre og ansattes perspektiver. Rapport 21/2012 Skriftserien fra Barnevernets utviklingssenter i Midt-Norge, NTNU og DMMH og Brandlistuen, R.E., Helland, S.S., Evensen, L., Schjølberg, S., Tambs, K., Aase, K. og Wang, M.V. (2015): Sårbare barn i barnehagen – betydningen av kvalitet. Rapport 2/2015, Folkehelseinstituttet.</w:t>
      </w:r>
    </w:p>
  </w:footnote>
  <w:footnote w:id="4">
    <w:p w14:paraId="58B8D628" w14:textId="77777777" w:rsidR="00851FAB" w:rsidRPr="00331783" w:rsidRDefault="00851FAB" w:rsidP="00504B0A">
      <w:pPr>
        <w:spacing w:after="0"/>
        <w:rPr>
          <w:rFonts w:eastAsiaTheme="minorEastAsia"/>
          <w:sz w:val="18"/>
          <w:szCs w:val="18"/>
        </w:rPr>
      </w:pPr>
      <w:r w:rsidRPr="00B566A3">
        <w:rPr>
          <w:sz w:val="18"/>
          <w:szCs w:val="18"/>
        </w:rPr>
        <w:footnoteRef/>
      </w:r>
      <w:r w:rsidRPr="00B566A3">
        <w:rPr>
          <w:sz w:val="18"/>
          <w:szCs w:val="18"/>
        </w:rPr>
        <w:t xml:space="preserve"> </w:t>
      </w:r>
      <w:r w:rsidRPr="523E96E5">
        <w:rPr>
          <w:rFonts w:eastAsiaTheme="minorEastAsia"/>
          <w:sz w:val="18"/>
          <w:szCs w:val="18"/>
        </w:rPr>
        <w:t>Bliding, M. (2004). Inneslutandets och uteslutandets praktik: En studie av barns relationsarbete i skolan (Vol. 214). Göteborg: Acta Universitatis Gothoburgensis.</w:t>
      </w:r>
    </w:p>
  </w:footnote>
  <w:footnote w:id="5">
    <w:p w14:paraId="45FCB025" w14:textId="77777777" w:rsidR="00851FAB" w:rsidRPr="00331783" w:rsidRDefault="00851FAB" w:rsidP="00504B0A">
      <w:pPr>
        <w:autoSpaceDE w:val="0"/>
        <w:autoSpaceDN w:val="0"/>
        <w:adjustRightInd w:val="0"/>
        <w:spacing w:after="0" w:line="240" w:lineRule="auto"/>
        <w:rPr>
          <w:rFonts w:eastAsiaTheme="minorEastAsia" w:cs="Times New Roman"/>
          <w:spacing w:val="0"/>
          <w:sz w:val="18"/>
          <w:szCs w:val="18"/>
          <w:lang w:eastAsia="en-US"/>
        </w:rPr>
      </w:pPr>
      <w:r w:rsidRPr="00B566A3">
        <w:rPr>
          <w:rStyle w:val="Fotnotereferanse"/>
          <w:rFonts w:cs="Times New Roman"/>
          <w:sz w:val="18"/>
          <w:szCs w:val="18"/>
        </w:rPr>
        <w:footnoteRef/>
      </w:r>
      <w:r w:rsidRPr="00B566A3">
        <w:rPr>
          <w:rFonts w:cs="Times New Roman"/>
          <w:sz w:val="18"/>
          <w:szCs w:val="18"/>
          <w:lang w:val="en-GB"/>
        </w:rPr>
        <w:t xml:space="preserve"> </w:t>
      </w:r>
      <w:r w:rsidRPr="523E96E5">
        <w:rPr>
          <w:rFonts w:eastAsiaTheme="minorEastAsia" w:cs="Times New Roman"/>
          <w:spacing w:val="0"/>
          <w:sz w:val="18"/>
          <w:szCs w:val="18"/>
          <w:lang w:val="en-GB" w:eastAsia="en-US"/>
        </w:rPr>
        <w:t xml:space="preserve">Kirves, L., &amp; Sajaniemi, N. (2012). Bullying in early educational settings. </w:t>
      </w:r>
      <w:r w:rsidRPr="002E5D3F">
        <w:rPr>
          <w:rFonts w:eastAsiaTheme="minorEastAsia" w:cs="Times New Roman"/>
          <w:i/>
          <w:iCs/>
          <w:spacing w:val="0"/>
          <w:sz w:val="18"/>
          <w:szCs w:val="18"/>
          <w:lang w:eastAsia="en-US"/>
        </w:rPr>
        <w:t>Early Child Development and Care, 182</w:t>
      </w:r>
      <w:r w:rsidRPr="523E96E5">
        <w:rPr>
          <w:rFonts w:eastAsiaTheme="minorEastAsia" w:cs="Times New Roman"/>
          <w:spacing w:val="0"/>
          <w:sz w:val="18"/>
          <w:szCs w:val="18"/>
          <w:lang w:eastAsia="en-US"/>
        </w:rPr>
        <w:t>(3-4), 383-400.</w:t>
      </w:r>
    </w:p>
  </w:footnote>
  <w:footnote w:id="6">
    <w:p w14:paraId="09FE5FB3" w14:textId="77777777" w:rsidR="00851FAB" w:rsidRPr="00432B1F" w:rsidRDefault="00851FAB" w:rsidP="00504B0A">
      <w:pPr>
        <w:pStyle w:val="Fotnotetekst"/>
        <w:spacing w:after="0"/>
        <w:rPr>
          <w:rFonts w:cs="Times New Roman"/>
          <w:sz w:val="18"/>
          <w:szCs w:val="18"/>
        </w:rPr>
      </w:pPr>
      <w:r w:rsidRPr="004753C8">
        <w:rPr>
          <w:rStyle w:val="Fotnotereferanse"/>
          <w:rFonts w:cs="Times New Roman"/>
          <w:sz w:val="18"/>
          <w:szCs w:val="18"/>
        </w:rPr>
        <w:footnoteRef/>
      </w:r>
      <w:r w:rsidRPr="00432B1F">
        <w:rPr>
          <w:rFonts w:cs="Times New Roman"/>
          <w:sz w:val="18"/>
          <w:szCs w:val="18"/>
        </w:rPr>
        <w:t xml:space="preserve"> </w:t>
      </w:r>
      <w:r w:rsidRPr="00432B1F">
        <w:rPr>
          <w:rFonts w:cs="Times New Roman"/>
          <w:color w:val="000000" w:themeColor="text1"/>
          <w:sz w:val="18"/>
          <w:szCs w:val="18"/>
        </w:rPr>
        <w:t xml:space="preserve">Lund, I. (red), Godtfredsen, M., Helgeland, A., Nome, D.Ø., Kovac, B.V. og Cameron, D.L. (2015): </w:t>
      </w:r>
      <w:r w:rsidRPr="002E5D3F">
        <w:rPr>
          <w:rFonts w:cs="Times New Roman"/>
          <w:i/>
          <w:iCs/>
          <w:color w:val="000000" w:themeColor="text1"/>
          <w:sz w:val="18"/>
          <w:szCs w:val="18"/>
        </w:rPr>
        <w:t>Hele barnet, hele løpet; Mobbing i barnehagen</w:t>
      </w:r>
      <w:r>
        <w:rPr>
          <w:rFonts w:cs="Times New Roman"/>
          <w:color w:val="000000" w:themeColor="text1"/>
          <w:sz w:val="18"/>
          <w:szCs w:val="18"/>
        </w:rPr>
        <w:t>, Oslo: F</w:t>
      </w:r>
      <w:r w:rsidRPr="00432B1F">
        <w:rPr>
          <w:rFonts w:cs="Times New Roman"/>
          <w:color w:val="000000" w:themeColor="text1"/>
          <w:sz w:val="18"/>
          <w:szCs w:val="18"/>
        </w:rPr>
        <w:t xml:space="preserve">oreldreutvalget for barnehager </w:t>
      </w:r>
    </w:p>
  </w:footnote>
  <w:footnote w:id="7">
    <w:p w14:paraId="7EAA0AD9" w14:textId="77777777" w:rsidR="00851FAB" w:rsidRPr="009B7BC1" w:rsidRDefault="00851FAB" w:rsidP="00504B0A">
      <w:pPr>
        <w:pStyle w:val="CM7"/>
        <w:spacing w:line="240" w:lineRule="auto"/>
        <w:jc w:val="both"/>
        <w:rPr>
          <w:rFonts w:ascii="Times New Roman" w:hAnsi="Times New Roman" w:cs="Times New Roman"/>
          <w:color w:val="000000"/>
          <w:sz w:val="18"/>
          <w:szCs w:val="18"/>
        </w:rPr>
      </w:pPr>
      <w:r w:rsidRPr="005F2663">
        <w:rPr>
          <w:rStyle w:val="Fotnotereferanse"/>
          <w:rFonts w:ascii="Times New Roman" w:hAnsi="Times New Roman" w:cs="Times New Roman"/>
          <w:sz w:val="18"/>
          <w:szCs w:val="18"/>
        </w:rPr>
        <w:footnoteRef/>
      </w:r>
      <w:r w:rsidRPr="009B7BC1">
        <w:rPr>
          <w:rFonts w:ascii="Times New Roman" w:hAnsi="Times New Roman" w:cs="Times New Roman"/>
          <w:sz w:val="18"/>
          <w:szCs w:val="18"/>
        </w:rPr>
        <w:t xml:space="preserve"> </w:t>
      </w:r>
      <w:r w:rsidRPr="009B7BC1">
        <w:rPr>
          <w:rFonts w:ascii="Times New Roman" w:hAnsi="Times New Roman" w:cs="Times New Roman"/>
          <w:color w:val="000000"/>
          <w:sz w:val="18"/>
          <w:szCs w:val="18"/>
        </w:rPr>
        <w:t xml:space="preserve">Engvik, M., Evensen, L., Gustavson, K., Fufen, J., Johansen, R., Lekhal, R., Schjølberg, S., Wang, </w:t>
      </w:r>
    </w:p>
    <w:p w14:paraId="5C6F2935" w14:textId="77777777" w:rsidR="00851FAB" w:rsidRPr="009B7BC1" w:rsidRDefault="00851FAB" w:rsidP="00504B0A">
      <w:pPr>
        <w:pStyle w:val="Fotnotetekst"/>
        <w:spacing w:after="0" w:line="240" w:lineRule="auto"/>
        <w:rPr>
          <w:rFonts w:cs="Times New Roman"/>
          <w:color w:val="000000" w:themeColor="text1"/>
          <w:sz w:val="18"/>
          <w:szCs w:val="18"/>
          <w:lang w:val="en-GB"/>
        </w:rPr>
      </w:pPr>
      <w:r w:rsidRPr="009B7BC1">
        <w:rPr>
          <w:rFonts w:cs="Times New Roman"/>
          <w:color w:val="000000"/>
          <w:sz w:val="18"/>
          <w:szCs w:val="18"/>
        </w:rPr>
        <w:t xml:space="preserve">M.V. og </w:t>
      </w:r>
      <w:r w:rsidRPr="009B7BC1">
        <w:rPr>
          <w:rFonts w:cs="Times New Roman"/>
          <w:color w:val="000000" w:themeColor="text1"/>
          <w:sz w:val="18"/>
          <w:szCs w:val="18"/>
        </w:rPr>
        <w:t xml:space="preserve">Aase, H. (2014): </w:t>
      </w:r>
      <w:r w:rsidRPr="002E5D3F">
        <w:rPr>
          <w:rFonts w:cs="Times New Roman"/>
          <w:i/>
          <w:iCs/>
          <w:color w:val="000000" w:themeColor="text1"/>
          <w:sz w:val="18"/>
          <w:szCs w:val="18"/>
        </w:rPr>
        <w:t>Sammenhenger mellom barnehagekvalitet og barns fungering ved 5 år. Resultater fra Den norske mor og barnundersøkelsen</w:t>
      </w:r>
      <w:r w:rsidRPr="009B7BC1">
        <w:rPr>
          <w:rFonts w:cs="Times New Roman"/>
          <w:color w:val="000000" w:themeColor="text1"/>
          <w:sz w:val="18"/>
          <w:szCs w:val="18"/>
        </w:rPr>
        <w:t xml:space="preserve">. Rapport 2014:1 Folkehelseinstituttet og Johansson, E. (2012): «Læringskulturer i spenningsfeltet mellom ‘vi og de andre’» i Vist, T. og Alvestad, M. (red.): </w:t>
      </w:r>
      <w:r w:rsidRPr="002E5D3F">
        <w:rPr>
          <w:rFonts w:cs="Times New Roman"/>
          <w:i/>
          <w:iCs/>
          <w:color w:val="000000" w:themeColor="text1"/>
          <w:sz w:val="18"/>
          <w:szCs w:val="18"/>
        </w:rPr>
        <w:t>Læringskulturer i barnehagen: flerfaglige forskningsperspektiver</w:t>
      </w:r>
      <w:r w:rsidRPr="009B7BC1">
        <w:rPr>
          <w:rFonts w:cs="Times New Roman"/>
          <w:color w:val="000000" w:themeColor="text1"/>
          <w:sz w:val="18"/>
          <w:szCs w:val="18"/>
        </w:rPr>
        <w:t xml:space="preserve">. </w:t>
      </w:r>
      <w:r w:rsidRPr="005F2663">
        <w:rPr>
          <w:rFonts w:cs="Times New Roman"/>
          <w:color w:val="000000" w:themeColor="text1"/>
          <w:sz w:val="18"/>
          <w:szCs w:val="18"/>
          <w:lang w:val="en-GB"/>
        </w:rPr>
        <w:t>Oslo: Cappelen Damm Akademisk.</w:t>
      </w:r>
      <w:r w:rsidRPr="009B7BC1">
        <w:rPr>
          <w:rFonts w:cs="Times New Roman"/>
          <w:color w:val="000000" w:themeColor="text1"/>
          <w:sz w:val="18"/>
          <w:szCs w:val="18"/>
          <w:lang w:val="en-GB"/>
        </w:rPr>
        <w:t xml:space="preserve">  </w:t>
      </w:r>
    </w:p>
  </w:footnote>
  <w:footnote w:id="8">
    <w:p w14:paraId="2F8CB231" w14:textId="77777777" w:rsidR="00851FAB" w:rsidRPr="009B7BC1" w:rsidRDefault="00851FAB" w:rsidP="00504B0A">
      <w:pPr>
        <w:pStyle w:val="Fotnotetekst"/>
        <w:spacing w:after="0" w:line="240" w:lineRule="auto"/>
        <w:rPr>
          <w:rFonts w:cs="Times New Roman"/>
          <w:sz w:val="18"/>
          <w:szCs w:val="18"/>
          <w:lang w:val="en-GB"/>
        </w:rPr>
      </w:pPr>
      <w:r w:rsidRPr="009B7BC1">
        <w:rPr>
          <w:rStyle w:val="Fotnotereferanse"/>
          <w:rFonts w:cs="Times New Roman"/>
          <w:color w:val="000000" w:themeColor="text1"/>
          <w:sz w:val="18"/>
          <w:szCs w:val="18"/>
        </w:rPr>
        <w:footnoteRef/>
      </w:r>
      <w:r w:rsidRPr="009B7BC1">
        <w:rPr>
          <w:rFonts w:cs="Times New Roman"/>
          <w:color w:val="000000" w:themeColor="text1"/>
          <w:sz w:val="18"/>
          <w:szCs w:val="18"/>
          <w:lang w:val="en-GB"/>
        </w:rPr>
        <w:t xml:space="preserve"> </w:t>
      </w:r>
      <w:r w:rsidRPr="005F2663">
        <w:rPr>
          <w:rStyle w:val="authors"/>
          <w:rFonts w:cs="Times New Roman"/>
          <w:color w:val="000000" w:themeColor="text1"/>
          <w:sz w:val="18"/>
          <w:szCs w:val="18"/>
          <w:lang w:val="en-GB"/>
        </w:rPr>
        <w:t>Bjørnestad, Elisabeth  &amp; Ellen Os.</w:t>
      </w:r>
      <w:r w:rsidRPr="005F2663">
        <w:rPr>
          <w:rFonts w:cs="Times New Roman"/>
          <w:color w:val="000000" w:themeColor="text1"/>
          <w:sz w:val="18"/>
          <w:szCs w:val="18"/>
          <w:lang w:val="en-GB"/>
        </w:rPr>
        <w:t> </w:t>
      </w:r>
      <w:r w:rsidRPr="005F2663">
        <w:rPr>
          <w:rStyle w:val="Dato1"/>
          <w:rFonts w:cs="Times New Roman"/>
          <w:color w:val="000000" w:themeColor="text1"/>
          <w:sz w:val="18"/>
          <w:szCs w:val="18"/>
          <w:lang w:val="en-GB"/>
        </w:rPr>
        <w:t>(2018).</w:t>
      </w:r>
      <w:r w:rsidRPr="005F2663">
        <w:rPr>
          <w:rFonts w:cs="Times New Roman"/>
          <w:color w:val="000000" w:themeColor="text1"/>
          <w:sz w:val="18"/>
          <w:szCs w:val="18"/>
          <w:lang w:val="en-GB"/>
        </w:rPr>
        <w:t> </w:t>
      </w:r>
      <w:r w:rsidRPr="005F2663">
        <w:rPr>
          <w:rStyle w:val="arttitle"/>
          <w:rFonts w:cs="Times New Roman"/>
          <w:color w:val="000000" w:themeColor="text1"/>
          <w:sz w:val="18"/>
          <w:szCs w:val="18"/>
          <w:lang w:val="en-GB"/>
        </w:rPr>
        <w:t>Quality in Norwegian childcare for toddlers using ITERS-R.</w:t>
      </w:r>
      <w:r w:rsidRPr="005F2663">
        <w:rPr>
          <w:rFonts w:cs="Times New Roman"/>
          <w:color w:val="000000" w:themeColor="text1"/>
          <w:sz w:val="18"/>
          <w:szCs w:val="18"/>
          <w:lang w:val="en-GB"/>
        </w:rPr>
        <w:t> </w:t>
      </w:r>
      <w:r w:rsidRPr="002E5D3F">
        <w:rPr>
          <w:rStyle w:val="serialtitle"/>
          <w:rFonts w:cs="Times New Roman"/>
          <w:i/>
          <w:iCs/>
          <w:color w:val="000000" w:themeColor="text1"/>
          <w:sz w:val="18"/>
          <w:szCs w:val="18"/>
          <w:lang w:val="en-GB"/>
        </w:rPr>
        <w:t>European Early Childhood Education Research Journal</w:t>
      </w:r>
      <w:r w:rsidRPr="005F2663">
        <w:rPr>
          <w:rStyle w:val="serialtitle"/>
          <w:rFonts w:cs="Times New Roman"/>
          <w:color w:val="000000" w:themeColor="text1"/>
          <w:sz w:val="18"/>
          <w:szCs w:val="18"/>
          <w:lang w:val="en-GB"/>
        </w:rPr>
        <w:t>. Vol </w:t>
      </w:r>
      <w:r w:rsidRPr="005F2663">
        <w:rPr>
          <w:rStyle w:val="volumeissue"/>
          <w:rFonts w:cs="Times New Roman"/>
          <w:color w:val="000000" w:themeColor="text1"/>
          <w:sz w:val="18"/>
          <w:szCs w:val="18"/>
          <w:lang w:val="en-GB"/>
        </w:rPr>
        <w:t>26 (1),</w:t>
      </w:r>
      <w:r w:rsidRPr="005F2663">
        <w:rPr>
          <w:rFonts w:cs="Times New Roman"/>
          <w:color w:val="000000" w:themeColor="text1"/>
          <w:sz w:val="18"/>
          <w:szCs w:val="18"/>
          <w:lang w:val="en-GB"/>
        </w:rPr>
        <w:t> p.</w:t>
      </w:r>
      <w:r w:rsidRPr="00C93C29">
        <w:rPr>
          <w:rStyle w:val="pagerange"/>
          <w:rFonts w:cs="Times New Roman"/>
          <w:color w:val="000000" w:themeColor="text1"/>
          <w:sz w:val="18"/>
          <w:szCs w:val="18"/>
          <w:lang w:val="en-GB"/>
        </w:rPr>
        <w:t>111-127. </w:t>
      </w:r>
      <w:r w:rsidRPr="00C93C29">
        <w:rPr>
          <w:rStyle w:val="doilink"/>
          <w:rFonts w:cs="Times New Roman"/>
          <w:color w:val="000000" w:themeColor="text1"/>
          <w:sz w:val="18"/>
          <w:szCs w:val="18"/>
          <w:lang w:val="en-GB"/>
        </w:rPr>
        <w:t>DOI:</w:t>
      </w:r>
      <w:r w:rsidRPr="009B7BC1">
        <w:rPr>
          <w:rStyle w:val="doilink"/>
          <w:rFonts w:cs="Times New Roman"/>
          <w:color w:val="444444"/>
          <w:sz w:val="18"/>
          <w:szCs w:val="18"/>
          <w:lang w:val="en-GB"/>
        </w:rPr>
        <w:t> </w:t>
      </w:r>
      <w:hyperlink r:id="rId1" w:history="1">
        <w:r w:rsidRPr="005F2663">
          <w:rPr>
            <w:rStyle w:val="Hyperkobling"/>
            <w:rFonts w:cs="Times New Roman"/>
            <w:sz w:val="18"/>
            <w:szCs w:val="18"/>
            <w:lang w:val="en-GB"/>
          </w:rPr>
          <w:t>10.1080/1350293X.2018.1412051</w:t>
        </w:r>
        <w:r w:rsidRPr="009B7BC1">
          <w:rPr>
            <w:rStyle w:val="Hyperkobling"/>
            <w:rFonts w:cs="Times New Roman"/>
            <w:sz w:val="18"/>
            <w:szCs w:val="18"/>
            <w:lang w:val="en-GB"/>
          </w:rPr>
          <w:t> </w:t>
        </w:r>
      </w:hyperlink>
    </w:p>
  </w:footnote>
  <w:footnote w:id="9">
    <w:p w14:paraId="439CD6C5" w14:textId="77777777" w:rsidR="00851FAB" w:rsidRPr="0063439D" w:rsidRDefault="00851FAB" w:rsidP="00504B0A">
      <w:pPr>
        <w:pStyle w:val="Fotnotetekst"/>
        <w:spacing w:line="240" w:lineRule="auto"/>
        <w:rPr>
          <w:sz w:val="18"/>
          <w:szCs w:val="18"/>
          <w:lang w:val="en-GB"/>
        </w:rPr>
      </w:pPr>
      <w:r w:rsidRPr="005F2663">
        <w:rPr>
          <w:rStyle w:val="Fotnotereferanse"/>
          <w:rFonts w:cs="Times New Roman"/>
          <w:sz w:val="18"/>
          <w:szCs w:val="18"/>
        </w:rPr>
        <w:footnoteRef/>
      </w:r>
      <w:r w:rsidRPr="0063439D">
        <w:rPr>
          <w:rFonts w:cs="Times New Roman"/>
          <w:sz w:val="18"/>
          <w:szCs w:val="18"/>
          <w:lang w:val="en-GB"/>
        </w:rPr>
        <w:t xml:space="preserve"> </w:t>
      </w:r>
      <w:r w:rsidRPr="0063439D">
        <w:rPr>
          <w:rFonts w:cs="Times New Roman"/>
          <w:color w:val="000000" w:themeColor="text1"/>
          <w:sz w:val="18"/>
          <w:szCs w:val="18"/>
          <w:lang w:val="en-GB"/>
        </w:rPr>
        <w:t xml:space="preserve">Breivik, K., Bru, E., Hancock, C. H. H., Idsøe, E. C., Idsøe, T., &amp; Solberg, M. E. (2017). </w:t>
      </w:r>
      <w:r w:rsidRPr="002E5D3F">
        <w:rPr>
          <w:rFonts w:cs="Times New Roman"/>
          <w:i/>
          <w:iCs/>
          <w:color w:val="000000" w:themeColor="text1"/>
          <w:sz w:val="18"/>
          <w:szCs w:val="18"/>
          <w:lang w:val="en-GB"/>
        </w:rPr>
        <w:t>Å bli utsatt for mobbing. En kunnskapsoppsummering om konsekvenser og tiltak</w:t>
      </w:r>
      <w:r w:rsidRPr="0063439D">
        <w:rPr>
          <w:rFonts w:cs="Times New Roman"/>
          <w:color w:val="000000" w:themeColor="text1"/>
          <w:sz w:val="18"/>
          <w:szCs w:val="18"/>
          <w:lang w:val="en-GB"/>
        </w:rPr>
        <w:t>. Stavanger: Læringsmiljøsenteret</w:t>
      </w:r>
    </w:p>
  </w:footnote>
  <w:footnote w:id="10">
    <w:p w14:paraId="72E81CA7" w14:textId="66BE91DD" w:rsidR="00851FAB" w:rsidRPr="0063439D" w:rsidRDefault="00851FAB" w:rsidP="00504B0A">
      <w:pPr>
        <w:pStyle w:val="Fotnotetekst"/>
        <w:rPr>
          <w:lang w:val="en-GB"/>
        </w:rPr>
      </w:pPr>
      <w:r>
        <w:rPr>
          <w:rStyle w:val="Fotnotereferanse"/>
        </w:rPr>
        <w:footnoteRef/>
      </w:r>
      <w:r w:rsidRPr="0063439D">
        <w:rPr>
          <w:lang w:val="en-GB"/>
        </w:rPr>
        <w:t xml:space="preserve"> Prop. 56 LS (2017-2018) Lov om behandling av personopplysninger og samtyk</w:t>
      </w:r>
      <w:r>
        <w:rPr>
          <w:lang w:val="en-GB"/>
        </w:rPr>
        <w:t>k</w:t>
      </w:r>
      <w:r w:rsidRPr="0063439D">
        <w:rPr>
          <w:lang w:val="en-GB"/>
        </w:rPr>
        <w:t xml:space="preserve">e til deltakelse i en beslutning i EØS-komiteen om innlemmelse av forordning (EU) nr. 2016/679 (generell personvernforordning) i EØS-avtalen punkt 6.3.2 </w:t>
      </w:r>
    </w:p>
  </w:footnote>
  <w:footnote w:id="11">
    <w:p w14:paraId="4DA031BF" w14:textId="77777777" w:rsidR="00851FAB" w:rsidRDefault="00851FAB" w:rsidP="00504B0A">
      <w:pPr>
        <w:pStyle w:val="Fotnotetekst"/>
      </w:pPr>
      <w:r>
        <w:rPr>
          <w:rStyle w:val="Fotnotereferanse"/>
        </w:rPr>
        <w:footnoteRef/>
      </w:r>
      <w:r>
        <w:t xml:space="preserve"> </w:t>
      </w:r>
      <w:r w:rsidRPr="002F1B4C">
        <w:t>Prop. 56 LS (2017-2018) punkt 6.4</w:t>
      </w:r>
    </w:p>
  </w:footnote>
  <w:footnote w:id="12">
    <w:p w14:paraId="25567978" w14:textId="26846F40" w:rsidR="00851FAB" w:rsidRDefault="00851FAB">
      <w:pPr>
        <w:pStyle w:val="Fotnotetekst"/>
      </w:pPr>
      <w:r>
        <w:rPr>
          <w:rStyle w:val="Fotnotereferanse"/>
        </w:rPr>
        <w:footnoteRef/>
      </w:r>
      <w:r>
        <w:t xml:space="preserve"> "Evaluering av nytt kapittel 9 A i opplæringsloven", juni 2019. Rapporten er utarbeidet for Utdanningsdirektoratet av Deloitte AS.</w:t>
      </w:r>
    </w:p>
  </w:footnote>
  <w:footnote w:id="13">
    <w:p w14:paraId="15A148A0" w14:textId="77777777" w:rsidR="00851FAB" w:rsidRDefault="00851FAB" w:rsidP="00504B0A">
      <w:pPr>
        <w:pStyle w:val="Fotnotetekst"/>
      </w:pPr>
      <w:r>
        <w:t xml:space="preserve">17 </w:t>
      </w:r>
      <w:hyperlink r:id="rId2" w:history="1">
        <w:r w:rsidRPr="005158FB">
          <w:rPr>
            <w:rStyle w:val="Hyperkobling"/>
          </w:rPr>
          <w:t>Brev fra Kunnskapsdepart</w:t>
        </w:r>
        <w:r>
          <w:rPr>
            <w:rStyle w:val="Hyperkobling"/>
          </w:rPr>
          <w:t>e</w:t>
        </w:r>
        <w:r w:rsidRPr="005158FB">
          <w:rPr>
            <w:rStyle w:val="Hyperkobling"/>
          </w:rPr>
          <w:t>mentet til private Barnehagers Landsforbund datert 25. juni 2009</w:t>
        </w:r>
      </w:hyperlink>
      <w:r>
        <w:t xml:space="preserve">. </w:t>
      </w:r>
    </w:p>
  </w:footnote>
  <w:footnote w:id="14">
    <w:p w14:paraId="676BEC9A" w14:textId="77777777" w:rsidR="00851FAB" w:rsidRDefault="00851FAB" w:rsidP="00504B0A">
      <w:pPr>
        <w:pStyle w:val="Fotnotetekst"/>
      </w:pPr>
      <w:r>
        <w:rPr>
          <w:rStyle w:val="Fotnotereferanse"/>
        </w:rPr>
        <w:footnoteRef/>
      </w:r>
      <w:r>
        <w:t xml:space="preserve"> </w:t>
      </w:r>
      <w:hyperlink r:id="rId3" w:history="1">
        <w:r w:rsidRPr="00B83753">
          <w:rPr>
            <w:rStyle w:val="Hyperkobling"/>
          </w:rPr>
          <w:t>TfoU-rapport 2019:2</w:t>
        </w:r>
      </w:hyperlink>
    </w:p>
  </w:footnote>
  <w:footnote w:id="15">
    <w:p w14:paraId="3260BEEA" w14:textId="77777777" w:rsidR="00851FAB" w:rsidRDefault="00851FAB" w:rsidP="00504B0A">
      <w:pPr>
        <w:pStyle w:val="Fotnotetekst"/>
      </w:pPr>
      <w:r>
        <w:rPr>
          <w:rStyle w:val="Fotnotereferanse"/>
        </w:rPr>
        <w:footnoteRef/>
      </w:r>
      <w:r>
        <w:t xml:space="preserve"> TfoU-rapport 2019:2, </w:t>
      </w:r>
      <w:r w:rsidRPr="00C14224">
        <w:t>https://tfou.no/wp-content/uploads/2019/02/tfou-rapport-2019-2.pdf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C1CD" w14:textId="77777777" w:rsidR="00851FAB" w:rsidRDefault="00851FAB">
    <w:pPr>
      <w:pStyle w:val="Top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268110B"/>
    <w:multiLevelType w:val="hybridMultilevel"/>
    <w:tmpl w:val="2A3229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55C4B78"/>
    <w:multiLevelType w:val="hybridMultilevel"/>
    <w:tmpl w:val="87C40FB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B02586"/>
    <w:multiLevelType w:val="hybridMultilevel"/>
    <w:tmpl w:val="080AA8E4"/>
    <w:lvl w:ilvl="0" w:tplc="3496AEF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8DE5483"/>
    <w:multiLevelType w:val="multilevel"/>
    <w:tmpl w:val="AE00EB26"/>
    <w:numStyleLink w:val="OverskrifterListeStil"/>
  </w:abstractNum>
  <w:abstractNum w:abstractNumId="6"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7" w15:restartNumberingAfterBreak="0">
    <w:nsid w:val="11FF2784"/>
    <w:multiLevelType w:val="multilevel"/>
    <w:tmpl w:val="AE00EB26"/>
    <w:styleLink w:val="OverskrifterListeStil"/>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nothing"/>
      <w:lvlText w:val="Figur %1.%6 "/>
      <w:lvlJc w:val="left"/>
      <w:pPr>
        <w:ind w:left="0" w:firstLine="0"/>
      </w:pPr>
      <w:rPr>
        <w:rFonts w:hint="default"/>
      </w:rPr>
    </w:lvl>
    <w:lvl w:ilvl="6">
      <w:start w:val="1"/>
      <w:numFmt w:val="decimal"/>
      <w:lvlRestart w:val="1"/>
      <w:suff w:val="nothing"/>
      <w:lvlText w:val="Tabell %1.%7 "/>
      <w:lvlJc w:val="left"/>
      <w:pPr>
        <w:ind w:left="0" w:firstLine="0"/>
      </w:pPr>
      <w:rPr>
        <w:rFonts w:hint="default"/>
      </w:rPr>
    </w:lvl>
    <w:lvl w:ilvl="7">
      <w:start w:val="1"/>
      <w:numFmt w:val="decimal"/>
      <w:lvlRestart w:val="1"/>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52857BA"/>
    <w:multiLevelType w:val="hybridMultilevel"/>
    <w:tmpl w:val="EE642DE4"/>
    <w:lvl w:ilvl="0" w:tplc="3028B6CA">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192F4D4D"/>
    <w:multiLevelType w:val="hybridMultilevel"/>
    <w:tmpl w:val="B048421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374CF9"/>
    <w:multiLevelType w:val="hybridMultilevel"/>
    <w:tmpl w:val="41B8B14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06010A0"/>
    <w:multiLevelType w:val="multilevel"/>
    <w:tmpl w:val="E18E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A3F75"/>
    <w:multiLevelType w:val="hybridMultilevel"/>
    <w:tmpl w:val="4AD41C28"/>
    <w:lvl w:ilvl="0" w:tplc="32AE9F2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3E46BA7"/>
    <w:multiLevelType w:val="hybridMultilevel"/>
    <w:tmpl w:val="8B2E0C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37336691"/>
    <w:multiLevelType w:val="hybridMultilevel"/>
    <w:tmpl w:val="38128E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7C42875"/>
    <w:multiLevelType w:val="multilevel"/>
    <w:tmpl w:val="AE00EB26"/>
    <w:numStyleLink w:val="OverskrifterListeStil"/>
  </w:abstractNum>
  <w:abstractNum w:abstractNumId="18" w15:restartNumberingAfterBreak="0">
    <w:nsid w:val="3ADC5384"/>
    <w:multiLevelType w:val="multilevel"/>
    <w:tmpl w:val="86DAF25C"/>
    <w:numStyleLink w:val="l-AlfaListeStil"/>
  </w:abstractNum>
  <w:abstractNum w:abstractNumId="1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1" w15:restartNumberingAfterBreak="0">
    <w:nsid w:val="3F0139E4"/>
    <w:multiLevelType w:val="hybridMultilevel"/>
    <w:tmpl w:val="C4A46EDE"/>
    <w:lvl w:ilvl="0" w:tplc="CB984096">
      <w:start w:val="1"/>
      <w:numFmt w:val="lowerLetter"/>
      <w:lvlText w:val="%1)"/>
      <w:lvlJc w:val="left"/>
      <w:pPr>
        <w:ind w:left="720" w:hanging="360"/>
      </w:pPr>
      <w:rPr>
        <w:rFonts w:ascii="Times New Roman" w:eastAsia="Times New Roman" w:hAnsi="Times New Roman"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F0B40FF"/>
    <w:multiLevelType w:val="hybridMultilevel"/>
    <w:tmpl w:val="65E68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5"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C14686B"/>
    <w:multiLevelType w:val="multilevel"/>
    <w:tmpl w:val="4620CC00"/>
    <w:lvl w:ilvl="0">
      <w:start w:val="12"/>
      <w:numFmt w:val="decimal"/>
      <w:lvlText w:val="%1"/>
      <w:lvlJc w:val="left"/>
      <w:pPr>
        <w:ind w:left="432" w:hanging="432"/>
      </w:pPr>
      <w:rPr>
        <w:rFonts w:hint="default"/>
      </w:rPr>
    </w:lvl>
    <w:lvl w:ilvl="1">
      <w:start w:val="12"/>
      <w:numFmt w:val="decimal"/>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nothing"/>
      <w:lvlText w:val="Figur %1.%6 "/>
      <w:lvlJc w:val="left"/>
      <w:pPr>
        <w:ind w:left="0" w:firstLine="0"/>
      </w:pPr>
      <w:rPr>
        <w:rFonts w:hint="default"/>
      </w:rPr>
    </w:lvl>
    <w:lvl w:ilvl="6">
      <w:start w:val="1"/>
      <w:numFmt w:val="decimal"/>
      <w:lvlRestart w:val="1"/>
      <w:suff w:val="nothing"/>
      <w:lvlText w:val="Tabell %1.%7 "/>
      <w:lvlJc w:val="left"/>
      <w:pPr>
        <w:ind w:left="0" w:firstLine="0"/>
      </w:pPr>
      <w:rPr>
        <w:rFonts w:hint="default"/>
      </w:rPr>
    </w:lvl>
    <w:lvl w:ilvl="7">
      <w:start w:val="1"/>
      <w:numFmt w:val="decimal"/>
      <w:lvlRestart w:val="1"/>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1" w15:restartNumberingAfterBreak="0">
    <w:nsid w:val="5BDB3111"/>
    <w:multiLevelType w:val="multilevel"/>
    <w:tmpl w:val="1A3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F5FE3"/>
    <w:multiLevelType w:val="hybridMultilevel"/>
    <w:tmpl w:val="CE24BC4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D5718E1"/>
    <w:multiLevelType w:val="multilevel"/>
    <w:tmpl w:val="4620CC00"/>
    <w:lvl w:ilvl="0">
      <w:start w:val="12"/>
      <w:numFmt w:val="decimal"/>
      <w:lvlText w:val="%1"/>
      <w:lvlJc w:val="left"/>
      <w:pPr>
        <w:ind w:left="432" w:hanging="432"/>
      </w:pPr>
      <w:rPr>
        <w:rFonts w:hint="default"/>
      </w:rPr>
    </w:lvl>
    <w:lvl w:ilvl="1">
      <w:start w:val="12"/>
      <w:numFmt w:val="decimal"/>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nothing"/>
      <w:lvlText w:val="Figur %1.%6 "/>
      <w:lvlJc w:val="left"/>
      <w:pPr>
        <w:ind w:left="0" w:firstLine="0"/>
      </w:pPr>
      <w:rPr>
        <w:rFonts w:hint="default"/>
      </w:rPr>
    </w:lvl>
    <w:lvl w:ilvl="6">
      <w:start w:val="1"/>
      <w:numFmt w:val="decimal"/>
      <w:lvlRestart w:val="1"/>
      <w:suff w:val="nothing"/>
      <w:lvlText w:val="Tabell %1.%7 "/>
      <w:lvlJc w:val="left"/>
      <w:pPr>
        <w:ind w:left="0" w:firstLine="0"/>
      </w:pPr>
      <w:rPr>
        <w:rFonts w:hint="default"/>
      </w:rPr>
    </w:lvl>
    <w:lvl w:ilvl="7">
      <w:start w:val="1"/>
      <w:numFmt w:val="decimal"/>
      <w:lvlRestart w:val="1"/>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E20290E"/>
    <w:multiLevelType w:val="hybridMultilevel"/>
    <w:tmpl w:val="D1BA8C7E"/>
    <w:lvl w:ilvl="0" w:tplc="A364B13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F0C16E7"/>
    <w:multiLevelType w:val="multilevel"/>
    <w:tmpl w:val="99DE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2537C1"/>
    <w:multiLevelType w:val="hybridMultilevel"/>
    <w:tmpl w:val="B750028A"/>
    <w:lvl w:ilvl="0" w:tplc="A838E6A0">
      <w:start w:val="1"/>
      <w:numFmt w:val="bullet"/>
      <w:pStyle w:val="Talepunk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7" w15:restartNumberingAfterBreak="0">
    <w:nsid w:val="62A6542F"/>
    <w:multiLevelType w:val="multilevel"/>
    <w:tmpl w:val="619C0D84"/>
    <w:numStyleLink w:val="RomListeStil"/>
  </w:abstractNum>
  <w:abstractNum w:abstractNumId="38" w15:restartNumberingAfterBreak="0">
    <w:nsid w:val="65C927BB"/>
    <w:multiLevelType w:val="hybridMultilevel"/>
    <w:tmpl w:val="FC784D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65A4FB1"/>
    <w:multiLevelType w:val="multilevel"/>
    <w:tmpl w:val="E26628F6"/>
    <w:lvl w:ilvl="0">
      <w:start w:val="9"/>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1" w15:restartNumberingAfterBreak="0">
    <w:nsid w:val="68583CB7"/>
    <w:multiLevelType w:val="hybridMultilevel"/>
    <w:tmpl w:val="D63AF4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C321887"/>
    <w:multiLevelType w:val="hybridMultilevel"/>
    <w:tmpl w:val="CE24BC4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2DA6EF4"/>
    <w:multiLevelType w:val="hybridMultilevel"/>
    <w:tmpl w:val="917CDE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9"/>
  </w:num>
  <w:num w:numId="2">
    <w:abstractNumId w:val="27"/>
  </w:num>
  <w:num w:numId="3">
    <w:abstractNumId w:val="15"/>
  </w:num>
  <w:num w:numId="4">
    <w:abstractNumId w:val="24"/>
  </w:num>
  <w:num w:numId="5">
    <w:abstractNumId w:val="30"/>
  </w:num>
  <w:num w:numId="6">
    <w:abstractNumId w:val="6"/>
  </w:num>
  <w:num w:numId="7">
    <w:abstractNumId w:val="1"/>
  </w:num>
  <w:num w:numId="8">
    <w:abstractNumId w:val="25"/>
  </w:num>
  <w:num w:numId="9">
    <w:abstractNumId w:val="18"/>
  </w:num>
  <w:num w:numId="10">
    <w:abstractNumId w:val="23"/>
  </w:num>
  <w:num w:numId="11">
    <w:abstractNumId w:val="37"/>
  </w:num>
  <w:num w:numId="12">
    <w:abstractNumId w:val="0"/>
  </w:num>
  <w:num w:numId="13">
    <w:abstractNumId w:val="10"/>
  </w:num>
  <w:num w:numId="14">
    <w:abstractNumId w:val="28"/>
  </w:num>
  <w:num w:numId="15">
    <w:abstractNumId w:val="40"/>
  </w:num>
  <w:num w:numId="16">
    <w:abstractNumId w:val="19"/>
  </w:num>
  <w:num w:numId="17">
    <w:abstractNumId w:val="20"/>
  </w:num>
  <w:num w:numId="18">
    <w:abstractNumId w:val="7"/>
    <w:lvlOverride w:ilvl="0">
      <w:lvl w:ilvl="0">
        <w:start w:val="1"/>
        <w:numFmt w:val="decimal"/>
        <w:lvlText w:val="%1"/>
        <w:lvlJc w:val="left"/>
        <w:pPr>
          <w:ind w:left="432" w:hanging="432"/>
        </w:pPr>
        <w:rPr>
          <w:rFonts w:hint="default"/>
          <w:sz w:val="28"/>
          <w:szCs w:val="28"/>
        </w:rPr>
      </w:lvl>
    </w:lvlOverride>
    <w:lvlOverride w:ilvl="1">
      <w:lvl w:ilvl="1">
        <w:start w:val="1"/>
        <w:numFmt w:val="decimal"/>
        <w:lvlText w:val="%1.%2"/>
        <w:lvlJc w:val="left"/>
        <w:pPr>
          <w:ind w:left="718" w:hanging="576"/>
        </w:pPr>
        <w:rPr>
          <w:rFonts w:hint="default"/>
        </w:rPr>
      </w:lvl>
    </w:lvlOverride>
    <w:lvlOverride w:ilvl="2">
      <w:lvl w:ilvl="2">
        <w:start w:val="1"/>
        <w:numFmt w:val="decimal"/>
        <w:lvlText w:val="%1.%2.%3"/>
        <w:lvlJc w:val="left"/>
        <w:pPr>
          <w:ind w:left="862"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Restart w:val="1"/>
        <w:suff w:val="nothing"/>
        <w:lvlText w:val="Figur %1.%6 "/>
        <w:lvlJc w:val="left"/>
        <w:pPr>
          <w:ind w:left="0" w:firstLine="0"/>
        </w:pPr>
        <w:rPr>
          <w:rFonts w:hint="default"/>
        </w:rPr>
      </w:lvl>
    </w:lvlOverride>
    <w:lvlOverride w:ilvl="6">
      <w:lvl w:ilvl="6">
        <w:start w:val="1"/>
        <w:numFmt w:val="decimal"/>
        <w:lvlRestart w:val="1"/>
        <w:suff w:val="nothing"/>
        <w:lvlText w:val="Tabell %1.%7 "/>
        <w:lvlJc w:val="left"/>
        <w:pPr>
          <w:ind w:left="0" w:firstLine="0"/>
        </w:pPr>
        <w:rPr>
          <w:rFonts w:hint="default"/>
        </w:rPr>
      </w:lvl>
    </w:lvlOverride>
    <w:lvlOverride w:ilvl="7">
      <w:lvl w:ilvl="7">
        <w:start w:val="1"/>
        <w:numFmt w:val="decimal"/>
        <w:lvlRestart w:val="1"/>
        <w:suff w:val="nothing"/>
        <w:lvlText w:val="Boks %1.%8 "/>
        <w:lvlJc w:val="left"/>
        <w:pPr>
          <w:ind w:left="0" w:firstLine="0"/>
        </w:pPr>
        <w:rPr>
          <w:rFonts w:hint="default"/>
        </w:rPr>
      </w:lvl>
    </w:lvlOverride>
    <w:lvlOverride w:ilvl="8">
      <w:lvl w:ilvl="8">
        <w:start w:val="1"/>
        <w:numFmt w:val="decimal"/>
        <w:lvlText w:val="%1.%2.%3.%4.%5.%6.%7.%8.%9"/>
        <w:lvlJc w:val="left"/>
        <w:pPr>
          <w:ind w:left="1584" w:hanging="1584"/>
        </w:pPr>
        <w:rPr>
          <w:rFonts w:hint="default"/>
        </w:rPr>
      </w:lvl>
    </w:lvlOverride>
  </w:num>
  <w:num w:numId="19">
    <w:abstractNumId w:val="36"/>
  </w:num>
  <w:num w:numId="20">
    <w:abstractNumId w:val="7"/>
  </w:num>
  <w:num w:numId="21">
    <w:abstractNumId w:val="9"/>
  </w:num>
  <w:num w:numId="22">
    <w:abstractNumId w:val="4"/>
  </w:num>
  <w:num w:numId="23">
    <w:abstractNumId w:val="34"/>
  </w:num>
  <w:num w:numId="24">
    <w:abstractNumId w:val="42"/>
  </w:num>
  <w:num w:numId="25">
    <w:abstractNumId w:val="13"/>
  </w:num>
  <w:num w:numId="26">
    <w:abstractNumId w:val="39"/>
  </w:num>
  <w:num w:numId="27">
    <w:abstractNumId w:val="2"/>
  </w:num>
  <w:num w:numId="28">
    <w:abstractNumId w:val="16"/>
  </w:num>
  <w:num w:numId="29">
    <w:abstractNumId w:val="43"/>
  </w:num>
  <w:num w:numId="30">
    <w:abstractNumId w:val="41"/>
  </w:num>
  <w:num w:numId="31">
    <w:abstractNumId w:val="8"/>
  </w:num>
  <w:num w:numId="32">
    <w:abstractNumId w:val="22"/>
  </w:num>
  <w:num w:numId="33">
    <w:abstractNumId w:val="12"/>
  </w:num>
  <w:num w:numId="34">
    <w:abstractNumId w:val="31"/>
  </w:num>
  <w:num w:numId="35">
    <w:abstractNumId w:val="35"/>
  </w:num>
  <w:num w:numId="36">
    <w:abstractNumId w:val="14"/>
  </w:num>
  <w:num w:numId="37">
    <w:abstractNumId w:val="3"/>
  </w:num>
  <w:num w:numId="38">
    <w:abstractNumId w:val="44"/>
  </w:num>
  <w:num w:numId="39">
    <w:abstractNumId w:val="21"/>
  </w:num>
  <w:num w:numId="40">
    <w:abstractNumId w:val="32"/>
  </w:num>
  <w:num w:numId="41">
    <w:abstractNumId w:val="11"/>
  </w:num>
  <w:num w:numId="42">
    <w:abstractNumId w:val="5"/>
    <w:lvlOverride w:ilvl="1">
      <w:lvl w:ilvl="1">
        <w:start w:val="1"/>
        <w:numFmt w:val="decimal"/>
        <w:lvlText w:val="%1.%2"/>
        <w:lvlJc w:val="left"/>
        <w:pPr>
          <w:ind w:left="718" w:hanging="576"/>
        </w:pPr>
        <w:rPr>
          <w:rFonts w:hint="default"/>
        </w:rPr>
      </w:lvl>
    </w:lvlOverride>
  </w:num>
  <w:num w:numId="43">
    <w:abstractNumId w:val="17"/>
  </w:num>
  <w:num w:numId="44">
    <w:abstractNumId w:val="26"/>
  </w:num>
  <w:num w:numId="45">
    <w:abstractNumId w:val="33"/>
  </w:num>
  <w:num w:numId="46">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2D"/>
    <w:rsid w:val="000002A6"/>
    <w:rsid w:val="00000C3C"/>
    <w:rsid w:val="0000150B"/>
    <w:rsid w:val="000016E4"/>
    <w:rsid w:val="000025DA"/>
    <w:rsid w:val="000025FA"/>
    <w:rsid w:val="000028F0"/>
    <w:rsid w:val="000029A1"/>
    <w:rsid w:val="000029BA"/>
    <w:rsid w:val="00002C8C"/>
    <w:rsid w:val="00002E77"/>
    <w:rsid w:val="000030C0"/>
    <w:rsid w:val="00003C48"/>
    <w:rsid w:val="00003FAA"/>
    <w:rsid w:val="00004354"/>
    <w:rsid w:val="0000435D"/>
    <w:rsid w:val="000046F0"/>
    <w:rsid w:val="00004ABE"/>
    <w:rsid w:val="00004BBA"/>
    <w:rsid w:val="000052B7"/>
    <w:rsid w:val="000053DF"/>
    <w:rsid w:val="000061FE"/>
    <w:rsid w:val="00006435"/>
    <w:rsid w:val="00006F44"/>
    <w:rsid w:val="00006FD5"/>
    <w:rsid w:val="0000724D"/>
    <w:rsid w:val="0000730D"/>
    <w:rsid w:val="00007554"/>
    <w:rsid w:val="000079D2"/>
    <w:rsid w:val="00007C8C"/>
    <w:rsid w:val="00010130"/>
    <w:rsid w:val="000115AC"/>
    <w:rsid w:val="000115E6"/>
    <w:rsid w:val="00011CEE"/>
    <w:rsid w:val="00012D16"/>
    <w:rsid w:val="000130BF"/>
    <w:rsid w:val="00013544"/>
    <w:rsid w:val="000139AC"/>
    <w:rsid w:val="00013CAA"/>
    <w:rsid w:val="00013FD3"/>
    <w:rsid w:val="00014277"/>
    <w:rsid w:val="00014772"/>
    <w:rsid w:val="00014947"/>
    <w:rsid w:val="000153C9"/>
    <w:rsid w:val="000158E3"/>
    <w:rsid w:val="00015A2D"/>
    <w:rsid w:val="000164F9"/>
    <w:rsid w:val="00016EEB"/>
    <w:rsid w:val="00017263"/>
    <w:rsid w:val="00017788"/>
    <w:rsid w:val="00017A0D"/>
    <w:rsid w:val="00017E8F"/>
    <w:rsid w:val="0002021D"/>
    <w:rsid w:val="00020273"/>
    <w:rsid w:val="0002033E"/>
    <w:rsid w:val="0002039E"/>
    <w:rsid w:val="000210D9"/>
    <w:rsid w:val="00021930"/>
    <w:rsid w:val="00021BD7"/>
    <w:rsid w:val="000223D4"/>
    <w:rsid w:val="000225DE"/>
    <w:rsid w:val="00022A4F"/>
    <w:rsid w:val="00022B31"/>
    <w:rsid w:val="00022B3D"/>
    <w:rsid w:val="00022B64"/>
    <w:rsid w:val="00022BD7"/>
    <w:rsid w:val="00024A78"/>
    <w:rsid w:val="00024EA9"/>
    <w:rsid w:val="000250CB"/>
    <w:rsid w:val="00025236"/>
    <w:rsid w:val="00025BAE"/>
    <w:rsid w:val="00025C98"/>
    <w:rsid w:val="00025E7E"/>
    <w:rsid w:val="00025EFA"/>
    <w:rsid w:val="0002650A"/>
    <w:rsid w:val="0002661C"/>
    <w:rsid w:val="00026751"/>
    <w:rsid w:val="00026857"/>
    <w:rsid w:val="000269DE"/>
    <w:rsid w:val="000271D1"/>
    <w:rsid w:val="0002769C"/>
    <w:rsid w:val="00027F10"/>
    <w:rsid w:val="00030196"/>
    <w:rsid w:val="00030AE0"/>
    <w:rsid w:val="00030E2C"/>
    <w:rsid w:val="00030E86"/>
    <w:rsid w:val="00031CF2"/>
    <w:rsid w:val="00032160"/>
    <w:rsid w:val="000324F5"/>
    <w:rsid w:val="0003343E"/>
    <w:rsid w:val="000336F1"/>
    <w:rsid w:val="00033DC4"/>
    <w:rsid w:val="00034418"/>
    <w:rsid w:val="00034576"/>
    <w:rsid w:val="000345AF"/>
    <w:rsid w:val="000345F8"/>
    <w:rsid w:val="00034BB8"/>
    <w:rsid w:val="00034CD4"/>
    <w:rsid w:val="00034D37"/>
    <w:rsid w:val="00034E99"/>
    <w:rsid w:val="0003507F"/>
    <w:rsid w:val="00035405"/>
    <w:rsid w:val="00035468"/>
    <w:rsid w:val="0003566D"/>
    <w:rsid w:val="00035C3C"/>
    <w:rsid w:val="00036218"/>
    <w:rsid w:val="00036354"/>
    <w:rsid w:val="00036735"/>
    <w:rsid w:val="00036DA6"/>
    <w:rsid w:val="000371CF"/>
    <w:rsid w:val="00037244"/>
    <w:rsid w:val="00037428"/>
    <w:rsid w:val="00037788"/>
    <w:rsid w:val="00037871"/>
    <w:rsid w:val="00037BB5"/>
    <w:rsid w:val="00037C21"/>
    <w:rsid w:val="00040191"/>
    <w:rsid w:val="00040BCE"/>
    <w:rsid w:val="00040EB9"/>
    <w:rsid w:val="0004116A"/>
    <w:rsid w:val="000412CE"/>
    <w:rsid w:val="00041710"/>
    <w:rsid w:val="00041AFB"/>
    <w:rsid w:val="00041E83"/>
    <w:rsid w:val="00041FE8"/>
    <w:rsid w:val="00042285"/>
    <w:rsid w:val="00042B41"/>
    <w:rsid w:val="000435DF"/>
    <w:rsid w:val="0004381E"/>
    <w:rsid w:val="0004434D"/>
    <w:rsid w:val="0004448C"/>
    <w:rsid w:val="000447C3"/>
    <w:rsid w:val="00044A1B"/>
    <w:rsid w:val="00044B1D"/>
    <w:rsid w:val="00044CE4"/>
    <w:rsid w:val="00044E95"/>
    <w:rsid w:val="00045096"/>
    <w:rsid w:val="000452A4"/>
    <w:rsid w:val="000458BB"/>
    <w:rsid w:val="00045A71"/>
    <w:rsid w:val="00047722"/>
    <w:rsid w:val="00047990"/>
    <w:rsid w:val="00047E65"/>
    <w:rsid w:val="00047F1E"/>
    <w:rsid w:val="00047FCC"/>
    <w:rsid w:val="00050031"/>
    <w:rsid w:val="00050DF6"/>
    <w:rsid w:val="000510C7"/>
    <w:rsid w:val="000512B6"/>
    <w:rsid w:val="00051BE5"/>
    <w:rsid w:val="000520F8"/>
    <w:rsid w:val="000527A3"/>
    <w:rsid w:val="000527B6"/>
    <w:rsid w:val="00052C6F"/>
    <w:rsid w:val="000534B8"/>
    <w:rsid w:val="00053993"/>
    <w:rsid w:val="000543CB"/>
    <w:rsid w:val="00054662"/>
    <w:rsid w:val="0005468F"/>
    <w:rsid w:val="000547D0"/>
    <w:rsid w:val="00054A48"/>
    <w:rsid w:val="0005588E"/>
    <w:rsid w:val="00056061"/>
    <w:rsid w:val="0005629E"/>
    <w:rsid w:val="000562EE"/>
    <w:rsid w:val="00056748"/>
    <w:rsid w:val="00056E12"/>
    <w:rsid w:val="00057045"/>
    <w:rsid w:val="00057427"/>
    <w:rsid w:val="00057789"/>
    <w:rsid w:val="00057BBF"/>
    <w:rsid w:val="00057C3E"/>
    <w:rsid w:val="00057C9F"/>
    <w:rsid w:val="00060005"/>
    <w:rsid w:val="00060067"/>
    <w:rsid w:val="000602C2"/>
    <w:rsid w:val="000608D1"/>
    <w:rsid w:val="00060B85"/>
    <w:rsid w:val="00060FFF"/>
    <w:rsid w:val="00061B0D"/>
    <w:rsid w:val="00061D0C"/>
    <w:rsid w:val="00061D7E"/>
    <w:rsid w:val="000622A1"/>
    <w:rsid w:val="0006326B"/>
    <w:rsid w:val="00063356"/>
    <w:rsid w:val="0006393E"/>
    <w:rsid w:val="00063A63"/>
    <w:rsid w:val="00063F61"/>
    <w:rsid w:val="0006422E"/>
    <w:rsid w:val="00064313"/>
    <w:rsid w:val="0006487D"/>
    <w:rsid w:val="000649EC"/>
    <w:rsid w:val="00066375"/>
    <w:rsid w:val="000666D1"/>
    <w:rsid w:val="000667F1"/>
    <w:rsid w:val="00066983"/>
    <w:rsid w:val="00066C53"/>
    <w:rsid w:val="00066CEE"/>
    <w:rsid w:val="00066FE1"/>
    <w:rsid w:val="00067268"/>
    <w:rsid w:val="0006747A"/>
    <w:rsid w:val="00067AA1"/>
    <w:rsid w:val="00067D47"/>
    <w:rsid w:val="00067EF1"/>
    <w:rsid w:val="00067FAC"/>
    <w:rsid w:val="000701B9"/>
    <w:rsid w:val="000709F4"/>
    <w:rsid w:val="00070D3C"/>
    <w:rsid w:val="00070D93"/>
    <w:rsid w:val="000712A5"/>
    <w:rsid w:val="0007139D"/>
    <w:rsid w:val="00071409"/>
    <w:rsid w:val="00071613"/>
    <w:rsid w:val="00071A38"/>
    <w:rsid w:val="00071B94"/>
    <w:rsid w:val="00071FCF"/>
    <w:rsid w:val="000720F2"/>
    <w:rsid w:val="00072905"/>
    <w:rsid w:val="00073749"/>
    <w:rsid w:val="00073971"/>
    <w:rsid w:val="00074132"/>
    <w:rsid w:val="00074398"/>
    <w:rsid w:val="00074616"/>
    <w:rsid w:val="0007465A"/>
    <w:rsid w:val="00074BA8"/>
    <w:rsid w:val="0007545F"/>
    <w:rsid w:val="000754E4"/>
    <w:rsid w:val="00075A17"/>
    <w:rsid w:val="0007664A"/>
    <w:rsid w:val="00076854"/>
    <w:rsid w:val="00076CFE"/>
    <w:rsid w:val="000773A7"/>
    <w:rsid w:val="000775C6"/>
    <w:rsid w:val="00077B82"/>
    <w:rsid w:val="00077BCF"/>
    <w:rsid w:val="00077CB0"/>
    <w:rsid w:val="0008020D"/>
    <w:rsid w:val="00080BF7"/>
    <w:rsid w:val="000812DA"/>
    <w:rsid w:val="000812E8"/>
    <w:rsid w:val="0008179D"/>
    <w:rsid w:val="000820DB"/>
    <w:rsid w:val="000821F5"/>
    <w:rsid w:val="000822D6"/>
    <w:rsid w:val="0008297B"/>
    <w:rsid w:val="00082CBF"/>
    <w:rsid w:val="00082DC1"/>
    <w:rsid w:val="0008435A"/>
    <w:rsid w:val="00084854"/>
    <w:rsid w:val="00084A22"/>
    <w:rsid w:val="00084B52"/>
    <w:rsid w:val="00085124"/>
    <w:rsid w:val="0008560E"/>
    <w:rsid w:val="00085E20"/>
    <w:rsid w:val="00085EAD"/>
    <w:rsid w:val="00086606"/>
    <w:rsid w:val="00087362"/>
    <w:rsid w:val="00087C2C"/>
    <w:rsid w:val="000900CA"/>
    <w:rsid w:val="00090318"/>
    <w:rsid w:val="0009096C"/>
    <w:rsid w:val="0009097F"/>
    <w:rsid w:val="00090E47"/>
    <w:rsid w:val="000917B8"/>
    <w:rsid w:val="0009181F"/>
    <w:rsid w:val="00091ADE"/>
    <w:rsid w:val="00091E50"/>
    <w:rsid w:val="0009200C"/>
    <w:rsid w:val="00092199"/>
    <w:rsid w:val="000921E7"/>
    <w:rsid w:val="00092344"/>
    <w:rsid w:val="000927DE"/>
    <w:rsid w:val="00092EB6"/>
    <w:rsid w:val="00092F98"/>
    <w:rsid w:val="00093011"/>
    <w:rsid w:val="000931B9"/>
    <w:rsid w:val="000939D5"/>
    <w:rsid w:val="00094B52"/>
    <w:rsid w:val="00094C8C"/>
    <w:rsid w:val="0009552F"/>
    <w:rsid w:val="0009593C"/>
    <w:rsid w:val="000959ED"/>
    <w:rsid w:val="00095A7B"/>
    <w:rsid w:val="00095F3C"/>
    <w:rsid w:val="00097392"/>
    <w:rsid w:val="000977DA"/>
    <w:rsid w:val="00097D28"/>
    <w:rsid w:val="000A04FC"/>
    <w:rsid w:val="000A0B3C"/>
    <w:rsid w:val="000A0F27"/>
    <w:rsid w:val="000A2568"/>
    <w:rsid w:val="000A2716"/>
    <w:rsid w:val="000A2FB1"/>
    <w:rsid w:val="000A3092"/>
    <w:rsid w:val="000A3198"/>
    <w:rsid w:val="000A3690"/>
    <w:rsid w:val="000A38BB"/>
    <w:rsid w:val="000A40E3"/>
    <w:rsid w:val="000A4B43"/>
    <w:rsid w:val="000A59DF"/>
    <w:rsid w:val="000A5D2D"/>
    <w:rsid w:val="000A6080"/>
    <w:rsid w:val="000A6921"/>
    <w:rsid w:val="000A767B"/>
    <w:rsid w:val="000A76E1"/>
    <w:rsid w:val="000A76E2"/>
    <w:rsid w:val="000B0682"/>
    <w:rsid w:val="000B0DC9"/>
    <w:rsid w:val="000B0DCF"/>
    <w:rsid w:val="000B10FB"/>
    <w:rsid w:val="000B130B"/>
    <w:rsid w:val="000B15B1"/>
    <w:rsid w:val="000B19E8"/>
    <w:rsid w:val="000B307B"/>
    <w:rsid w:val="000B3526"/>
    <w:rsid w:val="000B3985"/>
    <w:rsid w:val="000B3B05"/>
    <w:rsid w:val="000B3E1B"/>
    <w:rsid w:val="000B410E"/>
    <w:rsid w:val="000B41B4"/>
    <w:rsid w:val="000B5089"/>
    <w:rsid w:val="000B52D1"/>
    <w:rsid w:val="000B5387"/>
    <w:rsid w:val="000B55E2"/>
    <w:rsid w:val="000B5B86"/>
    <w:rsid w:val="000B60A5"/>
    <w:rsid w:val="000B66EC"/>
    <w:rsid w:val="000B6E39"/>
    <w:rsid w:val="000B6F5C"/>
    <w:rsid w:val="000B7017"/>
    <w:rsid w:val="000C02B8"/>
    <w:rsid w:val="000C04DC"/>
    <w:rsid w:val="000C0522"/>
    <w:rsid w:val="000C0649"/>
    <w:rsid w:val="000C0886"/>
    <w:rsid w:val="000C0EED"/>
    <w:rsid w:val="000C2677"/>
    <w:rsid w:val="000C29E7"/>
    <w:rsid w:val="000C2F4A"/>
    <w:rsid w:val="000C3221"/>
    <w:rsid w:val="000C3470"/>
    <w:rsid w:val="000C3709"/>
    <w:rsid w:val="000C37F1"/>
    <w:rsid w:val="000C385B"/>
    <w:rsid w:val="000C3E41"/>
    <w:rsid w:val="000C41CE"/>
    <w:rsid w:val="000C438C"/>
    <w:rsid w:val="000C43D1"/>
    <w:rsid w:val="000C4CEA"/>
    <w:rsid w:val="000C5B48"/>
    <w:rsid w:val="000C5C9E"/>
    <w:rsid w:val="000C6D0C"/>
    <w:rsid w:val="000C709B"/>
    <w:rsid w:val="000C7554"/>
    <w:rsid w:val="000C78BB"/>
    <w:rsid w:val="000C78CD"/>
    <w:rsid w:val="000D01B7"/>
    <w:rsid w:val="000D0B27"/>
    <w:rsid w:val="000D0B62"/>
    <w:rsid w:val="000D1416"/>
    <w:rsid w:val="000D1596"/>
    <w:rsid w:val="000D1B0B"/>
    <w:rsid w:val="000D24E6"/>
    <w:rsid w:val="000D2ACF"/>
    <w:rsid w:val="000D2E56"/>
    <w:rsid w:val="000D3139"/>
    <w:rsid w:val="000D3225"/>
    <w:rsid w:val="000D354F"/>
    <w:rsid w:val="000D406B"/>
    <w:rsid w:val="000D45C6"/>
    <w:rsid w:val="000D485D"/>
    <w:rsid w:val="000D50C6"/>
    <w:rsid w:val="000D510D"/>
    <w:rsid w:val="000D520E"/>
    <w:rsid w:val="000D5234"/>
    <w:rsid w:val="000D57A8"/>
    <w:rsid w:val="000D5D8D"/>
    <w:rsid w:val="000D6071"/>
    <w:rsid w:val="000D6FF4"/>
    <w:rsid w:val="000D71A2"/>
    <w:rsid w:val="000D724F"/>
    <w:rsid w:val="000D74FD"/>
    <w:rsid w:val="000D7813"/>
    <w:rsid w:val="000D78FF"/>
    <w:rsid w:val="000E04B3"/>
    <w:rsid w:val="000E0560"/>
    <w:rsid w:val="000E0694"/>
    <w:rsid w:val="000E06D6"/>
    <w:rsid w:val="000E075F"/>
    <w:rsid w:val="000E08AF"/>
    <w:rsid w:val="000E093D"/>
    <w:rsid w:val="000E0DD1"/>
    <w:rsid w:val="000E1169"/>
    <w:rsid w:val="000E12C0"/>
    <w:rsid w:val="000E183C"/>
    <w:rsid w:val="000E1877"/>
    <w:rsid w:val="000E19B1"/>
    <w:rsid w:val="000E1AD7"/>
    <w:rsid w:val="000E1B7C"/>
    <w:rsid w:val="000E1F2F"/>
    <w:rsid w:val="000E2068"/>
    <w:rsid w:val="000E2458"/>
    <w:rsid w:val="000E25A2"/>
    <w:rsid w:val="000E2696"/>
    <w:rsid w:val="000E2AC6"/>
    <w:rsid w:val="000E2CB5"/>
    <w:rsid w:val="000E3618"/>
    <w:rsid w:val="000E3736"/>
    <w:rsid w:val="000E37E7"/>
    <w:rsid w:val="000E3896"/>
    <w:rsid w:val="000E3B2B"/>
    <w:rsid w:val="000E3C77"/>
    <w:rsid w:val="000E3DB6"/>
    <w:rsid w:val="000E4598"/>
    <w:rsid w:val="000E589D"/>
    <w:rsid w:val="000E5E00"/>
    <w:rsid w:val="000E5F0E"/>
    <w:rsid w:val="000E686C"/>
    <w:rsid w:val="000E6AC4"/>
    <w:rsid w:val="000E6EC4"/>
    <w:rsid w:val="000E7698"/>
    <w:rsid w:val="000E7D19"/>
    <w:rsid w:val="000F0628"/>
    <w:rsid w:val="000F0D0F"/>
    <w:rsid w:val="000F1C08"/>
    <w:rsid w:val="000F1E9F"/>
    <w:rsid w:val="000F2A6D"/>
    <w:rsid w:val="000F3079"/>
    <w:rsid w:val="000F3A28"/>
    <w:rsid w:val="000F3ADE"/>
    <w:rsid w:val="000F3FF3"/>
    <w:rsid w:val="000F4772"/>
    <w:rsid w:val="000F4E37"/>
    <w:rsid w:val="000F5B29"/>
    <w:rsid w:val="000F5B32"/>
    <w:rsid w:val="000F6081"/>
    <w:rsid w:val="000F6091"/>
    <w:rsid w:val="000F612D"/>
    <w:rsid w:val="000F6259"/>
    <w:rsid w:val="000F66A4"/>
    <w:rsid w:val="000F724F"/>
    <w:rsid w:val="000F7650"/>
    <w:rsid w:val="000F7684"/>
    <w:rsid w:val="000F7BA6"/>
    <w:rsid w:val="00100322"/>
    <w:rsid w:val="0010034D"/>
    <w:rsid w:val="00100DC6"/>
    <w:rsid w:val="00100E3D"/>
    <w:rsid w:val="0010109C"/>
    <w:rsid w:val="00101280"/>
    <w:rsid w:val="0010140E"/>
    <w:rsid w:val="00101474"/>
    <w:rsid w:val="001014CF"/>
    <w:rsid w:val="00101DF0"/>
    <w:rsid w:val="00102174"/>
    <w:rsid w:val="00102574"/>
    <w:rsid w:val="00102630"/>
    <w:rsid w:val="00102914"/>
    <w:rsid w:val="00102CFA"/>
    <w:rsid w:val="00102F78"/>
    <w:rsid w:val="00103CE8"/>
    <w:rsid w:val="00103F11"/>
    <w:rsid w:val="0010430D"/>
    <w:rsid w:val="00104731"/>
    <w:rsid w:val="00104817"/>
    <w:rsid w:val="00104B7E"/>
    <w:rsid w:val="00104BA2"/>
    <w:rsid w:val="00104BDE"/>
    <w:rsid w:val="00105BF2"/>
    <w:rsid w:val="00105F13"/>
    <w:rsid w:val="00105F64"/>
    <w:rsid w:val="001063A0"/>
    <w:rsid w:val="0010671A"/>
    <w:rsid w:val="00106A31"/>
    <w:rsid w:val="00106CF2"/>
    <w:rsid w:val="001102DA"/>
    <w:rsid w:val="001103A9"/>
    <w:rsid w:val="00110579"/>
    <w:rsid w:val="001108BE"/>
    <w:rsid w:val="00110F37"/>
    <w:rsid w:val="0011105E"/>
    <w:rsid w:val="00111671"/>
    <w:rsid w:val="00111916"/>
    <w:rsid w:val="00111938"/>
    <w:rsid w:val="00112067"/>
    <w:rsid w:val="001120D8"/>
    <w:rsid w:val="0011212E"/>
    <w:rsid w:val="0011219F"/>
    <w:rsid w:val="00112670"/>
    <w:rsid w:val="0011306D"/>
    <w:rsid w:val="00113388"/>
    <w:rsid w:val="001134C8"/>
    <w:rsid w:val="001136A1"/>
    <w:rsid w:val="0011378D"/>
    <w:rsid w:val="001137E3"/>
    <w:rsid w:val="00113839"/>
    <w:rsid w:val="001138AF"/>
    <w:rsid w:val="00113EC8"/>
    <w:rsid w:val="00114165"/>
    <w:rsid w:val="001144BC"/>
    <w:rsid w:val="00114662"/>
    <w:rsid w:val="00114885"/>
    <w:rsid w:val="00114BF2"/>
    <w:rsid w:val="00114E5A"/>
    <w:rsid w:val="00115575"/>
    <w:rsid w:val="00115691"/>
    <w:rsid w:val="0011593D"/>
    <w:rsid w:val="00115A08"/>
    <w:rsid w:val="00115B7C"/>
    <w:rsid w:val="00115B8E"/>
    <w:rsid w:val="001162AD"/>
    <w:rsid w:val="001163A8"/>
    <w:rsid w:val="001163C1"/>
    <w:rsid w:val="00116C33"/>
    <w:rsid w:val="00117104"/>
    <w:rsid w:val="001175DD"/>
    <w:rsid w:val="001175F2"/>
    <w:rsid w:val="00117CF0"/>
    <w:rsid w:val="00120627"/>
    <w:rsid w:val="0012136F"/>
    <w:rsid w:val="00121744"/>
    <w:rsid w:val="001218B2"/>
    <w:rsid w:val="00121A23"/>
    <w:rsid w:val="00122302"/>
    <w:rsid w:val="001238DC"/>
    <w:rsid w:val="00125241"/>
    <w:rsid w:val="001254A7"/>
    <w:rsid w:val="00125B11"/>
    <w:rsid w:val="00125E73"/>
    <w:rsid w:val="0012678D"/>
    <w:rsid w:val="00126CB6"/>
    <w:rsid w:val="001271E2"/>
    <w:rsid w:val="001273B9"/>
    <w:rsid w:val="00127968"/>
    <w:rsid w:val="00127ABB"/>
    <w:rsid w:val="001306FA"/>
    <w:rsid w:val="00130934"/>
    <w:rsid w:val="00130979"/>
    <w:rsid w:val="00130B29"/>
    <w:rsid w:val="001310B4"/>
    <w:rsid w:val="0013158F"/>
    <w:rsid w:val="00131B00"/>
    <w:rsid w:val="00131B7D"/>
    <w:rsid w:val="00131C04"/>
    <w:rsid w:val="00131EFB"/>
    <w:rsid w:val="0013260D"/>
    <w:rsid w:val="00132AF6"/>
    <w:rsid w:val="00132C76"/>
    <w:rsid w:val="0013307B"/>
    <w:rsid w:val="001331D8"/>
    <w:rsid w:val="00134050"/>
    <w:rsid w:val="00134219"/>
    <w:rsid w:val="00134220"/>
    <w:rsid w:val="0013426C"/>
    <w:rsid w:val="00134406"/>
    <w:rsid w:val="00134877"/>
    <w:rsid w:val="00134E1B"/>
    <w:rsid w:val="00134EFD"/>
    <w:rsid w:val="001354B0"/>
    <w:rsid w:val="001354B3"/>
    <w:rsid w:val="00135AFC"/>
    <w:rsid w:val="0013608A"/>
    <w:rsid w:val="0013641B"/>
    <w:rsid w:val="001369C7"/>
    <w:rsid w:val="00136D5A"/>
    <w:rsid w:val="00136F22"/>
    <w:rsid w:val="001370DA"/>
    <w:rsid w:val="001375EC"/>
    <w:rsid w:val="0013772C"/>
    <w:rsid w:val="001402CD"/>
    <w:rsid w:val="001405DA"/>
    <w:rsid w:val="00140C3E"/>
    <w:rsid w:val="00140F37"/>
    <w:rsid w:val="0014138E"/>
    <w:rsid w:val="00141F5D"/>
    <w:rsid w:val="00142B5E"/>
    <w:rsid w:val="001430E4"/>
    <w:rsid w:val="00143253"/>
    <w:rsid w:val="00143643"/>
    <w:rsid w:val="001438F9"/>
    <w:rsid w:val="00143E5D"/>
    <w:rsid w:val="001441F9"/>
    <w:rsid w:val="00144288"/>
    <w:rsid w:val="00144A74"/>
    <w:rsid w:val="00145055"/>
    <w:rsid w:val="001454A4"/>
    <w:rsid w:val="00145B2C"/>
    <w:rsid w:val="001463B4"/>
    <w:rsid w:val="001468A1"/>
    <w:rsid w:val="00146CF9"/>
    <w:rsid w:val="00147001"/>
    <w:rsid w:val="0014734B"/>
    <w:rsid w:val="00147D3D"/>
    <w:rsid w:val="00150528"/>
    <w:rsid w:val="00150B11"/>
    <w:rsid w:val="00150B38"/>
    <w:rsid w:val="00151269"/>
    <w:rsid w:val="00151F0A"/>
    <w:rsid w:val="0015211A"/>
    <w:rsid w:val="00152BAD"/>
    <w:rsid w:val="00152F31"/>
    <w:rsid w:val="00153334"/>
    <w:rsid w:val="00153799"/>
    <w:rsid w:val="00153D38"/>
    <w:rsid w:val="00153E61"/>
    <w:rsid w:val="00153EAC"/>
    <w:rsid w:val="00154027"/>
    <w:rsid w:val="00154172"/>
    <w:rsid w:val="001545BF"/>
    <w:rsid w:val="00154A6A"/>
    <w:rsid w:val="00154E81"/>
    <w:rsid w:val="00155352"/>
    <w:rsid w:val="00155382"/>
    <w:rsid w:val="00155A11"/>
    <w:rsid w:val="00155A88"/>
    <w:rsid w:val="00155B82"/>
    <w:rsid w:val="001560E1"/>
    <w:rsid w:val="00156234"/>
    <w:rsid w:val="00156775"/>
    <w:rsid w:val="0015683D"/>
    <w:rsid w:val="0015695D"/>
    <w:rsid w:val="00156ACD"/>
    <w:rsid w:val="001572A8"/>
    <w:rsid w:val="001573D8"/>
    <w:rsid w:val="001573FC"/>
    <w:rsid w:val="0015751F"/>
    <w:rsid w:val="001577AC"/>
    <w:rsid w:val="00157B81"/>
    <w:rsid w:val="0016014A"/>
    <w:rsid w:val="00160209"/>
    <w:rsid w:val="00160577"/>
    <w:rsid w:val="0016061D"/>
    <w:rsid w:val="00160E3B"/>
    <w:rsid w:val="00161172"/>
    <w:rsid w:val="00161553"/>
    <w:rsid w:val="0016156E"/>
    <w:rsid w:val="00161A48"/>
    <w:rsid w:val="00161EAB"/>
    <w:rsid w:val="0016208A"/>
    <w:rsid w:val="00162794"/>
    <w:rsid w:val="001629BC"/>
    <w:rsid w:val="00162B4D"/>
    <w:rsid w:val="00162BE2"/>
    <w:rsid w:val="0016337B"/>
    <w:rsid w:val="0016360F"/>
    <w:rsid w:val="00163673"/>
    <w:rsid w:val="00163776"/>
    <w:rsid w:val="001644B7"/>
    <w:rsid w:val="001646C6"/>
    <w:rsid w:val="00164804"/>
    <w:rsid w:val="00164939"/>
    <w:rsid w:val="00164998"/>
    <w:rsid w:val="00164FFD"/>
    <w:rsid w:val="0016525B"/>
    <w:rsid w:val="001657C6"/>
    <w:rsid w:val="00165810"/>
    <w:rsid w:val="001658B5"/>
    <w:rsid w:val="00165FC8"/>
    <w:rsid w:val="0016689F"/>
    <w:rsid w:val="00166A1A"/>
    <w:rsid w:val="00166B69"/>
    <w:rsid w:val="00166C30"/>
    <w:rsid w:val="00166CA3"/>
    <w:rsid w:val="00167045"/>
    <w:rsid w:val="00167423"/>
    <w:rsid w:val="00170593"/>
    <w:rsid w:val="00170AE9"/>
    <w:rsid w:val="00171D8B"/>
    <w:rsid w:val="00171EB1"/>
    <w:rsid w:val="00172102"/>
    <w:rsid w:val="001722E2"/>
    <w:rsid w:val="00172319"/>
    <w:rsid w:val="00172373"/>
    <w:rsid w:val="001724B0"/>
    <w:rsid w:val="00172C12"/>
    <w:rsid w:val="001737DB"/>
    <w:rsid w:val="00173877"/>
    <w:rsid w:val="001739BA"/>
    <w:rsid w:val="00173E2B"/>
    <w:rsid w:val="0017458A"/>
    <w:rsid w:val="00174751"/>
    <w:rsid w:val="00174940"/>
    <w:rsid w:val="00174AD5"/>
    <w:rsid w:val="00174E57"/>
    <w:rsid w:val="00175779"/>
    <w:rsid w:val="00175973"/>
    <w:rsid w:val="00175C47"/>
    <w:rsid w:val="00176AB9"/>
    <w:rsid w:val="00176D6A"/>
    <w:rsid w:val="0017713E"/>
    <w:rsid w:val="001774A4"/>
    <w:rsid w:val="001774C1"/>
    <w:rsid w:val="001775BD"/>
    <w:rsid w:val="00177BD2"/>
    <w:rsid w:val="00177C43"/>
    <w:rsid w:val="001803A5"/>
    <w:rsid w:val="00180500"/>
    <w:rsid w:val="001807B6"/>
    <w:rsid w:val="00180D60"/>
    <w:rsid w:val="00180FC6"/>
    <w:rsid w:val="001814D6"/>
    <w:rsid w:val="0018172A"/>
    <w:rsid w:val="001817FB"/>
    <w:rsid w:val="00181B4D"/>
    <w:rsid w:val="00181E08"/>
    <w:rsid w:val="00181FDA"/>
    <w:rsid w:val="0018201A"/>
    <w:rsid w:val="00182412"/>
    <w:rsid w:val="001827E9"/>
    <w:rsid w:val="00182C79"/>
    <w:rsid w:val="00182D5D"/>
    <w:rsid w:val="00182F46"/>
    <w:rsid w:val="00183469"/>
    <w:rsid w:val="001839CF"/>
    <w:rsid w:val="00183B7D"/>
    <w:rsid w:val="00183F2B"/>
    <w:rsid w:val="001844C7"/>
    <w:rsid w:val="001847FF"/>
    <w:rsid w:val="0018565A"/>
    <w:rsid w:val="001858EB"/>
    <w:rsid w:val="00186978"/>
    <w:rsid w:val="00186C5D"/>
    <w:rsid w:val="00186DB1"/>
    <w:rsid w:val="001871C9"/>
    <w:rsid w:val="001871EA"/>
    <w:rsid w:val="00187DC6"/>
    <w:rsid w:val="00187E77"/>
    <w:rsid w:val="00187FB0"/>
    <w:rsid w:val="001900B0"/>
    <w:rsid w:val="0019020E"/>
    <w:rsid w:val="001902AB"/>
    <w:rsid w:val="00190352"/>
    <w:rsid w:val="001912E5"/>
    <w:rsid w:val="001914AF"/>
    <w:rsid w:val="001917F9"/>
    <w:rsid w:val="00192198"/>
    <w:rsid w:val="001921F2"/>
    <w:rsid w:val="00192DD6"/>
    <w:rsid w:val="00193093"/>
    <w:rsid w:val="00193611"/>
    <w:rsid w:val="001936F0"/>
    <w:rsid w:val="001947F5"/>
    <w:rsid w:val="00194BDF"/>
    <w:rsid w:val="00194CB1"/>
    <w:rsid w:val="001954A6"/>
    <w:rsid w:val="00195E8B"/>
    <w:rsid w:val="00195EB1"/>
    <w:rsid w:val="0019638F"/>
    <w:rsid w:val="001965E9"/>
    <w:rsid w:val="0019680C"/>
    <w:rsid w:val="00196845"/>
    <w:rsid w:val="00196C0A"/>
    <w:rsid w:val="00196F90"/>
    <w:rsid w:val="00197E83"/>
    <w:rsid w:val="001A002E"/>
    <w:rsid w:val="001A0A1E"/>
    <w:rsid w:val="001A0F7D"/>
    <w:rsid w:val="001A1F13"/>
    <w:rsid w:val="001A2351"/>
    <w:rsid w:val="001A2948"/>
    <w:rsid w:val="001A36FA"/>
    <w:rsid w:val="001A3D51"/>
    <w:rsid w:val="001A3E55"/>
    <w:rsid w:val="001A48C9"/>
    <w:rsid w:val="001A4B56"/>
    <w:rsid w:val="001A4E5A"/>
    <w:rsid w:val="001A526C"/>
    <w:rsid w:val="001A54AD"/>
    <w:rsid w:val="001A5CFE"/>
    <w:rsid w:val="001A5E1C"/>
    <w:rsid w:val="001A6054"/>
    <w:rsid w:val="001A60BB"/>
    <w:rsid w:val="001A6237"/>
    <w:rsid w:val="001A6488"/>
    <w:rsid w:val="001A67D4"/>
    <w:rsid w:val="001A692A"/>
    <w:rsid w:val="001A6C22"/>
    <w:rsid w:val="001A6EF4"/>
    <w:rsid w:val="001A74DF"/>
    <w:rsid w:val="001A7B5F"/>
    <w:rsid w:val="001B09E5"/>
    <w:rsid w:val="001B0F5F"/>
    <w:rsid w:val="001B0F69"/>
    <w:rsid w:val="001B1110"/>
    <w:rsid w:val="001B12B0"/>
    <w:rsid w:val="001B170D"/>
    <w:rsid w:val="001B1E5D"/>
    <w:rsid w:val="001B2334"/>
    <w:rsid w:val="001B26C9"/>
    <w:rsid w:val="001B2724"/>
    <w:rsid w:val="001B2A70"/>
    <w:rsid w:val="001B302F"/>
    <w:rsid w:val="001B394F"/>
    <w:rsid w:val="001B3AF8"/>
    <w:rsid w:val="001B3D29"/>
    <w:rsid w:val="001B40AB"/>
    <w:rsid w:val="001B42DC"/>
    <w:rsid w:val="001B43C0"/>
    <w:rsid w:val="001B43CC"/>
    <w:rsid w:val="001B4908"/>
    <w:rsid w:val="001B4921"/>
    <w:rsid w:val="001B4ED4"/>
    <w:rsid w:val="001B4EEB"/>
    <w:rsid w:val="001B5256"/>
    <w:rsid w:val="001B5794"/>
    <w:rsid w:val="001B59B4"/>
    <w:rsid w:val="001B5CF2"/>
    <w:rsid w:val="001B5DAD"/>
    <w:rsid w:val="001B61B9"/>
    <w:rsid w:val="001B66F3"/>
    <w:rsid w:val="001B6983"/>
    <w:rsid w:val="001B6B2F"/>
    <w:rsid w:val="001B6C87"/>
    <w:rsid w:val="001B73D2"/>
    <w:rsid w:val="001C02EB"/>
    <w:rsid w:val="001C04EE"/>
    <w:rsid w:val="001C05DF"/>
    <w:rsid w:val="001C090A"/>
    <w:rsid w:val="001C131C"/>
    <w:rsid w:val="001C140B"/>
    <w:rsid w:val="001C180C"/>
    <w:rsid w:val="001C1A9D"/>
    <w:rsid w:val="001C245C"/>
    <w:rsid w:val="001C28C1"/>
    <w:rsid w:val="001C298D"/>
    <w:rsid w:val="001C2FA4"/>
    <w:rsid w:val="001C3602"/>
    <w:rsid w:val="001C394E"/>
    <w:rsid w:val="001C4098"/>
    <w:rsid w:val="001C425F"/>
    <w:rsid w:val="001C4780"/>
    <w:rsid w:val="001C4A57"/>
    <w:rsid w:val="001C5641"/>
    <w:rsid w:val="001C5BC7"/>
    <w:rsid w:val="001C5FE8"/>
    <w:rsid w:val="001C605A"/>
    <w:rsid w:val="001C6103"/>
    <w:rsid w:val="001C630F"/>
    <w:rsid w:val="001C6B50"/>
    <w:rsid w:val="001C6B74"/>
    <w:rsid w:val="001C72C6"/>
    <w:rsid w:val="001C7425"/>
    <w:rsid w:val="001C7DC7"/>
    <w:rsid w:val="001C7E2A"/>
    <w:rsid w:val="001C7E4B"/>
    <w:rsid w:val="001D0581"/>
    <w:rsid w:val="001D0B28"/>
    <w:rsid w:val="001D0B72"/>
    <w:rsid w:val="001D0DC7"/>
    <w:rsid w:val="001D0E75"/>
    <w:rsid w:val="001D0FC7"/>
    <w:rsid w:val="001D1216"/>
    <w:rsid w:val="001D133F"/>
    <w:rsid w:val="001D23C2"/>
    <w:rsid w:val="001D2563"/>
    <w:rsid w:val="001D2B12"/>
    <w:rsid w:val="001D2BCB"/>
    <w:rsid w:val="001D3189"/>
    <w:rsid w:val="001D3B27"/>
    <w:rsid w:val="001D3B61"/>
    <w:rsid w:val="001D4049"/>
    <w:rsid w:val="001D4168"/>
    <w:rsid w:val="001D4169"/>
    <w:rsid w:val="001D4689"/>
    <w:rsid w:val="001D4862"/>
    <w:rsid w:val="001D4F6D"/>
    <w:rsid w:val="001D4F9E"/>
    <w:rsid w:val="001D51E2"/>
    <w:rsid w:val="001D548B"/>
    <w:rsid w:val="001D5B2A"/>
    <w:rsid w:val="001D5EFC"/>
    <w:rsid w:val="001D64AA"/>
    <w:rsid w:val="001D66E1"/>
    <w:rsid w:val="001D6D3E"/>
    <w:rsid w:val="001D7632"/>
    <w:rsid w:val="001D7CC2"/>
    <w:rsid w:val="001E016A"/>
    <w:rsid w:val="001E01C7"/>
    <w:rsid w:val="001E0681"/>
    <w:rsid w:val="001E24D1"/>
    <w:rsid w:val="001E2DBB"/>
    <w:rsid w:val="001E2E0A"/>
    <w:rsid w:val="001E3140"/>
    <w:rsid w:val="001E337A"/>
    <w:rsid w:val="001E3923"/>
    <w:rsid w:val="001E3EC3"/>
    <w:rsid w:val="001E423E"/>
    <w:rsid w:val="001E4320"/>
    <w:rsid w:val="001E444E"/>
    <w:rsid w:val="001E47B6"/>
    <w:rsid w:val="001E4ABB"/>
    <w:rsid w:val="001E5524"/>
    <w:rsid w:val="001E5FDF"/>
    <w:rsid w:val="001E703E"/>
    <w:rsid w:val="001E7145"/>
    <w:rsid w:val="001E74BC"/>
    <w:rsid w:val="001F0374"/>
    <w:rsid w:val="001F0686"/>
    <w:rsid w:val="001F1260"/>
    <w:rsid w:val="001F13E5"/>
    <w:rsid w:val="001F1469"/>
    <w:rsid w:val="001F1785"/>
    <w:rsid w:val="001F18CF"/>
    <w:rsid w:val="001F198A"/>
    <w:rsid w:val="001F1CAE"/>
    <w:rsid w:val="001F2556"/>
    <w:rsid w:val="001F266B"/>
    <w:rsid w:val="001F2800"/>
    <w:rsid w:val="001F3535"/>
    <w:rsid w:val="001F3A3A"/>
    <w:rsid w:val="001F3C50"/>
    <w:rsid w:val="001F5496"/>
    <w:rsid w:val="001F57E4"/>
    <w:rsid w:val="001F615C"/>
    <w:rsid w:val="001F6460"/>
    <w:rsid w:val="001F6AC4"/>
    <w:rsid w:val="001F7A37"/>
    <w:rsid w:val="001F7EF9"/>
    <w:rsid w:val="0020020F"/>
    <w:rsid w:val="00200229"/>
    <w:rsid w:val="00200C62"/>
    <w:rsid w:val="00200E11"/>
    <w:rsid w:val="00200F87"/>
    <w:rsid w:val="00201182"/>
    <w:rsid w:val="00201AEF"/>
    <w:rsid w:val="00201B1B"/>
    <w:rsid w:val="00201CBB"/>
    <w:rsid w:val="00202A58"/>
    <w:rsid w:val="0020327A"/>
    <w:rsid w:val="002033F2"/>
    <w:rsid w:val="0020466D"/>
    <w:rsid w:val="00204856"/>
    <w:rsid w:val="002048A7"/>
    <w:rsid w:val="00205211"/>
    <w:rsid w:val="002052E1"/>
    <w:rsid w:val="00205866"/>
    <w:rsid w:val="002058A9"/>
    <w:rsid w:val="00205B82"/>
    <w:rsid w:val="0020662E"/>
    <w:rsid w:val="00206641"/>
    <w:rsid w:val="002066E6"/>
    <w:rsid w:val="002067C8"/>
    <w:rsid w:val="00206C92"/>
    <w:rsid w:val="00206E6B"/>
    <w:rsid w:val="002077E4"/>
    <w:rsid w:val="0020789E"/>
    <w:rsid w:val="00207B19"/>
    <w:rsid w:val="002110DD"/>
    <w:rsid w:val="00211610"/>
    <w:rsid w:val="00211961"/>
    <w:rsid w:val="00212991"/>
    <w:rsid w:val="00212E31"/>
    <w:rsid w:val="00213515"/>
    <w:rsid w:val="002135CA"/>
    <w:rsid w:val="00214798"/>
    <w:rsid w:val="00214911"/>
    <w:rsid w:val="00214ABF"/>
    <w:rsid w:val="00215135"/>
    <w:rsid w:val="00215361"/>
    <w:rsid w:val="00215620"/>
    <w:rsid w:val="002158E0"/>
    <w:rsid w:val="00215DB9"/>
    <w:rsid w:val="00215E04"/>
    <w:rsid w:val="00215E10"/>
    <w:rsid w:val="00216566"/>
    <w:rsid w:val="00216FD2"/>
    <w:rsid w:val="002176C6"/>
    <w:rsid w:val="002176FC"/>
    <w:rsid w:val="00217A94"/>
    <w:rsid w:val="00217B9A"/>
    <w:rsid w:val="0022017F"/>
    <w:rsid w:val="002203E8"/>
    <w:rsid w:val="0022073F"/>
    <w:rsid w:val="0022098D"/>
    <w:rsid w:val="00220B4B"/>
    <w:rsid w:val="002215D8"/>
    <w:rsid w:val="00221641"/>
    <w:rsid w:val="00221B10"/>
    <w:rsid w:val="00221E53"/>
    <w:rsid w:val="00222941"/>
    <w:rsid w:val="00222C76"/>
    <w:rsid w:val="00222CE7"/>
    <w:rsid w:val="00222FCA"/>
    <w:rsid w:val="00223699"/>
    <w:rsid w:val="00224454"/>
    <w:rsid w:val="002245AF"/>
    <w:rsid w:val="00224C2B"/>
    <w:rsid w:val="00224FFD"/>
    <w:rsid w:val="0022571F"/>
    <w:rsid w:val="00225CC8"/>
    <w:rsid w:val="00226518"/>
    <w:rsid w:val="00226821"/>
    <w:rsid w:val="00226836"/>
    <w:rsid w:val="002269DF"/>
    <w:rsid w:val="00226F84"/>
    <w:rsid w:val="00227781"/>
    <w:rsid w:val="00227D30"/>
    <w:rsid w:val="00230029"/>
    <w:rsid w:val="002310D2"/>
    <w:rsid w:val="002318C1"/>
    <w:rsid w:val="002318F6"/>
    <w:rsid w:val="00231A23"/>
    <w:rsid w:val="00231A62"/>
    <w:rsid w:val="00231F2C"/>
    <w:rsid w:val="0023222A"/>
    <w:rsid w:val="00232E02"/>
    <w:rsid w:val="0023343D"/>
    <w:rsid w:val="0023378F"/>
    <w:rsid w:val="002337BD"/>
    <w:rsid w:val="00233878"/>
    <w:rsid w:val="00233FC1"/>
    <w:rsid w:val="002340DD"/>
    <w:rsid w:val="0023421B"/>
    <w:rsid w:val="00234D9A"/>
    <w:rsid w:val="002350D2"/>
    <w:rsid w:val="002355BA"/>
    <w:rsid w:val="002358F0"/>
    <w:rsid w:val="00235B4C"/>
    <w:rsid w:val="002367D6"/>
    <w:rsid w:val="0023723C"/>
    <w:rsid w:val="00237405"/>
    <w:rsid w:val="002374A2"/>
    <w:rsid w:val="0023753F"/>
    <w:rsid w:val="00237AF5"/>
    <w:rsid w:val="0024018D"/>
    <w:rsid w:val="0024052D"/>
    <w:rsid w:val="00240642"/>
    <w:rsid w:val="00240BD6"/>
    <w:rsid w:val="002410E8"/>
    <w:rsid w:val="0024125D"/>
    <w:rsid w:val="002412DC"/>
    <w:rsid w:val="00241496"/>
    <w:rsid w:val="00241773"/>
    <w:rsid w:val="002419FC"/>
    <w:rsid w:val="00241BBE"/>
    <w:rsid w:val="00241BD0"/>
    <w:rsid w:val="00241D79"/>
    <w:rsid w:val="002423E1"/>
    <w:rsid w:val="00242F93"/>
    <w:rsid w:val="002435D6"/>
    <w:rsid w:val="002444C6"/>
    <w:rsid w:val="0024503F"/>
    <w:rsid w:val="0024518C"/>
    <w:rsid w:val="00245634"/>
    <w:rsid w:val="0024587C"/>
    <w:rsid w:val="00245BAA"/>
    <w:rsid w:val="00245D06"/>
    <w:rsid w:val="0024617E"/>
    <w:rsid w:val="00246492"/>
    <w:rsid w:val="0024676D"/>
    <w:rsid w:val="00246BB3"/>
    <w:rsid w:val="00246D09"/>
    <w:rsid w:val="00247393"/>
    <w:rsid w:val="002475FA"/>
    <w:rsid w:val="00247B14"/>
    <w:rsid w:val="00247D14"/>
    <w:rsid w:val="002502E1"/>
    <w:rsid w:val="00250322"/>
    <w:rsid w:val="002508A7"/>
    <w:rsid w:val="00250D03"/>
    <w:rsid w:val="002513A0"/>
    <w:rsid w:val="002513CA"/>
    <w:rsid w:val="0025232E"/>
    <w:rsid w:val="002523D7"/>
    <w:rsid w:val="002524BD"/>
    <w:rsid w:val="00252849"/>
    <w:rsid w:val="00252860"/>
    <w:rsid w:val="002528E3"/>
    <w:rsid w:val="00252BAE"/>
    <w:rsid w:val="00252F5F"/>
    <w:rsid w:val="00253204"/>
    <w:rsid w:val="002533C3"/>
    <w:rsid w:val="00253E78"/>
    <w:rsid w:val="00253F33"/>
    <w:rsid w:val="002542D8"/>
    <w:rsid w:val="00254808"/>
    <w:rsid w:val="0025495A"/>
    <w:rsid w:val="00254B06"/>
    <w:rsid w:val="0025515C"/>
    <w:rsid w:val="00255298"/>
    <w:rsid w:val="002557FD"/>
    <w:rsid w:val="00255827"/>
    <w:rsid w:val="00256334"/>
    <w:rsid w:val="00256657"/>
    <w:rsid w:val="00256C95"/>
    <w:rsid w:val="00257DD1"/>
    <w:rsid w:val="00257FC5"/>
    <w:rsid w:val="00260009"/>
    <w:rsid w:val="0026097A"/>
    <w:rsid w:val="00260B99"/>
    <w:rsid w:val="00260F7B"/>
    <w:rsid w:val="0026101D"/>
    <w:rsid w:val="002610B7"/>
    <w:rsid w:val="002613BF"/>
    <w:rsid w:val="0026170E"/>
    <w:rsid w:val="002618A7"/>
    <w:rsid w:val="00261E75"/>
    <w:rsid w:val="0026277C"/>
    <w:rsid w:val="00262825"/>
    <w:rsid w:val="00262856"/>
    <w:rsid w:val="00262C75"/>
    <w:rsid w:val="00263088"/>
    <w:rsid w:val="002635D4"/>
    <w:rsid w:val="00263C3F"/>
    <w:rsid w:val="00263C78"/>
    <w:rsid w:val="00263D08"/>
    <w:rsid w:val="00263E6B"/>
    <w:rsid w:val="00264F06"/>
    <w:rsid w:val="0026525E"/>
    <w:rsid w:val="0026529F"/>
    <w:rsid w:val="0026540D"/>
    <w:rsid w:val="00265682"/>
    <w:rsid w:val="002656ED"/>
    <w:rsid w:val="002657C8"/>
    <w:rsid w:val="00265CFE"/>
    <w:rsid w:val="00265EC9"/>
    <w:rsid w:val="00266130"/>
    <w:rsid w:val="002662A3"/>
    <w:rsid w:val="0026676D"/>
    <w:rsid w:val="0026698E"/>
    <w:rsid w:val="002669EA"/>
    <w:rsid w:val="0026718C"/>
    <w:rsid w:val="00267F93"/>
    <w:rsid w:val="00267FFB"/>
    <w:rsid w:val="00270B01"/>
    <w:rsid w:val="00270BF6"/>
    <w:rsid w:val="00270D48"/>
    <w:rsid w:val="002710B1"/>
    <w:rsid w:val="0027118F"/>
    <w:rsid w:val="0027154C"/>
    <w:rsid w:val="0027178A"/>
    <w:rsid w:val="00271962"/>
    <w:rsid w:val="00271E1B"/>
    <w:rsid w:val="0027204F"/>
    <w:rsid w:val="0027213C"/>
    <w:rsid w:val="0027222C"/>
    <w:rsid w:val="00272507"/>
    <w:rsid w:val="00272640"/>
    <w:rsid w:val="00272AEE"/>
    <w:rsid w:val="00272AF4"/>
    <w:rsid w:val="00272C37"/>
    <w:rsid w:val="00272D86"/>
    <w:rsid w:val="002735EA"/>
    <w:rsid w:val="00273CA4"/>
    <w:rsid w:val="00274124"/>
    <w:rsid w:val="002744FB"/>
    <w:rsid w:val="00274FFF"/>
    <w:rsid w:val="00275142"/>
    <w:rsid w:val="0027568C"/>
    <w:rsid w:val="00275A86"/>
    <w:rsid w:val="00275D20"/>
    <w:rsid w:val="00275D91"/>
    <w:rsid w:val="00276564"/>
    <w:rsid w:val="002771D5"/>
    <w:rsid w:val="00277BCB"/>
    <w:rsid w:val="00277E96"/>
    <w:rsid w:val="00277F7D"/>
    <w:rsid w:val="00280795"/>
    <w:rsid w:val="00280C5F"/>
    <w:rsid w:val="00280E5A"/>
    <w:rsid w:val="00280FF2"/>
    <w:rsid w:val="0028127D"/>
    <w:rsid w:val="00281AAE"/>
    <w:rsid w:val="00281E23"/>
    <w:rsid w:val="00282035"/>
    <w:rsid w:val="002822AE"/>
    <w:rsid w:val="0028262C"/>
    <w:rsid w:val="002826B6"/>
    <w:rsid w:val="00282B8F"/>
    <w:rsid w:val="00282EEF"/>
    <w:rsid w:val="00283656"/>
    <w:rsid w:val="00283C36"/>
    <w:rsid w:val="00283EBC"/>
    <w:rsid w:val="00284107"/>
    <w:rsid w:val="00284797"/>
    <w:rsid w:val="00284F93"/>
    <w:rsid w:val="0028501D"/>
    <w:rsid w:val="00285462"/>
    <w:rsid w:val="002855F5"/>
    <w:rsid w:val="002856D5"/>
    <w:rsid w:val="00285F88"/>
    <w:rsid w:val="00286B42"/>
    <w:rsid w:val="00286B4D"/>
    <w:rsid w:val="00286B95"/>
    <w:rsid w:val="002876F1"/>
    <w:rsid w:val="00287703"/>
    <w:rsid w:val="0028780D"/>
    <w:rsid w:val="00287F25"/>
    <w:rsid w:val="00287F95"/>
    <w:rsid w:val="00290577"/>
    <w:rsid w:val="002905F3"/>
    <w:rsid w:val="00290BF0"/>
    <w:rsid w:val="00290DB0"/>
    <w:rsid w:val="0029122A"/>
    <w:rsid w:val="00291426"/>
    <w:rsid w:val="00291734"/>
    <w:rsid w:val="00291735"/>
    <w:rsid w:val="00291EF6"/>
    <w:rsid w:val="0029228A"/>
    <w:rsid w:val="002922AD"/>
    <w:rsid w:val="00292431"/>
    <w:rsid w:val="0029245A"/>
    <w:rsid w:val="00292800"/>
    <w:rsid w:val="002928B2"/>
    <w:rsid w:val="002928EF"/>
    <w:rsid w:val="00292EC7"/>
    <w:rsid w:val="00292FBB"/>
    <w:rsid w:val="0029325B"/>
    <w:rsid w:val="0029335E"/>
    <w:rsid w:val="00293F25"/>
    <w:rsid w:val="00294602"/>
    <w:rsid w:val="00294649"/>
    <w:rsid w:val="00294969"/>
    <w:rsid w:val="00294AB6"/>
    <w:rsid w:val="00294C2E"/>
    <w:rsid w:val="00294E66"/>
    <w:rsid w:val="0029522D"/>
    <w:rsid w:val="00295899"/>
    <w:rsid w:val="00295B34"/>
    <w:rsid w:val="00296507"/>
    <w:rsid w:val="0029741B"/>
    <w:rsid w:val="002A00BF"/>
    <w:rsid w:val="002A0328"/>
    <w:rsid w:val="002A0330"/>
    <w:rsid w:val="002A087D"/>
    <w:rsid w:val="002A0CBB"/>
    <w:rsid w:val="002A0D38"/>
    <w:rsid w:val="002A0F60"/>
    <w:rsid w:val="002A11FD"/>
    <w:rsid w:val="002A1278"/>
    <w:rsid w:val="002A127C"/>
    <w:rsid w:val="002A1403"/>
    <w:rsid w:val="002A16AA"/>
    <w:rsid w:val="002A17E3"/>
    <w:rsid w:val="002A1CE8"/>
    <w:rsid w:val="002A1D1D"/>
    <w:rsid w:val="002A1F28"/>
    <w:rsid w:val="002A22FD"/>
    <w:rsid w:val="002A282E"/>
    <w:rsid w:val="002A2A7F"/>
    <w:rsid w:val="002A2D50"/>
    <w:rsid w:val="002A2EA9"/>
    <w:rsid w:val="002A2EC0"/>
    <w:rsid w:val="002A342D"/>
    <w:rsid w:val="002A37D9"/>
    <w:rsid w:val="002A3E0A"/>
    <w:rsid w:val="002A3E8D"/>
    <w:rsid w:val="002A40BD"/>
    <w:rsid w:val="002A46A3"/>
    <w:rsid w:val="002A4BD9"/>
    <w:rsid w:val="002A4CE5"/>
    <w:rsid w:val="002A52AE"/>
    <w:rsid w:val="002A5D23"/>
    <w:rsid w:val="002A5FDE"/>
    <w:rsid w:val="002A6387"/>
    <w:rsid w:val="002A6595"/>
    <w:rsid w:val="002A670D"/>
    <w:rsid w:val="002A68D2"/>
    <w:rsid w:val="002A70E9"/>
    <w:rsid w:val="002B0871"/>
    <w:rsid w:val="002B0C7C"/>
    <w:rsid w:val="002B0E97"/>
    <w:rsid w:val="002B1326"/>
    <w:rsid w:val="002B1625"/>
    <w:rsid w:val="002B1742"/>
    <w:rsid w:val="002B19F3"/>
    <w:rsid w:val="002B1F85"/>
    <w:rsid w:val="002B2E74"/>
    <w:rsid w:val="002B2ECB"/>
    <w:rsid w:val="002B3325"/>
    <w:rsid w:val="002B3F90"/>
    <w:rsid w:val="002B41EA"/>
    <w:rsid w:val="002B42EF"/>
    <w:rsid w:val="002B462C"/>
    <w:rsid w:val="002B48C9"/>
    <w:rsid w:val="002B4A69"/>
    <w:rsid w:val="002B4B63"/>
    <w:rsid w:val="002B4CAB"/>
    <w:rsid w:val="002B5490"/>
    <w:rsid w:val="002B5945"/>
    <w:rsid w:val="002B59E6"/>
    <w:rsid w:val="002B5DF7"/>
    <w:rsid w:val="002B5F3E"/>
    <w:rsid w:val="002B5FC1"/>
    <w:rsid w:val="002B6768"/>
    <w:rsid w:val="002B67B6"/>
    <w:rsid w:val="002B77A1"/>
    <w:rsid w:val="002B78B7"/>
    <w:rsid w:val="002B78C1"/>
    <w:rsid w:val="002C0431"/>
    <w:rsid w:val="002C043C"/>
    <w:rsid w:val="002C0795"/>
    <w:rsid w:val="002C0C3F"/>
    <w:rsid w:val="002C0CF7"/>
    <w:rsid w:val="002C0D5B"/>
    <w:rsid w:val="002C0E7F"/>
    <w:rsid w:val="002C1729"/>
    <w:rsid w:val="002C1C3E"/>
    <w:rsid w:val="002C2161"/>
    <w:rsid w:val="002C2320"/>
    <w:rsid w:val="002C239B"/>
    <w:rsid w:val="002C25E2"/>
    <w:rsid w:val="002C2DA8"/>
    <w:rsid w:val="002C3845"/>
    <w:rsid w:val="002C3866"/>
    <w:rsid w:val="002C38BA"/>
    <w:rsid w:val="002C3AAF"/>
    <w:rsid w:val="002C3E7B"/>
    <w:rsid w:val="002C4322"/>
    <w:rsid w:val="002C4611"/>
    <w:rsid w:val="002C49C4"/>
    <w:rsid w:val="002C4B40"/>
    <w:rsid w:val="002C4C9A"/>
    <w:rsid w:val="002C4E0E"/>
    <w:rsid w:val="002C50A7"/>
    <w:rsid w:val="002C54FE"/>
    <w:rsid w:val="002C56AD"/>
    <w:rsid w:val="002C5C15"/>
    <w:rsid w:val="002C5C53"/>
    <w:rsid w:val="002C5C78"/>
    <w:rsid w:val="002C6722"/>
    <w:rsid w:val="002C687B"/>
    <w:rsid w:val="002C68EB"/>
    <w:rsid w:val="002C74A1"/>
    <w:rsid w:val="002C7540"/>
    <w:rsid w:val="002C793D"/>
    <w:rsid w:val="002C7CEE"/>
    <w:rsid w:val="002D0007"/>
    <w:rsid w:val="002D02B8"/>
    <w:rsid w:val="002D0509"/>
    <w:rsid w:val="002D050D"/>
    <w:rsid w:val="002D0D68"/>
    <w:rsid w:val="002D158A"/>
    <w:rsid w:val="002D163F"/>
    <w:rsid w:val="002D1C0A"/>
    <w:rsid w:val="002D228E"/>
    <w:rsid w:val="002D2340"/>
    <w:rsid w:val="002D23AB"/>
    <w:rsid w:val="002D26F6"/>
    <w:rsid w:val="002D2848"/>
    <w:rsid w:val="002D286E"/>
    <w:rsid w:val="002D2C89"/>
    <w:rsid w:val="002D2DAA"/>
    <w:rsid w:val="002D2E83"/>
    <w:rsid w:val="002D3176"/>
    <w:rsid w:val="002D4180"/>
    <w:rsid w:val="002D418F"/>
    <w:rsid w:val="002D41B3"/>
    <w:rsid w:val="002D4864"/>
    <w:rsid w:val="002D5115"/>
    <w:rsid w:val="002D58BA"/>
    <w:rsid w:val="002D59F4"/>
    <w:rsid w:val="002D5B56"/>
    <w:rsid w:val="002D62FC"/>
    <w:rsid w:val="002D67EC"/>
    <w:rsid w:val="002D6857"/>
    <w:rsid w:val="002D6D24"/>
    <w:rsid w:val="002D70A4"/>
    <w:rsid w:val="002D731F"/>
    <w:rsid w:val="002D7361"/>
    <w:rsid w:val="002D7508"/>
    <w:rsid w:val="002D7AD0"/>
    <w:rsid w:val="002D7EC5"/>
    <w:rsid w:val="002E010E"/>
    <w:rsid w:val="002E01E7"/>
    <w:rsid w:val="002E0360"/>
    <w:rsid w:val="002E0570"/>
    <w:rsid w:val="002E0F15"/>
    <w:rsid w:val="002E1EAD"/>
    <w:rsid w:val="002E2B22"/>
    <w:rsid w:val="002E2DA4"/>
    <w:rsid w:val="002E2E73"/>
    <w:rsid w:val="002E2F0A"/>
    <w:rsid w:val="002E33F5"/>
    <w:rsid w:val="002E3DE2"/>
    <w:rsid w:val="002E40A5"/>
    <w:rsid w:val="002E4436"/>
    <w:rsid w:val="002E449E"/>
    <w:rsid w:val="002E4AA1"/>
    <w:rsid w:val="002E4AB3"/>
    <w:rsid w:val="002E4B3D"/>
    <w:rsid w:val="002E5194"/>
    <w:rsid w:val="002E51D0"/>
    <w:rsid w:val="002E5230"/>
    <w:rsid w:val="002E5923"/>
    <w:rsid w:val="002E59D1"/>
    <w:rsid w:val="002E5B81"/>
    <w:rsid w:val="002E5BE3"/>
    <w:rsid w:val="002E5D3F"/>
    <w:rsid w:val="002E604C"/>
    <w:rsid w:val="002E60F7"/>
    <w:rsid w:val="002E6275"/>
    <w:rsid w:val="002E6762"/>
    <w:rsid w:val="002E6881"/>
    <w:rsid w:val="002E6BE9"/>
    <w:rsid w:val="002E6C99"/>
    <w:rsid w:val="002E6D16"/>
    <w:rsid w:val="002E7314"/>
    <w:rsid w:val="002E7503"/>
    <w:rsid w:val="002E7711"/>
    <w:rsid w:val="002E79F5"/>
    <w:rsid w:val="002F0F80"/>
    <w:rsid w:val="002F12A2"/>
    <w:rsid w:val="002F13A8"/>
    <w:rsid w:val="002F16C3"/>
    <w:rsid w:val="002F17D0"/>
    <w:rsid w:val="002F190A"/>
    <w:rsid w:val="002F1A58"/>
    <w:rsid w:val="002F1B4C"/>
    <w:rsid w:val="002F1EA9"/>
    <w:rsid w:val="002F2196"/>
    <w:rsid w:val="002F2D08"/>
    <w:rsid w:val="002F3409"/>
    <w:rsid w:val="002F373F"/>
    <w:rsid w:val="002F3881"/>
    <w:rsid w:val="002F39F4"/>
    <w:rsid w:val="002F3D98"/>
    <w:rsid w:val="002F488A"/>
    <w:rsid w:val="002F4D84"/>
    <w:rsid w:val="002F4DC8"/>
    <w:rsid w:val="002F4DE6"/>
    <w:rsid w:val="002F52D7"/>
    <w:rsid w:val="002F5482"/>
    <w:rsid w:val="002F5523"/>
    <w:rsid w:val="002F57F4"/>
    <w:rsid w:val="002F5894"/>
    <w:rsid w:val="002F59A9"/>
    <w:rsid w:val="002F61FD"/>
    <w:rsid w:val="002F669D"/>
    <w:rsid w:val="002F6954"/>
    <w:rsid w:val="002F7107"/>
    <w:rsid w:val="002F7121"/>
    <w:rsid w:val="002F765B"/>
    <w:rsid w:val="002F7BA8"/>
    <w:rsid w:val="002F7C04"/>
    <w:rsid w:val="0030037E"/>
    <w:rsid w:val="00300CCB"/>
    <w:rsid w:val="00300ED5"/>
    <w:rsid w:val="00301070"/>
    <w:rsid w:val="003011AF"/>
    <w:rsid w:val="003014A9"/>
    <w:rsid w:val="003015C1"/>
    <w:rsid w:val="00301F3E"/>
    <w:rsid w:val="0030225D"/>
    <w:rsid w:val="0030230E"/>
    <w:rsid w:val="00302D90"/>
    <w:rsid w:val="00302DBC"/>
    <w:rsid w:val="00302ED4"/>
    <w:rsid w:val="003034F2"/>
    <w:rsid w:val="003036FB"/>
    <w:rsid w:val="0030371F"/>
    <w:rsid w:val="00304A37"/>
    <w:rsid w:val="00305567"/>
    <w:rsid w:val="003056DD"/>
    <w:rsid w:val="00305C46"/>
    <w:rsid w:val="003065C9"/>
    <w:rsid w:val="00306EB4"/>
    <w:rsid w:val="003072FE"/>
    <w:rsid w:val="00307654"/>
    <w:rsid w:val="003076E7"/>
    <w:rsid w:val="0030798A"/>
    <w:rsid w:val="00307D5D"/>
    <w:rsid w:val="00307FA6"/>
    <w:rsid w:val="00310097"/>
    <w:rsid w:val="00310639"/>
    <w:rsid w:val="003106B2"/>
    <w:rsid w:val="00310B27"/>
    <w:rsid w:val="00310CE8"/>
    <w:rsid w:val="00311769"/>
    <w:rsid w:val="00311FAF"/>
    <w:rsid w:val="00312C07"/>
    <w:rsid w:val="003131C8"/>
    <w:rsid w:val="00313349"/>
    <w:rsid w:val="003133C0"/>
    <w:rsid w:val="003138AE"/>
    <w:rsid w:val="00313C54"/>
    <w:rsid w:val="0031412A"/>
    <w:rsid w:val="003141B8"/>
    <w:rsid w:val="003147EB"/>
    <w:rsid w:val="003147FD"/>
    <w:rsid w:val="00314842"/>
    <w:rsid w:val="00314DAB"/>
    <w:rsid w:val="0031505D"/>
    <w:rsid w:val="00315255"/>
    <w:rsid w:val="00315674"/>
    <w:rsid w:val="00315A6B"/>
    <w:rsid w:val="00316E86"/>
    <w:rsid w:val="00317BED"/>
    <w:rsid w:val="00317E6B"/>
    <w:rsid w:val="00317F67"/>
    <w:rsid w:val="00320368"/>
    <w:rsid w:val="003204E0"/>
    <w:rsid w:val="003207A7"/>
    <w:rsid w:val="00320CA1"/>
    <w:rsid w:val="00320F33"/>
    <w:rsid w:val="00321537"/>
    <w:rsid w:val="00321653"/>
    <w:rsid w:val="0032186B"/>
    <w:rsid w:val="003218B7"/>
    <w:rsid w:val="00321A32"/>
    <w:rsid w:val="00321C22"/>
    <w:rsid w:val="00321F46"/>
    <w:rsid w:val="003229AD"/>
    <w:rsid w:val="003229B8"/>
    <w:rsid w:val="00322B65"/>
    <w:rsid w:val="00322BA1"/>
    <w:rsid w:val="00323419"/>
    <w:rsid w:val="0032370F"/>
    <w:rsid w:val="0032376D"/>
    <w:rsid w:val="00323CB9"/>
    <w:rsid w:val="00323EE8"/>
    <w:rsid w:val="00325255"/>
    <w:rsid w:val="00325C80"/>
    <w:rsid w:val="003263B2"/>
    <w:rsid w:val="003273FC"/>
    <w:rsid w:val="0032754B"/>
    <w:rsid w:val="00330CA8"/>
    <w:rsid w:val="00330CAA"/>
    <w:rsid w:val="00330EF4"/>
    <w:rsid w:val="00330F20"/>
    <w:rsid w:val="00330FD4"/>
    <w:rsid w:val="0033102A"/>
    <w:rsid w:val="00331506"/>
    <w:rsid w:val="003315E6"/>
    <w:rsid w:val="00331783"/>
    <w:rsid w:val="00331B54"/>
    <w:rsid w:val="0033207E"/>
    <w:rsid w:val="0033223C"/>
    <w:rsid w:val="003323E4"/>
    <w:rsid w:val="00332B20"/>
    <w:rsid w:val="00332D4E"/>
    <w:rsid w:val="003333A9"/>
    <w:rsid w:val="0033384D"/>
    <w:rsid w:val="00334291"/>
    <w:rsid w:val="003355A5"/>
    <w:rsid w:val="0033583A"/>
    <w:rsid w:val="0033600E"/>
    <w:rsid w:val="00336169"/>
    <w:rsid w:val="0033659B"/>
    <w:rsid w:val="00337495"/>
    <w:rsid w:val="00337A62"/>
    <w:rsid w:val="00340033"/>
    <w:rsid w:val="00340114"/>
    <w:rsid w:val="00340305"/>
    <w:rsid w:val="00340508"/>
    <w:rsid w:val="00340747"/>
    <w:rsid w:val="00340A9D"/>
    <w:rsid w:val="00340F48"/>
    <w:rsid w:val="003411C4"/>
    <w:rsid w:val="003412A7"/>
    <w:rsid w:val="0034154C"/>
    <w:rsid w:val="003417EA"/>
    <w:rsid w:val="00341BAD"/>
    <w:rsid w:val="00341F5F"/>
    <w:rsid w:val="0034254C"/>
    <w:rsid w:val="00342B55"/>
    <w:rsid w:val="0034307F"/>
    <w:rsid w:val="00343AF7"/>
    <w:rsid w:val="00343B2F"/>
    <w:rsid w:val="00343D4D"/>
    <w:rsid w:val="00343E8C"/>
    <w:rsid w:val="00343FEF"/>
    <w:rsid w:val="00344246"/>
    <w:rsid w:val="00344296"/>
    <w:rsid w:val="003449C8"/>
    <w:rsid w:val="00344CC4"/>
    <w:rsid w:val="00344CE5"/>
    <w:rsid w:val="00344D95"/>
    <w:rsid w:val="0034507F"/>
    <w:rsid w:val="0034565D"/>
    <w:rsid w:val="00345685"/>
    <w:rsid w:val="0034591C"/>
    <w:rsid w:val="0034646C"/>
    <w:rsid w:val="00346B79"/>
    <w:rsid w:val="00346C19"/>
    <w:rsid w:val="00346F7D"/>
    <w:rsid w:val="003473F4"/>
    <w:rsid w:val="003474EB"/>
    <w:rsid w:val="0035047E"/>
    <w:rsid w:val="003507C6"/>
    <w:rsid w:val="00350CF5"/>
    <w:rsid w:val="00350F66"/>
    <w:rsid w:val="003511F2"/>
    <w:rsid w:val="003514FC"/>
    <w:rsid w:val="00351596"/>
    <w:rsid w:val="003515F9"/>
    <w:rsid w:val="003519D3"/>
    <w:rsid w:val="00352149"/>
    <w:rsid w:val="003531EA"/>
    <w:rsid w:val="00353BE2"/>
    <w:rsid w:val="0035407B"/>
    <w:rsid w:val="003540D5"/>
    <w:rsid w:val="00354595"/>
    <w:rsid w:val="00354EF9"/>
    <w:rsid w:val="00354F8B"/>
    <w:rsid w:val="00355029"/>
    <w:rsid w:val="003551A9"/>
    <w:rsid w:val="0035557C"/>
    <w:rsid w:val="00355FDE"/>
    <w:rsid w:val="00356220"/>
    <w:rsid w:val="0035659C"/>
    <w:rsid w:val="003571F9"/>
    <w:rsid w:val="003572ED"/>
    <w:rsid w:val="00357705"/>
    <w:rsid w:val="0035771D"/>
    <w:rsid w:val="0035790A"/>
    <w:rsid w:val="00357AF7"/>
    <w:rsid w:val="00357B63"/>
    <w:rsid w:val="00357F84"/>
    <w:rsid w:val="00360DBD"/>
    <w:rsid w:val="00360E10"/>
    <w:rsid w:val="00361745"/>
    <w:rsid w:val="00361E2D"/>
    <w:rsid w:val="00362780"/>
    <w:rsid w:val="00362994"/>
    <w:rsid w:val="00362D0F"/>
    <w:rsid w:val="00362EA3"/>
    <w:rsid w:val="003631D9"/>
    <w:rsid w:val="0036322E"/>
    <w:rsid w:val="003637C9"/>
    <w:rsid w:val="003638FA"/>
    <w:rsid w:val="00363BFB"/>
    <w:rsid w:val="003642B2"/>
    <w:rsid w:val="003647A1"/>
    <w:rsid w:val="00364958"/>
    <w:rsid w:val="00365213"/>
    <w:rsid w:val="0036551E"/>
    <w:rsid w:val="00365595"/>
    <w:rsid w:val="003657A9"/>
    <w:rsid w:val="00365996"/>
    <w:rsid w:val="00365B5C"/>
    <w:rsid w:val="00365E82"/>
    <w:rsid w:val="0036652E"/>
    <w:rsid w:val="0036688D"/>
    <w:rsid w:val="003673F6"/>
    <w:rsid w:val="003677C8"/>
    <w:rsid w:val="003678C9"/>
    <w:rsid w:val="00367C9B"/>
    <w:rsid w:val="00370975"/>
    <w:rsid w:val="00370B6E"/>
    <w:rsid w:val="00370D8E"/>
    <w:rsid w:val="00370DF7"/>
    <w:rsid w:val="003711F1"/>
    <w:rsid w:val="0037122D"/>
    <w:rsid w:val="00371A75"/>
    <w:rsid w:val="00372143"/>
    <w:rsid w:val="0037267C"/>
    <w:rsid w:val="00372F3E"/>
    <w:rsid w:val="00373C2C"/>
    <w:rsid w:val="00374141"/>
    <w:rsid w:val="0037453B"/>
    <w:rsid w:val="00374A07"/>
    <w:rsid w:val="00374AFB"/>
    <w:rsid w:val="00374C3D"/>
    <w:rsid w:val="00375132"/>
    <w:rsid w:val="003754A6"/>
    <w:rsid w:val="003755A0"/>
    <w:rsid w:val="003756AA"/>
    <w:rsid w:val="00375B30"/>
    <w:rsid w:val="00375D07"/>
    <w:rsid w:val="003760DA"/>
    <w:rsid w:val="00376640"/>
    <w:rsid w:val="0037757B"/>
    <w:rsid w:val="003778DA"/>
    <w:rsid w:val="00377FAC"/>
    <w:rsid w:val="00380527"/>
    <w:rsid w:val="003805D9"/>
    <w:rsid w:val="00380EC7"/>
    <w:rsid w:val="00381257"/>
    <w:rsid w:val="0038146C"/>
    <w:rsid w:val="0038192C"/>
    <w:rsid w:val="00382743"/>
    <w:rsid w:val="00382860"/>
    <w:rsid w:val="00383554"/>
    <w:rsid w:val="00383837"/>
    <w:rsid w:val="003838F3"/>
    <w:rsid w:val="00383AA5"/>
    <w:rsid w:val="00383CB6"/>
    <w:rsid w:val="00383FF2"/>
    <w:rsid w:val="00384023"/>
    <w:rsid w:val="00384305"/>
    <w:rsid w:val="00384A27"/>
    <w:rsid w:val="00385205"/>
    <w:rsid w:val="0038590B"/>
    <w:rsid w:val="00385997"/>
    <w:rsid w:val="00386158"/>
    <w:rsid w:val="0038627A"/>
    <w:rsid w:val="003872B1"/>
    <w:rsid w:val="00387A5E"/>
    <w:rsid w:val="00387B96"/>
    <w:rsid w:val="00387C72"/>
    <w:rsid w:val="00387CF7"/>
    <w:rsid w:val="00390262"/>
    <w:rsid w:val="003904F1"/>
    <w:rsid w:val="00390CDA"/>
    <w:rsid w:val="003915A5"/>
    <w:rsid w:val="0039192F"/>
    <w:rsid w:val="00391DFB"/>
    <w:rsid w:val="00391E4C"/>
    <w:rsid w:val="003922D6"/>
    <w:rsid w:val="00392C23"/>
    <w:rsid w:val="00392D8E"/>
    <w:rsid w:val="00392EE7"/>
    <w:rsid w:val="00393125"/>
    <w:rsid w:val="003936E2"/>
    <w:rsid w:val="00393929"/>
    <w:rsid w:val="003939E2"/>
    <w:rsid w:val="00393A5D"/>
    <w:rsid w:val="00393E40"/>
    <w:rsid w:val="00393E7A"/>
    <w:rsid w:val="00393E94"/>
    <w:rsid w:val="00394032"/>
    <w:rsid w:val="003946C1"/>
    <w:rsid w:val="00395241"/>
    <w:rsid w:val="0039582F"/>
    <w:rsid w:val="003959AE"/>
    <w:rsid w:val="00395FC1"/>
    <w:rsid w:val="00396164"/>
    <w:rsid w:val="00396515"/>
    <w:rsid w:val="00396CC5"/>
    <w:rsid w:val="003A0A35"/>
    <w:rsid w:val="003A0EDC"/>
    <w:rsid w:val="003A1074"/>
    <w:rsid w:val="003A1EC4"/>
    <w:rsid w:val="003A226A"/>
    <w:rsid w:val="003A35B4"/>
    <w:rsid w:val="003A3633"/>
    <w:rsid w:val="003A3EB3"/>
    <w:rsid w:val="003A4376"/>
    <w:rsid w:val="003A4615"/>
    <w:rsid w:val="003A4867"/>
    <w:rsid w:val="003A48AE"/>
    <w:rsid w:val="003A498F"/>
    <w:rsid w:val="003A49DA"/>
    <w:rsid w:val="003A4C1B"/>
    <w:rsid w:val="003A5037"/>
    <w:rsid w:val="003A51E2"/>
    <w:rsid w:val="003A549A"/>
    <w:rsid w:val="003A5CF6"/>
    <w:rsid w:val="003A5E8F"/>
    <w:rsid w:val="003A633F"/>
    <w:rsid w:val="003A69C2"/>
    <w:rsid w:val="003A6C2E"/>
    <w:rsid w:val="003A6F59"/>
    <w:rsid w:val="003A7002"/>
    <w:rsid w:val="003A74FB"/>
    <w:rsid w:val="003A75B6"/>
    <w:rsid w:val="003A7AF5"/>
    <w:rsid w:val="003A7D0C"/>
    <w:rsid w:val="003B030A"/>
    <w:rsid w:val="003B0BE3"/>
    <w:rsid w:val="003B11E4"/>
    <w:rsid w:val="003B12E4"/>
    <w:rsid w:val="003B14F9"/>
    <w:rsid w:val="003B185E"/>
    <w:rsid w:val="003B1E96"/>
    <w:rsid w:val="003B239F"/>
    <w:rsid w:val="003B2BEB"/>
    <w:rsid w:val="003B34CC"/>
    <w:rsid w:val="003B3C8A"/>
    <w:rsid w:val="003B3D1B"/>
    <w:rsid w:val="003B3F6B"/>
    <w:rsid w:val="003B3FE7"/>
    <w:rsid w:val="003B415D"/>
    <w:rsid w:val="003B52A6"/>
    <w:rsid w:val="003B579B"/>
    <w:rsid w:val="003B5EA7"/>
    <w:rsid w:val="003B6483"/>
    <w:rsid w:val="003B6ABB"/>
    <w:rsid w:val="003B6B8C"/>
    <w:rsid w:val="003B72B6"/>
    <w:rsid w:val="003B73C6"/>
    <w:rsid w:val="003B7447"/>
    <w:rsid w:val="003B7B10"/>
    <w:rsid w:val="003B7EE9"/>
    <w:rsid w:val="003B7FB4"/>
    <w:rsid w:val="003C023C"/>
    <w:rsid w:val="003C04DC"/>
    <w:rsid w:val="003C0544"/>
    <w:rsid w:val="003C0A9D"/>
    <w:rsid w:val="003C0DDF"/>
    <w:rsid w:val="003C1B5A"/>
    <w:rsid w:val="003C23F8"/>
    <w:rsid w:val="003C2D9F"/>
    <w:rsid w:val="003C3016"/>
    <w:rsid w:val="003C30C4"/>
    <w:rsid w:val="003C31A1"/>
    <w:rsid w:val="003C39C5"/>
    <w:rsid w:val="003C3AF3"/>
    <w:rsid w:val="003C42EC"/>
    <w:rsid w:val="003C4531"/>
    <w:rsid w:val="003C45D5"/>
    <w:rsid w:val="003C4B2C"/>
    <w:rsid w:val="003C4B34"/>
    <w:rsid w:val="003C4BF1"/>
    <w:rsid w:val="003C518C"/>
    <w:rsid w:val="003C529F"/>
    <w:rsid w:val="003C5601"/>
    <w:rsid w:val="003C59C3"/>
    <w:rsid w:val="003C5B36"/>
    <w:rsid w:val="003C5DC8"/>
    <w:rsid w:val="003C5F17"/>
    <w:rsid w:val="003C6616"/>
    <w:rsid w:val="003C6DC8"/>
    <w:rsid w:val="003C716D"/>
    <w:rsid w:val="003C755A"/>
    <w:rsid w:val="003C76D8"/>
    <w:rsid w:val="003C76DB"/>
    <w:rsid w:val="003D01A0"/>
    <w:rsid w:val="003D0863"/>
    <w:rsid w:val="003D0969"/>
    <w:rsid w:val="003D0D88"/>
    <w:rsid w:val="003D193E"/>
    <w:rsid w:val="003D1F2D"/>
    <w:rsid w:val="003D23DD"/>
    <w:rsid w:val="003D2CC6"/>
    <w:rsid w:val="003D2DF4"/>
    <w:rsid w:val="003D39A6"/>
    <w:rsid w:val="003D3C16"/>
    <w:rsid w:val="003D3E89"/>
    <w:rsid w:val="003D4923"/>
    <w:rsid w:val="003D5029"/>
    <w:rsid w:val="003D5108"/>
    <w:rsid w:val="003D5580"/>
    <w:rsid w:val="003D5B34"/>
    <w:rsid w:val="003D5FE0"/>
    <w:rsid w:val="003D6B97"/>
    <w:rsid w:val="003D6BC0"/>
    <w:rsid w:val="003D6BE5"/>
    <w:rsid w:val="003D7261"/>
    <w:rsid w:val="003D7348"/>
    <w:rsid w:val="003D7A10"/>
    <w:rsid w:val="003D7D63"/>
    <w:rsid w:val="003E009E"/>
    <w:rsid w:val="003E0C35"/>
    <w:rsid w:val="003E0D44"/>
    <w:rsid w:val="003E138F"/>
    <w:rsid w:val="003E14ED"/>
    <w:rsid w:val="003E1643"/>
    <w:rsid w:val="003E1AA0"/>
    <w:rsid w:val="003E1DEC"/>
    <w:rsid w:val="003E2677"/>
    <w:rsid w:val="003E2B2C"/>
    <w:rsid w:val="003E2E6C"/>
    <w:rsid w:val="003E34C3"/>
    <w:rsid w:val="003E3811"/>
    <w:rsid w:val="003E3842"/>
    <w:rsid w:val="003E3A12"/>
    <w:rsid w:val="003E42D2"/>
    <w:rsid w:val="003E4403"/>
    <w:rsid w:val="003E44C5"/>
    <w:rsid w:val="003E4E9B"/>
    <w:rsid w:val="003E4F8C"/>
    <w:rsid w:val="003E5664"/>
    <w:rsid w:val="003E595C"/>
    <w:rsid w:val="003E5A48"/>
    <w:rsid w:val="003E5ABE"/>
    <w:rsid w:val="003E5F2B"/>
    <w:rsid w:val="003E6067"/>
    <w:rsid w:val="003E61DE"/>
    <w:rsid w:val="003E6734"/>
    <w:rsid w:val="003E6791"/>
    <w:rsid w:val="003E67B7"/>
    <w:rsid w:val="003E6975"/>
    <w:rsid w:val="003E6983"/>
    <w:rsid w:val="003E6B5A"/>
    <w:rsid w:val="003E7013"/>
    <w:rsid w:val="003E7484"/>
    <w:rsid w:val="003E798A"/>
    <w:rsid w:val="003E7CD4"/>
    <w:rsid w:val="003F0030"/>
    <w:rsid w:val="003F0AB9"/>
    <w:rsid w:val="003F1D6D"/>
    <w:rsid w:val="003F1EC3"/>
    <w:rsid w:val="003F2333"/>
    <w:rsid w:val="003F2A43"/>
    <w:rsid w:val="003F3FCC"/>
    <w:rsid w:val="003F425E"/>
    <w:rsid w:val="003F46C9"/>
    <w:rsid w:val="003F4AA9"/>
    <w:rsid w:val="003F5314"/>
    <w:rsid w:val="003F54B9"/>
    <w:rsid w:val="003F5512"/>
    <w:rsid w:val="003F57E5"/>
    <w:rsid w:val="003F6011"/>
    <w:rsid w:val="003F61BF"/>
    <w:rsid w:val="003F68D0"/>
    <w:rsid w:val="003F70C9"/>
    <w:rsid w:val="003F7934"/>
    <w:rsid w:val="003F7A75"/>
    <w:rsid w:val="003F7B16"/>
    <w:rsid w:val="003F7CAF"/>
    <w:rsid w:val="003F7E97"/>
    <w:rsid w:val="00400018"/>
    <w:rsid w:val="004000E5"/>
    <w:rsid w:val="004005E3"/>
    <w:rsid w:val="00400694"/>
    <w:rsid w:val="004009D9"/>
    <w:rsid w:val="00401447"/>
    <w:rsid w:val="00401CA5"/>
    <w:rsid w:val="0040258D"/>
    <w:rsid w:val="004029DF"/>
    <w:rsid w:val="00402AD8"/>
    <w:rsid w:val="00403439"/>
    <w:rsid w:val="00403EB0"/>
    <w:rsid w:val="004044D3"/>
    <w:rsid w:val="004047C1"/>
    <w:rsid w:val="00404D3F"/>
    <w:rsid w:val="004050F2"/>
    <w:rsid w:val="00405109"/>
    <w:rsid w:val="00405B38"/>
    <w:rsid w:val="00405CEE"/>
    <w:rsid w:val="00405E7F"/>
    <w:rsid w:val="00405E8D"/>
    <w:rsid w:val="00406580"/>
    <w:rsid w:val="004065D6"/>
    <w:rsid w:val="00406BED"/>
    <w:rsid w:val="00406E37"/>
    <w:rsid w:val="00407665"/>
    <w:rsid w:val="004078B9"/>
    <w:rsid w:val="00410627"/>
    <w:rsid w:val="0041097C"/>
    <w:rsid w:val="00410D9C"/>
    <w:rsid w:val="0041107C"/>
    <w:rsid w:val="0041118F"/>
    <w:rsid w:val="004114B1"/>
    <w:rsid w:val="004114C9"/>
    <w:rsid w:val="004115CD"/>
    <w:rsid w:val="00411CEA"/>
    <w:rsid w:val="00411D80"/>
    <w:rsid w:val="004123BE"/>
    <w:rsid w:val="00412A10"/>
    <w:rsid w:val="00412F4B"/>
    <w:rsid w:val="004136E9"/>
    <w:rsid w:val="0041407A"/>
    <w:rsid w:val="00414564"/>
    <w:rsid w:val="004146FF"/>
    <w:rsid w:val="00414749"/>
    <w:rsid w:val="004148F2"/>
    <w:rsid w:val="004154B7"/>
    <w:rsid w:val="00415A8B"/>
    <w:rsid w:val="00415DE7"/>
    <w:rsid w:val="0041608E"/>
    <w:rsid w:val="00416723"/>
    <w:rsid w:val="0041688E"/>
    <w:rsid w:val="00416B7C"/>
    <w:rsid w:val="00416D54"/>
    <w:rsid w:val="00416D9F"/>
    <w:rsid w:val="00416DB1"/>
    <w:rsid w:val="00417165"/>
    <w:rsid w:val="00417B1B"/>
    <w:rsid w:val="00417BC5"/>
    <w:rsid w:val="004200F1"/>
    <w:rsid w:val="004204B1"/>
    <w:rsid w:val="0042069E"/>
    <w:rsid w:val="00420BF5"/>
    <w:rsid w:val="00420DC8"/>
    <w:rsid w:val="0042108E"/>
    <w:rsid w:val="0042171F"/>
    <w:rsid w:val="00421B65"/>
    <w:rsid w:val="00421BFA"/>
    <w:rsid w:val="00421C4B"/>
    <w:rsid w:val="00422502"/>
    <w:rsid w:val="0042284B"/>
    <w:rsid w:val="004228FE"/>
    <w:rsid w:val="0042296B"/>
    <w:rsid w:val="004229D1"/>
    <w:rsid w:val="00422AAA"/>
    <w:rsid w:val="004231AC"/>
    <w:rsid w:val="0042347C"/>
    <w:rsid w:val="004234F4"/>
    <w:rsid w:val="004240F4"/>
    <w:rsid w:val="0042428C"/>
    <w:rsid w:val="004244EF"/>
    <w:rsid w:val="004245A8"/>
    <w:rsid w:val="004246B5"/>
    <w:rsid w:val="0042497A"/>
    <w:rsid w:val="00424BD8"/>
    <w:rsid w:val="0042516C"/>
    <w:rsid w:val="004255A4"/>
    <w:rsid w:val="004261E0"/>
    <w:rsid w:val="004262C0"/>
    <w:rsid w:val="00426B73"/>
    <w:rsid w:val="00426C85"/>
    <w:rsid w:val="004273F2"/>
    <w:rsid w:val="00427557"/>
    <w:rsid w:val="004278C7"/>
    <w:rsid w:val="00427B67"/>
    <w:rsid w:val="00427FF1"/>
    <w:rsid w:val="004301D0"/>
    <w:rsid w:val="004306BF"/>
    <w:rsid w:val="00430A8B"/>
    <w:rsid w:val="0043124F"/>
    <w:rsid w:val="0043134D"/>
    <w:rsid w:val="004314E0"/>
    <w:rsid w:val="00431B84"/>
    <w:rsid w:val="00431E64"/>
    <w:rsid w:val="004323F4"/>
    <w:rsid w:val="0043269E"/>
    <w:rsid w:val="00432936"/>
    <w:rsid w:val="00432A12"/>
    <w:rsid w:val="00432B1F"/>
    <w:rsid w:val="00432C10"/>
    <w:rsid w:val="004337CB"/>
    <w:rsid w:val="00433DFB"/>
    <w:rsid w:val="0043441F"/>
    <w:rsid w:val="00434C89"/>
    <w:rsid w:val="00434E47"/>
    <w:rsid w:val="0043502A"/>
    <w:rsid w:val="00435052"/>
    <w:rsid w:val="00435127"/>
    <w:rsid w:val="00435463"/>
    <w:rsid w:val="00435DD4"/>
    <w:rsid w:val="00435EA8"/>
    <w:rsid w:val="00436447"/>
    <w:rsid w:val="00436DDF"/>
    <w:rsid w:val="00436E5E"/>
    <w:rsid w:val="00436F37"/>
    <w:rsid w:val="00436F4F"/>
    <w:rsid w:val="0043720D"/>
    <w:rsid w:val="00437490"/>
    <w:rsid w:val="00437F5D"/>
    <w:rsid w:val="00437FD7"/>
    <w:rsid w:val="0044030F"/>
    <w:rsid w:val="00440358"/>
    <w:rsid w:val="00440363"/>
    <w:rsid w:val="004406AD"/>
    <w:rsid w:val="00440886"/>
    <w:rsid w:val="004412EE"/>
    <w:rsid w:val="00441632"/>
    <w:rsid w:val="004418A4"/>
    <w:rsid w:val="00441D95"/>
    <w:rsid w:val="004422F4"/>
    <w:rsid w:val="00442455"/>
    <w:rsid w:val="004425B3"/>
    <w:rsid w:val="0044261B"/>
    <w:rsid w:val="00442D4D"/>
    <w:rsid w:val="0044347B"/>
    <w:rsid w:val="00443561"/>
    <w:rsid w:val="00443961"/>
    <w:rsid w:val="00443B9F"/>
    <w:rsid w:val="00443E0B"/>
    <w:rsid w:val="004443E0"/>
    <w:rsid w:val="00444527"/>
    <w:rsid w:val="00445120"/>
    <w:rsid w:val="004451E8"/>
    <w:rsid w:val="004452AD"/>
    <w:rsid w:val="00445398"/>
    <w:rsid w:val="004454C8"/>
    <w:rsid w:val="004455EC"/>
    <w:rsid w:val="00445737"/>
    <w:rsid w:val="004457D2"/>
    <w:rsid w:val="00445931"/>
    <w:rsid w:val="0044624E"/>
    <w:rsid w:val="004463AB"/>
    <w:rsid w:val="004466CC"/>
    <w:rsid w:val="004467E8"/>
    <w:rsid w:val="00446B46"/>
    <w:rsid w:val="004472BF"/>
    <w:rsid w:val="00447465"/>
    <w:rsid w:val="004474F2"/>
    <w:rsid w:val="00447817"/>
    <w:rsid w:val="00447CA0"/>
    <w:rsid w:val="00447E20"/>
    <w:rsid w:val="00447EA4"/>
    <w:rsid w:val="00450442"/>
    <w:rsid w:val="00450576"/>
    <w:rsid w:val="00450913"/>
    <w:rsid w:val="004509EC"/>
    <w:rsid w:val="00450A03"/>
    <w:rsid w:val="00450CC1"/>
    <w:rsid w:val="00450EF1"/>
    <w:rsid w:val="00451295"/>
    <w:rsid w:val="004521E9"/>
    <w:rsid w:val="00452381"/>
    <w:rsid w:val="0045273A"/>
    <w:rsid w:val="00452959"/>
    <w:rsid w:val="00452AB7"/>
    <w:rsid w:val="00452B74"/>
    <w:rsid w:val="00452C08"/>
    <w:rsid w:val="00452C76"/>
    <w:rsid w:val="004535D7"/>
    <w:rsid w:val="0045378E"/>
    <w:rsid w:val="00453EBD"/>
    <w:rsid w:val="00454798"/>
    <w:rsid w:val="00454845"/>
    <w:rsid w:val="004549B3"/>
    <w:rsid w:val="0045526D"/>
    <w:rsid w:val="00455281"/>
    <w:rsid w:val="004552A6"/>
    <w:rsid w:val="00455480"/>
    <w:rsid w:val="0045587B"/>
    <w:rsid w:val="00455BD8"/>
    <w:rsid w:val="00456AF1"/>
    <w:rsid w:val="00457395"/>
    <w:rsid w:val="00457820"/>
    <w:rsid w:val="00457C3D"/>
    <w:rsid w:val="004604C6"/>
    <w:rsid w:val="00460C5B"/>
    <w:rsid w:val="004611F1"/>
    <w:rsid w:val="00461297"/>
    <w:rsid w:val="00461453"/>
    <w:rsid w:val="00461BAF"/>
    <w:rsid w:val="00461F74"/>
    <w:rsid w:val="00461FD9"/>
    <w:rsid w:val="00462024"/>
    <w:rsid w:val="0046241C"/>
    <w:rsid w:val="00462699"/>
    <w:rsid w:val="00462810"/>
    <w:rsid w:val="00462B34"/>
    <w:rsid w:val="00462D5E"/>
    <w:rsid w:val="004632E1"/>
    <w:rsid w:val="004641B6"/>
    <w:rsid w:val="0046438A"/>
    <w:rsid w:val="004648D6"/>
    <w:rsid w:val="00464A16"/>
    <w:rsid w:val="00464A41"/>
    <w:rsid w:val="0046524F"/>
    <w:rsid w:val="00465BC9"/>
    <w:rsid w:val="00465E6B"/>
    <w:rsid w:val="00465EA0"/>
    <w:rsid w:val="00466144"/>
    <w:rsid w:val="004663E7"/>
    <w:rsid w:val="0046668C"/>
    <w:rsid w:val="00466698"/>
    <w:rsid w:val="00466821"/>
    <w:rsid w:val="004668A2"/>
    <w:rsid w:val="00466FC4"/>
    <w:rsid w:val="00467973"/>
    <w:rsid w:val="00467F49"/>
    <w:rsid w:val="004700BA"/>
    <w:rsid w:val="004702DA"/>
    <w:rsid w:val="004705CE"/>
    <w:rsid w:val="0047089C"/>
    <w:rsid w:val="004708B6"/>
    <w:rsid w:val="00470D7A"/>
    <w:rsid w:val="004711AC"/>
    <w:rsid w:val="004713C0"/>
    <w:rsid w:val="0047197C"/>
    <w:rsid w:val="00472523"/>
    <w:rsid w:val="0047287C"/>
    <w:rsid w:val="00472A90"/>
    <w:rsid w:val="00473305"/>
    <w:rsid w:val="0047341F"/>
    <w:rsid w:val="00473760"/>
    <w:rsid w:val="00473917"/>
    <w:rsid w:val="00473A7A"/>
    <w:rsid w:val="00473F7F"/>
    <w:rsid w:val="00474475"/>
    <w:rsid w:val="004745AC"/>
    <w:rsid w:val="00474E57"/>
    <w:rsid w:val="00474FD8"/>
    <w:rsid w:val="004753C8"/>
    <w:rsid w:val="0047571A"/>
    <w:rsid w:val="00475B92"/>
    <w:rsid w:val="00475C64"/>
    <w:rsid w:val="00475E7F"/>
    <w:rsid w:val="00476422"/>
    <w:rsid w:val="00476C97"/>
    <w:rsid w:val="00477419"/>
    <w:rsid w:val="004775BF"/>
    <w:rsid w:val="004776CA"/>
    <w:rsid w:val="00477A16"/>
    <w:rsid w:val="00477B77"/>
    <w:rsid w:val="00477BB4"/>
    <w:rsid w:val="00480E76"/>
    <w:rsid w:val="00480F08"/>
    <w:rsid w:val="004812B2"/>
    <w:rsid w:val="00481F89"/>
    <w:rsid w:val="0048223E"/>
    <w:rsid w:val="004822FB"/>
    <w:rsid w:val="0048246C"/>
    <w:rsid w:val="004824C8"/>
    <w:rsid w:val="00482652"/>
    <w:rsid w:val="00482667"/>
    <w:rsid w:val="00482795"/>
    <w:rsid w:val="0048282B"/>
    <w:rsid w:val="00482B65"/>
    <w:rsid w:val="0048309D"/>
    <w:rsid w:val="00483354"/>
    <w:rsid w:val="0048355A"/>
    <w:rsid w:val="0048373A"/>
    <w:rsid w:val="00483BA3"/>
    <w:rsid w:val="00483CE6"/>
    <w:rsid w:val="0048413A"/>
    <w:rsid w:val="004847B6"/>
    <w:rsid w:val="00484F05"/>
    <w:rsid w:val="00485116"/>
    <w:rsid w:val="00485364"/>
    <w:rsid w:val="00485960"/>
    <w:rsid w:val="00485A3E"/>
    <w:rsid w:val="00485C8B"/>
    <w:rsid w:val="00485E57"/>
    <w:rsid w:val="00485EBB"/>
    <w:rsid w:val="00485EDE"/>
    <w:rsid w:val="00486049"/>
    <w:rsid w:val="0048605A"/>
    <w:rsid w:val="004861B1"/>
    <w:rsid w:val="00486627"/>
    <w:rsid w:val="00486CA5"/>
    <w:rsid w:val="00486D62"/>
    <w:rsid w:val="00486D86"/>
    <w:rsid w:val="00487522"/>
    <w:rsid w:val="00487EA6"/>
    <w:rsid w:val="0049028B"/>
    <w:rsid w:val="004902B1"/>
    <w:rsid w:val="004907C3"/>
    <w:rsid w:val="00490C13"/>
    <w:rsid w:val="00490F53"/>
    <w:rsid w:val="00491034"/>
    <w:rsid w:val="0049103F"/>
    <w:rsid w:val="00491113"/>
    <w:rsid w:val="00491BA2"/>
    <w:rsid w:val="00491F76"/>
    <w:rsid w:val="00492446"/>
    <w:rsid w:val="00492990"/>
    <w:rsid w:val="00492B6A"/>
    <w:rsid w:val="00492C21"/>
    <w:rsid w:val="00492D81"/>
    <w:rsid w:val="00493007"/>
    <w:rsid w:val="00493065"/>
    <w:rsid w:val="00493137"/>
    <w:rsid w:val="0049351A"/>
    <w:rsid w:val="004937DF"/>
    <w:rsid w:val="00493E04"/>
    <w:rsid w:val="00493EFC"/>
    <w:rsid w:val="004940C5"/>
    <w:rsid w:val="0049441D"/>
    <w:rsid w:val="004946DC"/>
    <w:rsid w:val="004947F4"/>
    <w:rsid w:val="0049483F"/>
    <w:rsid w:val="00494ABF"/>
    <w:rsid w:val="00494D75"/>
    <w:rsid w:val="00494E93"/>
    <w:rsid w:val="0049513C"/>
    <w:rsid w:val="0049513D"/>
    <w:rsid w:val="00495333"/>
    <w:rsid w:val="004963A7"/>
    <w:rsid w:val="00496A82"/>
    <w:rsid w:val="00496B71"/>
    <w:rsid w:val="00496D1A"/>
    <w:rsid w:val="004977FC"/>
    <w:rsid w:val="00497C90"/>
    <w:rsid w:val="00497EDB"/>
    <w:rsid w:val="004A0032"/>
    <w:rsid w:val="004A02AB"/>
    <w:rsid w:val="004A053F"/>
    <w:rsid w:val="004A0A7E"/>
    <w:rsid w:val="004A0AE4"/>
    <w:rsid w:val="004A0C78"/>
    <w:rsid w:val="004A0D9D"/>
    <w:rsid w:val="004A0E0D"/>
    <w:rsid w:val="004A0E71"/>
    <w:rsid w:val="004A0EC9"/>
    <w:rsid w:val="004A0ECD"/>
    <w:rsid w:val="004A17B1"/>
    <w:rsid w:val="004A1909"/>
    <w:rsid w:val="004A1A9E"/>
    <w:rsid w:val="004A1DB8"/>
    <w:rsid w:val="004A217A"/>
    <w:rsid w:val="004A247F"/>
    <w:rsid w:val="004A27AF"/>
    <w:rsid w:val="004A3160"/>
    <w:rsid w:val="004A3614"/>
    <w:rsid w:val="004A3799"/>
    <w:rsid w:val="004A3C83"/>
    <w:rsid w:val="004A3EDC"/>
    <w:rsid w:val="004A4338"/>
    <w:rsid w:val="004A4AEB"/>
    <w:rsid w:val="004A4C5D"/>
    <w:rsid w:val="004A4D34"/>
    <w:rsid w:val="004A514A"/>
    <w:rsid w:val="004A51D3"/>
    <w:rsid w:val="004A572B"/>
    <w:rsid w:val="004A5DB7"/>
    <w:rsid w:val="004A6090"/>
    <w:rsid w:val="004A65FF"/>
    <w:rsid w:val="004A6925"/>
    <w:rsid w:val="004A6B42"/>
    <w:rsid w:val="004A6EC8"/>
    <w:rsid w:val="004A79E0"/>
    <w:rsid w:val="004B00FF"/>
    <w:rsid w:val="004B02B0"/>
    <w:rsid w:val="004B0F33"/>
    <w:rsid w:val="004B122E"/>
    <w:rsid w:val="004B1388"/>
    <w:rsid w:val="004B23E4"/>
    <w:rsid w:val="004B331B"/>
    <w:rsid w:val="004B3369"/>
    <w:rsid w:val="004B33CD"/>
    <w:rsid w:val="004B3B93"/>
    <w:rsid w:val="004B435B"/>
    <w:rsid w:val="004B478B"/>
    <w:rsid w:val="004B4B22"/>
    <w:rsid w:val="004B4B9A"/>
    <w:rsid w:val="004B4E9D"/>
    <w:rsid w:val="004B4F7E"/>
    <w:rsid w:val="004B5049"/>
    <w:rsid w:val="004B518F"/>
    <w:rsid w:val="004B585E"/>
    <w:rsid w:val="004B5C9E"/>
    <w:rsid w:val="004B6118"/>
    <w:rsid w:val="004B6CED"/>
    <w:rsid w:val="004B6DB5"/>
    <w:rsid w:val="004B7492"/>
    <w:rsid w:val="004B7BD7"/>
    <w:rsid w:val="004B7F0C"/>
    <w:rsid w:val="004C00DC"/>
    <w:rsid w:val="004C00E0"/>
    <w:rsid w:val="004C0947"/>
    <w:rsid w:val="004C1AB0"/>
    <w:rsid w:val="004C2923"/>
    <w:rsid w:val="004C302F"/>
    <w:rsid w:val="004C32DD"/>
    <w:rsid w:val="004C3608"/>
    <w:rsid w:val="004C38CC"/>
    <w:rsid w:val="004C3F82"/>
    <w:rsid w:val="004C49C7"/>
    <w:rsid w:val="004C5294"/>
    <w:rsid w:val="004C561F"/>
    <w:rsid w:val="004C57EC"/>
    <w:rsid w:val="004C5E42"/>
    <w:rsid w:val="004C6624"/>
    <w:rsid w:val="004C6962"/>
    <w:rsid w:val="004C69EA"/>
    <w:rsid w:val="004C74DE"/>
    <w:rsid w:val="004C7B88"/>
    <w:rsid w:val="004C7D51"/>
    <w:rsid w:val="004D03AF"/>
    <w:rsid w:val="004D06C6"/>
    <w:rsid w:val="004D0B82"/>
    <w:rsid w:val="004D0C6C"/>
    <w:rsid w:val="004D1367"/>
    <w:rsid w:val="004D16BF"/>
    <w:rsid w:val="004D2098"/>
    <w:rsid w:val="004D21C5"/>
    <w:rsid w:val="004D28EB"/>
    <w:rsid w:val="004D3313"/>
    <w:rsid w:val="004D382F"/>
    <w:rsid w:val="004D3907"/>
    <w:rsid w:val="004D3BC1"/>
    <w:rsid w:val="004D3D21"/>
    <w:rsid w:val="004D42D7"/>
    <w:rsid w:val="004D4701"/>
    <w:rsid w:val="004D48C0"/>
    <w:rsid w:val="004D4A47"/>
    <w:rsid w:val="004D4D73"/>
    <w:rsid w:val="004D5248"/>
    <w:rsid w:val="004D55CB"/>
    <w:rsid w:val="004D574F"/>
    <w:rsid w:val="004D59BB"/>
    <w:rsid w:val="004D5A52"/>
    <w:rsid w:val="004D5AF5"/>
    <w:rsid w:val="004D5E6C"/>
    <w:rsid w:val="004D62AF"/>
    <w:rsid w:val="004D6BCF"/>
    <w:rsid w:val="004D6D6A"/>
    <w:rsid w:val="004D6DD4"/>
    <w:rsid w:val="004D7082"/>
    <w:rsid w:val="004D7B9B"/>
    <w:rsid w:val="004E00B0"/>
    <w:rsid w:val="004E135A"/>
    <w:rsid w:val="004E1788"/>
    <w:rsid w:val="004E18E6"/>
    <w:rsid w:val="004E21F1"/>
    <w:rsid w:val="004E2552"/>
    <w:rsid w:val="004E2BBE"/>
    <w:rsid w:val="004E2CBD"/>
    <w:rsid w:val="004E36D5"/>
    <w:rsid w:val="004E3C44"/>
    <w:rsid w:val="004E45DA"/>
    <w:rsid w:val="004E4914"/>
    <w:rsid w:val="004E553F"/>
    <w:rsid w:val="004E5AB3"/>
    <w:rsid w:val="004E631D"/>
    <w:rsid w:val="004E6C0D"/>
    <w:rsid w:val="004E6D33"/>
    <w:rsid w:val="004E73F2"/>
    <w:rsid w:val="004E79CE"/>
    <w:rsid w:val="004F01D5"/>
    <w:rsid w:val="004F0F02"/>
    <w:rsid w:val="004F1308"/>
    <w:rsid w:val="004F228D"/>
    <w:rsid w:val="004F26F3"/>
    <w:rsid w:val="004F29B8"/>
    <w:rsid w:val="004F413D"/>
    <w:rsid w:val="004F41EE"/>
    <w:rsid w:val="004F5355"/>
    <w:rsid w:val="004F5E6E"/>
    <w:rsid w:val="004F6471"/>
    <w:rsid w:val="004F6648"/>
    <w:rsid w:val="004F6BAC"/>
    <w:rsid w:val="004F6BC3"/>
    <w:rsid w:val="004F6C08"/>
    <w:rsid w:val="004F6E21"/>
    <w:rsid w:val="005001EA"/>
    <w:rsid w:val="00500372"/>
    <w:rsid w:val="00500E42"/>
    <w:rsid w:val="0050117D"/>
    <w:rsid w:val="00501309"/>
    <w:rsid w:val="0050182F"/>
    <w:rsid w:val="00501929"/>
    <w:rsid w:val="0050198D"/>
    <w:rsid w:val="00501A78"/>
    <w:rsid w:val="005022C2"/>
    <w:rsid w:val="0050230A"/>
    <w:rsid w:val="00502827"/>
    <w:rsid w:val="005029E1"/>
    <w:rsid w:val="00502B41"/>
    <w:rsid w:val="00502E84"/>
    <w:rsid w:val="00502F6E"/>
    <w:rsid w:val="005032E4"/>
    <w:rsid w:val="00503492"/>
    <w:rsid w:val="00504392"/>
    <w:rsid w:val="00504B05"/>
    <w:rsid w:val="00504B0A"/>
    <w:rsid w:val="00504F06"/>
    <w:rsid w:val="005062AC"/>
    <w:rsid w:val="00506503"/>
    <w:rsid w:val="00506F47"/>
    <w:rsid w:val="0050790B"/>
    <w:rsid w:val="00507C93"/>
    <w:rsid w:val="00507E75"/>
    <w:rsid w:val="00507EEF"/>
    <w:rsid w:val="005102EF"/>
    <w:rsid w:val="00510870"/>
    <w:rsid w:val="00510CB3"/>
    <w:rsid w:val="005110AE"/>
    <w:rsid w:val="005115C1"/>
    <w:rsid w:val="00511746"/>
    <w:rsid w:val="00511747"/>
    <w:rsid w:val="00511804"/>
    <w:rsid w:val="00511842"/>
    <w:rsid w:val="00512025"/>
    <w:rsid w:val="00512E06"/>
    <w:rsid w:val="00512E93"/>
    <w:rsid w:val="005137B8"/>
    <w:rsid w:val="005139C4"/>
    <w:rsid w:val="005139D6"/>
    <w:rsid w:val="00513A00"/>
    <w:rsid w:val="0051417D"/>
    <w:rsid w:val="005147EF"/>
    <w:rsid w:val="00514DBA"/>
    <w:rsid w:val="005151D7"/>
    <w:rsid w:val="005156C7"/>
    <w:rsid w:val="00515875"/>
    <w:rsid w:val="005158FB"/>
    <w:rsid w:val="00515CE3"/>
    <w:rsid w:val="00515FD4"/>
    <w:rsid w:val="00515FE2"/>
    <w:rsid w:val="00516934"/>
    <w:rsid w:val="00516D11"/>
    <w:rsid w:val="00517681"/>
    <w:rsid w:val="00517709"/>
    <w:rsid w:val="005178C0"/>
    <w:rsid w:val="00517977"/>
    <w:rsid w:val="0051797D"/>
    <w:rsid w:val="00517E71"/>
    <w:rsid w:val="00517E90"/>
    <w:rsid w:val="00520487"/>
    <w:rsid w:val="005204AC"/>
    <w:rsid w:val="00520A7D"/>
    <w:rsid w:val="00520CD0"/>
    <w:rsid w:val="00520F14"/>
    <w:rsid w:val="005211DD"/>
    <w:rsid w:val="005212B4"/>
    <w:rsid w:val="005212E8"/>
    <w:rsid w:val="005217C2"/>
    <w:rsid w:val="00521913"/>
    <w:rsid w:val="00521E12"/>
    <w:rsid w:val="00522295"/>
    <w:rsid w:val="005222A3"/>
    <w:rsid w:val="005224FA"/>
    <w:rsid w:val="005225EE"/>
    <w:rsid w:val="00522C55"/>
    <w:rsid w:val="00522CFB"/>
    <w:rsid w:val="00523074"/>
    <w:rsid w:val="005238D1"/>
    <w:rsid w:val="00523E7E"/>
    <w:rsid w:val="005248E7"/>
    <w:rsid w:val="005250DC"/>
    <w:rsid w:val="005252D7"/>
    <w:rsid w:val="00525893"/>
    <w:rsid w:val="00526183"/>
    <w:rsid w:val="005267C4"/>
    <w:rsid w:val="0052694E"/>
    <w:rsid w:val="00526A4D"/>
    <w:rsid w:val="00526C16"/>
    <w:rsid w:val="00526D26"/>
    <w:rsid w:val="00527549"/>
    <w:rsid w:val="0052793C"/>
    <w:rsid w:val="0052797A"/>
    <w:rsid w:val="00530E88"/>
    <w:rsid w:val="00531559"/>
    <w:rsid w:val="005317C7"/>
    <w:rsid w:val="00532120"/>
    <w:rsid w:val="00532750"/>
    <w:rsid w:val="00533001"/>
    <w:rsid w:val="005333C1"/>
    <w:rsid w:val="005334F5"/>
    <w:rsid w:val="00533723"/>
    <w:rsid w:val="0053395B"/>
    <w:rsid w:val="00533DA5"/>
    <w:rsid w:val="005343AA"/>
    <w:rsid w:val="005347E5"/>
    <w:rsid w:val="00534872"/>
    <w:rsid w:val="005349AD"/>
    <w:rsid w:val="00535592"/>
    <w:rsid w:val="00535957"/>
    <w:rsid w:val="00535EB5"/>
    <w:rsid w:val="00535F31"/>
    <w:rsid w:val="005366B4"/>
    <w:rsid w:val="00536ADF"/>
    <w:rsid w:val="0053703A"/>
    <w:rsid w:val="0053760C"/>
    <w:rsid w:val="00540472"/>
    <w:rsid w:val="00540812"/>
    <w:rsid w:val="00540A5D"/>
    <w:rsid w:val="00540A67"/>
    <w:rsid w:val="00540D3E"/>
    <w:rsid w:val="005411CA"/>
    <w:rsid w:val="0054128C"/>
    <w:rsid w:val="00541790"/>
    <w:rsid w:val="0054190E"/>
    <w:rsid w:val="005419F5"/>
    <w:rsid w:val="0054247D"/>
    <w:rsid w:val="0054283A"/>
    <w:rsid w:val="005428A5"/>
    <w:rsid w:val="00542F60"/>
    <w:rsid w:val="00543154"/>
    <w:rsid w:val="00543161"/>
    <w:rsid w:val="005434A7"/>
    <w:rsid w:val="00543B56"/>
    <w:rsid w:val="00543C67"/>
    <w:rsid w:val="005444B9"/>
    <w:rsid w:val="005447FB"/>
    <w:rsid w:val="00544A01"/>
    <w:rsid w:val="00544D0D"/>
    <w:rsid w:val="00544D8A"/>
    <w:rsid w:val="00544F7F"/>
    <w:rsid w:val="00544FCA"/>
    <w:rsid w:val="00545670"/>
    <w:rsid w:val="005456B7"/>
    <w:rsid w:val="005458EE"/>
    <w:rsid w:val="00545AF1"/>
    <w:rsid w:val="005462DD"/>
    <w:rsid w:val="0054692F"/>
    <w:rsid w:val="00546BEC"/>
    <w:rsid w:val="00547930"/>
    <w:rsid w:val="00547FE0"/>
    <w:rsid w:val="00550052"/>
    <w:rsid w:val="00550075"/>
    <w:rsid w:val="00550315"/>
    <w:rsid w:val="00550607"/>
    <w:rsid w:val="005506A0"/>
    <w:rsid w:val="00550F71"/>
    <w:rsid w:val="00551084"/>
    <w:rsid w:val="005510B7"/>
    <w:rsid w:val="005514ED"/>
    <w:rsid w:val="005517F8"/>
    <w:rsid w:val="00551927"/>
    <w:rsid w:val="00552426"/>
    <w:rsid w:val="005526E2"/>
    <w:rsid w:val="0055290F"/>
    <w:rsid w:val="00552920"/>
    <w:rsid w:val="0055317D"/>
    <w:rsid w:val="00553867"/>
    <w:rsid w:val="00553A6D"/>
    <w:rsid w:val="00553C85"/>
    <w:rsid w:val="00553CDB"/>
    <w:rsid w:val="00554080"/>
    <w:rsid w:val="005544A9"/>
    <w:rsid w:val="005544CA"/>
    <w:rsid w:val="00554800"/>
    <w:rsid w:val="00555129"/>
    <w:rsid w:val="0055579B"/>
    <w:rsid w:val="005559A2"/>
    <w:rsid w:val="00555B41"/>
    <w:rsid w:val="00555EDC"/>
    <w:rsid w:val="00556239"/>
    <w:rsid w:val="005562A4"/>
    <w:rsid w:val="005563B3"/>
    <w:rsid w:val="0055683E"/>
    <w:rsid w:val="00556B1C"/>
    <w:rsid w:val="00556CF8"/>
    <w:rsid w:val="00556F2B"/>
    <w:rsid w:val="0055780C"/>
    <w:rsid w:val="005579CE"/>
    <w:rsid w:val="00557D0E"/>
    <w:rsid w:val="0056003C"/>
    <w:rsid w:val="005601C8"/>
    <w:rsid w:val="00560B90"/>
    <w:rsid w:val="00560B98"/>
    <w:rsid w:val="00560CFE"/>
    <w:rsid w:val="005612B2"/>
    <w:rsid w:val="005616B7"/>
    <w:rsid w:val="005619A0"/>
    <w:rsid w:val="00561D4D"/>
    <w:rsid w:val="00561E83"/>
    <w:rsid w:val="00562412"/>
    <w:rsid w:val="005624E4"/>
    <w:rsid w:val="00562A0C"/>
    <w:rsid w:val="00562A4D"/>
    <w:rsid w:val="00562BBA"/>
    <w:rsid w:val="0056300D"/>
    <w:rsid w:val="00563895"/>
    <w:rsid w:val="0056414A"/>
    <w:rsid w:val="0056438D"/>
    <w:rsid w:val="0056467D"/>
    <w:rsid w:val="005647FA"/>
    <w:rsid w:val="00564D3A"/>
    <w:rsid w:val="0056539D"/>
    <w:rsid w:val="00565834"/>
    <w:rsid w:val="0056631D"/>
    <w:rsid w:val="00566809"/>
    <w:rsid w:val="00566939"/>
    <w:rsid w:val="00566E8C"/>
    <w:rsid w:val="00566EC6"/>
    <w:rsid w:val="00566EE6"/>
    <w:rsid w:val="00567359"/>
    <w:rsid w:val="0056754F"/>
    <w:rsid w:val="00567AAE"/>
    <w:rsid w:val="00567DCF"/>
    <w:rsid w:val="00567F7B"/>
    <w:rsid w:val="005709DB"/>
    <w:rsid w:val="0057102A"/>
    <w:rsid w:val="00571437"/>
    <w:rsid w:val="00571EC0"/>
    <w:rsid w:val="00572211"/>
    <w:rsid w:val="0057240D"/>
    <w:rsid w:val="00572749"/>
    <w:rsid w:val="0057283F"/>
    <w:rsid w:val="0057355D"/>
    <w:rsid w:val="005735A7"/>
    <w:rsid w:val="00573F10"/>
    <w:rsid w:val="0057442B"/>
    <w:rsid w:val="00574889"/>
    <w:rsid w:val="00574D13"/>
    <w:rsid w:val="00574E6E"/>
    <w:rsid w:val="00575259"/>
    <w:rsid w:val="00575B01"/>
    <w:rsid w:val="00575C83"/>
    <w:rsid w:val="00576151"/>
    <w:rsid w:val="00576518"/>
    <w:rsid w:val="00576B90"/>
    <w:rsid w:val="00577A5B"/>
    <w:rsid w:val="00577DAD"/>
    <w:rsid w:val="005801DF"/>
    <w:rsid w:val="0058074C"/>
    <w:rsid w:val="00580837"/>
    <w:rsid w:val="0058091F"/>
    <w:rsid w:val="00580A59"/>
    <w:rsid w:val="00580B74"/>
    <w:rsid w:val="00580E84"/>
    <w:rsid w:val="005816A6"/>
    <w:rsid w:val="005817EF"/>
    <w:rsid w:val="00581804"/>
    <w:rsid w:val="00581BB3"/>
    <w:rsid w:val="00581CE5"/>
    <w:rsid w:val="00581D7D"/>
    <w:rsid w:val="00582054"/>
    <w:rsid w:val="005828AD"/>
    <w:rsid w:val="00582908"/>
    <w:rsid w:val="00582C68"/>
    <w:rsid w:val="00582F58"/>
    <w:rsid w:val="00583264"/>
    <w:rsid w:val="005836DB"/>
    <w:rsid w:val="00583738"/>
    <w:rsid w:val="005838E6"/>
    <w:rsid w:val="00583965"/>
    <w:rsid w:val="00583B7A"/>
    <w:rsid w:val="00583E30"/>
    <w:rsid w:val="005840A5"/>
    <w:rsid w:val="005840E6"/>
    <w:rsid w:val="00584506"/>
    <w:rsid w:val="00584CA8"/>
    <w:rsid w:val="0058524F"/>
    <w:rsid w:val="005856F0"/>
    <w:rsid w:val="0058579C"/>
    <w:rsid w:val="005859B7"/>
    <w:rsid w:val="00585A07"/>
    <w:rsid w:val="00586236"/>
    <w:rsid w:val="0058648D"/>
    <w:rsid w:val="00586789"/>
    <w:rsid w:val="005870C7"/>
    <w:rsid w:val="00587360"/>
    <w:rsid w:val="00587593"/>
    <w:rsid w:val="005879BD"/>
    <w:rsid w:val="00587AC9"/>
    <w:rsid w:val="00587E0F"/>
    <w:rsid w:val="005900B7"/>
    <w:rsid w:val="005900DD"/>
    <w:rsid w:val="00590721"/>
    <w:rsid w:val="00591531"/>
    <w:rsid w:val="00591AF1"/>
    <w:rsid w:val="00591C15"/>
    <w:rsid w:val="00591C8F"/>
    <w:rsid w:val="00591ED4"/>
    <w:rsid w:val="00592284"/>
    <w:rsid w:val="00592377"/>
    <w:rsid w:val="00593033"/>
    <w:rsid w:val="0059309A"/>
    <w:rsid w:val="005930FF"/>
    <w:rsid w:val="0059321F"/>
    <w:rsid w:val="00593572"/>
    <w:rsid w:val="005937C0"/>
    <w:rsid w:val="0059406D"/>
    <w:rsid w:val="00594711"/>
    <w:rsid w:val="00594771"/>
    <w:rsid w:val="00594B49"/>
    <w:rsid w:val="00594B59"/>
    <w:rsid w:val="00594CB3"/>
    <w:rsid w:val="00594EA1"/>
    <w:rsid w:val="005958B9"/>
    <w:rsid w:val="005959DA"/>
    <w:rsid w:val="00595A67"/>
    <w:rsid w:val="00595CBB"/>
    <w:rsid w:val="005961DC"/>
    <w:rsid w:val="00596330"/>
    <w:rsid w:val="005971E2"/>
    <w:rsid w:val="005975DD"/>
    <w:rsid w:val="00597835"/>
    <w:rsid w:val="00597903"/>
    <w:rsid w:val="005A01AF"/>
    <w:rsid w:val="005A035E"/>
    <w:rsid w:val="005A04C3"/>
    <w:rsid w:val="005A05E9"/>
    <w:rsid w:val="005A16B5"/>
    <w:rsid w:val="005A16BC"/>
    <w:rsid w:val="005A1E44"/>
    <w:rsid w:val="005A20AF"/>
    <w:rsid w:val="005A2343"/>
    <w:rsid w:val="005A2975"/>
    <w:rsid w:val="005A3517"/>
    <w:rsid w:val="005A3848"/>
    <w:rsid w:val="005A3967"/>
    <w:rsid w:val="005A3C0D"/>
    <w:rsid w:val="005A3C50"/>
    <w:rsid w:val="005A3FC9"/>
    <w:rsid w:val="005A4026"/>
    <w:rsid w:val="005A462B"/>
    <w:rsid w:val="005A48A7"/>
    <w:rsid w:val="005A4B30"/>
    <w:rsid w:val="005A5216"/>
    <w:rsid w:val="005A5572"/>
    <w:rsid w:val="005A565A"/>
    <w:rsid w:val="005A5950"/>
    <w:rsid w:val="005A5B6C"/>
    <w:rsid w:val="005A62A9"/>
    <w:rsid w:val="005A656F"/>
    <w:rsid w:val="005A6700"/>
    <w:rsid w:val="005A6EAE"/>
    <w:rsid w:val="005A7288"/>
    <w:rsid w:val="005A73AD"/>
    <w:rsid w:val="005A7B89"/>
    <w:rsid w:val="005A7C47"/>
    <w:rsid w:val="005B0212"/>
    <w:rsid w:val="005B09EA"/>
    <w:rsid w:val="005B0DAB"/>
    <w:rsid w:val="005B1BDA"/>
    <w:rsid w:val="005B2097"/>
    <w:rsid w:val="005B244B"/>
    <w:rsid w:val="005B24DE"/>
    <w:rsid w:val="005B251F"/>
    <w:rsid w:val="005B2674"/>
    <w:rsid w:val="005B34A5"/>
    <w:rsid w:val="005B3A66"/>
    <w:rsid w:val="005B408B"/>
    <w:rsid w:val="005B43F3"/>
    <w:rsid w:val="005B4EC8"/>
    <w:rsid w:val="005B4F43"/>
    <w:rsid w:val="005B57C9"/>
    <w:rsid w:val="005B5947"/>
    <w:rsid w:val="005B5B57"/>
    <w:rsid w:val="005B5BBF"/>
    <w:rsid w:val="005B61C5"/>
    <w:rsid w:val="005B6346"/>
    <w:rsid w:val="005B682E"/>
    <w:rsid w:val="005B6958"/>
    <w:rsid w:val="005B69AB"/>
    <w:rsid w:val="005B6CD8"/>
    <w:rsid w:val="005B7123"/>
    <w:rsid w:val="005B7A0B"/>
    <w:rsid w:val="005C0166"/>
    <w:rsid w:val="005C06D2"/>
    <w:rsid w:val="005C0A1A"/>
    <w:rsid w:val="005C0CBA"/>
    <w:rsid w:val="005C1189"/>
    <w:rsid w:val="005C12F8"/>
    <w:rsid w:val="005C1448"/>
    <w:rsid w:val="005C1A66"/>
    <w:rsid w:val="005C1FDB"/>
    <w:rsid w:val="005C2887"/>
    <w:rsid w:val="005C2920"/>
    <w:rsid w:val="005C2C10"/>
    <w:rsid w:val="005C2D45"/>
    <w:rsid w:val="005C3414"/>
    <w:rsid w:val="005C35EC"/>
    <w:rsid w:val="005C39A1"/>
    <w:rsid w:val="005C3A6E"/>
    <w:rsid w:val="005C460F"/>
    <w:rsid w:val="005C47A4"/>
    <w:rsid w:val="005C511C"/>
    <w:rsid w:val="005C536E"/>
    <w:rsid w:val="005C53AD"/>
    <w:rsid w:val="005C5684"/>
    <w:rsid w:val="005C6156"/>
    <w:rsid w:val="005C64F5"/>
    <w:rsid w:val="005C7024"/>
    <w:rsid w:val="005C71BA"/>
    <w:rsid w:val="005C73A0"/>
    <w:rsid w:val="005C7863"/>
    <w:rsid w:val="005C7A52"/>
    <w:rsid w:val="005C7D8E"/>
    <w:rsid w:val="005D016F"/>
    <w:rsid w:val="005D01CC"/>
    <w:rsid w:val="005D0241"/>
    <w:rsid w:val="005D0980"/>
    <w:rsid w:val="005D0C20"/>
    <w:rsid w:val="005D0D76"/>
    <w:rsid w:val="005D121B"/>
    <w:rsid w:val="005D164F"/>
    <w:rsid w:val="005D1C32"/>
    <w:rsid w:val="005D24A8"/>
    <w:rsid w:val="005D289D"/>
    <w:rsid w:val="005D2B30"/>
    <w:rsid w:val="005D2DCF"/>
    <w:rsid w:val="005D3455"/>
    <w:rsid w:val="005D3607"/>
    <w:rsid w:val="005D36BD"/>
    <w:rsid w:val="005D3A26"/>
    <w:rsid w:val="005D3B78"/>
    <w:rsid w:val="005D3C0E"/>
    <w:rsid w:val="005D3FFB"/>
    <w:rsid w:val="005D40F4"/>
    <w:rsid w:val="005D4411"/>
    <w:rsid w:val="005D4447"/>
    <w:rsid w:val="005D4AC1"/>
    <w:rsid w:val="005D4CD5"/>
    <w:rsid w:val="005D5BEF"/>
    <w:rsid w:val="005D5E39"/>
    <w:rsid w:val="005D63DF"/>
    <w:rsid w:val="005D7FB2"/>
    <w:rsid w:val="005E02D1"/>
    <w:rsid w:val="005E1B9F"/>
    <w:rsid w:val="005E1C16"/>
    <w:rsid w:val="005E1D9E"/>
    <w:rsid w:val="005E20C2"/>
    <w:rsid w:val="005E21CD"/>
    <w:rsid w:val="005E2419"/>
    <w:rsid w:val="005E2446"/>
    <w:rsid w:val="005E244C"/>
    <w:rsid w:val="005E2535"/>
    <w:rsid w:val="005E2972"/>
    <w:rsid w:val="005E29A1"/>
    <w:rsid w:val="005E29F7"/>
    <w:rsid w:val="005E2B7A"/>
    <w:rsid w:val="005E2C45"/>
    <w:rsid w:val="005E31DC"/>
    <w:rsid w:val="005E3663"/>
    <w:rsid w:val="005E3FD5"/>
    <w:rsid w:val="005E3FE5"/>
    <w:rsid w:val="005E423A"/>
    <w:rsid w:val="005E4253"/>
    <w:rsid w:val="005E53CE"/>
    <w:rsid w:val="005E5E8E"/>
    <w:rsid w:val="005E5EB0"/>
    <w:rsid w:val="005E5FB6"/>
    <w:rsid w:val="005E6060"/>
    <w:rsid w:val="005E613A"/>
    <w:rsid w:val="005E62EE"/>
    <w:rsid w:val="005E6334"/>
    <w:rsid w:val="005E653D"/>
    <w:rsid w:val="005E6635"/>
    <w:rsid w:val="005E6D24"/>
    <w:rsid w:val="005E6DE0"/>
    <w:rsid w:val="005E7D3B"/>
    <w:rsid w:val="005E7D5C"/>
    <w:rsid w:val="005F038F"/>
    <w:rsid w:val="005F0A22"/>
    <w:rsid w:val="005F0E00"/>
    <w:rsid w:val="005F1465"/>
    <w:rsid w:val="005F158C"/>
    <w:rsid w:val="005F18A7"/>
    <w:rsid w:val="005F19C6"/>
    <w:rsid w:val="005F1BCE"/>
    <w:rsid w:val="005F1D27"/>
    <w:rsid w:val="005F2101"/>
    <w:rsid w:val="005F2663"/>
    <w:rsid w:val="005F3487"/>
    <w:rsid w:val="005F3B89"/>
    <w:rsid w:val="005F494A"/>
    <w:rsid w:val="005F4A72"/>
    <w:rsid w:val="005F4E82"/>
    <w:rsid w:val="005F509A"/>
    <w:rsid w:val="005F5D7E"/>
    <w:rsid w:val="005F5E7E"/>
    <w:rsid w:val="005F6247"/>
    <w:rsid w:val="005F62A7"/>
    <w:rsid w:val="005F62F5"/>
    <w:rsid w:val="005F6BEE"/>
    <w:rsid w:val="005F70A0"/>
    <w:rsid w:val="005F7523"/>
    <w:rsid w:val="005F7BD7"/>
    <w:rsid w:val="005F7D57"/>
    <w:rsid w:val="00600D71"/>
    <w:rsid w:val="00601157"/>
    <w:rsid w:val="00601460"/>
    <w:rsid w:val="0060165D"/>
    <w:rsid w:val="00601CCF"/>
    <w:rsid w:val="00602368"/>
    <w:rsid w:val="0060271F"/>
    <w:rsid w:val="0060276E"/>
    <w:rsid w:val="006027D0"/>
    <w:rsid w:val="00602ED5"/>
    <w:rsid w:val="00603408"/>
    <w:rsid w:val="0060355A"/>
    <w:rsid w:val="00603678"/>
    <w:rsid w:val="00603730"/>
    <w:rsid w:val="00603A35"/>
    <w:rsid w:val="00603C35"/>
    <w:rsid w:val="00603E02"/>
    <w:rsid w:val="00603F13"/>
    <w:rsid w:val="00604159"/>
    <w:rsid w:val="00604233"/>
    <w:rsid w:val="00604884"/>
    <w:rsid w:val="00604D05"/>
    <w:rsid w:val="00605145"/>
    <w:rsid w:val="0060566E"/>
    <w:rsid w:val="00605779"/>
    <w:rsid w:val="0060584E"/>
    <w:rsid w:val="0060591B"/>
    <w:rsid w:val="00605BFC"/>
    <w:rsid w:val="00605C99"/>
    <w:rsid w:val="00606A0D"/>
    <w:rsid w:val="00606C44"/>
    <w:rsid w:val="00606CB1"/>
    <w:rsid w:val="00606F9B"/>
    <w:rsid w:val="006075C3"/>
    <w:rsid w:val="00607682"/>
    <w:rsid w:val="006076DB"/>
    <w:rsid w:val="00607D70"/>
    <w:rsid w:val="00610070"/>
    <w:rsid w:val="006102A9"/>
    <w:rsid w:val="006106D6"/>
    <w:rsid w:val="00610833"/>
    <w:rsid w:val="00610F02"/>
    <w:rsid w:val="00610F14"/>
    <w:rsid w:val="00610FBA"/>
    <w:rsid w:val="0061140A"/>
    <w:rsid w:val="006119D0"/>
    <w:rsid w:val="006119F1"/>
    <w:rsid w:val="00612005"/>
    <w:rsid w:val="00612B9D"/>
    <w:rsid w:val="00613045"/>
    <w:rsid w:val="00613517"/>
    <w:rsid w:val="00613AD5"/>
    <w:rsid w:val="00613F37"/>
    <w:rsid w:val="006146F9"/>
    <w:rsid w:val="00614ADC"/>
    <w:rsid w:val="00614FE8"/>
    <w:rsid w:val="0061500F"/>
    <w:rsid w:val="00615B61"/>
    <w:rsid w:val="00616287"/>
    <w:rsid w:val="0061659E"/>
    <w:rsid w:val="006165FD"/>
    <w:rsid w:val="00616CF8"/>
    <w:rsid w:val="006179DC"/>
    <w:rsid w:val="00617DA6"/>
    <w:rsid w:val="00617DBE"/>
    <w:rsid w:val="00617F18"/>
    <w:rsid w:val="00621768"/>
    <w:rsid w:val="00621A77"/>
    <w:rsid w:val="00621C02"/>
    <w:rsid w:val="00621D38"/>
    <w:rsid w:val="0062241F"/>
    <w:rsid w:val="00623115"/>
    <w:rsid w:val="0062324D"/>
    <w:rsid w:val="0062374A"/>
    <w:rsid w:val="00623A57"/>
    <w:rsid w:val="00623A5F"/>
    <w:rsid w:val="00623ACC"/>
    <w:rsid w:val="0062408B"/>
    <w:rsid w:val="006240D0"/>
    <w:rsid w:val="0062434C"/>
    <w:rsid w:val="00624973"/>
    <w:rsid w:val="00624BB6"/>
    <w:rsid w:val="00624BF9"/>
    <w:rsid w:val="006250E0"/>
    <w:rsid w:val="00625CEF"/>
    <w:rsid w:val="00625FD4"/>
    <w:rsid w:val="0062677C"/>
    <w:rsid w:val="00626EF4"/>
    <w:rsid w:val="006271B6"/>
    <w:rsid w:val="00627752"/>
    <w:rsid w:val="006313E4"/>
    <w:rsid w:val="00631833"/>
    <w:rsid w:val="00631C6B"/>
    <w:rsid w:val="00632E2B"/>
    <w:rsid w:val="00632E35"/>
    <w:rsid w:val="00632F72"/>
    <w:rsid w:val="00632FBC"/>
    <w:rsid w:val="00633307"/>
    <w:rsid w:val="0063374A"/>
    <w:rsid w:val="00633DDF"/>
    <w:rsid w:val="0063420F"/>
    <w:rsid w:val="0063439D"/>
    <w:rsid w:val="006346E6"/>
    <w:rsid w:val="00634ADC"/>
    <w:rsid w:val="00634C0F"/>
    <w:rsid w:val="00634E2E"/>
    <w:rsid w:val="0063513B"/>
    <w:rsid w:val="006353BF"/>
    <w:rsid w:val="006355FC"/>
    <w:rsid w:val="0063572B"/>
    <w:rsid w:val="006357A7"/>
    <w:rsid w:val="00635C97"/>
    <w:rsid w:val="00635FCA"/>
    <w:rsid w:val="006362D8"/>
    <w:rsid w:val="00636518"/>
    <w:rsid w:val="00636BF4"/>
    <w:rsid w:val="00636C4A"/>
    <w:rsid w:val="00636F12"/>
    <w:rsid w:val="00637052"/>
    <w:rsid w:val="006370D4"/>
    <w:rsid w:val="00637124"/>
    <w:rsid w:val="0063726F"/>
    <w:rsid w:val="00637616"/>
    <w:rsid w:val="00637910"/>
    <w:rsid w:val="00637ACA"/>
    <w:rsid w:val="006404DD"/>
    <w:rsid w:val="0064094F"/>
    <w:rsid w:val="00640BD3"/>
    <w:rsid w:val="0064135C"/>
    <w:rsid w:val="00641988"/>
    <w:rsid w:val="00641EFE"/>
    <w:rsid w:val="00642B68"/>
    <w:rsid w:val="00642CC6"/>
    <w:rsid w:val="00642CF5"/>
    <w:rsid w:val="00642E9C"/>
    <w:rsid w:val="00642F44"/>
    <w:rsid w:val="00642FCE"/>
    <w:rsid w:val="00643081"/>
    <w:rsid w:val="006431E0"/>
    <w:rsid w:val="006434AA"/>
    <w:rsid w:val="00643576"/>
    <w:rsid w:val="0064409C"/>
    <w:rsid w:val="006440D6"/>
    <w:rsid w:val="0064411D"/>
    <w:rsid w:val="00644E84"/>
    <w:rsid w:val="00644ECA"/>
    <w:rsid w:val="00645384"/>
    <w:rsid w:val="006459B1"/>
    <w:rsid w:val="00645B73"/>
    <w:rsid w:val="00645C81"/>
    <w:rsid w:val="00645E0F"/>
    <w:rsid w:val="0064659F"/>
    <w:rsid w:val="00646DAE"/>
    <w:rsid w:val="0064739A"/>
    <w:rsid w:val="00647FF4"/>
    <w:rsid w:val="00650029"/>
    <w:rsid w:val="00650700"/>
    <w:rsid w:val="00650BE5"/>
    <w:rsid w:val="00652641"/>
    <w:rsid w:val="006526FF"/>
    <w:rsid w:val="00652798"/>
    <w:rsid w:val="00652A23"/>
    <w:rsid w:val="00652B82"/>
    <w:rsid w:val="00653471"/>
    <w:rsid w:val="00653935"/>
    <w:rsid w:val="00654154"/>
    <w:rsid w:val="006543AD"/>
    <w:rsid w:val="006546D1"/>
    <w:rsid w:val="0065471B"/>
    <w:rsid w:val="00654891"/>
    <w:rsid w:val="006549CF"/>
    <w:rsid w:val="00655A66"/>
    <w:rsid w:val="00655AE9"/>
    <w:rsid w:val="00655F83"/>
    <w:rsid w:val="00656047"/>
    <w:rsid w:val="0065645C"/>
    <w:rsid w:val="00656905"/>
    <w:rsid w:val="00656923"/>
    <w:rsid w:val="00656963"/>
    <w:rsid w:val="0065703D"/>
    <w:rsid w:val="00657113"/>
    <w:rsid w:val="0065715A"/>
    <w:rsid w:val="00657299"/>
    <w:rsid w:val="00657823"/>
    <w:rsid w:val="00657AB6"/>
    <w:rsid w:val="0066006B"/>
    <w:rsid w:val="00660184"/>
    <w:rsid w:val="006607E4"/>
    <w:rsid w:val="006617E8"/>
    <w:rsid w:val="006619B9"/>
    <w:rsid w:val="0066231D"/>
    <w:rsid w:val="006623A5"/>
    <w:rsid w:val="006625C6"/>
    <w:rsid w:val="00662881"/>
    <w:rsid w:val="00663688"/>
    <w:rsid w:val="006644A4"/>
    <w:rsid w:val="00664A07"/>
    <w:rsid w:val="00664A22"/>
    <w:rsid w:val="00665109"/>
    <w:rsid w:val="006651D1"/>
    <w:rsid w:val="0066535F"/>
    <w:rsid w:val="006654C2"/>
    <w:rsid w:val="0066621B"/>
    <w:rsid w:val="006669D8"/>
    <w:rsid w:val="00666C42"/>
    <w:rsid w:val="00666CEE"/>
    <w:rsid w:val="0066759F"/>
    <w:rsid w:val="006675B9"/>
    <w:rsid w:val="0066769B"/>
    <w:rsid w:val="00667BA3"/>
    <w:rsid w:val="00667C17"/>
    <w:rsid w:val="00667C64"/>
    <w:rsid w:val="006700C1"/>
    <w:rsid w:val="006709EC"/>
    <w:rsid w:val="00670B8A"/>
    <w:rsid w:val="0067104F"/>
    <w:rsid w:val="006714AF"/>
    <w:rsid w:val="00671D0A"/>
    <w:rsid w:val="006722D1"/>
    <w:rsid w:val="0067246D"/>
    <w:rsid w:val="00672BF2"/>
    <w:rsid w:val="00672E07"/>
    <w:rsid w:val="00673120"/>
    <w:rsid w:val="006733FA"/>
    <w:rsid w:val="0067399F"/>
    <w:rsid w:val="006739CB"/>
    <w:rsid w:val="00673F7D"/>
    <w:rsid w:val="0067404E"/>
    <w:rsid w:val="006746C2"/>
    <w:rsid w:val="00674B3D"/>
    <w:rsid w:val="00674B8B"/>
    <w:rsid w:val="00675000"/>
    <w:rsid w:val="00675476"/>
    <w:rsid w:val="006762EB"/>
    <w:rsid w:val="00676914"/>
    <w:rsid w:val="00676E02"/>
    <w:rsid w:val="00677085"/>
    <w:rsid w:val="00677412"/>
    <w:rsid w:val="00677645"/>
    <w:rsid w:val="00677A7E"/>
    <w:rsid w:val="00677B84"/>
    <w:rsid w:val="00677CEB"/>
    <w:rsid w:val="00681287"/>
    <w:rsid w:val="00681331"/>
    <w:rsid w:val="00682210"/>
    <w:rsid w:val="00682265"/>
    <w:rsid w:val="006823D5"/>
    <w:rsid w:val="00683D3F"/>
    <w:rsid w:val="00684408"/>
    <w:rsid w:val="006845BC"/>
    <w:rsid w:val="006846FE"/>
    <w:rsid w:val="00684BCD"/>
    <w:rsid w:val="00684DA8"/>
    <w:rsid w:val="00684E0B"/>
    <w:rsid w:val="00684E82"/>
    <w:rsid w:val="0068505F"/>
    <w:rsid w:val="00685239"/>
    <w:rsid w:val="00685EEB"/>
    <w:rsid w:val="006864D7"/>
    <w:rsid w:val="00686556"/>
    <w:rsid w:val="00686AC9"/>
    <w:rsid w:val="00686D09"/>
    <w:rsid w:val="00686F67"/>
    <w:rsid w:val="006872F1"/>
    <w:rsid w:val="0068751B"/>
    <w:rsid w:val="00687814"/>
    <w:rsid w:val="0068783A"/>
    <w:rsid w:val="0068785E"/>
    <w:rsid w:val="00687A39"/>
    <w:rsid w:val="006900E0"/>
    <w:rsid w:val="006903FD"/>
    <w:rsid w:val="0069060F"/>
    <w:rsid w:val="00690ABA"/>
    <w:rsid w:val="00690EEB"/>
    <w:rsid w:val="00690F68"/>
    <w:rsid w:val="006910A2"/>
    <w:rsid w:val="006913E9"/>
    <w:rsid w:val="00691AB1"/>
    <w:rsid w:val="00691AE1"/>
    <w:rsid w:val="0069223B"/>
    <w:rsid w:val="00692515"/>
    <w:rsid w:val="006925B0"/>
    <w:rsid w:val="00692612"/>
    <w:rsid w:val="00692AE1"/>
    <w:rsid w:val="00692C19"/>
    <w:rsid w:val="006931D5"/>
    <w:rsid w:val="00693482"/>
    <w:rsid w:val="00693E2F"/>
    <w:rsid w:val="00693E4C"/>
    <w:rsid w:val="00694006"/>
    <w:rsid w:val="00694AF4"/>
    <w:rsid w:val="00694D0D"/>
    <w:rsid w:val="006950A1"/>
    <w:rsid w:val="006954D1"/>
    <w:rsid w:val="00695665"/>
    <w:rsid w:val="00695BA5"/>
    <w:rsid w:val="00695C89"/>
    <w:rsid w:val="00695DFE"/>
    <w:rsid w:val="00696547"/>
    <w:rsid w:val="006967AE"/>
    <w:rsid w:val="006967FB"/>
    <w:rsid w:val="0069757B"/>
    <w:rsid w:val="00697620"/>
    <w:rsid w:val="00697B14"/>
    <w:rsid w:val="00697E0B"/>
    <w:rsid w:val="00697E9F"/>
    <w:rsid w:val="006A0073"/>
    <w:rsid w:val="006A08C9"/>
    <w:rsid w:val="006A08CD"/>
    <w:rsid w:val="006A0C54"/>
    <w:rsid w:val="006A0E13"/>
    <w:rsid w:val="006A0E39"/>
    <w:rsid w:val="006A1611"/>
    <w:rsid w:val="006A19E0"/>
    <w:rsid w:val="006A257E"/>
    <w:rsid w:val="006A2F60"/>
    <w:rsid w:val="006A32E6"/>
    <w:rsid w:val="006A3410"/>
    <w:rsid w:val="006A347F"/>
    <w:rsid w:val="006A376B"/>
    <w:rsid w:val="006A3F4D"/>
    <w:rsid w:val="006A445C"/>
    <w:rsid w:val="006A460E"/>
    <w:rsid w:val="006A46FB"/>
    <w:rsid w:val="006A57A2"/>
    <w:rsid w:val="006A57FF"/>
    <w:rsid w:val="006A58FE"/>
    <w:rsid w:val="006A610C"/>
    <w:rsid w:val="006A647A"/>
    <w:rsid w:val="006A6A24"/>
    <w:rsid w:val="006A6AB5"/>
    <w:rsid w:val="006A6C53"/>
    <w:rsid w:val="006A6EF3"/>
    <w:rsid w:val="006A77BD"/>
    <w:rsid w:val="006A7D56"/>
    <w:rsid w:val="006B012F"/>
    <w:rsid w:val="006B0229"/>
    <w:rsid w:val="006B097D"/>
    <w:rsid w:val="006B0A15"/>
    <w:rsid w:val="006B0E6C"/>
    <w:rsid w:val="006B20E0"/>
    <w:rsid w:val="006B25AD"/>
    <w:rsid w:val="006B29AF"/>
    <w:rsid w:val="006B2E52"/>
    <w:rsid w:val="006B3730"/>
    <w:rsid w:val="006B3778"/>
    <w:rsid w:val="006B3852"/>
    <w:rsid w:val="006B390C"/>
    <w:rsid w:val="006B39DB"/>
    <w:rsid w:val="006B3BF7"/>
    <w:rsid w:val="006B3D36"/>
    <w:rsid w:val="006B4CB5"/>
    <w:rsid w:val="006B4DE4"/>
    <w:rsid w:val="006B5083"/>
    <w:rsid w:val="006B559C"/>
    <w:rsid w:val="006B581F"/>
    <w:rsid w:val="006B5893"/>
    <w:rsid w:val="006B5ACE"/>
    <w:rsid w:val="006B5E17"/>
    <w:rsid w:val="006B602D"/>
    <w:rsid w:val="006B6B4A"/>
    <w:rsid w:val="006B71D3"/>
    <w:rsid w:val="006B748B"/>
    <w:rsid w:val="006B7E0D"/>
    <w:rsid w:val="006B7E77"/>
    <w:rsid w:val="006C030C"/>
    <w:rsid w:val="006C03D0"/>
    <w:rsid w:val="006C044F"/>
    <w:rsid w:val="006C0521"/>
    <w:rsid w:val="006C058B"/>
    <w:rsid w:val="006C0CF0"/>
    <w:rsid w:val="006C124D"/>
    <w:rsid w:val="006C173B"/>
    <w:rsid w:val="006C183E"/>
    <w:rsid w:val="006C1BF2"/>
    <w:rsid w:val="006C1F4E"/>
    <w:rsid w:val="006C252A"/>
    <w:rsid w:val="006C28C9"/>
    <w:rsid w:val="006C2ABE"/>
    <w:rsid w:val="006C3296"/>
    <w:rsid w:val="006C33F7"/>
    <w:rsid w:val="006C3C59"/>
    <w:rsid w:val="006C3F9B"/>
    <w:rsid w:val="006C42E0"/>
    <w:rsid w:val="006C4ABA"/>
    <w:rsid w:val="006C4BEB"/>
    <w:rsid w:val="006C4C75"/>
    <w:rsid w:val="006C51AF"/>
    <w:rsid w:val="006C533E"/>
    <w:rsid w:val="006C534D"/>
    <w:rsid w:val="006C5750"/>
    <w:rsid w:val="006C59B9"/>
    <w:rsid w:val="006C5C5D"/>
    <w:rsid w:val="006C601B"/>
    <w:rsid w:val="006C64C2"/>
    <w:rsid w:val="006C6544"/>
    <w:rsid w:val="006C6930"/>
    <w:rsid w:val="006C6A7A"/>
    <w:rsid w:val="006C7121"/>
    <w:rsid w:val="006C7639"/>
    <w:rsid w:val="006C7760"/>
    <w:rsid w:val="006C7954"/>
    <w:rsid w:val="006C7A02"/>
    <w:rsid w:val="006D0031"/>
    <w:rsid w:val="006D042B"/>
    <w:rsid w:val="006D055E"/>
    <w:rsid w:val="006D0623"/>
    <w:rsid w:val="006D07A3"/>
    <w:rsid w:val="006D0B3E"/>
    <w:rsid w:val="006D1153"/>
    <w:rsid w:val="006D1165"/>
    <w:rsid w:val="006D12A1"/>
    <w:rsid w:val="006D12CE"/>
    <w:rsid w:val="006D1582"/>
    <w:rsid w:val="006D159E"/>
    <w:rsid w:val="006D173C"/>
    <w:rsid w:val="006D175F"/>
    <w:rsid w:val="006D198F"/>
    <w:rsid w:val="006D1C8D"/>
    <w:rsid w:val="006D1E2D"/>
    <w:rsid w:val="006D2029"/>
    <w:rsid w:val="006D2170"/>
    <w:rsid w:val="006D241D"/>
    <w:rsid w:val="006D2749"/>
    <w:rsid w:val="006D2E80"/>
    <w:rsid w:val="006D2F2F"/>
    <w:rsid w:val="006D2FBE"/>
    <w:rsid w:val="006D325F"/>
    <w:rsid w:val="006D34A1"/>
    <w:rsid w:val="006D371A"/>
    <w:rsid w:val="006D39BC"/>
    <w:rsid w:val="006D39DE"/>
    <w:rsid w:val="006D3CD3"/>
    <w:rsid w:val="006D3E0F"/>
    <w:rsid w:val="006D413C"/>
    <w:rsid w:val="006D424C"/>
    <w:rsid w:val="006D427C"/>
    <w:rsid w:val="006D47B3"/>
    <w:rsid w:val="006D4871"/>
    <w:rsid w:val="006D4DE7"/>
    <w:rsid w:val="006D5A08"/>
    <w:rsid w:val="006D5BC7"/>
    <w:rsid w:val="006D5C8D"/>
    <w:rsid w:val="006D5E94"/>
    <w:rsid w:val="006D60AE"/>
    <w:rsid w:val="006D6386"/>
    <w:rsid w:val="006D65BD"/>
    <w:rsid w:val="006D6710"/>
    <w:rsid w:val="006D6970"/>
    <w:rsid w:val="006D731C"/>
    <w:rsid w:val="006D742A"/>
    <w:rsid w:val="006D772F"/>
    <w:rsid w:val="006D7B4C"/>
    <w:rsid w:val="006E070B"/>
    <w:rsid w:val="006E0E85"/>
    <w:rsid w:val="006E0FE2"/>
    <w:rsid w:val="006E1055"/>
    <w:rsid w:val="006E1582"/>
    <w:rsid w:val="006E17F1"/>
    <w:rsid w:val="006E181A"/>
    <w:rsid w:val="006E1A66"/>
    <w:rsid w:val="006E1B50"/>
    <w:rsid w:val="006E1D02"/>
    <w:rsid w:val="006E1D70"/>
    <w:rsid w:val="006E2628"/>
    <w:rsid w:val="006E28A3"/>
    <w:rsid w:val="006E28BF"/>
    <w:rsid w:val="006E2F48"/>
    <w:rsid w:val="006E3291"/>
    <w:rsid w:val="006E3484"/>
    <w:rsid w:val="006E34C0"/>
    <w:rsid w:val="006E3788"/>
    <w:rsid w:val="006E478C"/>
    <w:rsid w:val="006E47CF"/>
    <w:rsid w:val="006E4A8B"/>
    <w:rsid w:val="006E4E01"/>
    <w:rsid w:val="006E4F21"/>
    <w:rsid w:val="006E4F6A"/>
    <w:rsid w:val="006E5252"/>
    <w:rsid w:val="006E537A"/>
    <w:rsid w:val="006E53F3"/>
    <w:rsid w:val="006E566F"/>
    <w:rsid w:val="006E598A"/>
    <w:rsid w:val="006E60E5"/>
    <w:rsid w:val="006E62B5"/>
    <w:rsid w:val="006E7007"/>
    <w:rsid w:val="006E7778"/>
    <w:rsid w:val="006E79F3"/>
    <w:rsid w:val="006E7A90"/>
    <w:rsid w:val="006E7B42"/>
    <w:rsid w:val="006E7D58"/>
    <w:rsid w:val="006E7ECB"/>
    <w:rsid w:val="006E7ECD"/>
    <w:rsid w:val="006F06D7"/>
    <w:rsid w:val="006F0A40"/>
    <w:rsid w:val="006F0E76"/>
    <w:rsid w:val="006F0FEA"/>
    <w:rsid w:val="006F1064"/>
    <w:rsid w:val="006F16B9"/>
    <w:rsid w:val="006F17DA"/>
    <w:rsid w:val="006F2456"/>
    <w:rsid w:val="006F2615"/>
    <w:rsid w:val="006F2816"/>
    <w:rsid w:val="006F316F"/>
    <w:rsid w:val="006F3406"/>
    <w:rsid w:val="006F3842"/>
    <w:rsid w:val="006F3C1E"/>
    <w:rsid w:val="006F3D40"/>
    <w:rsid w:val="006F42E0"/>
    <w:rsid w:val="006F4534"/>
    <w:rsid w:val="006F52F8"/>
    <w:rsid w:val="006F53CE"/>
    <w:rsid w:val="006F5561"/>
    <w:rsid w:val="006F5EB7"/>
    <w:rsid w:val="006F5F0C"/>
    <w:rsid w:val="006F629F"/>
    <w:rsid w:val="006F6C5C"/>
    <w:rsid w:val="006F6CC0"/>
    <w:rsid w:val="006F7B0E"/>
    <w:rsid w:val="00700076"/>
    <w:rsid w:val="007009CA"/>
    <w:rsid w:val="00700A27"/>
    <w:rsid w:val="00700F3F"/>
    <w:rsid w:val="00701360"/>
    <w:rsid w:val="007017B4"/>
    <w:rsid w:val="00702097"/>
    <w:rsid w:val="00702149"/>
    <w:rsid w:val="007024F1"/>
    <w:rsid w:val="0070287F"/>
    <w:rsid w:val="00702923"/>
    <w:rsid w:val="00702952"/>
    <w:rsid w:val="00703193"/>
    <w:rsid w:val="00703231"/>
    <w:rsid w:val="00703264"/>
    <w:rsid w:val="00703833"/>
    <w:rsid w:val="00703B58"/>
    <w:rsid w:val="00703D02"/>
    <w:rsid w:val="00703D3E"/>
    <w:rsid w:val="007044DA"/>
    <w:rsid w:val="007045E0"/>
    <w:rsid w:val="00705265"/>
    <w:rsid w:val="0070547C"/>
    <w:rsid w:val="00705FCD"/>
    <w:rsid w:val="0070616D"/>
    <w:rsid w:val="007066AB"/>
    <w:rsid w:val="007066E9"/>
    <w:rsid w:val="00706DC4"/>
    <w:rsid w:val="00707B9B"/>
    <w:rsid w:val="0071019D"/>
    <w:rsid w:val="0071038E"/>
    <w:rsid w:val="007107F6"/>
    <w:rsid w:val="00710823"/>
    <w:rsid w:val="007108EC"/>
    <w:rsid w:val="00710A61"/>
    <w:rsid w:val="00710E27"/>
    <w:rsid w:val="00711DDD"/>
    <w:rsid w:val="0071213D"/>
    <w:rsid w:val="007121FA"/>
    <w:rsid w:val="007128ED"/>
    <w:rsid w:val="007139C5"/>
    <w:rsid w:val="00713CA6"/>
    <w:rsid w:val="00713E88"/>
    <w:rsid w:val="007141C9"/>
    <w:rsid w:val="00714600"/>
    <w:rsid w:val="0071468C"/>
    <w:rsid w:val="00714B98"/>
    <w:rsid w:val="0071536E"/>
    <w:rsid w:val="00715560"/>
    <w:rsid w:val="00715595"/>
    <w:rsid w:val="00715C23"/>
    <w:rsid w:val="00715CD8"/>
    <w:rsid w:val="007164F9"/>
    <w:rsid w:val="00716984"/>
    <w:rsid w:val="00716A5C"/>
    <w:rsid w:val="00716D5E"/>
    <w:rsid w:val="007170A8"/>
    <w:rsid w:val="0071721D"/>
    <w:rsid w:val="007172A2"/>
    <w:rsid w:val="00717570"/>
    <w:rsid w:val="00720303"/>
    <w:rsid w:val="00720504"/>
    <w:rsid w:val="007206EF"/>
    <w:rsid w:val="00720D07"/>
    <w:rsid w:val="00720F24"/>
    <w:rsid w:val="007213CC"/>
    <w:rsid w:val="00721B31"/>
    <w:rsid w:val="00721E9B"/>
    <w:rsid w:val="007224DE"/>
    <w:rsid w:val="00722BAC"/>
    <w:rsid w:val="00722F4F"/>
    <w:rsid w:val="007239B2"/>
    <w:rsid w:val="00723C66"/>
    <w:rsid w:val="00723EA1"/>
    <w:rsid w:val="00723F3E"/>
    <w:rsid w:val="00724435"/>
    <w:rsid w:val="00724598"/>
    <w:rsid w:val="00724819"/>
    <w:rsid w:val="007252A0"/>
    <w:rsid w:val="00725396"/>
    <w:rsid w:val="007258E6"/>
    <w:rsid w:val="00725D6C"/>
    <w:rsid w:val="00725F70"/>
    <w:rsid w:val="00726086"/>
    <w:rsid w:val="0072628C"/>
    <w:rsid w:val="00726694"/>
    <w:rsid w:val="0072674F"/>
    <w:rsid w:val="00726A8F"/>
    <w:rsid w:val="00726EF2"/>
    <w:rsid w:val="00727132"/>
    <w:rsid w:val="00727391"/>
    <w:rsid w:val="00727706"/>
    <w:rsid w:val="007300E6"/>
    <w:rsid w:val="00730253"/>
    <w:rsid w:val="007308BB"/>
    <w:rsid w:val="00730BA6"/>
    <w:rsid w:val="00730BDE"/>
    <w:rsid w:val="00730EC3"/>
    <w:rsid w:val="00730FF2"/>
    <w:rsid w:val="0073129E"/>
    <w:rsid w:val="007316A3"/>
    <w:rsid w:val="00732248"/>
    <w:rsid w:val="0073232F"/>
    <w:rsid w:val="00732A82"/>
    <w:rsid w:val="00733424"/>
    <w:rsid w:val="00733B8D"/>
    <w:rsid w:val="00733BEB"/>
    <w:rsid w:val="00733EAB"/>
    <w:rsid w:val="00734605"/>
    <w:rsid w:val="00734777"/>
    <w:rsid w:val="00734C57"/>
    <w:rsid w:val="00734FCA"/>
    <w:rsid w:val="007361C3"/>
    <w:rsid w:val="0073641E"/>
    <w:rsid w:val="0073678B"/>
    <w:rsid w:val="00736AEA"/>
    <w:rsid w:val="00736DF5"/>
    <w:rsid w:val="00737AC0"/>
    <w:rsid w:val="00737C89"/>
    <w:rsid w:val="0074060F"/>
    <w:rsid w:val="00740BCE"/>
    <w:rsid w:val="00740C74"/>
    <w:rsid w:val="00740ED1"/>
    <w:rsid w:val="00740F9C"/>
    <w:rsid w:val="00741350"/>
    <w:rsid w:val="007413D2"/>
    <w:rsid w:val="00741E0E"/>
    <w:rsid w:val="0074242C"/>
    <w:rsid w:val="00742998"/>
    <w:rsid w:val="007431A1"/>
    <w:rsid w:val="0074373B"/>
    <w:rsid w:val="007444AB"/>
    <w:rsid w:val="0074458C"/>
    <w:rsid w:val="00744D3A"/>
    <w:rsid w:val="00744E20"/>
    <w:rsid w:val="00744FC3"/>
    <w:rsid w:val="00745B16"/>
    <w:rsid w:val="00745B68"/>
    <w:rsid w:val="00745DB3"/>
    <w:rsid w:val="00745F42"/>
    <w:rsid w:val="00746631"/>
    <w:rsid w:val="00746A2B"/>
    <w:rsid w:val="00746BD4"/>
    <w:rsid w:val="007475D4"/>
    <w:rsid w:val="0074777C"/>
    <w:rsid w:val="0074784B"/>
    <w:rsid w:val="0075021B"/>
    <w:rsid w:val="007506CD"/>
    <w:rsid w:val="00750942"/>
    <w:rsid w:val="007513E6"/>
    <w:rsid w:val="00751820"/>
    <w:rsid w:val="007518E4"/>
    <w:rsid w:val="00751BD2"/>
    <w:rsid w:val="0075200D"/>
    <w:rsid w:val="0075211D"/>
    <w:rsid w:val="0075275D"/>
    <w:rsid w:val="00752A6B"/>
    <w:rsid w:val="00752D30"/>
    <w:rsid w:val="007532DD"/>
    <w:rsid w:val="00753CE3"/>
    <w:rsid w:val="00754026"/>
    <w:rsid w:val="00754154"/>
    <w:rsid w:val="00754D74"/>
    <w:rsid w:val="00754FB3"/>
    <w:rsid w:val="00755717"/>
    <w:rsid w:val="00755D21"/>
    <w:rsid w:val="0075608F"/>
    <w:rsid w:val="007566A3"/>
    <w:rsid w:val="00756AF2"/>
    <w:rsid w:val="0075727C"/>
    <w:rsid w:val="0075752D"/>
    <w:rsid w:val="00757D6A"/>
    <w:rsid w:val="00757E47"/>
    <w:rsid w:val="00760310"/>
    <w:rsid w:val="007608E1"/>
    <w:rsid w:val="00760C31"/>
    <w:rsid w:val="00760FBD"/>
    <w:rsid w:val="0076106B"/>
    <w:rsid w:val="0076117E"/>
    <w:rsid w:val="007611D3"/>
    <w:rsid w:val="0076139C"/>
    <w:rsid w:val="00761643"/>
    <w:rsid w:val="00761897"/>
    <w:rsid w:val="00762281"/>
    <w:rsid w:val="007622A6"/>
    <w:rsid w:val="007629CA"/>
    <w:rsid w:val="00762C34"/>
    <w:rsid w:val="007634B5"/>
    <w:rsid w:val="007634D5"/>
    <w:rsid w:val="00763550"/>
    <w:rsid w:val="007635D8"/>
    <w:rsid w:val="00763795"/>
    <w:rsid w:val="007644BF"/>
    <w:rsid w:val="00764C86"/>
    <w:rsid w:val="00765158"/>
    <w:rsid w:val="007661F6"/>
    <w:rsid w:val="00766855"/>
    <w:rsid w:val="0076693C"/>
    <w:rsid w:val="00766C19"/>
    <w:rsid w:val="00767056"/>
    <w:rsid w:val="00767089"/>
    <w:rsid w:val="007675E9"/>
    <w:rsid w:val="00767732"/>
    <w:rsid w:val="00767756"/>
    <w:rsid w:val="00767781"/>
    <w:rsid w:val="00767EFC"/>
    <w:rsid w:val="00767F3A"/>
    <w:rsid w:val="00770766"/>
    <w:rsid w:val="007707AA"/>
    <w:rsid w:val="00770AA3"/>
    <w:rsid w:val="007714D3"/>
    <w:rsid w:val="00771516"/>
    <w:rsid w:val="00772268"/>
    <w:rsid w:val="007723FA"/>
    <w:rsid w:val="0077288C"/>
    <w:rsid w:val="00772ABD"/>
    <w:rsid w:val="00772C33"/>
    <w:rsid w:val="00772E4A"/>
    <w:rsid w:val="00772F9D"/>
    <w:rsid w:val="00773A41"/>
    <w:rsid w:val="00773DB3"/>
    <w:rsid w:val="0077414D"/>
    <w:rsid w:val="0077443F"/>
    <w:rsid w:val="007753B4"/>
    <w:rsid w:val="0077540D"/>
    <w:rsid w:val="007755D7"/>
    <w:rsid w:val="0077563D"/>
    <w:rsid w:val="007756C0"/>
    <w:rsid w:val="0077578F"/>
    <w:rsid w:val="007757AF"/>
    <w:rsid w:val="00775BAA"/>
    <w:rsid w:val="007760F0"/>
    <w:rsid w:val="00776801"/>
    <w:rsid w:val="007772B4"/>
    <w:rsid w:val="007775AE"/>
    <w:rsid w:val="00777B2E"/>
    <w:rsid w:val="00777BDB"/>
    <w:rsid w:val="00780444"/>
    <w:rsid w:val="0078063D"/>
    <w:rsid w:val="00780926"/>
    <w:rsid w:val="00780A1B"/>
    <w:rsid w:val="00781493"/>
    <w:rsid w:val="00781B88"/>
    <w:rsid w:val="00781BB3"/>
    <w:rsid w:val="007824F3"/>
    <w:rsid w:val="007824FB"/>
    <w:rsid w:val="00782752"/>
    <w:rsid w:val="00782B0C"/>
    <w:rsid w:val="00782D29"/>
    <w:rsid w:val="00782DFD"/>
    <w:rsid w:val="00783767"/>
    <w:rsid w:val="00783888"/>
    <w:rsid w:val="0078391D"/>
    <w:rsid w:val="007839FE"/>
    <w:rsid w:val="00783F65"/>
    <w:rsid w:val="00783F8D"/>
    <w:rsid w:val="007844A9"/>
    <w:rsid w:val="0078472D"/>
    <w:rsid w:val="00784B1C"/>
    <w:rsid w:val="00784F85"/>
    <w:rsid w:val="00785AF6"/>
    <w:rsid w:val="00785D0A"/>
    <w:rsid w:val="00786274"/>
    <w:rsid w:val="00786C5A"/>
    <w:rsid w:val="00786CC1"/>
    <w:rsid w:val="00786FE0"/>
    <w:rsid w:val="00787116"/>
    <w:rsid w:val="007871D4"/>
    <w:rsid w:val="0078744D"/>
    <w:rsid w:val="007877B8"/>
    <w:rsid w:val="007877C0"/>
    <w:rsid w:val="00790294"/>
    <w:rsid w:val="007902FF"/>
    <w:rsid w:val="00790671"/>
    <w:rsid w:val="0079074B"/>
    <w:rsid w:val="00790EBE"/>
    <w:rsid w:val="00790FE7"/>
    <w:rsid w:val="00791289"/>
    <w:rsid w:val="007912A2"/>
    <w:rsid w:val="00791667"/>
    <w:rsid w:val="00791688"/>
    <w:rsid w:val="0079169C"/>
    <w:rsid w:val="007917D8"/>
    <w:rsid w:val="007918ED"/>
    <w:rsid w:val="00791E3B"/>
    <w:rsid w:val="00792689"/>
    <w:rsid w:val="007928B5"/>
    <w:rsid w:val="00792D61"/>
    <w:rsid w:val="0079321A"/>
    <w:rsid w:val="007933B3"/>
    <w:rsid w:val="007933EE"/>
    <w:rsid w:val="0079381F"/>
    <w:rsid w:val="007938C9"/>
    <w:rsid w:val="00793A00"/>
    <w:rsid w:val="00794036"/>
    <w:rsid w:val="007940E7"/>
    <w:rsid w:val="00794369"/>
    <w:rsid w:val="007945A5"/>
    <w:rsid w:val="00794DBD"/>
    <w:rsid w:val="00794FDF"/>
    <w:rsid w:val="007954C1"/>
    <w:rsid w:val="0079663A"/>
    <w:rsid w:val="0079676B"/>
    <w:rsid w:val="007969C6"/>
    <w:rsid w:val="00797314"/>
    <w:rsid w:val="007973FB"/>
    <w:rsid w:val="00797B53"/>
    <w:rsid w:val="00797BAC"/>
    <w:rsid w:val="007A033B"/>
    <w:rsid w:val="007A0363"/>
    <w:rsid w:val="007A054F"/>
    <w:rsid w:val="007A0A26"/>
    <w:rsid w:val="007A0BD3"/>
    <w:rsid w:val="007A12B1"/>
    <w:rsid w:val="007A1E23"/>
    <w:rsid w:val="007A220D"/>
    <w:rsid w:val="007A2373"/>
    <w:rsid w:val="007A2D76"/>
    <w:rsid w:val="007A2EE1"/>
    <w:rsid w:val="007A30E8"/>
    <w:rsid w:val="007A3183"/>
    <w:rsid w:val="007A3728"/>
    <w:rsid w:val="007A3A15"/>
    <w:rsid w:val="007A44DE"/>
    <w:rsid w:val="007A46D7"/>
    <w:rsid w:val="007A4B53"/>
    <w:rsid w:val="007A4CA9"/>
    <w:rsid w:val="007A513F"/>
    <w:rsid w:val="007A5575"/>
    <w:rsid w:val="007A58EE"/>
    <w:rsid w:val="007A5F12"/>
    <w:rsid w:val="007A612B"/>
    <w:rsid w:val="007A6153"/>
    <w:rsid w:val="007A65CB"/>
    <w:rsid w:val="007A677A"/>
    <w:rsid w:val="007A7301"/>
    <w:rsid w:val="007A76EC"/>
    <w:rsid w:val="007A790B"/>
    <w:rsid w:val="007A7FDE"/>
    <w:rsid w:val="007B0083"/>
    <w:rsid w:val="007B0C8F"/>
    <w:rsid w:val="007B0CC2"/>
    <w:rsid w:val="007B0F5C"/>
    <w:rsid w:val="007B169C"/>
    <w:rsid w:val="007B1DF2"/>
    <w:rsid w:val="007B255F"/>
    <w:rsid w:val="007B2F1D"/>
    <w:rsid w:val="007B3527"/>
    <w:rsid w:val="007B3550"/>
    <w:rsid w:val="007B3719"/>
    <w:rsid w:val="007B396A"/>
    <w:rsid w:val="007B3F0C"/>
    <w:rsid w:val="007B436A"/>
    <w:rsid w:val="007B45C8"/>
    <w:rsid w:val="007B45E1"/>
    <w:rsid w:val="007B4DF2"/>
    <w:rsid w:val="007B54AC"/>
    <w:rsid w:val="007B55D0"/>
    <w:rsid w:val="007B565C"/>
    <w:rsid w:val="007B69E6"/>
    <w:rsid w:val="007B69F7"/>
    <w:rsid w:val="007B6BDB"/>
    <w:rsid w:val="007B6EE3"/>
    <w:rsid w:val="007B73B0"/>
    <w:rsid w:val="007B7450"/>
    <w:rsid w:val="007B795B"/>
    <w:rsid w:val="007B79FA"/>
    <w:rsid w:val="007B7E2D"/>
    <w:rsid w:val="007C0E15"/>
    <w:rsid w:val="007C180B"/>
    <w:rsid w:val="007C1BCA"/>
    <w:rsid w:val="007C1D80"/>
    <w:rsid w:val="007C20DE"/>
    <w:rsid w:val="007C244A"/>
    <w:rsid w:val="007C2B5A"/>
    <w:rsid w:val="007C32DB"/>
    <w:rsid w:val="007C337C"/>
    <w:rsid w:val="007C34F5"/>
    <w:rsid w:val="007C36CD"/>
    <w:rsid w:val="007C378C"/>
    <w:rsid w:val="007C3AE2"/>
    <w:rsid w:val="007C43A6"/>
    <w:rsid w:val="007C4FFF"/>
    <w:rsid w:val="007C5388"/>
    <w:rsid w:val="007C5DEC"/>
    <w:rsid w:val="007C612C"/>
    <w:rsid w:val="007C65E6"/>
    <w:rsid w:val="007C661E"/>
    <w:rsid w:val="007C6C49"/>
    <w:rsid w:val="007C7527"/>
    <w:rsid w:val="007C7927"/>
    <w:rsid w:val="007C7B6F"/>
    <w:rsid w:val="007D0006"/>
    <w:rsid w:val="007D05EE"/>
    <w:rsid w:val="007D0F48"/>
    <w:rsid w:val="007D1311"/>
    <w:rsid w:val="007D14EE"/>
    <w:rsid w:val="007D169C"/>
    <w:rsid w:val="007D1D6E"/>
    <w:rsid w:val="007D1EB8"/>
    <w:rsid w:val="007D203B"/>
    <w:rsid w:val="007D21B4"/>
    <w:rsid w:val="007D225A"/>
    <w:rsid w:val="007D24EC"/>
    <w:rsid w:val="007D293C"/>
    <w:rsid w:val="007D29A0"/>
    <w:rsid w:val="007D29C2"/>
    <w:rsid w:val="007D2C2A"/>
    <w:rsid w:val="007D3363"/>
    <w:rsid w:val="007D33C9"/>
    <w:rsid w:val="007D3532"/>
    <w:rsid w:val="007D37C2"/>
    <w:rsid w:val="007D3BB3"/>
    <w:rsid w:val="007D41C1"/>
    <w:rsid w:val="007D4570"/>
    <w:rsid w:val="007D4725"/>
    <w:rsid w:val="007D5387"/>
    <w:rsid w:val="007D54EA"/>
    <w:rsid w:val="007D6078"/>
    <w:rsid w:val="007D6134"/>
    <w:rsid w:val="007D663D"/>
    <w:rsid w:val="007D68B9"/>
    <w:rsid w:val="007D69A7"/>
    <w:rsid w:val="007D6E7A"/>
    <w:rsid w:val="007D6EC8"/>
    <w:rsid w:val="007D751A"/>
    <w:rsid w:val="007D7649"/>
    <w:rsid w:val="007D7B5A"/>
    <w:rsid w:val="007D7C4A"/>
    <w:rsid w:val="007D7DEC"/>
    <w:rsid w:val="007E0031"/>
    <w:rsid w:val="007E0374"/>
    <w:rsid w:val="007E0401"/>
    <w:rsid w:val="007E057D"/>
    <w:rsid w:val="007E076E"/>
    <w:rsid w:val="007E0A20"/>
    <w:rsid w:val="007E0A2B"/>
    <w:rsid w:val="007E0C0C"/>
    <w:rsid w:val="007E106F"/>
    <w:rsid w:val="007E1742"/>
    <w:rsid w:val="007E1B79"/>
    <w:rsid w:val="007E201D"/>
    <w:rsid w:val="007E26CD"/>
    <w:rsid w:val="007E297E"/>
    <w:rsid w:val="007E2990"/>
    <w:rsid w:val="007E2E6E"/>
    <w:rsid w:val="007E31EF"/>
    <w:rsid w:val="007E3428"/>
    <w:rsid w:val="007E35CB"/>
    <w:rsid w:val="007E3E9E"/>
    <w:rsid w:val="007E45BA"/>
    <w:rsid w:val="007E48B9"/>
    <w:rsid w:val="007E4A64"/>
    <w:rsid w:val="007E4AAF"/>
    <w:rsid w:val="007E5006"/>
    <w:rsid w:val="007E58CB"/>
    <w:rsid w:val="007E5B54"/>
    <w:rsid w:val="007E654D"/>
    <w:rsid w:val="007E7879"/>
    <w:rsid w:val="007E7B2F"/>
    <w:rsid w:val="007F0027"/>
    <w:rsid w:val="007F06E6"/>
    <w:rsid w:val="007F0AF8"/>
    <w:rsid w:val="007F0C29"/>
    <w:rsid w:val="007F0F5D"/>
    <w:rsid w:val="007F0FA9"/>
    <w:rsid w:val="007F1052"/>
    <w:rsid w:val="007F15A2"/>
    <w:rsid w:val="007F1940"/>
    <w:rsid w:val="007F1B27"/>
    <w:rsid w:val="007F1BFC"/>
    <w:rsid w:val="007F1E94"/>
    <w:rsid w:val="007F1F2B"/>
    <w:rsid w:val="007F22D8"/>
    <w:rsid w:val="007F288B"/>
    <w:rsid w:val="007F2C27"/>
    <w:rsid w:val="007F2D18"/>
    <w:rsid w:val="007F33EB"/>
    <w:rsid w:val="007F343D"/>
    <w:rsid w:val="007F3715"/>
    <w:rsid w:val="007F3D61"/>
    <w:rsid w:val="007F3EE0"/>
    <w:rsid w:val="007F40B8"/>
    <w:rsid w:val="007F4500"/>
    <w:rsid w:val="007F471C"/>
    <w:rsid w:val="007F489C"/>
    <w:rsid w:val="007F48F8"/>
    <w:rsid w:val="007F49BB"/>
    <w:rsid w:val="007F64B6"/>
    <w:rsid w:val="007F6984"/>
    <w:rsid w:val="007F6EDE"/>
    <w:rsid w:val="007F7407"/>
    <w:rsid w:val="007F783D"/>
    <w:rsid w:val="007F7E64"/>
    <w:rsid w:val="008000C0"/>
    <w:rsid w:val="00800298"/>
    <w:rsid w:val="00800C57"/>
    <w:rsid w:val="008011C3"/>
    <w:rsid w:val="00801ADB"/>
    <w:rsid w:val="00801BCD"/>
    <w:rsid w:val="008020E0"/>
    <w:rsid w:val="00802277"/>
    <w:rsid w:val="00802913"/>
    <w:rsid w:val="00803771"/>
    <w:rsid w:val="008038FE"/>
    <w:rsid w:val="008039DB"/>
    <w:rsid w:val="008043A6"/>
    <w:rsid w:val="008045AC"/>
    <w:rsid w:val="0080462B"/>
    <w:rsid w:val="00804DFE"/>
    <w:rsid w:val="00805E3C"/>
    <w:rsid w:val="00806307"/>
    <w:rsid w:val="0080653F"/>
    <w:rsid w:val="00806C0E"/>
    <w:rsid w:val="00807549"/>
    <w:rsid w:val="00807AA8"/>
    <w:rsid w:val="00807B2F"/>
    <w:rsid w:val="00807B7E"/>
    <w:rsid w:val="00810056"/>
    <w:rsid w:val="008106CA"/>
    <w:rsid w:val="008108C9"/>
    <w:rsid w:val="00810B0F"/>
    <w:rsid w:val="00810E65"/>
    <w:rsid w:val="00810E77"/>
    <w:rsid w:val="0081138F"/>
    <w:rsid w:val="00811954"/>
    <w:rsid w:val="00811D3E"/>
    <w:rsid w:val="00812AC9"/>
    <w:rsid w:val="00812CBF"/>
    <w:rsid w:val="00813E7F"/>
    <w:rsid w:val="00814224"/>
    <w:rsid w:val="00814421"/>
    <w:rsid w:val="00814B80"/>
    <w:rsid w:val="00814BE1"/>
    <w:rsid w:val="00814C12"/>
    <w:rsid w:val="00814CBF"/>
    <w:rsid w:val="00814D16"/>
    <w:rsid w:val="00814F30"/>
    <w:rsid w:val="00815623"/>
    <w:rsid w:val="00815876"/>
    <w:rsid w:val="008161E3"/>
    <w:rsid w:val="00816422"/>
    <w:rsid w:val="008164BB"/>
    <w:rsid w:val="00817090"/>
    <w:rsid w:val="0081732C"/>
    <w:rsid w:val="00820125"/>
    <w:rsid w:val="00820200"/>
    <w:rsid w:val="00820665"/>
    <w:rsid w:val="008207BB"/>
    <w:rsid w:val="008207E4"/>
    <w:rsid w:val="00820DBB"/>
    <w:rsid w:val="008212BA"/>
    <w:rsid w:val="008214FF"/>
    <w:rsid w:val="00821566"/>
    <w:rsid w:val="00821A2D"/>
    <w:rsid w:val="00821ECD"/>
    <w:rsid w:val="0082261D"/>
    <w:rsid w:val="008226D4"/>
    <w:rsid w:val="00822939"/>
    <w:rsid w:val="00822DA9"/>
    <w:rsid w:val="008230A0"/>
    <w:rsid w:val="008234F3"/>
    <w:rsid w:val="0082350B"/>
    <w:rsid w:val="008239F7"/>
    <w:rsid w:val="00823E30"/>
    <w:rsid w:val="00824907"/>
    <w:rsid w:val="00824975"/>
    <w:rsid w:val="0082505C"/>
    <w:rsid w:val="00825272"/>
    <w:rsid w:val="00825CAB"/>
    <w:rsid w:val="00826260"/>
    <w:rsid w:val="00826472"/>
    <w:rsid w:val="0082697A"/>
    <w:rsid w:val="00826BA1"/>
    <w:rsid w:val="008270FB"/>
    <w:rsid w:val="0082741E"/>
    <w:rsid w:val="0082747F"/>
    <w:rsid w:val="00827D94"/>
    <w:rsid w:val="0083133D"/>
    <w:rsid w:val="00831BA5"/>
    <w:rsid w:val="00831BDB"/>
    <w:rsid w:val="00831E5E"/>
    <w:rsid w:val="00832748"/>
    <w:rsid w:val="008328E2"/>
    <w:rsid w:val="00832A2A"/>
    <w:rsid w:val="00832CCD"/>
    <w:rsid w:val="00832FDC"/>
    <w:rsid w:val="0083307F"/>
    <w:rsid w:val="00833733"/>
    <w:rsid w:val="008338CC"/>
    <w:rsid w:val="008339B0"/>
    <w:rsid w:val="0083402A"/>
    <w:rsid w:val="008342B0"/>
    <w:rsid w:val="00834A71"/>
    <w:rsid w:val="00834B2F"/>
    <w:rsid w:val="00835566"/>
    <w:rsid w:val="00835738"/>
    <w:rsid w:val="00835AF2"/>
    <w:rsid w:val="00836433"/>
    <w:rsid w:val="00836DDB"/>
    <w:rsid w:val="00836EA2"/>
    <w:rsid w:val="00836FD5"/>
    <w:rsid w:val="008373D8"/>
    <w:rsid w:val="008376FE"/>
    <w:rsid w:val="00837B0A"/>
    <w:rsid w:val="0084000A"/>
    <w:rsid w:val="00840043"/>
    <w:rsid w:val="0084040D"/>
    <w:rsid w:val="008424B8"/>
    <w:rsid w:val="00843151"/>
    <w:rsid w:val="0084317F"/>
    <w:rsid w:val="008435F5"/>
    <w:rsid w:val="0084387C"/>
    <w:rsid w:val="00843AEC"/>
    <w:rsid w:val="00843E36"/>
    <w:rsid w:val="008441E7"/>
    <w:rsid w:val="0084444C"/>
    <w:rsid w:val="00844464"/>
    <w:rsid w:val="00844564"/>
    <w:rsid w:val="008449B6"/>
    <w:rsid w:val="00845795"/>
    <w:rsid w:val="00845C82"/>
    <w:rsid w:val="00845CE1"/>
    <w:rsid w:val="0084619B"/>
    <w:rsid w:val="008461E2"/>
    <w:rsid w:val="00846221"/>
    <w:rsid w:val="00846999"/>
    <w:rsid w:val="00846B60"/>
    <w:rsid w:val="00846EC1"/>
    <w:rsid w:val="00847277"/>
    <w:rsid w:val="008473AD"/>
    <w:rsid w:val="008477BE"/>
    <w:rsid w:val="00847E7B"/>
    <w:rsid w:val="0085107D"/>
    <w:rsid w:val="00851252"/>
    <w:rsid w:val="00851FAB"/>
    <w:rsid w:val="00852718"/>
    <w:rsid w:val="00852783"/>
    <w:rsid w:val="008527C0"/>
    <w:rsid w:val="008529D3"/>
    <w:rsid w:val="00853283"/>
    <w:rsid w:val="008532E6"/>
    <w:rsid w:val="00853746"/>
    <w:rsid w:val="008540AF"/>
    <w:rsid w:val="008546B2"/>
    <w:rsid w:val="00854975"/>
    <w:rsid w:val="00854D58"/>
    <w:rsid w:val="00854F15"/>
    <w:rsid w:val="00855DAA"/>
    <w:rsid w:val="00856C47"/>
    <w:rsid w:val="00856DDF"/>
    <w:rsid w:val="008571D6"/>
    <w:rsid w:val="00857390"/>
    <w:rsid w:val="0085758A"/>
    <w:rsid w:val="00857F05"/>
    <w:rsid w:val="008603AB"/>
    <w:rsid w:val="00860727"/>
    <w:rsid w:val="00861727"/>
    <w:rsid w:val="00861846"/>
    <w:rsid w:val="00861961"/>
    <w:rsid w:val="00861AD7"/>
    <w:rsid w:val="008620A7"/>
    <w:rsid w:val="008620D4"/>
    <w:rsid w:val="0086302C"/>
    <w:rsid w:val="008635B8"/>
    <w:rsid w:val="0086388E"/>
    <w:rsid w:val="00863C1A"/>
    <w:rsid w:val="00863C7D"/>
    <w:rsid w:val="00865194"/>
    <w:rsid w:val="008655C8"/>
    <w:rsid w:val="00865CBC"/>
    <w:rsid w:val="00866AD6"/>
    <w:rsid w:val="00866D0B"/>
    <w:rsid w:val="008677CB"/>
    <w:rsid w:val="00867D28"/>
    <w:rsid w:val="00870038"/>
    <w:rsid w:val="00870166"/>
    <w:rsid w:val="00870A5E"/>
    <w:rsid w:val="00870A77"/>
    <w:rsid w:val="00870B00"/>
    <w:rsid w:val="008712ED"/>
    <w:rsid w:val="00871421"/>
    <w:rsid w:val="008717B8"/>
    <w:rsid w:val="00871C5E"/>
    <w:rsid w:val="0087216C"/>
    <w:rsid w:val="00872198"/>
    <w:rsid w:val="00872AE9"/>
    <w:rsid w:val="00872E53"/>
    <w:rsid w:val="00873360"/>
    <w:rsid w:val="00873853"/>
    <w:rsid w:val="008738E7"/>
    <w:rsid w:val="00873E9E"/>
    <w:rsid w:val="008741A5"/>
    <w:rsid w:val="00874B11"/>
    <w:rsid w:val="008753C1"/>
    <w:rsid w:val="008753EB"/>
    <w:rsid w:val="008764BF"/>
    <w:rsid w:val="00876B67"/>
    <w:rsid w:val="00876BC4"/>
    <w:rsid w:val="00877281"/>
    <w:rsid w:val="008773A8"/>
    <w:rsid w:val="00877F0C"/>
    <w:rsid w:val="00880052"/>
    <w:rsid w:val="008802D5"/>
    <w:rsid w:val="008805B7"/>
    <w:rsid w:val="00880711"/>
    <w:rsid w:val="00880728"/>
    <w:rsid w:val="00881266"/>
    <w:rsid w:val="00881C87"/>
    <w:rsid w:val="00882550"/>
    <w:rsid w:val="00882ADD"/>
    <w:rsid w:val="0088318E"/>
    <w:rsid w:val="0088377B"/>
    <w:rsid w:val="008837CA"/>
    <w:rsid w:val="00883890"/>
    <w:rsid w:val="008838BC"/>
    <w:rsid w:val="00883A48"/>
    <w:rsid w:val="00883B06"/>
    <w:rsid w:val="00883B20"/>
    <w:rsid w:val="00883B5E"/>
    <w:rsid w:val="00883CBA"/>
    <w:rsid w:val="00883F10"/>
    <w:rsid w:val="0088446C"/>
    <w:rsid w:val="008847E7"/>
    <w:rsid w:val="00884B2A"/>
    <w:rsid w:val="00884EF7"/>
    <w:rsid w:val="008850F9"/>
    <w:rsid w:val="00885254"/>
    <w:rsid w:val="00885CE8"/>
    <w:rsid w:val="00886070"/>
    <w:rsid w:val="008868B1"/>
    <w:rsid w:val="00886FD3"/>
    <w:rsid w:val="0088714A"/>
    <w:rsid w:val="0088721D"/>
    <w:rsid w:val="008877B3"/>
    <w:rsid w:val="008878B5"/>
    <w:rsid w:val="00887B25"/>
    <w:rsid w:val="00887B2C"/>
    <w:rsid w:val="00890AF9"/>
    <w:rsid w:val="00890D40"/>
    <w:rsid w:val="00890F10"/>
    <w:rsid w:val="00890FB5"/>
    <w:rsid w:val="0089100C"/>
    <w:rsid w:val="00891016"/>
    <w:rsid w:val="0089136A"/>
    <w:rsid w:val="00891440"/>
    <w:rsid w:val="00891452"/>
    <w:rsid w:val="0089153C"/>
    <w:rsid w:val="008918B0"/>
    <w:rsid w:val="00891E54"/>
    <w:rsid w:val="00892234"/>
    <w:rsid w:val="00892F0D"/>
    <w:rsid w:val="008937D2"/>
    <w:rsid w:val="0089396D"/>
    <w:rsid w:val="00893ABC"/>
    <w:rsid w:val="008947F4"/>
    <w:rsid w:val="008949A6"/>
    <w:rsid w:val="00894EB2"/>
    <w:rsid w:val="008954A2"/>
    <w:rsid w:val="00895602"/>
    <w:rsid w:val="00895C25"/>
    <w:rsid w:val="00895C94"/>
    <w:rsid w:val="00895E9F"/>
    <w:rsid w:val="00895F49"/>
    <w:rsid w:val="008966D5"/>
    <w:rsid w:val="008967F0"/>
    <w:rsid w:val="00896E36"/>
    <w:rsid w:val="00897111"/>
    <w:rsid w:val="008973BB"/>
    <w:rsid w:val="008973E5"/>
    <w:rsid w:val="008976E6"/>
    <w:rsid w:val="00897D8D"/>
    <w:rsid w:val="008A01D1"/>
    <w:rsid w:val="008A02D7"/>
    <w:rsid w:val="008A0647"/>
    <w:rsid w:val="008A08A1"/>
    <w:rsid w:val="008A12B1"/>
    <w:rsid w:val="008A20F2"/>
    <w:rsid w:val="008A22EC"/>
    <w:rsid w:val="008A23D2"/>
    <w:rsid w:val="008A24B0"/>
    <w:rsid w:val="008A2AEB"/>
    <w:rsid w:val="008A32D5"/>
    <w:rsid w:val="008A372C"/>
    <w:rsid w:val="008A3831"/>
    <w:rsid w:val="008A399D"/>
    <w:rsid w:val="008A447C"/>
    <w:rsid w:val="008A4C2A"/>
    <w:rsid w:val="008A4E45"/>
    <w:rsid w:val="008A52EB"/>
    <w:rsid w:val="008A5616"/>
    <w:rsid w:val="008A5BC8"/>
    <w:rsid w:val="008A6860"/>
    <w:rsid w:val="008A6B2B"/>
    <w:rsid w:val="008A6CFE"/>
    <w:rsid w:val="008A6D6E"/>
    <w:rsid w:val="008A73FF"/>
    <w:rsid w:val="008A7DA9"/>
    <w:rsid w:val="008B01E1"/>
    <w:rsid w:val="008B02BA"/>
    <w:rsid w:val="008B070C"/>
    <w:rsid w:val="008B098B"/>
    <w:rsid w:val="008B0A4F"/>
    <w:rsid w:val="008B0AF9"/>
    <w:rsid w:val="008B0E03"/>
    <w:rsid w:val="008B0F13"/>
    <w:rsid w:val="008B1543"/>
    <w:rsid w:val="008B18A0"/>
    <w:rsid w:val="008B2042"/>
    <w:rsid w:val="008B2527"/>
    <w:rsid w:val="008B2747"/>
    <w:rsid w:val="008B2896"/>
    <w:rsid w:val="008B28F0"/>
    <w:rsid w:val="008B2E2D"/>
    <w:rsid w:val="008B39CC"/>
    <w:rsid w:val="008B3E68"/>
    <w:rsid w:val="008B44F7"/>
    <w:rsid w:val="008B46FC"/>
    <w:rsid w:val="008B525E"/>
    <w:rsid w:val="008B52FE"/>
    <w:rsid w:val="008B5529"/>
    <w:rsid w:val="008B5553"/>
    <w:rsid w:val="008B5804"/>
    <w:rsid w:val="008B5BD9"/>
    <w:rsid w:val="008B5C4D"/>
    <w:rsid w:val="008B6682"/>
    <w:rsid w:val="008B6BEF"/>
    <w:rsid w:val="008B7111"/>
    <w:rsid w:val="008B7205"/>
    <w:rsid w:val="008B74F5"/>
    <w:rsid w:val="008B7772"/>
    <w:rsid w:val="008B7802"/>
    <w:rsid w:val="008B7980"/>
    <w:rsid w:val="008B7C62"/>
    <w:rsid w:val="008C022B"/>
    <w:rsid w:val="008C0646"/>
    <w:rsid w:val="008C06ED"/>
    <w:rsid w:val="008C07F5"/>
    <w:rsid w:val="008C0A3F"/>
    <w:rsid w:val="008C0E33"/>
    <w:rsid w:val="008C1386"/>
    <w:rsid w:val="008C1887"/>
    <w:rsid w:val="008C2854"/>
    <w:rsid w:val="008C2CEC"/>
    <w:rsid w:val="008C31BE"/>
    <w:rsid w:val="008C397B"/>
    <w:rsid w:val="008C3BC5"/>
    <w:rsid w:val="008C3DEE"/>
    <w:rsid w:val="008C4117"/>
    <w:rsid w:val="008C42A9"/>
    <w:rsid w:val="008C49A0"/>
    <w:rsid w:val="008C5203"/>
    <w:rsid w:val="008C57BA"/>
    <w:rsid w:val="008C5DAA"/>
    <w:rsid w:val="008C668D"/>
    <w:rsid w:val="008C68AC"/>
    <w:rsid w:val="008C6C35"/>
    <w:rsid w:val="008C73F9"/>
    <w:rsid w:val="008C7570"/>
    <w:rsid w:val="008C76B4"/>
    <w:rsid w:val="008C76F9"/>
    <w:rsid w:val="008C77C4"/>
    <w:rsid w:val="008C7B0F"/>
    <w:rsid w:val="008D006B"/>
    <w:rsid w:val="008D0AC3"/>
    <w:rsid w:val="008D0F22"/>
    <w:rsid w:val="008D190C"/>
    <w:rsid w:val="008D191C"/>
    <w:rsid w:val="008D1BF5"/>
    <w:rsid w:val="008D1CF2"/>
    <w:rsid w:val="008D1D41"/>
    <w:rsid w:val="008D26C8"/>
    <w:rsid w:val="008D27FF"/>
    <w:rsid w:val="008D2857"/>
    <w:rsid w:val="008D2A7B"/>
    <w:rsid w:val="008D2B06"/>
    <w:rsid w:val="008D2B68"/>
    <w:rsid w:val="008D380E"/>
    <w:rsid w:val="008D3C27"/>
    <w:rsid w:val="008D3F50"/>
    <w:rsid w:val="008D46D1"/>
    <w:rsid w:val="008D4A38"/>
    <w:rsid w:val="008D4A92"/>
    <w:rsid w:val="008D4B06"/>
    <w:rsid w:val="008D5065"/>
    <w:rsid w:val="008D52D7"/>
    <w:rsid w:val="008D5332"/>
    <w:rsid w:val="008D573A"/>
    <w:rsid w:val="008D5931"/>
    <w:rsid w:val="008D6A62"/>
    <w:rsid w:val="008D6A97"/>
    <w:rsid w:val="008D6C15"/>
    <w:rsid w:val="008D6C3C"/>
    <w:rsid w:val="008D6D0F"/>
    <w:rsid w:val="008D769D"/>
    <w:rsid w:val="008D7A81"/>
    <w:rsid w:val="008E00BF"/>
    <w:rsid w:val="008E01A9"/>
    <w:rsid w:val="008E044F"/>
    <w:rsid w:val="008E04FC"/>
    <w:rsid w:val="008E075B"/>
    <w:rsid w:val="008E0913"/>
    <w:rsid w:val="008E0DE7"/>
    <w:rsid w:val="008E130D"/>
    <w:rsid w:val="008E1617"/>
    <w:rsid w:val="008E1813"/>
    <w:rsid w:val="008E18EA"/>
    <w:rsid w:val="008E19D2"/>
    <w:rsid w:val="008E1CEF"/>
    <w:rsid w:val="008E1FA7"/>
    <w:rsid w:val="008E2299"/>
    <w:rsid w:val="008E2783"/>
    <w:rsid w:val="008E2B33"/>
    <w:rsid w:val="008E2EF2"/>
    <w:rsid w:val="008E3783"/>
    <w:rsid w:val="008E38D1"/>
    <w:rsid w:val="008E4B23"/>
    <w:rsid w:val="008E4F1B"/>
    <w:rsid w:val="008E5243"/>
    <w:rsid w:val="008E55A0"/>
    <w:rsid w:val="008E5C77"/>
    <w:rsid w:val="008E6A61"/>
    <w:rsid w:val="008E725E"/>
    <w:rsid w:val="008E77BA"/>
    <w:rsid w:val="008E7BAC"/>
    <w:rsid w:val="008E7C6A"/>
    <w:rsid w:val="008E7D94"/>
    <w:rsid w:val="008F0119"/>
    <w:rsid w:val="008F0370"/>
    <w:rsid w:val="008F0426"/>
    <w:rsid w:val="008F0430"/>
    <w:rsid w:val="008F08B1"/>
    <w:rsid w:val="008F0999"/>
    <w:rsid w:val="008F09FB"/>
    <w:rsid w:val="008F177D"/>
    <w:rsid w:val="008F1AAE"/>
    <w:rsid w:val="008F1B5E"/>
    <w:rsid w:val="008F1C7C"/>
    <w:rsid w:val="008F23A6"/>
    <w:rsid w:val="008F264A"/>
    <w:rsid w:val="008F2C27"/>
    <w:rsid w:val="008F2CBC"/>
    <w:rsid w:val="008F32B1"/>
    <w:rsid w:val="008F3694"/>
    <w:rsid w:val="008F3AA5"/>
    <w:rsid w:val="008F3E1D"/>
    <w:rsid w:val="008F403D"/>
    <w:rsid w:val="008F4043"/>
    <w:rsid w:val="008F5A33"/>
    <w:rsid w:val="008F5CC5"/>
    <w:rsid w:val="008F5E35"/>
    <w:rsid w:val="008F5E7E"/>
    <w:rsid w:val="008F65F3"/>
    <w:rsid w:val="008F68D0"/>
    <w:rsid w:val="008F7A8D"/>
    <w:rsid w:val="008F7B3C"/>
    <w:rsid w:val="00900F07"/>
    <w:rsid w:val="0090100F"/>
    <w:rsid w:val="00901043"/>
    <w:rsid w:val="0090115E"/>
    <w:rsid w:val="009015E2"/>
    <w:rsid w:val="00901959"/>
    <w:rsid w:val="00901CFB"/>
    <w:rsid w:val="00903997"/>
    <w:rsid w:val="0090431F"/>
    <w:rsid w:val="00904E59"/>
    <w:rsid w:val="0090521D"/>
    <w:rsid w:val="00905621"/>
    <w:rsid w:val="00905735"/>
    <w:rsid w:val="00905B74"/>
    <w:rsid w:val="00905CC0"/>
    <w:rsid w:val="009061C9"/>
    <w:rsid w:val="009063E9"/>
    <w:rsid w:val="00906409"/>
    <w:rsid w:val="00906630"/>
    <w:rsid w:val="00906E08"/>
    <w:rsid w:val="00906F4A"/>
    <w:rsid w:val="00906FFE"/>
    <w:rsid w:val="0090702F"/>
    <w:rsid w:val="00907169"/>
    <w:rsid w:val="00907332"/>
    <w:rsid w:val="009076B7"/>
    <w:rsid w:val="0090787B"/>
    <w:rsid w:val="00907F8E"/>
    <w:rsid w:val="0091029D"/>
    <w:rsid w:val="009107F3"/>
    <w:rsid w:val="00910D0A"/>
    <w:rsid w:val="00911479"/>
    <w:rsid w:val="00911674"/>
    <w:rsid w:val="00911A02"/>
    <w:rsid w:val="00912EAB"/>
    <w:rsid w:val="009131D1"/>
    <w:rsid w:val="0091335C"/>
    <w:rsid w:val="009137F6"/>
    <w:rsid w:val="00913A28"/>
    <w:rsid w:val="00913F65"/>
    <w:rsid w:val="009141CC"/>
    <w:rsid w:val="009145C8"/>
    <w:rsid w:val="009147F3"/>
    <w:rsid w:val="00914D8C"/>
    <w:rsid w:val="0091510E"/>
    <w:rsid w:val="0091519C"/>
    <w:rsid w:val="00915462"/>
    <w:rsid w:val="0091569B"/>
    <w:rsid w:val="009159F9"/>
    <w:rsid w:val="00915A02"/>
    <w:rsid w:val="00915DBF"/>
    <w:rsid w:val="009161CB"/>
    <w:rsid w:val="00916375"/>
    <w:rsid w:val="00916521"/>
    <w:rsid w:val="00916707"/>
    <w:rsid w:val="00916E44"/>
    <w:rsid w:val="00917E2C"/>
    <w:rsid w:val="00920124"/>
    <w:rsid w:val="00921738"/>
    <w:rsid w:val="00921AD5"/>
    <w:rsid w:val="00921D2E"/>
    <w:rsid w:val="00921F63"/>
    <w:rsid w:val="00922454"/>
    <w:rsid w:val="00922932"/>
    <w:rsid w:val="00922C01"/>
    <w:rsid w:val="0092310B"/>
    <w:rsid w:val="0092330B"/>
    <w:rsid w:val="00923433"/>
    <w:rsid w:val="00925721"/>
    <w:rsid w:val="009257DD"/>
    <w:rsid w:val="009258D6"/>
    <w:rsid w:val="009259F6"/>
    <w:rsid w:val="00926194"/>
    <w:rsid w:val="00926583"/>
    <w:rsid w:val="0092663D"/>
    <w:rsid w:val="00926760"/>
    <w:rsid w:val="0092686B"/>
    <w:rsid w:val="00926B9D"/>
    <w:rsid w:val="00926C72"/>
    <w:rsid w:val="00926F9B"/>
    <w:rsid w:val="00926FDE"/>
    <w:rsid w:val="00927482"/>
    <w:rsid w:val="009275E3"/>
    <w:rsid w:val="00927CF8"/>
    <w:rsid w:val="00930853"/>
    <w:rsid w:val="0093095C"/>
    <w:rsid w:val="00931707"/>
    <w:rsid w:val="00931BA7"/>
    <w:rsid w:val="00931C23"/>
    <w:rsid w:val="009322D8"/>
    <w:rsid w:val="00932359"/>
    <w:rsid w:val="009324C9"/>
    <w:rsid w:val="00932605"/>
    <w:rsid w:val="009329E0"/>
    <w:rsid w:val="0093349D"/>
    <w:rsid w:val="009336C8"/>
    <w:rsid w:val="009339C1"/>
    <w:rsid w:val="00933A9E"/>
    <w:rsid w:val="00934310"/>
    <w:rsid w:val="009348B7"/>
    <w:rsid w:val="00934B9A"/>
    <w:rsid w:val="00934D6C"/>
    <w:rsid w:val="009352DB"/>
    <w:rsid w:val="00935755"/>
    <w:rsid w:val="00935DE9"/>
    <w:rsid w:val="00935E6A"/>
    <w:rsid w:val="009361C9"/>
    <w:rsid w:val="009368B0"/>
    <w:rsid w:val="0093704C"/>
    <w:rsid w:val="009373D2"/>
    <w:rsid w:val="00937A0F"/>
    <w:rsid w:val="0094000C"/>
    <w:rsid w:val="009403CD"/>
    <w:rsid w:val="00940F69"/>
    <w:rsid w:val="0094156B"/>
    <w:rsid w:val="009416AF"/>
    <w:rsid w:val="009416B8"/>
    <w:rsid w:val="00941EF3"/>
    <w:rsid w:val="0094229B"/>
    <w:rsid w:val="00942390"/>
    <w:rsid w:val="009423E2"/>
    <w:rsid w:val="009428DF"/>
    <w:rsid w:val="0094306E"/>
    <w:rsid w:val="00943165"/>
    <w:rsid w:val="00943564"/>
    <w:rsid w:val="009439E8"/>
    <w:rsid w:val="00943CDD"/>
    <w:rsid w:val="00943F00"/>
    <w:rsid w:val="0094459E"/>
    <w:rsid w:val="009445F8"/>
    <w:rsid w:val="00944CA7"/>
    <w:rsid w:val="00944D38"/>
    <w:rsid w:val="00944FCA"/>
    <w:rsid w:val="00945573"/>
    <w:rsid w:val="00945809"/>
    <w:rsid w:val="00945FB0"/>
    <w:rsid w:val="00946250"/>
    <w:rsid w:val="00946428"/>
    <w:rsid w:val="00946591"/>
    <w:rsid w:val="00946DCA"/>
    <w:rsid w:val="009471E0"/>
    <w:rsid w:val="0094724D"/>
    <w:rsid w:val="00947E44"/>
    <w:rsid w:val="00947F87"/>
    <w:rsid w:val="00947FAF"/>
    <w:rsid w:val="009504C4"/>
    <w:rsid w:val="0095113A"/>
    <w:rsid w:val="009512B4"/>
    <w:rsid w:val="00951909"/>
    <w:rsid w:val="00951C02"/>
    <w:rsid w:val="00951D59"/>
    <w:rsid w:val="00951DBD"/>
    <w:rsid w:val="00952056"/>
    <w:rsid w:val="0095278F"/>
    <w:rsid w:val="00952E3F"/>
    <w:rsid w:val="009542F6"/>
    <w:rsid w:val="00954574"/>
    <w:rsid w:val="00954680"/>
    <w:rsid w:val="00954E7A"/>
    <w:rsid w:val="009551C1"/>
    <w:rsid w:val="009551E4"/>
    <w:rsid w:val="00955773"/>
    <w:rsid w:val="00955A7C"/>
    <w:rsid w:val="00955D1A"/>
    <w:rsid w:val="00956245"/>
    <w:rsid w:val="00956920"/>
    <w:rsid w:val="00957170"/>
    <w:rsid w:val="009571EF"/>
    <w:rsid w:val="009576CA"/>
    <w:rsid w:val="009577F7"/>
    <w:rsid w:val="00957840"/>
    <w:rsid w:val="00957EA3"/>
    <w:rsid w:val="0096180C"/>
    <w:rsid w:val="00961C4B"/>
    <w:rsid w:val="0096238A"/>
    <w:rsid w:val="0096241D"/>
    <w:rsid w:val="0096247D"/>
    <w:rsid w:val="00962814"/>
    <w:rsid w:val="00962F4E"/>
    <w:rsid w:val="00963278"/>
    <w:rsid w:val="00963331"/>
    <w:rsid w:val="00963592"/>
    <w:rsid w:val="00963882"/>
    <w:rsid w:val="009638CC"/>
    <w:rsid w:val="00963980"/>
    <w:rsid w:val="00964365"/>
    <w:rsid w:val="00964373"/>
    <w:rsid w:val="0096442A"/>
    <w:rsid w:val="00964C10"/>
    <w:rsid w:val="00964D4A"/>
    <w:rsid w:val="00965576"/>
    <w:rsid w:val="009656AC"/>
    <w:rsid w:val="00965F08"/>
    <w:rsid w:val="00965F41"/>
    <w:rsid w:val="009663E7"/>
    <w:rsid w:val="009666C8"/>
    <w:rsid w:val="00966735"/>
    <w:rsid w:val="0096697A"/>
    <w:rsid w:val="009670A8"/>
    <w:rsid w:val="0096718A"/>
    <w:rsid w:val="00967593"/>
    <w:rsid w:val="00967E70"/>
    <w:rsid w:val="009705A6"/>
    <w:rsid w:val="009706A8"/>
    <w:rsid w:val="00970A08"/>
    <w:rsid w:val="00970E65"/>
    <w:rsid w:val="00971E23"/>
    <w:rsid w:val="00972715"/>
    <w:rsid w:val="00972726"/>
    <w:rsid w:val="0097273D"/>
    <w:rsid w:val="00972B30"/>
    <w:rsid w:val="00972F49"/>
    <w:rsid w:val="00972FC2"/>
    <w:rsid w:val="00973162"/>
    <w:rsid w:val="0097349B"/>
    <w:rsid w:val="009735A5"/>
    <w:rsid w:val="009743F6"/>
    <w:rsid w:val="0097479B"/>
    <w:rsid w:val="00974B3E"/>
    <w:rsid w:val="00974F16"/>
    <w:rsid w:val="009754BD"/>
    <w:rsid w:val="00975C15"/>
    <w:rsid w:val="009762FD"/>
    <w:rsid w:val="00976336"/>
    <w:rsid w:val="0097647E"/>
    <w:rsid w:val="00976642"/>
    <w:rsid w:val="00976754"/>
    <w:rsid w:val="00976DAA"/>
    <w:rsid w:val="009770E4"/>
    <w:rsid w:val="0097717B"/>
    <w:rsid w:val="009772D5"/>
    <w:rsid w:val="009777D5"/>
    <w:rsid w:val="00977B68"/>
    <w:rsid w:val="0098024A"/>
    <w:rsid w:val="00980A36"/>
    <w:rsid w:val="009813DB"/>
    <w:rsid w:val="009814B0"/>
    <w:rsid w:val="0098177F"/>
    <w:rsid w:val="0098225C"/>
    <w:rsid w:val="00982582"/>
    <w:rsid w:val="00982A79"/>
    <w:rsid w:val="00983460"/>
    <w:rsid w:val="00983F60"/>
    <w:rsid w:val="00983F6D"/>
    <w:rsid w:val="00984010"/>
    <w:rsid w:val="009842FB"/>
    <w:rsid w:val="00984F52"/>
    <w:rsid w:val="009851A1"/>
    <w:rsid w:val="009856A8"/>
    <w:rsid w:val="009857EF"/>
    <w:rsid w:val="00985B00"/>
    <w:rsid w:val="009861D4"/>
    <w:rsid w:val="0098653F"/>
    <w:rsid w:val="009866F2"/>
    <w:rsid w:val="00986917"/>
    <w:rsid w:val="00986FFF"/>
    <w:rsid w:val="00987613"/>
    <w:rsid w:val="0098761E"/>
    <w:rsid w:val="00987D3D"/>
    <w:rsid w:val="00987FCD"/>
    <w:rsid w:val="009900FA"/>
    <w:rsid w:val="0099097A"/>
    <w:rsid w:val="00990A9E"/>
    <w:rsid w:val="00990D51"/>
    <w:rsid w:val="00990E78"/>
    <w:rsid w:val="00991122"/>
    <w:rsid w:val="009914E8"/>
    <w:rsid w:val="009917B7"/>
    <w:rsid w:val="009918D8"/>
    <w:rsid w:val="009920D1"/>
    <w:rsid w:val="00992B29"/>
    <w:rsid w:val="00992BB2"/>
    <w:rsid w:val="00992DEE"/>
    <w:rsid w:val="00992E31"/>
    <w:rsid w:val="00993881"/>
    <w:rsid w:val="00993898"/>
    <w:rsid w:val="009942E9"/>
    <w:rsid w:val="00994734"/>
    <w:rsid w:val="00994904"/>
    <w:rsid w:val="00994BE0"/>
    <w:rsid w:val="00994D1D"/>
    <w:rsid w:val="009954C4"/>
    <w:rsid w:val="00995799"/>
    <w:rsid w:val="00995914"/>
    <w:rsid w:val="0099595D"/>
    <w:rsid w:val="00995EB8"/>
    <w:rsid w:val="00995F12"/>
    <w:rsid w:val="00995F54"/>
    <w:rsid w:val="00996A25"/>
    <w:rsid w:val="00996B11"/>
    <w:rsid w:val="00996BF5"/>
    <w:rsid w:val="0099736B"/>
    <w:rsid w:val="009A0905"/>
    <w:rsid w:val="009A091B"/>
    <w:rsid w:val="009A0BB5"/>
    <w:rsid w:val="009A155B"/>
    <w:rsid w:val="009A1887"/>
    <w:rsid w:val="009A191B"/>
    <w:rsid w:val="009A24DA"/>
    <w:rsid w:val="009A2638"/>
    <w:rsid w:val="009A27DC"/>
    <w:rsid w:val="009A2A4A"/>
    <w:rsid w:val="009A2ED2"/>
    <w:rsid w:val="009A33BB"/>
    <w:rsid w:val="009A3E39"/>
    <w:rsid w:val="009A3F2D"/>
    <w:rsid w:val="009A41EB"/>
    <w:rsid w:val="009A43BF"/>
    <w:rsid w:val="009A4628"/>
    <w:rsid w:val="009A479D"/>
    <w:rsid w:val="009A51AF"/>
    <w:rsid w:val="009A52F3"/>
    <w:rsid w:val="009A5625"/>
    <w:rsid w:val="009A634E"/>
    <w:rsid w:val="009A6361"/>
    <w:rsid w:val="009A63C7"/>
    <w:rsid w:val="009A656B"/>
    <w:rsid w:val="009A6710"/>
    <w:rsid w:val="009A6719"/>
    <w:rsid w:val="009A6779"/>
    <w:rsid w:val="009A6914"/>
    <w:rsid w:val="009A6BF9"/>
    <w:rsid w:val="009A6C4E"/>
    <w:rsid w:val="009A6C6C"/>
    <w:rsid w:val="009B05D8"/>
    <w:rsid w:val="009B061E"/>
    <w:rsid w:val="009B097D"/>
    <w:rsid w:val="009B09D4"/>
    <w:rsid w:val="009B11FD"/>
    <w:rsid w:val="009B1BBE"/>
    <w:rsid w:val="009B1CC2"/>
    <w:rsid w:val="009B203E"/>
    <w:rsid w:val="009B2418"/>
    <w:rsid w:val="009B29AE"/>
    <w:rsid w:val="009B307F"/>
    <w:rsid w:val="009B3212"/>
    <w:rsid w:val="009B3324"/>
    <w:rsid w:val="009B3A1A"/>
    <w:rsid w:val="009B3B69"/>
    <w:rsid w:val="009B48BA"/>
    <w:rsid w:val="009B4B53"/>
    <w:rsid w:val="009B4B54"/>
    <w:rsid w:val="009B4B67"/>
    <w:rsid w:val="009B4CC6"/>
    <w:rsid w:val="009B5071"/>
    <w:rsid w:val="009B5241"/>
    <w:rsid w:val="009B535B"/>
    <w:rsid w:val="009B567C"/>
    <w:rsid w:val="009B5BA7"/>
    <w:rsid w:val="009B675F"/>
    <w:rsid w:val="009B6CD8"/>
    <w:rsid w:val="009B6ED7"/>
    <w:rsid w:val="009B7268"/>
    <w:rsid w:val="009B7A98"/>
    <w:rsid w:val="009B7BC1"/>
    <w:rsid w:val="009C0023"/>
    <w:rsid w:val="009C0830"/>
    <w:rsid w:val="009C0B00"/>
    <w:rsid w:val="009C0D01"/>
    <w:rsid w:val="009C1FD8"/>
    <w:rsid w:val="009C21A8"/>
    <w:rsid w:val="009C21A9"/>
    <w:rsid w:val="009C26B6"/>
    <w:rsid w:val="009C2A46"/>
    <w:rsid w:val="009C2A50"/>
    <w:rsid w:val="009C2D26"/>
    <w:rsid w:val="009C2FFC"/>
    <w:rsid w:val="009C355E"/>
    <w:rsid w:val="009C363B"/>
    <w:rsid w:val="009C371A"/>
    <w:rsid w:val="009C4295"/>
    <w:rsid w:val="009C448C"/>
    <w:rsid w:val="009C4C77"/>
    <w:rsid w:val="009C4F2F"/>
    <w:rsid w:val="009C5434"/>
    <w:rsid w:val="009C5AFF"/>
    <w:rsid w:val="009C5B27"/>
    <w:rsid w:val="009C617D"/>
    <w:rsid w:val="009C61A8"/>
    <w:rsid w:val="009C647B"/>
    <w:rsid w:val="009C6679"/>
    <w:rsid w:val="009C75CE"/>
    <w:rsid w:val="009C761F"/>
    <w:rsid w:val="009C76BA"/>
    <w:rsid w:val="009D0B0E"/>
    <w:rsid w:val="009D111A"/>
    <w:rsid w:val="009D1651"/>
    <w:rsid w:val="009D176E"/>
    <w:rsid w:val="009D1A0E"/>
    <w:rsid w:val="009D1A83"/>
    <w:rsid w:val="009D2028"/>
    <w:rsid w:val="009D2433"/>
    <w:rsid w:val="009D3B51"/>
    <w:rsid w:val="009D403F"/>
    <w:rsid w:val="009D432E"/>
    <w:rsid w:val="009D4351"/>
    <w:rsid w:val="009D4397"/>
    <w:rsid w:val="009D48CE"/>
    <w:rsid w:val="009D492E"/>
    <w:rsid w:val="009D4AA9"/>
    <w:rsid w:val="009D4EEF"/>
    <w:rsid w:val="009D5089"/>
    <w:rsid w:val="009D5776"/>
    <w:rsid w:val="009D5F8E"/>
    <w:rsid w:val="009D616C"/>
    <w:rsid w:val="009D63F8"/>
    <w:rsid w:val="009D6835"/>
    <w:rsid w:val="009D725B"/>
    <w:rsid w:val="009D74D9"/>
    <w:rsid w:val="009D752B"/>
    <w:rsid w:val="009D7794"/>
    <w:rsid w:val="009D7979"/>
    <w:rsid w:val="009D7A80"/>
    <w:rsid w:val="009D7EE2"/>
    <w:rsid w:val="009E03CD"/>
    <w:rsid w:val="009E0679"/>
    <w:rsid w:val="009E0826"/>
    <w:rsid w:val="009E0FCA"/>
    <w:rsid w:val="009E0FF7"/>
    <w:rsid w:val="009E23C1"/>
    <w:rsid w:val="009E2685"/>
    <w:rsid w:val="009E28FD"/>
    <w:rsid w:val="009E2CED"/>
    <w:rsid w:val="009E2F3F"/>
    <w:rsid w:val="009E2FF3"/>
    <w:rsid w:val="009E33D7"/>
    <w:rsid w:val="009E356E"/>
    <w:rsid w:val="009E39E0"/>
    <w:rsid w:val="009E4078"/>
    <w:rsid w:val="009E4178"/>
    <w:rsid w:val="009E4310"/>
    <w:rsid w:val="009E432D"/>
    <w:rsid w:val="009E4FF2"/>
    <w:rsid w:val="009E53EA"/>
    <w:rsid w:val="009E5588"/>
    <w:rsid w:val="009E59FC"/>
    <w:rsid w:val="009E5B9C"/>
    <w:rsid w:val="009E5B9E"/>
    <w:rsid w:val="009E5C41"/>
    <w:rsid w:val="009E5C78"/>
    <w:rsid w:val="009E669B"/>
    <w:rsid w:val="009E6CF5"/>
    <w:rsid w:val="009E6DC9"/>
    <w:rsid w:val="009E7322"/>
    <w:rsid w:val="009E745F"/>
    <w:rsid w:val="009E77D3"/>
    <w:rsid w:val="009E78C3"/>
    <w:rsid w:val="009E7A9D"/>
    <w:rsid w:val="009F05B0"/>
    <w:rsid w:val="009F07ED"/>
    <w:rsid w:val="009F084D"/>
    <w:rsid w:val="009F0B46"/>
    <w:rsid w:val="009F0F8C"/>
    <w:rsid w:val="009F18FE"/>
    <w:rsid w:val="009F1D54"/>
    <w:rsid w:val="009F1F72"/>
    <w:rsid w:val="009F22D1"/>
    <w:rsid w:val="009F2409"/>
    <w:rsid w:val="009F2B8B"/>
    <w:rsid w:val="009F2BBB"/>
    <w:rsid w:val="009F2D83"/>
    <w:rsid w:val="009F3C77"/>
    <w:rsid w:val="009F3D09"/>
    <w:rsid w:val="009F3DE5"/>
    <w:rsid w:val="009F4663"/>
    <w:rsid w:val="009F4863"/>
    <w:rsid w:val="009F4B08"/>
    <w:rsid w:val="009F4E6D"/>
    <w:rsid w:val="009F52AA"/>
    <w:rsid w:val="009F53A7"/>
    <w:rsid w:val="009F55F2"/>
    <w:rsid w:val="009F59DA"/>
    <w:rsid w:val="009F59FD"/>
    <w:rsid w:val="009F5D72"/>
    <w:rsid w:val="009F5D7E"/>
    <w:rsid w:val="009F6790"/>
    <w:rsid w:val="009F6833"/>
    <w:rsid w:val="009F6C0A"/>
    <w:rsid w:val="009F73C9"/>
    <w:rsid w:val="009F75CB"/>
    <w:rsid w:val="009F7934"/>
    <w:rsid w:val="009F796F"/>
    <w:rsid w:val="009F7E42"/>
    <w:rsid w:val="009F7F82"/>
    <w:rsid w:val="00A00005"/>
    <w:rsid w:val="00A0018B"/>
    <w:rsid w:val="00A00683"/>
    <w:rsid w:val="00A00944"/>
    <w:rsid w:val="00A00F4E"/>
    <w:rsid w:val="00A02090"/>
    <w:rsid w:val="00A0232B"/>
    <w:rsid w:val="00A02330"/>
    <w:rsid w:val="00A024ED"/>
    <w:rsid w:val="00A02592"/>
    <w:rsid w:val="00A02BD1"/>
    <w:rsid w:val="00A032AC"/>
    <w:rsid w:val="00A03552"/>
    <w:rsid w:val="00A0365C"/>
    <w:rsid w:val="00A0461F"/>
    <w:rsid w:val="00A0521E"/>
    <w:rsid w:val="00A05A90"/>
    <w:rsid w:val="00A05BF0"/>
    <w:rsid w:val="00A06276"/>
    <w:rsid w:val="00A06403"/>
    <w:rsid w:val="00A0663B"/>
    <w:rsid w:val="00A06937"/>
    <w:rsid w:val="00A07704"/>
    <w:rsid w:val="00A079BD"/>
    <w:rsid w:val="00A07A88"/>
    <w:rsid w:val="00A10250"/>
    <w:rsid w:val="00A1058E"/>
    <w:rsid w:val="00A105D3"/>
    <w:rsid w:val="00A10671"/>
    <w:rsid w:val="00A1069B"/>
    <w:rsid w:val="00A10748"/>
    <w:rsid w:val="00A109EC"/>
    <w:rsid w:val="00A10B59"/>
    <w:rsid w:val="00A10D08"/>
    <w:rsid w:val="00A112AD"/>
    <w:rsid w:val="00A1146D"/>
    <w:rsid w:val="00A11AA3"/>
    <w:rsid w:val="00A11C48"/>
    <w:rsid w:val="00A11FAD"/>
    <w:rsid w:val="00A11FDA"/>
    <w:rsid w:val="00A120E4"/>
    <w:rsid w:val="00A121E4"/>
    <w:rsid w:val="00A1223D"/>
    <w:rsid w:val="00A123BE"/>
    <w:rsid w:val="00A125F1"/>
    <w:rsid w:val="00A12B2D"/>
    <w:rsid w:val="00A12B4B"/>
    <w:rsid w:val="00A12BD1"/>
    <w:rsid w:val="00A12D55"/>
    <w:rsid w:val="00A12E4D"/>
    <w:rsid w:val="00A132AA"/>
    <w:rsid w:val="00A13590"/>
    <w:rsid w:val="00A13A09"/>
    <w:rsid w:val="00A14963"/>
    <w:rsid w:val="00A149F5"/>
    <w:rsid w:val="00A14A94"/>
    <w:rsid w:val="00A153B8"/>
    <w:rsid w:val="00A15EBE"/>
    <w:rsid w:val="00A165D6"/>
    <w:rsid w:val="00A167D4"/>
    <w:rsid w:val="00A167EC"/>
    <w:rsid w:val="00A17EBC"/>
    <w:rsid w:val="00A2014D"/>
    <w:rsid w:val="00A2035A"/>
    <w:rsid w:val="00A207A2"/>
    <w:rsid w:val="00A21438"/>
    <w:rsid w:val="00A21BBA"/>
    <w:rsid w:val="00A21C98"/>
    <w:rsid w:val="00A22159"/>
    <w:rsid w:val="00A221BA"/>
    <w:rsid w:val="00A223F8"/>
    <w:rsid w:val="00A224B0"/>
    <w:rsid w:val="00A225FC"/>
    <w:rsid w:val="00A22846"/>
    <w:rsid w:val="00A22A56"/>
    <w:rsid w:val="00A22C1A"/>
    <w:rsid w:val="00A23217"/>
    <w:rsid w:val="00A23570"/>
    <w:rsid w:val="00A23BB0"/>
    <w:rsid w:val="00A23CA2"/>
    <w:rsid w:val="00A24170"/>
    <w:rsid w:val="00A24252"/>
    <w:rsid w:val="00A24B7D"/>
    <w:rsid w:val="00A24CF4"/>
    <w:rsid w:val="00A258E7"/>
    <w:rsid w:val="00A25B44"/>
    <w:rsid w:val="00A25B6D"/>
    <w:rsid w:val="00A25F1A"/>
    <w:rsid w:val="00A262EB"/>
    <w:rsid w:val="00A26E70"/>
    <w:rsid w:val="00A27546"/>
    <w:rsid w:val="00A27575"/>
    <w:rsid w:val="00A276CF"/>
    <w:rsid w:val="00A27AA6"/>
    <w:rsid w:val="00A305F6"/>
    <w:rsid w:val="00A30C30"/>
    <w:rsid w:val="00A316DB"/>
    <w:rsid w:val="00A31A02"/>
    <w:rsid w:val="00A31D49"/>
    <w:rsid w:val="00A3200E"/>
    <w:rsid w:val="00A3230B"/>
    <w:rsid w:val="00A32916"/>
    <w:rsid w:val="00A3304F"/>
    <w:rsid w:val="00A33310"/>
    <w:rsid w:val="00A33450"/>
    <w:rsid w:val="00A33ACE"/>
    <w:rsid w:val="00A33CDE"/>
    <w:rsid w:val="00A34A63"/>
    <w:rsid w:val="00A34BDB"/>
    <w:rsid w:val="00A34F35"/>
    <w:rsid w:val="00A350A6"/>
    <w:rsid w:val="00A351DC"/>
    <w:rsid w:val="00A3538F"/>
    <w:rsid w:val="00A353CA"/>
    <w:rsid w:val="00A3568D"/>
    <w:rsid w:val="00A3606B"/>
    <w:rsid w:val="00A360DF"/>
    <w:rsid w:val="00A36204"/>
    <w:rsid w:val="00A363D6"/>
    <w:rsid w:val="00A36778"/>
    <w:rsid w:val="00A369E7"/>
    <w:rsid w:val="00A36CA3"/>
    <w:rsid w:val="00A36D8C"/>
    <w:rsid w:val="00A36E87"/>
    <w:rsid w:val="00A372B3"/>
    <w:rsid w:val="00A40102"/>
    <w:rsid w:val="00A40460"/>
    <w:rsid w:val="00A404BC"/>
    <w:rsid w:val="00A40BC3"/>
    <w:rsid w:val="00A414BB"/>
    <w:rsid w:val="00A41C7B"/>
    <w:rsid w:val="00A41F8D"/>
    <w:rsid w:val="00A420F2"/>
    <w:rsid w:val="00A42410"/>
    <w:rsid w:val="00A42430"/>
    <w:rsid w:val="00A42682"/>
    <w:rsid w:val="00A428BE"/>
    <w:rsid w:val="00A43051"/>
    <w:rsid w:val="00A43F90"/>
    <w:rsid w:val="00A446C2"/>
    <w:rsid w:val="00A4473E"/>
    <w:rsid w:val="00A4489D"/>
    <w:rsid w:val="00A448A7"/>
    <w:rsid w:val="00A45039"/>
    <w:rsid w:val="00A4503B"/>
    <w:rsid w:val="00A451AA"/>
    <w:rsid w:val="00A45265"/>
    <w:rsid w:val="00A457AF"/>
    <w:rsid w:val="00A45A95"/>
    <w:rsid w:val="00A45E3D"/>
    <w:rsid w:val="00A46143"/>
    <w:rsid w:val="00A4682C"/>
    <w:rsid w:val="00A46B18"/>
    <w:rsid w:val="00A46B1F"/>
    <w:rsid w:val="00A471B8"/>
    <w:rsid w:val="00A472C7"/>
    <w:rsid w:val="00A47FFE"/>
    <w:rsid w:val="00A500ED"/>
    <w:rsid w:val="00A50296"/>
    <w:rsid w:val="00A50B3D"/>
    <w:rsid w:val="00A51327"/>
    <w:rsid w:val="00A51B2F"/>
    <w:rsid w:val="00A51C28"/>
    <w:rsid w:val="00A51EC4"/>
    <w:rsid w:val="00A51FF7"/>
    <w:rsid w:val="00A529A7"/>
    <w:rsid w:val="00A52E4B"/>
    <w:rsid w:val="00A533B2"/>
    <w:rsid w:val="00A537F8"/>
    <w:rsid w:val="00A5399D"/>
    <w:rsid w:val="00A53A17"/>
    <w:rsid w:val="00A53E6A"/>
    <w:rsid w:val="00A54793"/>
    <w:rsid w:val="00A54BD2"/>
    <w:rsid w:val="00A54C29"/>
    <w:rsid w:val="00A54C9F"/>
    <w:rsid w:val="00A55444"/>
    <w:rsid w:val="00A55445"/>
    <w:rsid w:val="00A5581F"/>
    <w:rsid w:val="00A55DA6"/>
    <w:rsid w:val="00A55EDB"/>
    <w:rsid w:val="00A564D5"/>
    <w:rsid w:val="00A56A85"/>
    <w:rsid w:val="00A5706C"/>
    <w:rsid w:val="00A57383"/>
    <w:rsid w:val="00A5771D"/>
    <w:rsid w:val="00A57AAE"/>
    <w:rsid w:val="00A60136"/>
    <w:rsid w:val="00A602A4"/>
    <w:rsid w:val="00A605A3"/>
    <w:rsid w:val="00A60A91"/>
    <w:rsid w:val="00A6116D"/>
    <w:rsid w:val="00A6123E"/>
    <w:rsid w:val="00A61442"/>
    <w:rsid w:val="00A61736"/>
    <w:rsid w:val="00A62117"/>
    <w:rsid w:val="00A62536"/>
    <w:rsid w:val="00A62E2E"/>
    <w:rsid w:val="00A62E6B"/>
    <w:rsid w:val="00A62F49"/>
    <w:rsid w:val="00A63963"/>
    <w:rsid w:val="00A6425D"/>
    <w:rsid w:val="00A642E1"/>
    <w:rsid w:val="00A64AFE"/>
    <w:rsid w:val="00A6664D"/>
    <w:rsid w:val="00A66724"/>
    <w:rsid w:val="00A669BF"/>
    <w:rsid w:val="00A66B7E"/>
    <w:rsid w:val="00A66DF5"/>
    <w:rsid w:val="00A66E8A"/>
    <w:rsid w:val="00A66F11"/>
    <w:rsid w:val="00A67073"/>
    <w:rsid w:val="00A672B2"/>
    <w:rsid w:val="00A6730F"/>
    <w:rsid w:val="00A673CE"/>
    <w:rsid w:val="00A67487"/>
    <w:rsid w:val="00A6755A"/>
    <w:rsid w:val="00A67D91"/>
    <w:rsid w:val="00A67F05"/>
    <w:rsid w:val="00A7003F"/>
    <w:rsid w:val="00A70245"/>
    <w:rsid w:val="00A70566"/>
    <w:rsid w:val="00A7061A"/>
    <w:rsid w:val="00A70B0F"/>
    <w:rsid w:val="00A70BFB"/>
    <w:rsid w:val="00A70E12"/>
    <w:rsid w:val="00A7174C"/>
    <w:rsid w:val="00A719CB"/>
    <w:rsid w:val="00A71A01"/>
    <w:rsid w:val="00A71E3D"/>
    <w:rsid w:val="00A72510"/>
    <w:rsid w:val="00A727CE"/>
    <w:rsid w:val="00A72980"/>
    <w:rsid w:val="00A72BCA"/>
    <w:rsid w:val="00A72E59"/>
    <w:rsid w:val="00A72E70"/>
    <w:rsid w:val="00A73200"/>
    <w:rsid w:val="00A73DB4"/>
    <w:rsid w:val="00A74449"/>
    <w:rsid w:val="00A74FB8"/>
    <w:rsid w:val="00A75362"/>
    <w:rsid w:val="00A7551E"/>
    <w:rsid w:val="00A75B2E"/>
    <w:rsid w:val="00A75F38"/>
    <w:rsid w:val="00A76136"/>
    <w:rsid w:val="00A762A3"/>
    <w:rsid w:val="00A766A1"/>
    <w:rsid w:val="00A76A82"/>
    <w:rsid w:val="00A76DCC"/>
    <w:rsid w:val="00A76E09"/>
    <w:rsid w:val="00A77724"/>
    <w:rsid w:val="00A801DF"/>
    <w:rsid w:val="00A809F2"/>
    <w:rsid w:val="00A80AA7"/>
    <w:rsid w:val="00A80FE3"/>
    <w:rsid w:val="00A81360"/>
    <w:rsid w:val="00A8138D"/>
    <w:rsid w:val="00A81595"/>
    <w:rsid w:val="00A81A35"/>
    <w:rsid w:val="00A81BC6"/>
    <w:rsid w:val="00A81D33"/>
    <w:rsid w:val="00A8223E"/>
    <w:rsid w:val="00A82DBC"/>
    <w:rsid w:val="00A833B6"/>
    <w:rsid w:val="00A834BA"/>
    <w:rsid w:val="00A83C9F"/>
    <w:rsid w:val="00A83E1B"/>
    <w:rsid w:val="00A84816"/>
    <w:rsid w:val="00A84E31"/>
    <w:rsid w:val="00A85276"/>
    <w:rsid w:val="00A8566B"/>
    <w:rsid w:val="00A871F0"/>
    <w:rsid w:val="00A875BC"/>
    <w:rsid w:val="00A87788"/>
    <w:rsid w:val="00A87938"/>
    <w:rsid w:val="00A879A0"/>
    <w:rsid w:val="00A87A69"/>
    <w:rsid w:val="00A90118"/>
    <w:rsid w:val="00A907DF"/>
    <w:rsid w:val="00A90E14"/>
    <w:rsid w:val="00A90E23"/>
    <w:rsid w:val="00A91DE6"/>
    <w:rsid w:val="00A91ECF"/>
    <w:rsid w:val="00A91EF7"/>
    <w:rsid w:val="00A9205A"/>
    <w:rsid w:val="00A9240F"/>
    <w:rsid w:val="00A92DAD"/>
    <w:rsid w:val="00A93039"/>
    <w:rsid w:val="00A93230"/>
    <w:rsid w:val="00A93275"/>
    <w:rsid w:val="00A93326"/>
    <w:rsid w:val="00A93706"/>
    <w:rsid w:val="00A93C31"/>
    <w:rsid w:val="00A94BCE"/>
    <w:rsid w:val="00A95AD5"/>
    <w:rsid w:val="00A96D11"/>
    <w:rsid w:val="00A97312"/>
    <w:rsid w:val="00A97328"/>
    <w:rsid w:val="00A976FF"/>
    <w:rsid w:val="00A97966"/>
    <w:rsid w:val="00A979B1"/>
    <w:rsid w:val="00A97EC3"/>
    <w:rsid w:val="00AA00F1"/>
    <w:rsid w:val="00AA0198"/>
    <w:rsid w:val="00AA0761"/>
    <w:rsid w:val="00AA0B2B"/>
    <w:rsid w:val="00AA0F09"/>
    <w:rsid w:val="00AA1576"/>
    <w:rsid w:val="00AA2052"/>
    <w:rsid w:val="00AA2CF9"/>
    <w:rsid w:val="00AA2D97"/>
    <w:rsid w:val="00AA2F58"/>
    <w:rsid w:val="00AA3707"/>
    <w:rsid w:val="00AA394E"/>
    <w:rsid w:val="00AA3FE8"/>
    <w:rsid w:val="00AA4A0B"/>
    <w:rsid w:val="00AA4B15"/>
    <w:rsid w:val="00AA4B83"/>
    <w:rsid w:val="00AA4E46"/>
    <w:rsid w:val="00AA574C"/>
    <w:rsid w:val="00AA5F1D"/>
    <w:rsid w:val="00AA60A1"/>
    <w:rsid w:val="00AA61F7"/>
    <w:rsid w:val="00AA6466"/>
    <w:rsid w:val="00AA648C"/>
    <w:rsid w:val="00AA6EDF"/>
    <w:rsid w:val="00AA7020"/>
    <w:rsid w:val="00AA7241"/>
    <w:rsid w:val="00AA73D7"/>
    <w:rsid w:val="00AA7C07"/>
    <w:rsid w:val="00AB044E"/>
    <w:rsid w:val="00AB0D5B"/>
    <w:rsid w:val="00AB0DA2"/>
    <w:rsid w:val="00AB0FD6"/>
    <w:rsid w:val="00AB11C4"/>
    <w:rsid w:val="00AB1274"/>
    <w:rsid w:val="00AB19DD"/>
    <w:rsid w:val="00AB1C7F"/>
    <w:rsid w:val="00AB20C4"/>
    <w:rsid w:val="00AB29B4"/>
    <w:rsid w:val="00AB29C0"/>
    <w:rsid w:val="00AB2DE0"/>
    <w:rsid w:val="00AB314E"/>
    <w:rsid w:val="00AB323A"/>
    <w:rsid w:val="00AB3339"/>
    <w:rsid w:val="00AB38E4"/>
    <w:rsid w:val="00AB3EB8"/>
    <w:rsid w:val="00AB41AC"/>
    <w:rsid w:val="00AB4D78"/>
    <w:rsid w:val="00AB504C"/>
    <w:rsid w:val="00AB54A5"/>
    <w:rsid w:val="00AB564F"/>
    <w:rsid w:val="00AB5754"/>
    <w:rsid w:val="00AB5881"/>
    <w:rsid w:val="00AB5DFA"/>
    <w:rsid w:val="00AB66F7"/>
    <w:rsid w:val="00AB68F1"/>
    <w:rsid w:val="00AB6D04"/>
    <w:rsid w:val="00AB6F50"/>
    <w:rsid w:val="00AB70BC"/>
    <w:rsid w:val="00AB7209"/>
    <w:rsid w:val="00AB7BAF"/>
    <w:rsid w:val="00AC03F7"/>
    <w:rsid w:val="00AC0720"/>
    <w:rsid w:val="00AC17D6"/>
    <w:rsid w:val="00AC1F3D"/>
    <w:rsid w:val="00AC245D"/>
    <w:rsid w:val="00AC2590"/>
    <w:rsid w:val="00AC2617"/>
    <w:rsid w:val="00AC2C1B"/>
    <w:rsid w:val="00AC2C3B"/>
    <w:rsid w:val="00AC3206"/>
    <w:rsid w:val="00AC36C2"/>
    <w:rsid w:val="00AC3AB4"/>
    <w:rsid w:val="00AC3C35"/>
    <w:rsid w:val="00AC4072"/>
    <w:rsid w:val="00AC415E"/>
    <w:rsid w:val="00AC57FD"/>
    <w:rsid w:val="00AC6521"/>
    <w:rsid w:val="00AC6DF9"/>
    <w:rsid w:val="00AC7077"/>
    <w:rsid w:val="00AC7293"/>
    <w:rsid w:val="00AC72D7"/>
    <w:rsid w:val="00AC7471"/>
    <w:rsid w:val="00AC7FDF"/>
    <w:rsid w:val="00AD056C"/>
    <w:rsid w:val="00AD1299"/>
    <w:rsid w:val="00AD15C7"/>
    <w:rsid w:val="00AD1892"/>
    <w:rsid w:val="00AD1896"/>
    <w:rsid w:val="00AD199C"/>
    <w:rsid w:val="00AD23BB"/>
    <w:rsid w:val="00AD2C2E"/>
    <w:rsid w:val="00AD2F5A"/>
    <w:rsid w:val="00AD31AD"/>
    <w:rsid w:val="00AD3321"/>
    <w:rsid w:val="00AD38C4"/>
    <w:rsid w:val="00AD4004"/>
    <w:rsid w:val="00AD415A"/>
    <w:rsid w:val="00AD4328"/>
    <w:rsid w:val="00AD435A"/>
    <w:rsid w:val="00AD4DDA"/>
    <w:rsid w:val="00AD4FD0"/>
    <w:rsid w:val="00AD5073"/>
    <w:rsid w:val="00AD52EB"/>
    <w:rsid w:val="00AD5A70"/>
    <w:rsid w:val="00AD5BE2"/>
    <w:rsid w:val="00AD5E0E"/>
    <w:rsid w:val="00AD62E6"/>
    <w:rsid w:val="00AD6433"/>
    <w:rsid w:val="00AD6BBE"/>
    <w:rsid w:val="00AD6E49"/>
    <w:rsid w:val="00AD6FF8"/>
    <w:rsid w:val="00AD74B1"/>
    <w:rsid w:val="00AD77A5"/>
    <w:rsid w:val="00AE0793"/>
    <w:rsid w:val="00AE08C6"/>
    <w:rsid w:val="00AE1A44"/>
    <w:rsid w:val="00AE2B46"/>
    <w:rsid w:val="00AE3337"/>
    <w:rsid w:val="00AE3534"/>
    <w:rsid w:val="00AE3981"/>
    <w:rsid w:val="00AE3F25"/>
    <w:rsid w:val="00AE47E1"/>
    <w:rsid w:val="00AE4B3C"/>
    <w:rsid w:val="00AE645F"/>
    <w:rsid w:val="00AE6D47"/>
    <w:rsid w:val="00AE6FA0"/>
    <w:rsid w:val="00AE757D"/>
    <w:rsid w:val="00AE7DCE"/>
    <w:rsid w:val="00AE7E62"/>
    <w:rsid w:val="00AF01B7"/>
    <w:rsid w:val="00AF051A"/>
    <w:rsid w:val="00AF0546"/>
    <w:rsid w:val="00AF0758"/>
    <w:rsid w:val="00AF0EAA"/>
    <w:rsid w:val="00AF150E"/>
    <w:rsid w:val="00AF1978"/>
    <w:rsid w:val="00AF1F62"/>
    <w:rsid w:val="00AF2E48"/>
    <w:rsid w:val="00AF3266"/>
    <w:rsid w:val="00AF3408"/>
    <w:rsid w:val="00AF37E5"/>
    <w:rsid w:val="00AF40A9"/>
    <w:rsid w:val="00AF4116"/>
    <w:rsid w:val="00AF495B"/>
    <w:rsid w:val="00AF4E6D"/>
    <w:rsid w:val="00AF52D7"/>
    <w:rsid w:val="00AF533D"/>
    <w:rsid w:val="00AF5A86"/>
    <w:rsid w:val="00AF5B62"/>
    <w:rsid w:val="00AF5D9B"/>
    <w:rsid w:val="00AF5F28"/>
    <w:rsid w:val="00AF63D8"/>
    <w:rsid w:val="00AF66A9"/>
    <w:rsid w:val="00AF6F3F"/>
    <w:rsid w:val="00AF7330"/>
    <w:rsid w:val="00AF73A9"/>
    <w:rsid w:val="00AF7CBB"/>
    <w:rsid w:val="00AF7DBE"/>
    <w:rsid w:val="00B00232"/>
    <w:rsid w:val="00B0063D"/>
    <w:rsid w:val="00B0074D"/>
    <w:rsid w:val="00B00B01"/>
    <w:rsid w:val="00B01234"/>
    <w:rsid w:val="00B01312"/>
    <w:rsid w:val="00B0188F"/>
    <w:rsid w:val="00B01E23"/>
    <w:rsid w:val="00B02760"/>
    <w:rsid w:val="00B02D6A"/>
    <w:rsid w:val="00B02E8C"/>
    <w:rsid w:val="00B0307D"/>
    <w:rsid w:val="00B03246"/>
    <w:rsid w:val="00B032DE"/>
    <w:rsid w:val="00B03775"/>
    <w:rsid w:val="00B037C2"/>
    <w:rsid w:val="00B038F6"/>
    <w:rsid w:val="00B03B29"/>
    <w:rsid w:val="00B03DD0"/>
    <w:rsid w:val="00B03F28"/>
    <w:rsid w:val="00B04570"/>
    <w:rsid w:val="00B04A17"/>
    <w:rsid w:val="00B05374"/>
    <w:rsid w:val="00B0581B"/>
    <w:rsid w:val="00B05D89"/>
    <w:rsid w:val="00B065C3"/>
    <w:rsid w:val="00B068B3"/>
    <w:rsid w:val="00B07ACA"/>
    <w:rsid w:val="00B07D64"/>
    <w:rsid w:val="00B07D9D"/>
    <w:rsid w:val="00B100ED"/>
    <w:rsid w:val="00B10426"/>
    <w:rsid w:val="00B10671"/>
    <w:rsid w:val="00B106E5"/>
    <w:rsid w:val="00B10DB5"/>
    <w:rsid w:val="00B10DE3"/>
    <w:rsid w:val="00B10F87"/>
    <w:rsid w:val="00B1114E"/>
    <w:rsid w:val="00B1186B"/>
    <w:rsid w:val="00B11C94"/>
    <w:rsid w:val="00B11D2E"/>
    <w:rsid w:val="00B1226E"/>
    <w:rsid w:val="00B127CC"/>
    <w:rsid w:val="00B12C2C"/>
    <w:rsid w:val="00B12CC6"/>
    <w:rsid w:val="00B1303C"/>
    <w:rsid w:val="00B135E6"/>
    <w:rsid w:val="00B13A23"/>
    <w:rsid w:val="00B13B3E"/>
    <w:rsid w:val="00B13D1A"/>
    <w:rsid w:val="00B1435A"/>
    <w:rsid w:val="00B149E0"/>
    <w:rsid w:val="00B14A62"/>
    <w:rsid w:val="00B14DD4"/>
    <w:rsid w:val="00B150DF"/>
    <w:rsid w:val="00B152A5"/>
    <w:rsid w:val="00B154AF"/>
    <w:rsid w:val="00B15AF6"/>
    <w:rsid w:val="00B161F7"/>
    <w:rsid w:val="00B1651F"/>
    <w:rsid w:val="00B16DD0"/>
    <w:rsid w:val="00B17EF7"/>
    <w:rsid w:val="00B17EFC"/>
    <w:rsid w:val="00B17F41"/>
    <w:rsid w:val="00B207A7"/>
    <w:rsid w:val="00B20C58"/>
    <w:rsid w:val="00B2114E"/>
    <w:rsid w:val="00B2183D"/>
    <w:rsid w:val="00B21B46"/>
    <w:rsid w:val="00B226A7"/>
    <w:rsid w:val="00B226EB"/>
    <w:rsid w:val="00B226F8"/>
    <w:rsid w:val="00B22A7E"/>
    <w:rsid w:val="00B23134"/>
    <w:rsid w:val="00B23C74"/>
    <w:rsid w:val="00B24362"/>
    <w:rsid w:val="00B24453"/>
    <w:rsid w:val="00B245F0"/>
    <w:rsid w:val="00B24EAB"/>
    <w:rsid w:val="00B24FEE"/>
    <w:rsid w:val="00B256ED"/>
    <w:rsid w:val="00B25805"/>
    <w:rsid w:val="00B25DBE"/>
    <w:rsid w:val="00B261EF"/>
    <w:rsid w:val="00B26278"/>
    <w:rsid w:val="00B26482"/>
    <w:rsid w:val="00B26500"/>
    <w:rsid w:val="00B26F1C"/>
    <w:rsid w:val="00B270DC"/>
    <w:rsid w:val="00B27C9D"/>
    <w:rsid w:val="00B27E78"/>
    <w:rsid w:val="00B303C6"/>
    <w:rsid w:val="00B3058E"/>
    <w:rsid w:val="00B30878"/>
    <w:rsid w:val="00B30B85"/>
    <w:rsid w:val="00B31246"/>
    <w:rsid w:val="00B3146E"/>
    <w:rsid w:val="00B326F7"/>
    <w:rsid w:val="00B32785"/>
    <w:rsid w:val="00B32856"/>
    <w:rsid w:val="00B32E8B"/>
    <w:rsid w:val="00B32EF1"/>
    <w:rsid w:val="00B32F41"/>
    <w:rsid w:val="00B33090"/>
    <w:rsid w:val="00B33561"/>
    <w:rsid w:val="00B339F7"/>
    <w:rsid w:val="00B33B33"/>
    <w:rsid w:val="00B3407E"/>
    <w:rsid w:val="00B34303"/>
    <w:rsid w:val="00B34666"/>
    <w:rsid w:val="00B346F0"/>
    <w:rsid w:val="00B3472E"/>
    <w:rsid w:val="00B34E93"/>
    <w:rsid w:val="00B34EBD"/>
    <w:rsid w:val="00B34F1E"/>
    <w:rsid w:val="00B35209"/>
    <w:rsid w:val="00B358B7"/>
    <w:rsid w:val="00B35BD1"/>
    <w:rsid w:val="00B35F84"/>
    <w:rsid w:val="00B362E0"/>
    <w:rsid w:val="00B36395"/>
    <w:rsid w:val="00B367FF"/>
    <w:rsid w:val="00B36BDE"/>
    <w:rsid w:val="00B36EEC"/>
    <w:rsid w:val="00B376F2"/>
    <w:rsid w:val="00B3797F"/>
    <w:rsid w:val="00B37FD1"/>
    <w:rsid w:val="00B40042"/>
    <w:rsid w:val="00B401AD"/>
    <w:rsid w:val="00B40253"/>
    <w:rsid w:val="00B402DC"/>
    <w:rsid w:val="00B40C7B"/>
    <w:rsid w:val="00B40F51"/>
    <w:rsid w:val="00B413A3"/>
    <w:rsid w:val="00B41A9C"/>
    <w:rsid w:val="00B41D76"/>
    <w:rsid w:val="00B42A08"/>
    <w:rsid w:val="00B43910"/>
    <w:rsid w:val="00B44005"/>
    <w:rsid w:val="00B4411E"/>
    <w:rsid w:val="00B44403"/>
    <w:rsid w:val="00B44586"/>
    <w:rsid w:val="00B44E5D"/>
    <w:rsid w:val="00B45262"/>
    <w:rsid w:val="00B457B5"/>
    <w:rsid w:val="00B460A2"/>
    <w:rsid w:val="00B466A1"/>
    <w:rsid w:val="00B466DE"/>
    <w:rsid w:val="00B468F4"/>
    <w:rsid w:val="00B46960"/>
    <w:rsid w:val="00B46C99"/>
    <w:rsid w:val="00B472F9"/>
    <w:rsid w:val="00B47307"/>
    <w:rsid w:val="00B5039C"/>
    <w:rsid w:val="00B50606"/>
    <w:rsid w:val="00B50873"/>
    <w:rsid w:val="00B51454"/>
    <w:rsid w:val="00B5149E"/>
    <w:rsid w:val="00B51585"/>
    <w:rsid w:val="00B517F0"/>
    <w:rsid w:val="00B519F3"/>
    <w:rsid w:val="00B5259C"/>
    <w:rsid w:val="00B525D2"/>
    <w:rsid w:val="00B52AB5"/>
    <w:rsid w:val="00B5305D"/>
    <w:rsid w:val="00B53214"/>
    <w:rsid w:val="00B5347D"/>
    <w:rsid w:val="00B53760"/>
    <w:rsid w:val="00B53C09"/>
    <w:rsid w:val="00B546DA"/>
    <w:rsid w:val="00B54719"/>
    <w:rsid w:val="00B54C4A"/>
    <w:rsid w:val="00B54E4A"/>
    <w:rsid w:val="00B551B2"/>
    <w:rsid w:val="00B552AE"/>
    <w:rsid w:val="00B55624"/>
    <w:rsid w:val="00B556A1"/>
    <w:rsid w:val="00B55C0B"/>
    <w:rsid w:val="00B55DFC"/>
    <w:rsid w:val="00B563A3"/>
    <w:rsid w:val="00B566A3"/>
    <w:rsid w:val="00B56BEF"/>
    <w:rsid w:val="00B56DDF"/>
    <w:rsid w:val="00B57023"/>
    <w:rsid w:val="00B5706F"/>
    <w:rsid w:val="00B57396"/>
    <w:rsid w:val="00B5787E"/>
    <w:rsid w:val="00B60068"/>
    <w:rsid w:val="00B6015B"/>
    <w:rsid w:val="00B602DB"/>
    <w:rsid w:val="00B602F3"/>
    <w:rsid w:val="00B60618"/>
    <w:rsid w:val="00B60924"/>
    <w:rsid w:val="00B60A4B"/>
    <w:rsid w:val="00B6104F"/>
    <w:rsid w:val="00B61054"/>
    <w:rsid w:val="00B610AE"/>
    <w:rsid w:val="00B61237"/>
    <w:rsid w:val="00B61270"/>
    <w:rsid w:val="00B6210A"/>
    <w:rsid w:val="00B62D55"/>
    <w:rsid w:val="00B62E04"/>
    <w:rsid w:val="00B634DB"/>
    <w:rsid w:val="00B6382F"/>
    <w:rsid w:val="00B63ED3"/>
    <w:rsid w:val="00B6416F"/>
    <w:rsid w:val="00B64204"/>
    <w:rsid w:val="00B6438B"/>
    <w:rsid w:val="00B645FC"/>
    <w:rsid w:val="00B64AC5"/>
    <w:rsid w:val="00B64C8B"/>
    <w:rsid w:val="00B658A2"/>
    <w:rsid w:val="00B65952"/>
    <w:rsid w:val="00B65CCB"/>
    <w:rsid w:val="00B66151"/>
    <w:rsid w:val="00B66448"/>
    <w:rsid w:val="00B664FD"/>
    <w:rsid w:val="00B664FF"/>
    <w:rsid w:val="00B6692F"/>
    <w:rsid w:val="00B66CC2"/>
    <w:rsid w:val="00B67217"/>
    <w:rsid w:val="00B67315"/>
    <w:rsid w:val="00B673C6"/>
    <w:rsid w:val="00B674E3"/>
    <w:rsid w:val="00B675DD"/>
    <w:rsid w:val="00B67E3C"/>
    <w:rsid w:val="00B67F3C"/>
    <w:rsid w:val="00B7065C"/>
    <w:rsid w:val="00B70A30"/>
    <w:rsid w:val="00B70A5D"/>
    <w:rsid w:val="00B7128C"/>
    <w:rsid w:val="00B71429"/>
    <w:rsid w:val="00B71E34"/>
    <w:rsid w:val="00B71EC8"/>
    <w:rsid w:val="00B7205A"/>
    <w:rsid w:val="00B724CE"/>
    <w:rsid w:val="00B72623"/>
    <w:rsid w:val="00B72A5D"/>
    <w:rsid w:val="00B72F9B"/>
    <w:rsid w:val="00B73361"/>
    <w:rsid w:val="00B73824"/>
    <w:rsid w:val="00B73832"/>
    <w:rsid w:val="00B73A4D"/>
    <w:rsid w:val="00B74089"/>
    <w:rsid w:val="00B743ED"/>
    <w:rsid w:val="00B74E09"/>
    <w:rsid w:val="00B757EE"/>
    <w:rsid w:val="00B75B5A"/>
    <w:rsid w:val="00B75DAC"/>
    <w:rsid w:val="00B762BE"/>
    <w:rsid w:val="00B7636B"/>
    <w:rsid w:val="00B764B8"/>
    <w:rsid w:val="00B7710B"/>
    <w:rsid w:val="00B7721E"/>
    <w:rsid w:val="00B77343"/>
    <w:rsid w:val="00B773F4"/>
    <w:rsid w:val="00B77510"/>
    <w:rsid w:val="00B77732"/>
    <w:rsid w:val="00B77B6B"/>
    <w:rsid w:val="00B81019"/>
    <w:rsid w:val="00B81599"/>
    <w:rsid w:val="00B81B3D"/>
    <w:rsid w:val="00B81C8B"/>
    <w:rsid w:val="00B825DC"/>
    <w:rsid w:val="00B826D3"/>
    <w:rsid w:val="00B82CD1"/>
    <w:rsid w:val="00B83319"/>
    <w:rsid w:val="00B8345B"/>
    <w:rsid w:val="00B835E1"/>
    <w:rsid w:val="00B836C6"/>
    <w:rsid w:val="00B83753"/>
    <w:rsid w:val="00B83E0C"/>
    <w:rsid w:val="00B83F31"/>
    <w:rsid w:val="00B8418A"/>
    <w:rsid w:val="00B84354"/>
    <w:rsid w:val="00B84681"/>
    <w:rsid w:val="00B84C20"/>
    <w:rsid w:val="00B85027"/>
    <w:rsid w:val="00B85338"/>
    <w:rsid w:val="00B85686"/>
    <w:rsid w:val="00B86036"/>
    <w:rsid w:val="00B862E4"/>
    <w:rsid w:val="00B86372"/>
    <w:rsid w:val="00B86431"/>
    <w:rsid w:val="00B8671B"/>
    <w:rsid w:val="00B86BB9"/>
    <w:rsid w:val="00B86CB8"/>
    <w:rsid w:val="00B87646"/>
    <w:rsid w:val="00B87863"/>
    <w:rsid w:val="00B87BE9"/>
    <w:rsid w:val="00B87E1B"/>
    <w:rsid w:val="00B87E71"/>
    <w:rsid w:val="00B903AF"/>
    <w:rsid w:val="00B9072F"/>
    <w:rsid w:val="00B90B42"/>
    <w:rsid w:val="00B911E1"/>
    <w:rsid w:val="00B91945"/>
    <w:rsid w:val="00B91C50"/>
    <w:rsid w:val="00B920C2"/>
    <w:rsid w:val="00B9226B"/>
    <w:rsid w:val="00B92F2F"/>
    <w:rsid w:val="00B92FD4"/>
    <w:rsid w:val="00B93DD4"/>
    <w:rsid w:val="00B94448"/>
    <w:rsid w:val="00B951E6"/>
    <w:rsid w:val="00B956CB"/>
    <w:rsid w:val="00B9597E"/>
    <w:rsid w:val="00B95BB2"/>
    <w:rsid w:val="00B95D99"/>
    <w:rsid w:val="00B96090"/>
    <w:rsid w:val="00B9639C"/>
    <w:rsid w:val="00B963C8"/>
    <w:rsid w:val="00B96405"/>
    <w:rsid w:val="00B96766"/>
    <w:rsid w:val="00B967DD"/>
    <w:rsid w:val="00B96D04"/>
    <w:rsid w:val="00B96DEA"/>
    <w:rsid w:val="00B96EE1"/>
    <w:rsid w:val="00B97722"/>
    <w:rsid w:val="00B978A2"/>
    <w:rsid w:val="00B97A3B"/>
    <w:rsid w:val="00B97D08"/>
    <w:rsid w:val="00BA02D4"/>
    <w:rsid w:val="00BA0B46"/>
    <w:rsid w:val="00BA0BA8"/>
    <w:rsid w:val="00BA1097"/>
    <w:rsid w:val="00BA16CE"/>
    <w:rsid w:val="00BA17F7"/>
    <w:rsid w:val="00BA18F1"/>
    <w:rsid w:val="00BA19BE"/>
    <w:rsid w:val="00BA1C8A"/>
    <w:rsid w:val="00BA1F50"/>
    <w:rsid w:val="00BA2152"/>
    <w:rsid w:val="00BA27BA"/>
    <w:rsid w:val="00BA289B"/>
    <w:rsid w:val="00BA28E5"/>
    <w:rsid w:val="00BA2EF1"/>
    <w:rsid w:val="00BA326A"/>
    <w:rsid w:val="00BA33D2"/>
    <w:rsid w:val="00BA34A0"/>
    <w:rsid w:val="00BA35BC"/>
    <w:rsid w:val="00BA39CD"/>
    <w:rsid w:val="00BA3B12"/>
    <w:rsid w:val="00BA416E"/>
    <w:rsid w:val="00BA455F"/>
    <w:rsid w:val="00BA4711"/>
    <w:rsid w:val="00BA4A5E"/>
    <w:rsid w:val="00BA4AD1"/>
    <w:rsid w:val="00BA4B1C"/>
    <w:rsid w:val="00BA545D"/>
    <w:rsid w:val="00BA5571"/>
    <w:rsid w:val="00BA614F"/>
    <w:rsid w:val="00BA67EF"/>
    <w:rsid w:val="00BA6AAA"/>
    <w:rsid w:val="00BA6E36"/>
    <w:rsid w:val="00BA7630"/>
    <w:rsid w:val="00BA7747"/>
    <w:rsid w:val="00BA78DC"/>
    <w:rsid w:val="00BB0AAB"/>
    <w:rsid w:val="00BB0B65"/>
    <w:rsid w:val="00BB0E6C"/>
    <w:rsid w:val="00BB19A1"/>
    <w:rsid w:val="00BB1ED2"/>
    <w:rsid w:val="00BB1F21"/>
    <w:rsid w:val="00BB21CC"/>
    <w:rsid w:val="00BB2AB7"/>
    <w:rsid w:val="00BB2BC2"/>
    <w:rsid w:val="00BB2F1B"/>
    <w:rsid w:val="00BB433F"/>
    <w:rsid w:val="00BB4456"/>
    <w:rsid w:val="00BB44C4"/>
    <w:rsid w:val="00BB45E4"/>
    <w:rsid w:val="00BB4669"/>
    <w:rsid w:val="00BB4A33"/>
    <w:rsid w:val="00BB4AEB"/>
    <w:rsid w:val="00BB4CE0"/>
    <w:rsid w:val="00BB4DDA"/>
    <w:rsid w:val="00BB4FE9"/>
    <w:rsid w:val="00BB5036"/>
    <w:rsid w:val="00BB58F3"/>
    <w:rsid w:val="00BB590D"/>
    <w:rsid w:val="00BB6356"/>
    <w:rsid w:val="00BB63A7"/>
    <w:rsid w:val="00BB6810"/>
    <w:rsid w:val="00BB6B00"/>
    <w:rsid w:val="00BB6EC5"/>
    <w:rsid w:val="00BB6FAF"/>
    <w:rsid w:val="00BB6FB5"/>
    <w:rsid w:val="00BB7056"/>
    <w:rsid w:val="00BB77E7"/>
    <w:rsid w:val="00BB790A"/>
    <w:rsid w:val="00BB794E"/>
    <w:rsid w:val="00BB7967"/>
    <w:rsid w:val="00BB79BA"/>
    <w:rsid w:val="00BB7FEF"/>
    <w:rsid w:val="00BC059B"/>
    <w:rsid w:val="00BC06FA"/>
    <w:rsid w:val="00BC0A65"/>
    <w:rsid w:val="00BC0CA6"/>
    <w:rsid w:val="00BC0D10"/>
    <w:rsid w:val="00BC10F1"/>
    <w:rsid w:val="00BC1BC9"/>
    <w:rsid w:val="00BC1BE6"/>
    <w:rsid w:val="00BC2258"/>
    <w:rsid w:val="00BC3D67"/>
    <w:rsid w:val="00BC3DEC"/>
    <w:rsid w:val="00BC47A3"/>
    <w:rsid w:val="00BC492A"/>
    <w:rsid w:val="00BC4DBB"/>
    <w:rsid w:val="00BC4DF6"/>
    <w:rsid w:val="00BC4F54"/>
    <w:rsid w:val="00BC5D27"/>
    <w:rsid w:val="00BC60F6"/>
    <w:rsid w:val="00BC633F"/>
    <w:rsid w:val="00BC6B3C"/>
    <w:rsid w:val="00BC6F92"/>
    <w:rsid w:val="00BC71E3"/>
    <w:rsid w:val="00BC720B"/>
    <w:rsid w:val="00BC72DD"/>
    <w:rsid w:val="00BC775F"/>
    <w:rsid w:val="00BC79BF"/>
    <w:rsid w:val="00BC7A55"/>
    <w:rsid w:val="00BC7B1F"/>
    <w:rsid w:val="00BC7E1F"/>
    <w:rsid w:val="00BD015A"/>
    <w:rsid w:val="00BD023B"/>
    <w:rsid w:val="00BD0D04"/>
    <w:rsid w:val="00BD1067"/>
    <w:rsid w:val="00BD1646"/>
    <w:rsid w:val="00BD1EBF"/>
    <w:rsid w:val="00BD2566"/>
    <w:rsid w:val="00BD2778"/>
    <w:rsid w:val="00BD2E0F"/>
    <w:rsid w:val="00BD3566"/>
    <w:rsid w:val="00BD3963"/>
    <w:rsid w:val="00BD3DB7"/>
    <w:rsid w:val="00BD3F4F"/>
    <w:rsid w:val="00BD3FB9"/>
    <w:rsid w:val="00BD4066"/>
    <w:rsid w:val="00BD4166"/>
    <w:rsid w:val="00BD41C7"/>
    <w:rsid w:val="00BD54DB"/>
    <w:rsid w:val="00BD586A"/>
    <w:rsid w:val="00BD58CB"/>
    <w:rsid w:val="00BD5C1C"/>
    <w:rsid w:val="00BD5C2D"/>
    <w:rsid w:val="00BD6355"/>
    <w:rsid w:val="00BD6712"/>
    <w:rsid w:val="00BD68AB"/>
    <w:rsid w:val="00BD6E12"/>
    <w:rsid w:val="00BD730F"/>
    <w:rsid w:val="00BE0580"/>
    <w:rsid w:val="00BE083B"/>
    <w:rsid w:val="00BE09AA"/>
    <w:rsid w:val="00BE0BD3"/>
    <w:rsid w:val="00BE0DB9"/>
    <w:rsid w:val="00BE0FEC"/>
    <w:rsid w:val="00BE0FEF"/>
    <w:rsid w:val="00BE1015"/>
    <w:rsid w:val="00BE14C7"/>
    <w:rsid w:val="00BE1624"/>
    <w:rsid w:val="00BE166E"/>
    <w:rsid w:val="00BE19A0"/>
    <w:rsid w:val="00BE1C7B"/>
    <w:rsid w:val="00BE26C5"/>
    <w:rsid w:val="00BE27F0"/>
    <w:rsid w:val="00BE2F1C"/>
    <w:rsid w:val="00BE3233"/>
    <w:rsid w:val="00BE3236"/>
    <w:rsid w:val="00BE33C5"/>
    <w:rsid w:val="00BE3BDC"/>
    <w:rsid w:val="00BE4B70"/>
    <w:rsid w:val="00BE4D6B"/>
    <w:rsid w:val="00BE4E7C"/>
    <w:rsid w:val="00BE51F7"/>
    <w:rsid w:val="00BE6410"/>
    <w:rsid w:val="00BE6451"/>
    <w:rsid w:val="00BE6A90"/>
    <w:rsid w:val="00BE6E03"/>
    <w:rsid w:val="00BE7155"/>
    <w:rsid w:val="00BE74D7"/>
    <w:rsid w:val="00BE74E4"/>
    <w:rsid w:val="00BE7C72"/>
    <w:rsid w:val="00BE7E84"/>
    <w:rsid w:val="00BF0388"/>
    <w:rsid w:val="00BF0A7C"/>
    <w:rsid w:val="00BF0EF3"/>
    <w:rsid w:val="00BF1275"/>
    <w:rsid w:val="00BF23C0"/>
    <w:rsid w:val="00BF2FB9"/>
    <w:rsid w:val="00BF35C2"/>
    <w:rsid w:val="00BF3A1F"/>
    <w:rsid w:val="00BF3BDA"/>
    <w:rsid w:val="00BF4EFA"/>
    <w:rsid w:val="00BF515C"/>
    <w:rsid w:val="00BF5473"/>
    <w:rsid w:val="00BF6080"/>
    <w:rsid w:val="00BF6160"/>
    <w:rsid w:val="00BF624F"/>
    <w:rsid w:val="00BF6430"/>
    <w:rsid w:val="00BF681B"/>
    <w:rsid w:val="00BF6D40"/>
    <w:rsid w:val="00BF7331"/>
    <w:rsid w:val="00BF7602"/>
    <w:rsid w:val="00BF7C16"/>
    <w:rsid w:val="00BF7CCE"/>
    <w:rsid w:val="00C00C7A"/>
    <w:rsid w:val="00C01804"/>
    <w:rsid w:val="00C018F8"/>
    <w:rsid w:val="00C01B81"/>
    <w:rsid w:val="00C01BF8"/>
    <w:rsid w:val="00C021E0"/>
    <w:rsid w:val="00C02546"/>
    <w:rsid w:val="00C029B7"/>
    <w:rsid w:val="00C031A4"/>
    <w:rsid w:val="00C0394B"/>
    <w:rsid w:val="00C03B60"/>
    <w:rsid w:val="00C03E83"/>
    <w:rsid w:val="00C042BE"/>
    <w:rsid w:val="00C04ACF"/>
    <w:rsid w:val="00C04B69"/>
    <w:rsid w:val="00C04B70"/>
    <w:rsid w:val="00C0538B"/>
    <w:rsid w:val="00C0549A"/>
    <w:rsid w:val="00C05815"/>
    <w:rsid w:val="00C05BF5"/>
    <w:rsid w:val="00C05D75"/>
    <w:rsid w:val="00C05F95"/>
    <w:rsid w:val="00C0663F"/>
    <w:rsid w:val="00C066F8"/>
    <w:rsid w:val="00C06B7F"/>
    <w:rsid w:val="00C077B6"/>
    <w:rsid w:val="00C07C1F"/>
    <w:rsid w:val="00C101CF"/>
    <w:rsid w:val="00C1048B"/>
    <w:rsid w:val="00C10A1F"/>
    <w:rsid w:val="00C119E0"/>
    <w:rsid w:val="00C11E6E"/>
    <w:rsid w:val="00C12240"/>
    <w:rsid w:val="00C124F1"/>
    <w:rsid w:val="00C12867"/>
    <w:rsid w:val="00C12A4D"/>
    <w:rsid w:val="00C12FAD"/>
    <w:rsid w:val="00C13063"/>
    <w:rsid w:val="00C1314C"/>
    <w:rsid w:val="00C13809"/>
    <w:rsid w:val="00C13901"/>
    <w:rsid w:val="00C139D2"/>
    <w:rsid w:val="00C14050"/>
    <w:rsid w:val="00C14556"/>
    <w:rsid w:val="00C15766"/>
    <w:rsid w:val="00C15839"/>
    <w:rsid w:val="00C1622B"/>
    <w:rsid w:val="00C16660"/>
    <w:rsid w:val="00C16748"/>
    <w:rsid w:val="00C1684D"/>
    <w:rsid w:val="00C16B8A"/>
    <w:rsid w:val="00C16F13"/>
    <w:rsid w:val="00C174FD"/>
    <w:rsid w:val="00C1783B"/>
    <w:rsid w:val="00C17EB6"/>
    <w:rsid w:val="00C20090"/>
    <w:rsid w:val="00C2040A"/>
    <w:rsid w:val="00C207F2"/>
    <w:rsid w:val="00C20DCA"/>
    <w:rsid w:val="00C21337"/>
    <w:rsid w:val="00C2139F"/>
    <w:rsid w:val="00C219EC"/>
    <w:rsid w:val="00C21A2D"/>
    <w:rsid w:val="00C21F2D"/>
    <w:rsid w:val="00C2315E"/>
    <w:rsid w:val="00C23524"/>
    <w:rsid w:val="00C2391B"/>
    <w:rsid w:val="00C23B27"/>
    <w:rsid w:val="00C23D4C"/>
    <w:rsid w:val="00C23E23"/>
    <w:rsid w:val="00C24253"/>
    <w:rsid w:val="00C24408"/>
    <w:rsid w:val="00C24D19"/>
    <w:rsid w:val="00C250B5"/>
    <w:rsid w:val="00C2544F"/>
    <w:rsid w:val="00C255DC"/>
    <w:rsid w:val="00C25655"/>
    <w:rsid w:val="00C26170"/>
    <w:rsid w:val="00C262D1"/>
    <w:rsid w:val="00C26E3F"/>
    <w:rsid w:val="00C273EF"/>
    <w:rsid w:val="00C27BBC"/>
    <w:rsid w:val="00C309A8"/>
    <w:rsid w:val="00C310DA"/>
    <w:rsid w:val="00C312B8"/>
    <w:rsid w:val="00C3196E"/>
    <w:rsid w:val="00C31AD5"/>
    <w:rsid w:val="00C31E1E"/>
    <w:rsid w:val="00C31EA2"/>
    <w:rsid w:val="00C322F7"/>
    <w:rsid w:val="00C323A2"/>
    <w:rsid w:val="00C32794"/>
    <w:rsid w:val="00C32A79"/>
    <w:rsid w:val="00C32C7C"/>
    <w:rsid w:val="00C330AC"/>
    <w:rsid w:val="00C33495"/>
    <w:rsid w:val="00C33539"/>
    <w:rsid w:val="00C335C1"/>
    <w:rsid w:val="00C336B5"/>
    <w:rsid w:val="00C33B0A"/>
    <w:rsid w:val="00C33CBF"/>
    <w:rsid w:val="00C3429C"/>
    <w:rsid w:val="00C34780"/>
    <w:rsid w:val="00C34E9F"/>
    <w:rsid w:val="00C350DC"/>
    <w:rsid w:val="00C351CB"/>
    <w:rsid w:val="00C35C3C"/>
    <w:rsid w:val="00C3619E"/>
    <w:rsid w:val="00C36776"/>
    <w:rsid w:val="00C37CE2"/>
    <w:rsid w:val="00C40494"/>
    <w:rsid w:val="00C406D3"/>
    <w:rsid w:val="00C41179"/>
    <w:rsid w:val="00C415A9"/>
    <w:rsid w:val="00C41A25"/>
    <w:rsid w:val="00C41A97"/>
    <w:rsid w:val="00C41CE7"/>
    <w:rsid w:val="00C423D6"/>
    <w:rsid w:val="00C424C7"/>
    <w:rsid w:val="00C428A1"/>
    <w:rsid w:val="00C42DC9"/>
    <w:rsid w:val="00C433FC"/>
    <w:rsid w:val="00C435D8"/>
    <w:rsid w:val="00C43B87"/>
    <w:rsid w:val="00C43DB0"/>
    <w:rsid w:val="00C43F18"/>
    <w:rsid w:val="00C43F58"/>
    <w:rsid w:val="00C440A0"/>
    <w:rsid w:val="00C44118"/>
    <w:rsid w:val="00C4418E"/>
    <w:rsid w:val="00C443D5"/>
    <w:rsid w:val="00C44AD8"/>
    <w:rsid w:val="00C44F5C"/>
    <w:rsid w:val="00C45131"/>
    <w:rsid w:val="00C4550D"/>
    <w:rsid w:val="00C45561"/>
    <w:rsid w:val="00C45E97"/>
    <w:rsid w:val="00C46091"/>
    <w:rsid w:val="00C46367"/>
    <w:rsid w:val="00C46888"/>
    <w:rsid w:val="00C46FAC"/>
    <w:rsid w:val="00C4707E"/>
    <w:rsid w:val="00C476BF"/>
    <w:rsid w:val="00C476C1"/>
    <w:rsid w:val="00C47BEF"/>
    <w:rsid w:val="00C47DF7"/>
    <w:rsid w:val="00C500D0"/>
    <w:rsid w:val="00C501D1"/>
    <w:rsid w:val="00C50DED"/>
    <w:rsid w:val="00C5109D"/>
    <w:rsid w:val="00C51296"/>
    <w:rsid w:val="00C5170A"/>
    <w:rsid w:val="00C517FD"/>
    <w:rsid w:val="00C51D3C"/>
    <w:rsid w:val="00C51DE4"/>
    <w:rsid w:val="00C525E3"/>
    <w:rsid w:val="00C526D5"/>
    <w:rsid w:val="00C52D1D"/>
    <w:rsid w:val="00C52E14"/>
    <w:rsid w:val="00C52E7B"/>
    <w:rsid w:val="00C52EF9"/>
    <w:rsid w:val="00C53289"/>
    <w:rsid w:val="00C533EE"/>
    <w:rsid w:val="00C53F28"/>
    <w:rsid w:val="00C54619"/>
    <w:rsid w:val="00C54648"/>
    <w:rsid w:val="00C54FF9"/>
    <w:rsid w:val="00C55097"/>
    <w:rsid w:val="00C552C0"/>
    <w:rsid w:val="00C554DE"/>
    <w:rsid w:val="00C55589"/>
    <w:rsid w:val="00C55805"/>
    <w:rsid w:val="00C55E69"/>
    <w:rsid w:val="00C56C3F"/>
    <w:rsid w:val="00C56FFF"/>
    <w:rsid w:val="00C57105"/>
    <w:rsid w:val="00C57A39"/>
    <w:rsid w:val="00C57D02"/>
    <w:rsid w:val="00C57EF5"/>
    <w:rsid w:val="00C603BD"/>
    <w:rsid w:val="00C60C19"/>
    <w:rsid w:val="00C61161"/>
    <w:rsid w:val="00C612C5"/>
    <w:rsid w:val="00C61A36"/>
    <w:rsid w:val="00C61E7D"/>
    <w:rsid w:val="00C6230E"/>
    <w:rsid w:val="00C626F7"/>
    <w:rsid w:val="00C62B7F"/>
    <w:rsid w:val="00C63250"/>
    <w:rsid w:val="00C63386"/>
    <w:rsid w:val="00C636AB"/>
    <w:rsid w:val="00C63847"/>
    <w:rsid w:val="00C63F1E"/>
    <w:rsid w:val="00C64394"/>
    <w:rsid w:val="00C64717"/>
    <w:rsid w:val="00C64822"/>
    <w:rsid w:val="00C64F0A"/>
    <w:rsid w:val="00C650F8"/>
    <w:rsid w:val="00C65876"/>
    <w:rsid w:val="00C65C88"/>
    <w:rsid w:val="00C660B0"/>
    <w:rsid w:val="00C6670E"/>
    <w:rsid w:val="00C66834"/>
    <w:rsid w:val="00C6688F"/>
    <w:rsid w:val="00C6690F"/>
    <w:rsid w:val="00C66A96"/>
    <w:rsid w:val="00C66B09"/>
    <w:rsid w:val="00C66BA5"/>
    <w:rsid w:val="00C66C29"/>
    <w:rsid w:val="00C66C43"/>
    <w:rsid w:val="00C66D65"/>
    <w:rsid w:val="00C66D6F"/>
    <w:rsid w:val="00C66E3A"/>
    <w:rsid w:val="00C67106"/>
    <w:rsid w:val="00C67D4B"/>
    <w:rsid w:val="00C70305"/>
    <w:rsid w:val="00C706BE"/>
    <w:rsid w:val="00C70AEC"/>
    <w:rsid w:val="00C70CED"/>
    <w:rsid w:val="00C70F32"/>
    <w:rsid w:val="00C715F2"/>
    <w:rsid w:val="00C71877"/>
    <w:rsid w:val="00C72011"/>
    <w:rsid w:val="00C72996"/>
    <w:rsid w:val="00C72A77"/>
    <w:rsid w:val="00C7309E"/>
    <w:rsid w:val="00C735B5"/>
    <w:rsid w:val="00C73A68"/>
    <w:rsid w:val="00C73C86"/>
    <w:rsid w:val="00C74089"/>
    <w:rsid w:val="00C742B2"/>
    <w:rsid w:val="00C74CFA"/>
    <w:rsid w:val="00C75588"/>
    <w:rsid w:val="00C756C7"/>
    <w:rsid w:val="00C75706"/>
    <w:rsid w:val="00C7591E"/>
    <w:rsid w:val="00C75CA0"/>
    <w:rsid w:val="00C75F69"/>
    <w:rsid w:val="00C76607"/>
    <w:rsid w:val="00C766FA"/>
    <w:rsid w:val="00C7693A"/>
    <w:rsid w:val="00C76EB4"/>
    <w:rsid w:val="00C776A4"/>
    <w:rsid w:val="00C776F9"/>
    <w:rsid w:val="00C77AD4"/>
    <w:rsid w:val="00C77B6B"/>
    <w:rsid w:val="00C77C34"/>
    <w:rsid w:val="00C77C4F"/>
    <w:rsid w:val="00C77D80"/>
    <w:rsid w:val="00C80085"/>
    <w:rsid w:val="00C805EC"/>
    <w:rsid w:val="00C8066E"/>
    <w:rsid w:val="00C80680"/>
    <w:rsid w:val="00C80862"/>
    <w:rsid w:val="00C814B5"/>
    <w:rsid w:val="00C81808"/>
    <w:rsid w:val="00C81AAE"/>
    <w:rsid w:val="00C81EF7"/>
    <w:rsid w:val="00C81F86"/>
    <w:rsid w:val="00C82511"/>
    <w:rsid w:val="00C825B0"/>
    <w:rsid w:val="00C83988"/>
    <w:rsid w:val="00C839C1"/>
    <w:rsid w:val="00C83A8E"/>
    <w:rsid w:val="00C83C5E"/>
    <w:rsid w:val="00C83ECA"/>
    <w:rsid w:val="00C84760"/>
    <w:rsid w:val="00C84D62"/>
    <w:rsid w:val="00C84D82"/>
    <w:rsid w:val="00C84E11"/>
    <w:rsid w:val="00C84F12"/>
    <w:rsid w:val="00C85B11"/>
    <w:rsid w:val="00C8635C"/>
    <w:rsid w:val="00C866D0"/>
    <w:rsid w:val="00C86828"/>
    <w:rsid w:val="00C86AE7"/>
    <w:rsid w:val="00C86E36"/>
    <w:rsid w:val="00C9036E"/>
    <w:rsid w:val="00C9045E"/>
    <w:rsid w:val="00C90589"/>
    <w:rsid w:val="00C914D6"/>
    <w:rsid w:val="00C91B70"/>
    <w:rsid w:val="00C92122"/>
    <w:rsid w:val="00C9226C"/>
    <w:rsid w:val="00C928C1"/>
    <w:rsid w:val="00C929CC"/>
    <w:rsid w:val="00C93303"/>
    <w:rsid w:val="00C9359C"/>
    <w:rsid w:val="00C935FF"/>
    <w:rsid w:val="00C9373C"/>
    <w:rsid w:val="00C93C29"/>
    <w:rsid w:val="00C94391"/>
    <w:rsid w:val="00C9557A"/>
    <w:rsid w:val="00C95DAB"/>
    <w:rsid w:val="00C95FDC"/>
    <w:rsid w:val="00C9645B"/>
    <w:rsid w:val="00C9749B"/>
    <w:rsid w:val="00C976B5"/>
    <w:rsid w:val="00C97882"/>
    <w:rsid w:val="00C97953"/>
    <w:rsid w:val="00C97D54"/>
    <w:rsid w:val="00CA016B"/>
    <w:rsid w:val="00CA0241"/>
    <w:rsid w:val="00CA12D0"/>
    <w:rsid w:val="00CA1543"/>
    <w:rsid w:val="00CA18F5"/>
    <w:rsid w:val="00CA1925"/>
    <w:rsid w:val="00CA1BD4"/>
    <w:rsid w:val="00CA22CA"/>
    <w:rsid w:val="00CA24BF"/>
    <w:rsid w:val="00CA2787"/>
    <w:rsid w:val="00CA2B1F"/>
    <w:rsid w:val="00CA3569"/>
    <w:rsid w:val="00CA3F06"/>
    <w:rsid w:val="00CA3FB8"/>
    <w:rsid w:val="00CA4043"/>
    <w:rsid w:val="00CA43B9"/>
    <w:rsid w:val="00CA5227"/>
    <w:rsid w:val="00CA558D"/>
    <w:rsid w:val="00CA62D9"/>
    <w:rsid w:val="00CA63C3"/>
    <w:rsid w:val="00CA63CA"/>
    <w:rsid w:val="00CA664F"/>
    <w:rsid w:val="00CA6BD9"/>
    <w:rsid w:val="00CA6D7C"/>
    <w:rsid w:val="00CA7751"/>
    <w:rsid w:val="00CA7A71"/>
    <w:rsid w:val="00CA7E8A"/>
    <w:rsid w:val="00CB0802"/>
    <w:rsid w:val="00CB0983"/>
    <w:rsid w:val="00CB1074"/>
    <w:rsid w:val="00CB1287"/>
    <w:rsid w:val="00CB15EA"/>
    <w:rsid w:val="00CB175F"/>
    <w:rsid w:val="00CB2573"/>
    <w:rsid w:val="00CB2A32"/>
    <w:rsid w:val="00CB2A6D"/>
    <w:rsid w:val="00CB2BBB"/>
    <w:rsid w:val="00CB2C1F"/>
    <w:rsid w:val="00CB2CF4"/>
    <w:rsid w:val="00CB2DA9"/>
    <w:rsid w:val="00CB2E88"/>
    <w:rsid w:val="00CB356A"/>
    <w:rsid w:val="00CB3D08"/>
    <w:rsid w:val="00CB43D4"/>
    <w:rsid w:val="00CB47C6"/>
    <w:rsid w:val="00CB4F52"/>
    <w:rsid w:val="00CB512B"/>
    <w:rsid w:val="00CB6229"/>
    <w:rsid w:val="00CB6584"/>
    <w:rsid w:val="00CB6864"/>
    <w:rsid w:val="00CB6E47"/>
    <w:rsid w:val="00CB7167"/>
    <w:rsid w:val="00CB7359"/>
    <w:rsid w:val="00CB73B8"/>
    <w:rsid w:val="00CB755C"/>
    <w:rsid w:val="00CB7985"/>
    <w:rsid w:val="00CC03F1"/>
    <w:rsid w:val="00CC055A"/>
    <w:rsid w:val="00CC07E2"/>
    <w:rsid w:val="00CC09B2"/>
    <w:rsid w:val="00CC0EFE"/>
    <w:rsid w:val="00CC119C"/>
    <w:rsid w:val="00CC1603"/>
    <w:rsid w:val="00CC17E3"/>
    <w:rsid w:val="00CC223F"/>
    <w:rsid w:val="00CC238B"/>
    <w:rsid w:val="00CC2562"/>
    <w:rsid w:val="00CC2E52"/>
    <w:rsid w:val="00CC30D4"/>
    <w:rsid w:val="00CC36C1"/>
    <w:rsid w:val="00CC3778"/>
    <w:rsid w:val="00CC3D0D"/>
    <w:rsid w:val="00CC404A"/>
    <w:rsid w:val="00CC43BA"/>
    <w:rsid w:val="00CC4E8C"/>
    <w:rsid w:val="00CC582F"/>
    <w:rsid w:val="00CC63BD"/>
    <w:rsid w:val="00CC6717"/>
    <w:rsid w:val="00CC7702"/>
    <w:rsid w:val="00CC772E"/>
    <w:rsid w:val="00CC78C2"/>
    <w:rsid w:val="00CC7970"/>
    <w:rsid w:val="00CC7A23"/>
    <w:rsid w:val="00CC7B71"/>
    <w:rsid w:val="00CC7DBC"/>
    <w:rsid w:val="00CD058B"/>
    <w:rsid w:val="00CD08D9"/>
    <w:rsid w:val="00CD0F86"/>
    <w:rsid w:val="00CD0FD7"/>
    <w:rsid w:val="00CD105C"/>
    <w:rsid w:val="00CD13AB"/>
    <w:rsid w:val="00CD1AEB"/>
    <w:rsid w:val="00CD1CD1"/>
    <w:rsid w:val="00CD1CE8"/>
    <w:rsid w:val="00CD22C2"/>
    <w:rsid w:val="00CD2A8D"/>
    <w:rsid w:val="00CD2CD5"/>
    <w:rsid w:val="00CD2DFD"/>
    <w:rsid w:val="00CD3167"/>
    <w:rsid w:val="00CD35A6"/>
    <w:rsid w:val="00CD3681"/>
    <w:rsid w:val="00CD4627"/>
    <w:rsid w:val="00CD4685"/>
    <w:rsid w:val="00CD5240"/>
    <w:rsid w:val="00CD5BD3"/>
    <w:rsid w:val="00CD5C4A"/>
    <w:rsid w:val="00CD60F3"/>
    <w:rsid w:val="00CD619A"/>
    <w:rsid w:val="00CD64D8"/>
    <w:rsid w:val="00CD6665"/>
    <w:rsid w:val="00CD6D6B"/>
    <w:rsid w:val="00CD6EE6"/>
    <w:rsid w:val="00CD6F82"/>
    <w:rsid w:val="00CD7107"/>
    <w:rsid w:val="00CD7269"/>
    <w:rsid w:val="00CD7A4B"/>
    <w:rsid w:val="00CE00B1"/>
    <w:rsid w:val="00CE0102"/>
    <w:rsid w:val="00CE043A"/>
    <w:rsid w:val="00CE04D2"/>
    <w:rsid w:val="00CE0559"/>
    <w:rsid w:val="00CE085C"/>
    <w:rsid w:val="00CE0A24"/>
    <w:rsid w:val="00CE0C83"/>
    <w:rsid w:val="00CE1106"/>
    <w:rsid w:val="00CE1261"/>
    <w:rsid w:val="00CE13A9"/>
    <w:rsid w:val="00CE144D"/>
    <w:rsid w:val="00CE1CA1"/>
    <w:rsid w:val="00CE1F3D"/>
    <w:rsid w:val="00CE2E40"/>
    <w:rsid w:val="00CE3174"/>
    <w:rsid w:val="00CE31F9"/>
    <w:rsid w:val="00CE3D2C"/>
    <w:rsid w:val="00CE3DED"/>
    <w:rsid w:val="00CE4884"/>
    <w:rsid w:val="00CE4A41"/>
    <w:rsid w:val="00CE562F"/>
    <w:rsid w:val="00CE57C2"/>
    <w:rsid w:val="00CE5E3E"/>
    <w:rsid w:val="00CE629D"/>
    <w:rsid w:val="00CE6C9D"/>
    <w:rsid w:val="00CE6CEC"/>
    <w:rsid w:val="00CE6D0F"/>
    <w:rsid w:val="00CE74F0"/>
    <w:rsid w:val="00CE7758"/>
    <w:rsid w:val="00CE7C06"/>
    <w:rsid w:val="00CE7D06"/>
    <w:rsid w:val="00CE7F12"/>
    <w:rsid w:val="00CE7F9E"/>
    <w:rsid w:val="00CF0437"/>
    <w:rsid w:val="00CF04CE"/>
    <w:rsid w:val="00CF0881"/>
    <w:rsid w:val="00CF0F29"/>
    <w:rsid w:val="00CF106B"/>
    <w:rsid w:val="00CF10FA"/>
    <w:rsid w:val="00CF11BB"/>
    <w:rsid w:val="00CF1202"/>
    <w:rsid w:val="00CF1486"/>
    <w:rsid w:val="00CF1AA7"/>
    <w:rsid w:val="00CF258C"/>
    <w:rsid w:val="00CF2E7E"/>
    <w:rsid w:val="00CF389F"/>
    <w:rsid w:val="00CF39F4"/>
    <w:rsid w:val="00CF3B56"/>
    <w:rsid w:val="00CF497C"/>
    <w:rsid w:val="00CF4DE6"/>
    <w:rsid w:val="00CF4FC6"/>
    <w:rsid w:val="00CF5D8D"/>
    <w:rsid w:val="00CF6059"/>
    <w:rsid w:val="00CF649E"/>
    <w:rsid w:val="00CF7396"/>
    <w:rsid w:val="00CF7D10"/>
    <w:rsid w:val="00CF7E56"/>
    <w:rsid w:val="00D0022A"/>
    <w:rsid w:val="00D0052B"/>
    <w:rsid w:val="00D005D7"/>
    <w:rsid w:val="00D00918"/>
    <w:rsid w:val="00D020B0"/>
    <w:rsid w:val="00D0213A"/>
    <w:rsid w:val="00D02EC7"/>
    <w:rsid w:val="00D03200"/>
    <w:rsid w:val="00D035EE"/>
    <w:rsid w:val="00D039B0"/>
    <w:rsid w:val="00D03B56"/>
    <w:rsid w:val="00D03CF8"/>
    <w:rsid w:val="00D042C2"/>
    <w:rsid w:val="00D042E2"/>
    <w:rsid w:val="00D04549"/>
    <w:rsid w:val="00D045EC"/>
    <w:rsid w:val="00D04695"/>
    <w:rsid w:val="00D047A4"/>
    <w:rsid w:val="00D04A36"/>
    <w:rsid w:val="00D05155"/>
    <w:rsid w:val="00D0539A"/>
    <w:rsid w:val="00D054C0"/>
    <w:rsid w:val="00D058BA"/>
    <w:rsid w:val="00D05B73"/>
    <w:rsid w:val="00D05DF4"/>
    <w:rsid w:val="00D05F4C"/>
    <w:rsid w:val="00D0658F"/>
    <w:rsid w:val="00D06CB0"/>
    <w:rsid w:val="00D06F7D"/>
    <w:rsid w:val="00D07372"/>
    <w:rsid w:val="00D07B46"/>
    <w:rsid w:val="00D07DDE"/>
    <w:rsid w:val="00D10244"/>
    <w:rsid w:val="00D102DF"/>
    <w:rsid w:val="00D10F47"/>
    <w:rsid w:val="00D11988"/>
    <w:rsid w:val="00D11FD8"/>
    <w:rsid w:val="00D122F5"/>
    <w:rsid w:val="00D12446"/>
    <w:rsid w:val="00D124B7"/>
    <w:rsid w:val="00D12610"/>
    <w:rsid w:val="00D12792"/>
    <w:rsid w:val="00D13365"/>
    <w:rsid w:val="00D133B0"/>
    <w:rsid w:val="00D133E8"/>
    <w:rsid w:val="00D13A79"/>
    <w:rsid w:val="00D13A9B"/>
    <w:rsid w:val="00D14A80"/>
    <w:rsid w:val="00D14ACA"/>
    <w:rsid w:val="00D14B11"/>
    <w:rsid w:val="00D155C1"/>
    <w:rsid w:val="00D16148"/>
    <w:rsid w:val="00D16179"/>
    <w:rsid w:val="00D16242"/>
    <w:rsid w:val="00D1627B"/>
    <w:rsid w:val="00D162B7"/>
    <w:rsid w:val="00D166CE"/>
    <w:rsid w:val="00D17216"/>
    <w:rsid w:val="00D17579"/>
    <w:rsid w:val="00D2035D"/>
    <w:rsid w:val="00D20A96"/>
    <w:rsid w:val="00D20F8F"/>
    <w:rsid w:val="00D21130"/>
    <w:rsid w:val="00D226AC"/>
    <w:rsid w:val="00D22728"/>
    <w:rsid w:val="00D22A3F"/>
    <w:rsid w:val="00D22D31"/>
    <w:rsid w:val="00D23803"/>
    <w:rsid w:val="00D23CA2"/>
    <w:rsid w:val="00D240A7"/>
    <w:rsid w:val="00D2435F"/>
    <w:rsid w:val="00D24643"/>
    <w:rsid w:val="00D246EB"/>
    <w:rsid w:val="00D247DE"/>
    <w:rsid w:val="00D249FE"/>
    <w:rsid w:val="00D25469"/>
    <w:rsid w:val="00D258E1"/>
    <w:rsid w:val="00D25A2B"/>
    <w:rsid w:val="00D265FF"/>
    <w:rsid w:val="00D26705"/>
    <w:rsid w:val="00D267B2"/>
    <w:rsid w:val="00D26AB7"/>
    <w:rsid w:val="00D26B13"/>
    <w:rsid w:val="00D26DC4"/>
    <w:rsid w:val="00D271D9"/>
    <w:rsid w:val="00D27850"/>
    <w:rsid w:val="00D30611"/>
    <w:rsid w:val="00D306AF"/>
    <w:rsid w:val="00D30D08"/>
    <w:rsid w:val="00D30D81"/>
    <w:rsid w:val="00D31101"/>
    <w:rsid w:val="00D3146E"/>
    <w:rsid w:val="00D3169E"/>
    <w:rsid w:val="00D3244A"/>
    <w:rsid w:val="00D324CF"/>
    <w:rsid w:val="00D32A81"/>
    <w:rsid w:val="00D33479"/>
    <w:rsid w:val="00D335DD"/>
    <w:rsid w:val="00D348A6"/>
    <w:rsid w:val="00D350CB"/>
    <w:rsid w:val="00D3543C"/>
    <w:rsid w:val="00D359C0"/>
    <w:rsid w:val="00D35CD8"/>
    <w:rsid w:val="00D35EB1"/>
    <w:rsid w:val="00D36540"/>
    <w:rsid w:val="00D36558"/>
    <w:rsid w:val="00D368C0"/>
    <w:rsid w:val="00D36953"/>
    <w:rsid w:val="00D36E96"/>
    <w:rsid w:val="00D3718C"/>
    <w:rsid w:val="00D376B3"/>
    <w:rsid w:val="00D378EF"/>
    <w:rsid w:val="00D37B60"/>
    <w:rsid w:val="00D40309"/>
    <w:rsid w:val="00D407F3"/>
    <w:rsid w:val="00D4113F"/>
    <w:rsid w:val="00D41313"/>
    <w:rsid w:val="00D418D2"/>
    <w:rsid w:val="00D41D2C"/>
    <w:rsid w:val="00D41E4C"/>
    <w:rsid w:val="00D41E53"/>
    <w:rsid w:val="00D421BC"/>
    <w:rsid w:val="00D425F4"/>
    <w:rsid w:val="00D42E95"/>
    <w:rsid w:val="00D43005"/>
    <w:rsid w:val="00D435DB"/>
    <w:rsid w:val="00D43D9C"/>
    <w:rsid w:val="00D44122"/>
    <w:rsid w:val="00D441F2"/>
    <w:rsid w:val="00D44559"/>
    <w:rsid w:val="00D445EA"/>
    <w:rsid w:val="00D44BE1"/>
    <w:rsid w:val="00D44F2E"/>
    <w:rsid w:val="00D4530F"/>
    <w:rsid w:val="00D455FE"/>
    <w:rsid w:val="00D456AD"/>
    <w:rsid w:val="00D45893"/>
    <w:rsid w:val="00D459E2"/>
    <w:rsid w:val="00D45C11"/>
    <w:rsid w:val="00D45E27"/>
    <w:rsid w:val="00D460A3"/>
    <w:rsid w:val="00D46139"/>
    <w:rsid w:val="00D462D7"/>
    <w:rsid w:val="00D463D4"/>
    <w:rsid w:val="00D46442"/>
    <w:rsid w:val="00D46499"/>
    <w:rsid w:val="00D4670D"/>
    <w:rsid w:val="00D4678B"/>
    <w:rsid w:val="00D46C9B"/>
    <w:rsid w:val="00D46EE7"/>
    <w:rsid w:val="00D47525"/>
    <w:rsid w:val="00D47719"/>
    <w:rsid w:val="00D47AFC"/>
    <w:rsid w:val="00D47DA4"/>
    <w:rsid w:val="00D47FA2"/>
    <w:rsid w:val="00D502D3"/>
    <w:rsid w:val="00D50C3F"/>
    <w:rsid w:val="00D50CDD"/>
    <w:rsid w:val="00D50DEF"/>
    <w:rsid w:val="00D513CF"/>
    <w:rsid w:val="00D51459"/>
    <w:rsid w:val="00D515C2"/>
    <w:rsid w:val="00D5208B"/>
    <w:rsid w:val="00D521B3"/>
    <w:rsid w:val="00D52233"/>
    <w:rsid w:val="00D52888"/>
    <w:rsid w:val="00D52A08"/>
    <w:rsid w:val="00D52EF5"/>
    <w:rsid w:val="00D52FD9"/>
    <w:rsid w:val="00D53931"/>
    <w:rsid w:val="00D53FBB"/>
    <w:rsid w:val="00D548A4"/>
    <w:rsid w:val="00D54FED"/>
    <w:rsid w:val="00D55709"/>
    <w:rsid w:val="00D5603F"/>
    <w:rsid w:val="00D564D3"/>
    <w:rsid w:val="00D56ABB"/>
    <w:rsid w:val="00D570B2"/>
    <w:rsid w:val="00D57145"/>
    <w:rsid w:val="00D57152"/>
    <w:rsid w:val="00D571FB"/>
    <w:rsid w:val="00D5751A"/>
    <w:rsid w:val="00D575DB"/>
    <w:rsid w:val="00D57621"/>
    <w:rsid w:val="00D576AB"/>
    <w:rsid w:val="00D57E01"/>
    <w:rsid w:val="00D6043F"/>
    <w:rsid w:val="00D60803"/>
    <w:rsid w:val="00D60977"/>
    <w:rsid w:val="00D60D34"/>
    <w:rsid w:val="00D61643"/>
    <w:rsid w:val="00D619A1"/>
    <w:rsid w:val="00D6204F"/>
    <w:rsid w:val="00D627E7"/>
    <w:rsid w:val="00D62953"/>
    <w:rsid w:val="00D62A79"/>
    <w:rsid w:val="00D62EA2"/>
    <w:rsid w:val="00D6308E"/>
    <w:rsid w:val="00D6327F"/>
    <w:rsid w:val="00D63666"/>
    <w:rsid w:val="00D63801"/>
    <w:rsid w:val="00D639E7"/>
    <w:rsid w:val="00D63ECD"/>
    <w:rsid w:val="00D640E8"/>
    <w:rsid w:val="00D643AF"/>
    <w:rsid w:val="00D64AD8"/>
    <w:rsid w:val="00D64AFC"/>
    <w:rsid w:val="00D650F6"/>
    <w:rsid w:val="00D65211"/>
    <w:rsid w:val="00D65670"/>
    <w:rsid w:val="00D65778"/>
    <w:rsid w:val="00D657B7"/>
    <w:rsid w:val="00D658B1"/>
    <w:rsid w:val="00D65A92"/>
    <w:rsid w:val="00D66381"/>
    <w:rsid w:val="00D663C5"/>
    <w:rsid w:val="00D664DA"/>
    <w:rsid w:val="00D664F5"/>
    <w:rsid w:val="00D6659B"/>
    <w:rsid w:val="00D671F7"/>
    <w:rsid w:val="00D6749B"/>
    <w:rsid w:val="00D67552"/>
    <w:rsid w:val="00D676C2"/>
    <w:rsid w:val="00D67B26"/>
    <w:rsid w:val="00D67CC1"/>
    <w:rsid w:val="00D701D5"/>
    <w:rsid w:val="00D70554"/>
    <w:rsid w:val="00D70C28"/>
    <w:rsid w:val="00D710AD"/>
    <w:rsid w:val="00D71287"/>
    <w:rsid w:val="00D7163C"/>
    <w:rsid w:val="00D718E0"/>
    <w:rsid w:val="00D7200E"/>
    <w:rsid w:val="00D7232C"/>
    <w:rsid w:val="00D732FC"/>
    <w:rsid w:val="00D734CD"/>
    <w:rsid w:val="00D736D1"/>
    <w:rsid w:val="00D736FD"/>
    <w:rsid w:val="00D746C0"/>
    <w:rsid w:val="00D7499F"/>
    <w:rsid w:val="00D74D6C"/>
    <w:rsid w:val="00D75A0C"/>
    <w:rsid w:val="00D75A19"/>
    <w:rsid w:val="00D75CFF"/>
    <w:rsid w:val="00D75E94"/>
    <w:rsid w:val="00D7624C"/>
    <w:rsid w:val="00D7627F"/>
    <w:rsid w:val="00D7669F"/>
    <w:rsid w:val="00D76BF2"/>
    <w:rsid w:val="00D76FCE"/>
    <w:rsid w:val="00D77203"/>
    <w:rsid w:val="00D77C55"/>
    <w:rsid w:val="00D80588"/>
    <w:rsid w:val="00D8071D"/>
    <w:rsid w:val="00D8113A"/>
    <w:rsid w:val="00D81404"/>
    <w:rsid w:val="00D81724"/>
    <w:rsid w:val="00D8183D"/>
    <w:rsid w:val="00D81949"/>
    <w:rsid w:val="00D81C3B"/>
    <w:rsid w:val="00D82257"/>
    <w:rsid w:val="00D82874"/>
    <w:rsid w:val="00D82E7D"/>
    <w:rsid w:val="00D83AC8"/>
    <w:rsid w:val="00D83B15"/>
    <w:rsid w:val="00D84BED"/>
    <w:rsid w:val="00D851FD"/>
    <w:rsid w:val="00D8522C"/>
    <w:rsid w:val="00D85B0F"/>
    <w:rsid w:val="00D86480"/>
    <w:rsid w:val="00D8655D"/>
    <w:rsid w:val="00D865B6"/>
    <w:rsid w:val="00D86925"/>
    <w:rsid w:val="00D869CB"/>
    <w:rsid w:val="00D870F6"/>
    <w:rsid w:val="00D87840"/>
    <w:rsid w:val="00D87B75"/>
    <w:rsid w:val="00D87CCE"/>
    <w:rsid w:val="00D90023"/>
    <w:rsid w:val="00D9040E"/>
    <w:rsid w:val="00D90794"/>
    <w:rsid w:val="00D90E7F"/>
    <w:rsid w:val="00D9133B"/>
    <w:rsid w:val="00D923D3"/>
    <w:rsid w:val="00D926D6"/>
    <w:rsid w:val="00D92AB8"/>
    <w:rsid w:val="00D92C6C"/>
    <w:rsid w:val="00D92F15"/>
    <w:rsid w:val="00D92F43"/>
    <w:rsid w:val="00D93089"/>
    <w:rsid w:val="00D930FB"/>
    <w:rsid w:val="00D93981"/>
    <w:rsid w:val="00D94278"/>
    <w:rsid w:val="00D942C6"/>
    <w:rsid w:val="00D945C9"/>
    <w:rsid w:val="00D949D7"/>
    <w:rsid w:val="00D94E20"/>
    <w:rsid w:val="00D95487"/>
    <w:rsid w:val="00D95CD9"/>
    <w:rsid w:val="00D95EF9"/>
    <w:rsid w:val="00D963BA"/>
    <w:rsid w:val="00D9644B"/>
    <w:rsid w:val="00D96583"/>
    <w:rsid w:val="00D9669A"/>
    <w:rsid w:val="00D969A6"/>
    <w:rsid w:val="00D96B00"/>
    <w:rsid w:val="00D96DDC"/>
    <w:rsid w:val="00D96FAB"/>
    <w:rsid w:val="00D9710C"/>
    <w:rsid w:val="00D971A9"/>
    <w:rsid w:val="00D97857"/>
    <w:rsid w:val="00D979C3"/>
    <w:rsid w:val="00DA05BE"/>
    <w:rsid w:val="00DA11DF"/>
    <w:rsid w:val="00DA186D"/>
    <w:rsid w:val="00DA2252"/>
    <w:rsid w:val="00DA248F"/>
    <w:rsid w:val="00DA2878"/>
    <w:rsid w:val="00DA2E50"/>
    <w:rsid w:val="00DA3484"/>
    <w:rsid w:val="00DA3678"/>
    <w:rsid w:val="00DA3EC8"/>
    <w:rsid w:val="00DA4A8C"/>
    <w:rsid w:val="00DA4B01"/>
    <w:rsid w:val="00DA4E6D"/>
    <w:rsid w:val="00DA5007"/>
    <w:rsid w:val="00DA5350"/>
    <w:rsid w:val="00DA656C"/>
    <w:rsid w:val="00DA66DB"/>
    <w:rsid w:val="00DA6F3B"/>
    <w:rsid w:val="00DA72D3"/>
    <w:rsid w:val="00DA7674"/>
    <w:rsid w:val="00DA7885"/>
    <w:rsid w:val="00DA7B52"/>
    <w:rsid w:val="00DA7D1F"/>
    <w:rsid w:val="00DB0039"/>
    <w:rsid w:val="00DB034F"/>
    <w:rsid w:val="00DB0426"/>
    <w:rsid w:val="00DB0886"/>
    <w:rsid w:val="00DB0C73"/>
    <w:rsid w:val="00DB1003"/>
    <w:rsid w:val="00DB169B"/>
    <w:rsid w:val="00DB1707"/>
    <w:rsid w:val="00DB17D9"/>
    <w:rsid w:val="00DB1E48"/>
    <w:rsid w:val="00DB2B03"/>
    <w:rsid w:val="00DB3B4D"/>
    <w:rsid w:val="00DB438C"/>
    <w:rsid w:val="00DB485C"/>
    <w:rsid w:val="00DB4C97"/>
    <w:rsid w:val="00DB50C0"/>
    <w:rsid w:val="00DB5566"/>
    <w:rsid w:val="00DB58F3"/>
    <w:rsid w:val="00DB5D3D"/>
    <w:rsid w:val="00DB5EA3"/>
    <w:rsid w:val="00DB5FC8"/>
    <w:rsid w:val="00DB607A"/>
    <w:rsid w:val="00DB60B2"/>
    <w:rsid w:val="00DB7124"/>
    <w:rsid w:val="00DB7142"/>
    <w:rsid w:val="00DB7301"/>
    <w:rsid w:val="00DB73F3"/>
    <w:rsid w:val="00DB7B6A"/>
    <w:rsid w:val="00DB7C96"/>
    <w:rsid w:val="00DC0486"/>
    <w:rsid w:val="00DC0CFE"/>
    <w:rsid w:val="00DC11C0"/>
    <w:rsid w:val="00DC1205"/>
    <w:rsid w:val="00DC1B2F"/>
    <w:rsid w:val="00DC1FE6"/>
    <w:rsid w:val="00DC210F"/>
    <w:rsid w:val="00DC21EC"/>
    <w:rsid w:val="00DC25EE"/>
    <w:rsid w:val="00DC2C34"/>
    <w:rsid w:val="00DC2F34"/>
    <w:rsid w:val="00DC3ED1"/>
    <w:rsid w:val="00DC443E"/>
    <w:rsid w:val="00DC4904"/>
    <w:rsid w:val="00DC4E95"/>
    <w:rsid w:val="00DC5042"/>
    <w:rsid w:val="00DC50D1"/>
    <w:rsid w:val="00DC5148"/>
    <w:rsid w:val="00DC5542"/>
    <w:rsid w:val="00DC597E"/>
    <w:rsid w:val="00DC59D0"/>
    <w:rsid w:val="00DC5AB9"/>
    <w:rsid w:val="00DC5C63"/>
    <w:rsid w:val="00DC636D"/>
    <w:rsid w:val="00DC65CC"/>
    <w:rsid w:val="00DC6CAD"/>
    <w:rsid w:val="00DC6F81"/>
    <w:rsid w:val="00DC718A"/>
    <w:rsid w:val="00DC7280"/>
    <w:rsid w:val="00DC788E"/>
    <w:rsid w:val="00DC78AA"/>
    <w:rsid w:val="00DC7950"/>
    <w:rsid w:val="00DC7C5A"/>
    <w:rsid w:val="00DD08B7"/>
    <w:rsid w:val="00DD1867"/>
    <w:rsid w:val="00DD1B91"/>
    <w:rsid w:val="00DD2068"/>
    <w:rsid w:val="00DD28BE"/>
    <w:rsid w:val="00DD2B85"/>
    <w:rsid w:val="00DD2D82"/>
    <w:rsid w:val="00DD2E45"/>
    <w:rsid w:val="00DD2F4F"/>
    <w:rsid w:val="00DD34D3"/>
    <w:rsid w:val="00DD3607"/>
    <w:rsid w:val="00DD36ED"/>
    <w:rsid w:val="00DD3F15"/>
    <w:rsid w:val="00DD478E"/>
    <w:rsid w:val="00DD49E9"/>
    <w:rsid w:val="00DD4A3F"/>
    <w:rsid w:val="00DD539C"/>
    <w:rsid w:val="00DD66E1"/>
    <w:rsid w:val="00DD7037"/>
    <w:rsid w:val="00DD7121"/>
    <w:rsid w:val="00DD7273"/>
    <w:rsid w:val="00DD7796"/>
    <w:rsid w:val="00DD7D35"/>
    <w:rsid w:val="00DE00BF"/>
    <w:rsid w:val="00DE03B2"/>
    <w:rsid w:val="00DE09B0"/>
    <w:rsid w:val="00DE150C"/>
    <w:rsid w:val="00DE1975"/>
    <w:rsid w:val="00DE1AB2"/>
    <w:rsid w:val="00DE248B"/>
    <w:rsid w:val="00DE2561"/>
    <w:rsid w:val="00DE2667"/>
    <w:rsid w:val="00DE29BE"/>
    <w:rsid w:val="00DE37AF"/>
    <w:rsid w:val="00DE383F"/>
    <w:rsid w:val="00DE3A0A"/>
    <w:rsid w:val="00DE3AE2"/>
    <w:rsid w:val="00DE3AF4"/>
    <w:rsid w:val="00DE3FC7"/>
    <w:rsid w:val="00DE4353"/>
    <w:rsid w:val="00DE461D"/>
    <w:rsid w:val="00DE4CE6"/>
    <w:rsid w:val="00DE4D66"/>
    <w:rsid w:val="00DE5315"/>
    <w:rsid w:val="00DE553D"/>
    <w:rsid w:val="00DE596E"/>
    <w:rsid w:val="00DE5EC1"/>
    <w:rsid w:val="00DE6163"/>
    <w:rsid w:val="00DE61FA"/>
    <w:rsid w:val="00DE6756"/>
    <w:rsid w:val="00DE6953"/>
    <w:rsid w:val="00DE6D4B"/>
    <w:rsid w:val="00DE6ED5"/>
    <w:rsid w:val="00DE7155"/>
    <w:rsid w:val="00DE7365"/>
    <w:rsid w:val="00DE7F8F"/>
    <w:rsid w:val="00DF007D"/>
    <w:rsid w:val="00DF03B5"/>
    <w:rsid w:val="00DF0545"/>
    <w:rsid w:val="00DF0728"/>
    <w:rsid w:val="00DF07E9"/>
    <w:rsid w:val="00DF0A17"/>
    <w:rsid w:val="00DF0D2D"/>
    <w:rsid w:val="00DF0DB2"/>
    <w:rsid w:val="00DF1026"/>
    <w:rsid w:val="00DF16AF"/>
    <w:rsid w:val="00DF1ACB"/>
    <w:rsid w:val="00DF1DB0"/>
    <w:rsid w:val="00DF203E"/>
    <w:rsid w:val="00DF2AB3"/>
    <w:rsid w:val="00DF2EE1"/>
    <w:rsid w:val="00DF307F"/>
    <w:rsid w:val="00DF328C"/>
    <w:rsid w:val="00DF38BB"/>
    <w:rsid w:val="00DF3ACE"/>
    <w:rsid w:val="00DF3B20"/>
    <w:rsid w:val="00DF3F4C"/>
    <w:rsid w:val="00DF42F6"/>
    <w:rsid w:val="00DF44B1"/>
    <w:rsid w:val="00DF476A"/>
    <w:rsid w:val="00DF4E00"/>
    <w:rsid w:val="00DF54A3"/>
    <w:rsid w:val="00DF5C3D"/>
    <w:rsid w:val="00DF5D7E"/>
    <w:rsid w:val="00DF6128"/>
    <w:rsid w:val="00DF6329"/>
    <w:rsid w:val="00DF713A"/>
    <w:rsid w:val="00DF7206"/>
    <w:rsid w:val="00DF77CA"/>
    <w:rsid w:val="00DF796E"/>
    <w:rsid w:val="00E002C3"/>
    <w:rsid w:val="00E00960"/>
    <w:rsid w:val="00E00A61"/>
    <w:rsid w:val="00E00A75"/>
    <w:rsid w:val="00E00BF0"/>
    <w:rsid w:val="00E00D22"/>
    <w:rsid w:val="00E00D40"/>
    <w:rsid w:val="00E00E6A"/>
    <w:rsid w:val="00E00FA0"/>
    <w:rsid w:val="00E01158"/>
    <w:rsid w:val="00E0140D"/>
    <w:rsid w:val="00E016B8"/>
    <w:rsid w:val="00E0179B"/>
    <w:rsid w:val="00E018DE"/>
    <w:rsid w:val="00E01912"/>
    <w:rsid w:val="00E01B0D"/>
    <w:rsid w:val="00E01E56"/>
    <w:rsid w:val="00E0246E"/>
    <w:rsid w:val="00E0258A"/>
    <w:rsid w:val="00E027CD"/>
    <w:rsid w:val="00E03151"/>
    <w:rsid w:val="00E0399A"/>
    <w:rsid w:val="00E03CFE"/>
    <w:rsid w:val="00E03D79"/>
    <w:rsid w:val="00E03F53"/>
    <w:rsid w:val="00E04D40"/>
    <w:rsid w:val="00E050F3"/>
    <w:rsid w:val="00E053C9"/>
    <w:rsid w:val="00E054D9"/>
    <w:rsid w:val="00E0607D"/>
    <w:rsid w:val="00E065D0"/>
    <w:rsid w:val="00E06B9F"/>
    <w:rsid w:val="00E06D44"/>
    <w:rsid w:val="00E073B6"/>
    <w:rsid w:val="00E077F6"/>
    <w:rsid w:val="00E1038B"/>
    <w:rsid w:val="00E105AE"/>
    <w:rsid w:val="00E10F49"/>
    <w:rsid w:val="00E11201"/>
    <w:rsid w:val="00E120E7"/>
    <w:rsid w:val="00E12212"/>
    <w:rsid w:val="00E130B0"/>
    <w:rsid w:val="00E13176"/>
    <w:rsid w:val="00E131B7"/>
    <w:rsid w:val="00E13410"/>
    <w:rsid w:val="00E13484"/>
    <w:rsid w:val="00E1365D"/>
    <w:rsid w:val="00E13AF8"/>
    <w:rsid w:val="00E13DC1"/>
    <w:rsid w:val="00E13E74"/>
    <w:rsid w:val="00E142DF"/>
    <w:rsid w:val="00E14739"/>
    <w:rsid w:val="00E148DC"/>
    <w:rsid w:val="00E1558B"/>
    <w:rsid w:val="00E1563A"/>
    <w:rsid w:val="00E15683"/>
    <w:rsid w:val="00E158EC"/>
    <w:rsid w:val="00E15C5C"/>
    <w:rsid w:val="00E15D07"/>
    <w:rsid w:val="00E16D9F"/>
    <w:rsid w:val="00E16F3B"/>
    <w:rsid w:val="00E175B3"/>
    <w:rsid w:val="00E17654"/>
    <w:rsid w:val="00E1779C"/>
    <w:rsid w:val="00E17BEF"/>
    <w:rsid w:val="00E2042F"/>
    <w:rsid w:val="00E209D4"/>
    <w:rsid w:val="00E20A7A"/>
    <w:rsid w:val="00E20B0F"/>
    <w:rsid w:val="00E20CD3"/>
    <w:rsid w:val="00E20FE1"/>
    <w:rsid w:val="00E211CE"/>
    <w:rsid w:val="00E2123F"/>
    <w:rsid w:val="00E21C75"/>
    <w:rsid w:val="00E22784"/>
    <w:rsid w:val="00E22BEB"/>
    <w:rsid w:val="00E24369"/>
    <w:rsid w:val="00E24F21"/>
    <w:rsid w:val="00E24F4F"/>
    <w:rsid w:val="00E24FE1"/>
    <w:rsid w:val="00E2501F"/>
    <w:rsid w:val="00E25773"/>
    <w:rsid w:val="00E25877"/>
    <w:rsid w:val="00E258E4"/>
    <w:rsid w:val="00E25CAF"/>
    <w:rsid w:val="00E25FFB"/>
    <w:rsid w:val="00E2669C"/>
    <w:rsid w:val="00E26EC2"/>
    <w:rsid w:val="00E27503"/>
    <w:rsid w:val="00E278AB"/>
    <w:rsid w:val="00E27DB9"/>
    <w:rsid w:val="00E30535"/>
    <w:rsid w:val="00E308A2"/>
    <w:rsid w:val="00E309B5"/>
    <w:rsid w:val="00E309EC"/>
    <w:rsid w:val="00E30B53"/>
    <w:rsid w:val="00E30BBE"/>
    <w:rsid w:val="00E30BE7"/>
    <w:rsid w:val="00E30ECD"/>
    <w:rsid w:val="00E3107F"/>
    <w:rsid w:val="00E31093"/>
    <w:rsid w:val="00E31225"/>
    <w:rsid w:val="00E31363"/>
    <w:rsid w:val="00E3142E"/>
    <w:rsid w:val="00E31492"/>
    <w:rsid w:val="00E31540"/>
    <w:rsid w:val="00E3187E"/>
    <w:rsid w:val="00E31962"/>
    <w:rsid w:val="00E31D56"/>
    <w:rsid w:val="00E32312"/>
    <w:rsid w:val="00E326A5"/>
    <w:rsid w:val="00E32726"/>
    <w:rsid w:val="00E3296D"/>
    <w:rsid w:val="00E32972"/>
    <w:rsid w:val="00E32CA2"/>
    <w:rsid w:val="00E32CAA"/>
    <w:rsid w:val="00E32F8B"/>
    <w:rsid w:val="00E33024"/>
    <w:rsid w:val="00E3330E"/>
    <w:rsid w:val="00E3360D"/>
    <w:rsid w:val="00E33B76"/>
    <w:rsid w:val="00E34214"/>
    <w:rsid w:val="00E344BE"/>
    <w:rsid w:val="00E34F91"/>
    <w:rsid w:val="00E352A8"/>
    <w:rsid w:val="00E35609"/>
    <w:rsid w:val="00E3782F"/>
    <w:rsid w:val="00E37A1C"/>
    <w:rsid w:val="00E37E05"/>
    <w:rsid w:val="00E400CD"/>
    <w:rsid w:val="00E401BE"/>
    <w:rsid w:val="00E402E3"/>
    <w:rsid w:val="00E409FC"/>
    <w:rsid w:val="00E40D1A"/>
    <w:rsid w:val="00E410A2"/>
    <w:rsid w:val="00E4111E"/>
    <w:rsid w:val="00E41132"/>
    <w:rsid w:val="00E42162"/>
    <w:rsid w:val="00E422EF"/>
    <w:rsid w:val="00E423D4"/>
    <w:rsid w:val="00E425F1"/>
    <w:rsid w:val="00E42D11"/>
    <w:rsid w:val="00E42DA5"/>
    <w:rsid w:val="00E4302C"/>
    <w:rsid w:val="00E43087"/>
    <w:rsid w:val="00E43675"/>
    <w:rsid w:val="00E43DE8"/>
    <w:rsid w:val="00E43EFF"/>
    <w:rsid w:val="00E4438A"/>
    <w:rsid w:val="00E444A7"/>
    <w:rsid w:val="00E448A9"/>
    <w:rsid w:val="00E4491A"/>
    <w:rsid w:val="00E44B82"/>
    <w:rsid w:val="00E44C7F"/>
    <w:rsid w:val="00E44D15"/>
    <w:rsid w:val="00E44F9D"/>
    <w:rsid w:val="00E45050"/>
    <w:rsid w:val="00E45757"/>
    <w:rsid w:val="00E458A9"/>
    <w:rsid w:val="00E45A0D"/>
    <w:rsid w:val="00E45DF9"/>
    <w:rsid w:val="00E463E6"/>
    <w:rsid w:val="00E465D5"/>
    <w:rsid w:val="00E469B5"/>
    <w:rsid w:val="00E474E7"/>
    <w:rsid w:val="00E47840"/>
    <w:rsid w:val="00E478D9"/>
    <w:rsid w:val="00E47C27"/>
    <w:rsid w:val="00E47FBD"/>
    <w:rsid w:val="00E50586"/>
    <w:rsid w:val="00E509C4"/>
    <w:rsid w:val="00E50E1C"/>
    <w:rsid w:val="00E50EDE"/>
    <w:rsid w:val="00E51425"/>
    <w:rsid w:val="00E5235F"/>
    <w:rsid w:val="00E52A7E"/>
    <w:rsid w:val="00E52BDC"/>
    <w:rsid w:val="00E52FE0"/>
    <w:rsid w:val="00E5308E"/>
    <w:rsid w:val="00E53153"/>
    <w:rsid w:val="00E53E55"/>
    <w:rsid w:val="00E5410B"/>
    <w:rsid w:val="00E54129"/>
    <w:rsid w:val="00E5436E"/>
    <w:rsid w:val="00E5459B"/>
    <w:rsid w:val="00E54843"/>
    <w:rsid w:val="00E549E9"/>
    <w:rsid w:val="00E54BF3"/>
    <w:rsid w:val="00E55025"/>
    <w:rsid w:val="00E55110"/>
    <w:rsid w:val="00E55A8D"/>
    <w:rsid w:val="00E569EA"/>
    <w:rsid w:val="00E56F9C"/>
    <w:rsid w:val="00E56FEB"/>
    <w:rsid w:val="00E571CA"/>
    <w:rsid w:val="00E57357"/>
    <w:rsid w:val="00E57631"/>
    <w:rsid w:val="00E576BC"/>
    <w:rsid w:val="00E578D6"/>
    <w:rsid w:val="00E578DE"/>
    <w:rsid w:val="00E57A00"/>
    <w:rsid w:val="00E57B1E"/>
    <w:rsid w:val="00E57F98"/>
    <w:rsid w:val="00E6010C"/>
    <w:rsid w:val="00E60964"/>
    <w:rsid w:val="00E60968"/>
    <w:rsid w:val="00E60BD2"/>
    <w:rsid w:val="00E616BC"/>
    <w:rsid w:val="00E61797"/>
    <w:rsid w:val="00E619FA"/>
    <w:rsid w:val="00E61AC0"/>
    <w:rsid w:val="00E61B59"/>
    <w:rsid w:val="00E61E29"/>
    <w:rsid w:val="00E627C4"/>
    <w:rsid w:val="00E62B6C"/>
    <w:rsid w:val="00E62B77"/>
    <w:rsid w:val="00E63480"/>
    <w:rsid w:val="00E6351C"/>
    <w:rsid w:val="00E637B9"/>
    <w:rsid w:val="00E63B28"/>
    <w:rsid w:val="00E64483"/>
    <w:rsid w:val="00E644A1"/>
    <w:rsid w:val="00E65253"/>
    <w:rsid w:val="00E65D8A"/>
    <w:rsid w:val="00E65E2F"/>
    <w:rsid w:val="00E66065"/>
    <w:rsid w:val="00E66343"/>
    <w:rsid w:val="00E66A83"/>
    <w:rsid w:val="00E66B4B"/>
    <w:rsid w:val="00E67105"/>
    <w:rsid w:val="00E67586"/>
    <w:rsid w:val="00E67DF7"/>
    <w:rsid w:val="00E67FE6"/>
    <w:rsid w:val="00E7022A"/>
    <w:rsid w:val="00E70456"/>
    <w:rsid w:val="00E70A2D"/>
    <w:rsid w:val="00E70AC2"/>
    <w:rsid w:val="00E70B8C"/>
    <w:rsid w:val="00E7151E"/>
    <w:rsid w:val="00E7164D"/>
    <w:rsid w:val="00E7176A"/>
    <w:rsid w:val="00E71B69"/>
    <w:rsid w:val="00E71D20"/>
    <w:rsid w:val="00E7201A"/>
    <w:rsid w:val="00E7252D"/>
    <w:rsid w:val="00E72838"/>
    <w:rsid w:val="00E72C78"/>
    <w:rsid w:val="00E72C84"/>
    <w:rsid w:val="00E72EA8"/>
    <w:rsid w:val="00E72FB4"/>
    <w:rsid w:val="00E73262"/>
    <w:rsid w:val="00E73273"/>
    <w:rsid w:val="00E73685"/>
    <w:rsid w:val="00E739B6"/>
    <w:rsid w:val="00E739D2"/>
    <w:rsid w:val="00E73D50"/>
    <w:rsid w:val="00E73F48"/>
    <w:rsid w:val="00E74A5F"/>
    <w:rsid w:val="00E74BF7"/>
    <w:rsid w:val="00E750CB"/>
    <w:rsid w:val="00E7515F"/>
    <w:rsid w:val="00E751A3"/>
    <w:rsid w:val="00E7595E"/>
    <w:rsid w:val="00E759B7"/>
    <w:rsid w:val="00E7623E"/>
    <w:rsid w:val="00E763F8"/>
    <w:rsid w:val="00E76574"/>
    <w:rsid w:val="00E76775"/>
    <w:rsid w:val="00E767AF"/>
    <w:rsid w:val="00E8020A"/>
    <w:rsid w:val="00E8046C"/>
    <w:rsid w:val="00E80874"/>
    <w:rsid w:val="00E809E5"/>
    <w:rsid w:val="00E80B4F"/>
    <w:rsid w:val="00E80C94"/>
    <w:rsid w:val="00E8120F"/>
    <w:rsid w:val="00E814FB"/>
    <w:rsid w:val="00E81A79"/>
    <w:rsid w:val="00E81B17"/>
    <w:rsid w:val="00E81EFF"/>
    <w:rsid w:val="00E81FBD"/>
    <w:rsid w:val="00E82079"/>
    <w:rsid w:val="00E82BC3"/>
    <w:rsid w:val="00E82D7A"/>
    <w:rsid w:val="00E83072"/>
    <w:rsid w:val="00E8312D"/>
    <w:rsid w:val="00E8344C"/>
    <w:rsid w:val="00E83646"/>
    <w:rsid w:val="00E8377C"/>
    <w:rsid w:val="00E83977"/>
    <w:rsid w:val="00E83FE0"/>
    <w:rsid w:val="00E841AC"/>
    <w:rsid w:val="00E84465"/>
    <w:rsid w:val="00E84602"/>
    <w:rsid w:val="00E84F9B"/>
    <w:rsid w:val="00E8584F"/>
    <w:rsid w:val="00E85A28"/>
    <w:rsid w:val="00E85E61"/>
    <w:rsid w:val="00E863FD"/>
    <w:rsid w:val="00E86A57"/>
    <w:rsid w:val="00E8716B"/>
    <w:rsid w:val="00E8760A"/>
    <w:rsid w:val="00E879B8"/>
    <w:rsid w:val="00E87C00"/>
    <w:rsid w:val="00E87CDC"/>
    <w:rsid w:val="00E87D77"/>
    <w:rsid w:val="00E87E75"/>
    <w:rsid w:val="00E87F21"/>
    <w:rsid w:val="00E90098"/>
    <w:rsid w:val="00E900A5"/>
    <w:rsid w:val="00E910BC"/>
    <w:rsid w:val="00E911D7"/>
    <w:rsid w:val="00E918BC"/>
    <w:rsid w:val="00E91EC5"/>
    <w:rsid w:val="00E920B9"/>
    <w:rsid w:val="00E920CB"/>
    <w:rsid w:val="00E9223F"/>
    <w:rsid w:val="00E9228D"/>
    <w:rsid w:val="00E92333"/>
    <w:rsid w:val="00E92422"/>
    <w:rsid w:val="00E9251C"/>
    <w:rsid w:val="00E92540"/>
    <w:rsid w:val="00E928C1"/>
    <w:rsid w:val="00E92A8A"/>
    <w:rsid w:val="00E945E8"/>
    <w:rsid w:val="00E948CD"/>
    <w:rsid w:val="00E9499E"/>
    <w:rsid w:val="00E94B02"/>
    <w:rsid w:val="00E954B6"/>
    <w:rsid w:val="00E95C96"/>
    <w:rsid w:val="00E95CF1"/>
    <w:rsid w:val="00E95DC6"/>
    <w:rsid w:val="00E95E1C"/>
    <w:rsid w:val="00E967EA"/>
    <w:rsid w:val="00E9717D"/>
    <w:rsid w:val="00E97265"/>
    <w:rsid w:val="00E97756"/>
    <w:rsid w:val="00E97805"/>
    <w:rsid w:val="00E97B4D"/>
    <w:rsid w:val="00E97DA4"/>
    <w:rsid w:val="00EA004C"/>
    <w:rsid w:val="00EA0CA8"/>
    <w:rsid w:val="00EA16D7"/>
    <w:rsid w:val="00EA1A83"/>
    <w:rsid w:val="00EA1C6E"/>
    <w:rsid w:val="00EA1FC6"/>
    <w:rsid w:val="00EA270D"/>
    <w:rsid w:val="00EA2C89"/>
    <w:rsid w:val="00EA2D37"/>
    <w:rsid w:val="00EA3A06"/>
    <w:rsid w:val="00EA3B18"/>
    <w:rsid w:val="00EA41EF"/>
    <w:rsid w:val="00EA42D2"/>
    <w:rsid w:val="00EA4645"/>
    <w:rsid w:val="00EA470D"/>
    <w:rsid w:val="00EA538B"/>
    <w:rsid w:val="00EA5786"/>
    <w:rsid w:val="00EA61E7"/>
    <w:rsid w:val="00EA6511"/>
    <w:rsid w:val="00EA6C6B"/>
    <w:rsid w:val="00EA6E5A"/>
    <w:rsid w:val="00EA74CB"/>
    <w:rsid w:val="00EA77E4"/>
    <w:rsid w:val="00EA7A50"/>
    <w:rsid w:val="00EA7A92"/>
    <w:rsid w:val="00EA7D54"/>
    <w:rsid w:val="00EB04F8"/>
    <w:rsid w:val="00EB0605"/>
    <w:rsid w:val="00EB0617"/>
    <w:rsid w:val="00EB0AEA"/>
    <w:rsid w:val="00EB0B88"/>
    <w:rsid w:val="00EB1B2E"/>
    <w:rsid w:val="00EB1CA7"/>
    <w:rsid w:val="00EB1CF2"/>
    <w:rsid w:val="00EB26F8"/>
    <w:rsid w:val="00EB2CD8"/>
    <w:rsid w:val="00EB2DED"/>
    <w:rsid w:val="00EB39E4"/>
    <w:rsid w:val="00EB3B2E"/>
    <w:rsid w:val="00EB405B"/>
    <w:rsid w:val="00EB4495"/>
    <w:rsid w:val="00EB484F"/>
    <w:rsid w:val="00EB4CDF"/>
    <w:rsid w:val="00EB4D28"/>
    <w:rsid w:val="00EB5128"/>
    <w:rsid w:val="00EB5389"/>
    <w:rsid w:val="00EB5776"/>
    <w:rsid w:val="00EB5C43"/>
    <w:rsid w:val="00EB6283"/>
    <w:rsid w:val="00EB7030"/>
    <w:rsid w:val="00EB7377"/>
    <w:rsid w:val="00EB74C8"/>
    <w:rsid w:val="00EB7590"/>
    <w:rsid w:val="00EB768B"/>
    <w:rsid w:val="00EB7CD0"/>
    <w:rsid w:val="00EB7DAD"/>
    <w:rsid w:val="00EB7FD3"/>
    <w:rsid w:val="00EB7FFB"/>
    <w:rsid w:val="00EC0B5D"/>
    <w:rsid w:val="00EC221E"/>
    <w:rsid w:val="00EC248B"/>
    <w:rsid w:val="00EC260A"/>
    <w:rsid w:val="00EC2720"/>
    <w:rsid w:val="00EC2E7A"/>
    <w:rsid w:val="00EC31DB"/>
    <w:rsid w:val="00EC3CD9"/>
    <w:rsid w:val="00EC4081"/>
    <w:rsid w:val="00EC4287"/>
    <w:rsid w:val="00EC43F9"/>
    <w:rsid w:val="00EC4944"/>
    <w:rsid w:val="00EC4BBB"/>
    <w:rsid w:val="00EC4D9A"/>
    <w:rsid w:val="00EC5319"/>
    <w:rsid w:val="00EC5381"/>
    <w:rsid w:val="00EC599E"/>
    <w:rsid w:val="00EC6194"/>
    <w:rsid w:val="00EC6581"/>
    <w:rsid w:val="00EC67EA"/>
    <w:rsid w:val="00EC71A1"/>
    <w:rsid w:val="00EC7294"/>
    <w:rsid w:val="00EC76C2"/>
    <w:rsid w:val="00ED04CB"/>
    <w:rsid w:val="00ED084E"/>
    <w:rsid w:val="00ED08F4"/>
    <w:rsid w:val="00ED090A"/>
    <w:rsid w:val="00ED09D0"/>
    <w:rsid w:val="00ED0F3B"/>
    <w:rsid w:val="00ED1029"/>
    <w:rsid w:val="00ED1106"/>
    <w:rsid w:val="00ED1117"/>
    <w:rsid w:val="00ED1319"/>
    <w:rsid w:val="00ED17EA"/>
    <w:rsid w:val="00ED1A32"/>
    <w:rsid w:val="00ED1F83"/>
    <w:rsid w:val="00ED27ED"/>
    <w:rsid w:val="00ED2AE7"/>
    <w:rsid w:val="00ED3620"/>
    <w:rsid w:val="00ED3713"/>
    <w:rsid w:val="00ED37F9"/>
    <w:rsid w:val="00ED42DE"/>
    <w:rsid w:val="00ED460A"/>
    <w:rsid w:val="00ED49E3"/>
    <w:rsid w:val="00ED536B"/>
    <w:rsid w:val="00ED54B1"/>
    <w:rsid w:val="00ED5650"/>
    <w:rsid w:val="00ED56D6"/>
    <w:rsid w:val="00ED5E6D"/>
    <w:rsid w:val="00ED6247"/>
    <w:rsid w:val="00ED6741"/>
    <w:rsid w:val="00ED748E"/>
    <w:rsid w:val="00ED789C"/>
    <w:rsid w:val="00ED7C6A"/>
    <w:rsid w:val="00ED7D64"/>
    <w:rsid w:val="00EE01A7"/>
    <w:rsid w:val="00EE073F"/>
    <w:rsid w:val="00EE1035"/>
    <w:rsid w:val="00EE156F"/>
    <w:rsid w:val="00EE165A"/>
    <w:rsid w:val="00EE178A"/>
    <w:rsid w:val="00EE1A2E"/>
    <w:rsid w:val="00EE1BA7"/>
    <w:rsid w:val="00EE1C73"/>
    <w:rsid w:val="00EE28DD"/>
    <w:rsid w:val="00EE2E3F"/>
    <w:rsid w:val="00EE491B"/>
    <w:rsid w:val="00EE4AEB"/>
    <w:rsid w:val="00EE4CE2"/>
    <w:rsid w:val="00EE4D03"/>
    <w:rsid w:val="00EE4E80"/>
    <w:rsid w:val="00EE4EF2"/>
    <w:rsid w:val="00EE5618"/>
    <w:rsid w:val="00EE5671"/>
    <w:rsid w:val="00EE5A88"/>
    <w:rsid w:val="00EE5AA6"/>
    <w:rsid w:val="00EE5BC6"/>
    <w:rsid w:val="00EE60F0"/>
    <w:rsid w:val="00EE6159"/>
    <w:rsid w:val="00EE67DC"/>
    <w:rsid w:val="00EE697D"/>
    <w:rsid w:val="00EE6EF5"/>
    <w:rsid w:val="00EE7904"/>
    <w:rsid w:val="00EE7AEF"/>
    <w:rsid w:val="00EE7DEF"/>
    <w:rsid w:val="00EF0008"/>
    <w:rsid w:val="00EF036A"/>
    <w:rsid w:val="00EF1833"/>
    <w:rsid w:val="00EF1A23"/>
    <w:rsid w:val="00EF1A4D"/>
    <w:rsid w:val="00EF1D5D"/>
    <w:rsid w:val="00EF1D6F"/>
    <w:rsid w:val="00EF201E"/>
    <w:rsid w:val="00EF21B1"/>
    <w:rsid w:val="00EF2B59"/>
    <w:rsid w:val="00EF2C21"/>
    <w:rsid w:val="00EF2E2B"/>
    <w:rsid w:val="00EF3716"/>
    <w:rsid w:val="00EF38DC"/>
    <w:rsid w:val="00EF3F23"/>
    <w:rsid w:val="00EF41B1"/>
    <w:rsid w:val="00EF4A3F"/>
    <w:rsid w:val="00EF50EE"/>
    <w:rsid w:val="00EF519E"/>
    <w:rsid w:val="00EF58BF"/>
    <w:rsid w:val="00EF5B27"/>
    <w:rsid w:val="00EF5F36"/>
    <w:rsid w:val="00EF64B1"/>
    <w:rsid w:val="00EF6549"/>
    <w:rsid w:val="00EF657E"/>
    <w:rsid w:val="00EF69B7"/>
    <w:rsid w:val="00EF6CEC"/>
    <w:rsid w:val="00EF70D0"/>
    <w:rsid w:val="00EF77AA"/>
    <w:rsid w:val="00EF7967"/>
    <w:rsid w:val="00F0091E"/>
    <w:rsid w:val="00F011EF"/>
    <w:rsid w:val="00F012BA"/>
    <w:rsid w:val="00F0161A"/>
    <w:rsid w:val="00F02093"/>
    <w:rsid w:val="00F02318"/>
    <w:rsid w:val="00F02319"/>
    <w:rsid w:val="00F02661"/>
    <w:rsid w:val="00F028E1"/>
    <w:rsid w:val="00F028E4"/>
    <w:rsid w:val="00F02F7F"/>
    <w:rsid w:val="00F0312B"/>
    <w:rsid w:val="00F032BB"/>
    <w:rsid w:val="00F036D0"/>
    <w:rsid w:val="00F03B44"/>
    <w:rsid w:val="00F03F06"/>
    <w:rsid w:val="00F03F6F"/>
    <w:rsid w:val="00F04B97"/>
    <w:rsid w:val="00F05084"/>
    <w:rsid w:val="00F054AC"/>
    <w:rsid w:val="00F057BC"/>
    <w:rsid w:val="00F06193"/>
    <w:rsid w:val="00F06CC1"/>
    <w:rsid w:val="00F06F05"/>
    <w:rsid w:val="00F071D2"/>
    <w:rsid w:val="00F076CE"/>
    <w:rsid w:val="00F077BB"/>
    <w:rsid w:val="00F07996"/>
    <w:rsid w:val="00F07CA4"/>
    <w:rsid w:val="00F07D76"/>
    <w:rsid w:val="00F1003B"/>
    <w:rsid w:val="00F10751"/>
    <w:rsid w:val="00F10D2B"/>
    <w:rsid w:val="00F11530"/>
    <w:rsid w:val="00F11558"/>
    <w:rsid w:val="00F11598"/>
    <w:rsid w:val="00F1188F"/>
    <w:rsid w:val="00F11C9A"/>
    <w:rsid w:val="00F11EF6"/>
    <w:rsid w:val="00F11F75"/>
    <w:rsid w:val="00F1217B"/>
    <w:rsid w:val="00F12661"/>
    <w:rsid w:val="00F12D1C"/>
    <w:rsid w:val="00F131CB"/>
    <w:rsid w:val="00F13952"/>
    <w:rsid w:val="00F13AF4"/>
    <w:rsid w:val="00F13F66"/>
    <w:rsid w:val="00F13FA7"/>
    <w:rsid w:val="00F13FBF"/>
    <w:rsid w:val="00F14289"/>
    <w:rsid w:val="00F14566"/>
    <w:rsid w:val="00F14A53"/>
    <w:rsid w:val="00F15607"/>
    <w:rsid w:val="00F1612F"/>
    <w:rsid w:val="00F1619F"/>
    <w:rsid w:val="00F16456"/>
    <w:rsid w:val="00F1662B"/>
    <w:rsid w:val="00F16958"/>
    <w:rsid w:val="00F169F3"/>
    <w:rsid w:val="00F16A7E"/>
    <w:rsid w:val="00F172E1"/>
    <w:rsid w:val="00F17967"/>
    <w:rsid w:val="00F179D2"/>
    <w:rsid w:val="00F17C22"/>
    <w:rsid w:val="00F17E69"/>
    <w:rsid w:val="00F20135"/>
    <w:rsid w:val="00F201D7"/>
    <w:rsid w:val="00F20875"/>
    <w:rsid w:val="00F20F19"/>
    <w:rsid w:val="00F2143A"/>
    <w:rsid w:val="00F2184B"/>
    <w:rsid w:val="00F218A1"/>
    <w:rsid w:val="00F21B9C"/>
    <w:rsid w:val="00F2209C"/>
    <w:rsid w:val="00F23385"/>
    <w:rsid w:val="00F23F07"/>
    <w:rsid w:val="00F2481A"/>
    <w:rsid w:val="00F24ACC"/>
    <w:rsid w:val="00F24B23"/>
    <w:rsid w:val="00F24E0E"/>
    <w:rsid w:val="00F25029"/>
    <w:rsid w:val="00F25225"/>
    <w:rsid w:val="00F25AA3"/>
    <w:rsid w:val="00F25EDC"/>
    <w:rsid w:val="00F26151"/>
    <w:rsid w:val="00F2637E"/>
    <w:rsid w:val="00F26604"/>
    <w:rsid w:val="00F26F06"/>
    <w:rsid w:val="00F274AC"/>
    <w:rsid w:val="00F2769F"/>
    <w:rsid w:val="00F27CFD"/>
    <w:rsid w:val="00F27ECE"/>
    <w:rsid w:val="00F27F71"/>
    <w:rsid w:val="00F3035D"/>
    <w:rsid w:val="00F30DE5"/>
    <w:rsid w:val="00F313B4"/>
    <w:rsid w:val="00F316B8"/>
    <w:rsid w:val="00F31780"/>
    <w:rsid w:val="00F317B2"/>
    <w:rsid w:val="00F321BE"/>
    <w:rsid w:val="00F323DC"/>
    <w:rsid w:val="00F32B02"/>
    <w:rsid w:val="00F33294"/>
    <w:rsid w:val="00F33471"/>
    <w:rsid w:val="00F33509"/>
    <w:rsid w:val="00F33CB7"/>
    <w:rsid w:val="00F33F06"/>
    <w:rsid w:val="00F33F36"/>
    <w:rsid w:val="00F342BB"/>
    <w:rsid w:val="00F34624"/>
    <w:rsid w:val="00F347E6"/>
    <w:rsid w:val="00F34C64"/>
    <w:rsid w:val="00F352AF"/>
    <w:rsid w:val="00F36400"/>
    <w:rsid w:val="00F364A3"/>
    <w:rsid w:val="00F36887"/>
    <w:rsid w:val="00F36AFF"/>
    <w:rsid w:val="00F371F5"/>
    <w:rsid w:val="00F37328"/>
    <w:rsid w:val="00F374FB"/>
    <w:rsid w:val="00F37A6E"/>
    <w:rsid w:val="00F4080D"/>
    <w:rsid w:val="00F409D3"/>
    <w:rsid w:val="00F40AC6"/>
    <w:rsid w:val="00F40B7C"/>
    <w:rsid w:val="00F40FBB"/>
    <w:rsid w:val="00F41709"/>
    <w:rsid w:val="00F417B4"/>
    <w:rsid w:val="00F419AB"/>
    <w:rsid w:val="00F41FAD"/>
    <w:rsid w:val="00F42060"/>
    <w:rsid w:val="00F42B79"/>
    <w:rsid w:val="00F432C5"/>
    <w:rsid w:val="00F433C1"/>
    <w:rsid w:val="00F4344D"/>
    <w:rsid w:val="00F434C6"/>
    <w:rsid w:val="00F43594"/>
    <w:rsid w:val="00F435F7"/>
    <w:rsid w:val="00F43674"/>
    <w:rsid w:val="00F437C2"/>
    <w:rsid w:val="00F43CBD"/>
    <w:rsid w:val="00F43F31"/>
    <w:rsid w:val="00F4424E"/>
    <w:rsid w:val="00F443DF"/>
    <w:rsid w:val="00F44C15"/>
    <w:rsid w:val="00F44CE9"/>
    <w:rsid w:val="00F44DCF"/>
    <w:rsid w:val="00F44E41"/>
    <w:rsid w:val="00F4509E"/>
    <w:rsid w:val="00F45551"/>
    <w:rsid w:val="00F45AAA"/>
    <w:rsid w:val="00F463D0"/>
    <w:rsid w:val="00F4709C"/>
    <w:rsid w:val="00F47293"/>
    <w:rsid w:val="00F4749D"/>
    <w:rsid w:val="00F476E5"/>
    <w:rsid w:val="00F4788D"/>
    <w:rsid w:val="00F47993"/>
    <w:rsid w:val="00F47D29"/>
    <w:rsid w:val="00F501DB"/>
    <w:rsid w:val="00F501F9"/>
    <w:rsid w:val="00F5064E"/>
    <w:rsid w:val="00F50865"/>
    <w:rsid w:val="00F50B2C"/>
    <w:rsid w:val="00F514C2"/>
    <w:rsid w:val="00F5166B"/>
    <w:rsid w:val="00F5167F"/>
    <w:rsid w:val="00F51C5B"/>
    <w:rsid w:val="00F52119"/>
    <w:rsid w:val="00F524C2"/>
    <w:rsid w:val="00F525BD"/>
    <w:rsid w:val="00F52647"/>
    <w:rsid w:val="00F5264A"/>
    <w:rsid w:val="00F5294A"/>
    <w:rsid w:val="00F52A17"/>
    <w:rsid w:val="00F52F54"/>
    <w:rsid w:val="00F53124"/>
    <w:rsid w:val="00F53274"/>
    <w:rsid w:val="00F5387D"/>
    <w:rsid w:val="00F53FDA"/>
    <w:rsid w:val="00F54458"/>
    <w:rsid w:val="00F5458D"/>
    <w:rsid w:val="00F54959"/>
    <w:rsid w:val="00F54B49"/>
    <w:rsid w:val="00F54BE6"/>
    <w:rsid w:val="00F55102"/>
    <w:rsid w:val="00F5511B"/>
    <w:rsid w:val="00F554ED"/>
    <w:rsid w:val="00F56197"/>
    <w:rsid w:val="00F5658D"/>
    <w:rsid w:val="00F56B5A"/>
    <w:rsid w:val="00F572A8"/>
    <w:rsid w:val="00F57487"/>
    <w:rsid w:val="00F57780"/>
    <w:rsid w:val="00F57872"/>
    <w:rsid w:val="00F602B0"/>
    <w:rsid w:val="00F603E7"/>
    <w:rsid w:val="00F60F1C"/>
    <w:rsid w:val="00F6176C"/>
    <w:rsid w:val="00F6181E"/>
    <w:rsid w:val="00F619FF"/>
    <w:rsid w:val="00F61C14"/>
    <w:rsid w:val="00F62223"/>
    <w:rsid w:val="00F623D6"/>
    <w:rsid w:val="00F62920"/>
    <w:rsid w:val="00F62CCE"/>
    <w:rsid w:val="00F62D06"/>
    <w:rsid w:val="00F6384A"/>
    <w:rsid w:val="00F63A94"/>
    <w:rsid w:val="00F64061"/>
    <w:rsid w:val="00F641C7"/>
    <w:rsid w:val="00F647EE"/>
    <w:rsid w:val="00F64866"/>
    <w:rsid w:val="00F6496F"/>
    <w:rsid w:val="00F64A47"/>
    <w:rsid w:val="00F64F02"/>
    <w:rsid w:val="00F658A2"/>
    <w:rsid w:val="00F659E8"/>
    <w:rsid w:val="00F65D54"/>
    <w:rsid w:val="00F66CB1"/>
    <w:rsid w:val="00F66DF8"/>
    <w:rsid w:val="00F6705B"/>
    <w:rsid w:val="00F6713A"/>
    <w:rsid w:val="00F6714B"/>
    <w:rsid w:val="00F671C0"/>
    <w:rsid w:val="00F67612"/>
    <w:rsid w:val="00F67866"/>
    <w:rsid w:val="00F67A44"/>
    <w:rsid w:val="00F67E9A"/>
    <w:rsid w:val="00F7019B"/>
    <w:rsid w:val="00F70610"/>
    <w:rsid w:val="00F70712"/>
    <w:rsid w:val="00F7077C"/>
    <w:rsid w:val="00F70E04"/>
    <w:rsid w:val="00F71BF5"/>
    <w:rsid w:val="00F71DBC"/>
    <w:rsid w:val="00F7216E"/>
    <w:rsid w:val="00F7221C"/>
    <w:rsid w:val="00F72222"/>
    <w:rsid w:val="00F72806"/>
    <w:rsid w:val="00F729BF"/>
    <w:rsid w:val="00F72EBD"/>
    <w:rsid w:val="00F73103"/>
    <w:rsid w:val="00F738F6"/>
    <w:rsid w:val="00F73A3B"/>
    <w:rsid w:val="00F7454D"/>
    <w:rsid w:val="00F746EA"/>
    <w:rsid w:val="00F7478C"/>
    <w:rsid w:val="00F748FE"/>
    <w:rsid w:val="00F749EE"/>
    <w:rsid w:val="00F74A1B"/>
    <w:rsid w:val="00F75650"/>
    <w:rsid w:val="00F75D74"/>
    <w:rsid w:val="00F761B9"/>
    <w:rsid w:val="00F76525"/>
    <w:rsid w:val="00F766A7"/>
    <w:rsid w:val="00F76978"/>
    <w:rsid w:val="00F76C8C"/>
    <w:rsid w:val="00F76DFC"/>
    <w:rsid w:val="00F772C6"/>
    <w:rsid w:val="00F773F9"/>
    <w:rsid w:val="00F77454"/>
    <w:rsid w:val="00F774B7"/>
    <w:rsid w:val="00F7789B"/>
    <w:rsid w:val="00F77916"/>
    <w:rsid w:val="00F77D05"/>
    <w:rsid w:val="00F800E5"/>
    <w:rsid w:val="00F80971"/>
    <w:rsid w:val="00F81189"/>
    <w:rsid w:val="00F817BC"/>
    <w:rsid w:val="00F8196B"/>
    <w:rsid w:val="00F819A8"/>
    <w:rsid w:val="00F81CAC"/>
    <w:rsid w:val="00F81DC4"/>
    <w:rsid w:val="00F82022"/>
    <w:rsid w:val="00F823F4"/>
    <w:rsid w:val="00F82469"/>
    <w:rsid w:val="00F824D0"/>
    <w:rsid w:val="00F82677"/>
    <w:rsid w:val="00F82C99"/>
    <w:rsid w:val="00F8356F"/>
    <w:rsid w:val="00F836CF"/>
    <w:rsid w:val="00F83DAF"/>
    <w:rsid w:val="00F846E1"/>
    <w:rsid w:val="00F84B14"/>
    <w:rsid w:val="00F84EC1"/>
    <w:rsid w:val="00F84EE0"/>
    <w:rsid w:val="00F85018"/>
    <w:rsid w:val="00F85101"/>
    <w:rsid w:val="00F855AF"/>
    <w:rsid w:val="00F85C4C"/>
    <w:rsid w:val="00F85C85"/>
    <w:rsid w:val="00F8609A"/>
    <w:rsid w:val="00F868B0"/>
    <w:rsid w:val="00F86A2A"/>
    <w:rsid w:val="00F872B3"/>
    <w:rsid w:val="00F8743D"/>
    <w:rsid w:val="00F87720"/>
    <w:rsid w:val="00F87D87"/>
    <w:rsid w:val="00F90244"/>
    <w:rsid w:val="00F904C9"/>
    <w:rsid w:val="00F90710"/>
    <w:rsid w:val="00F90C5D"/>
    <w:rsid w:val="00F90E49"/>
    <w:rsid w:val="00F920E7"/>
    <w:rsid w:val="00F9382B"/>
    <w:rsid w:val="00F93964"/>
    <w:rsid w:val="00F93A2F"/>
    <w:rsid w:val="00F93E04"/>
    <w:rsid w:val="00F94983"/>
    <w:rsid w:val="00F950C2"/>
    <w:rsid w:val="00F952BC"/>
    <w:rsid w:val="00F95782"/>
    <w:rsid w:val="00F95BD5"/>
    <w:rsid w:val="00F96395"/>
    <w:rsid w:val="00F9664D"/>
    <w:rsid w:val="00F968C8"/>
    <w:rsid w:val="00F9726C"/>
    <w:rsid w:val="00F972B3"/>
    <w:rsid w:val="00FA0608"/>
    <w:rsid w:val="00FA0B6B"/>
    <w:rsid w:val="00FA0EB2"/>
    <w:rsid w:val="00FA0FB6"/>
    <w:rsid w:val="00FA1412"/>
    <w:rsid w:val="00FA16BA"/>
    <w:rsid w:val="00FA1877"/>
    <w:rsid w:val="00FA1BCD"/>
    <w:rsid w:val="00FA1C25"/>
    <w:rsid w:val="00FA1D49"/>
    <w:rsid w:val="00FA2042"/>
    <w:rsid w:val="00FA2132"/>
    <w:rsid w:val="00FA213F"/>
    <w:rsid w:val="00FA2474"/>
    <w:rsid w:val="00FA27C3"/>
    <w:rsid w:val="00FA2A1A"/>
    <w:rsid w:val="00FA2D4F"/>
    <w:rsid w:val="00FA2EF4"/>
    <w:rsid w:val="00FA3194"/>
    <w:rsid w:val="00FA360A"/>
    <w:rsid w:val="00FA3BD2"/>
    <w:rsid w:val="00FA3D90"/>
    <w:rsid w:val="00FA44C2"/>
    <w:rsid w:val="00FA452B"/>
    <w:rsid w:val="00FA4DBE"/>
    <w:rsid w:val="00FA5D09"/>
    <w:rsid w:val="00FA67B4"/>
    <w:rsid w:val="00FA7114"/>
    <w:rsid w:val="00FA73C5"/>
    <w:rsid w:val="00FA7400"/>
    <w:rsid w:val="00FA751A"/>
    <w:rsid w:val="00FA77E1"/>
    <w:rsid w:val="00FA7A16"/>
    <w:rsid w:val="00FA7A38"/>
    <w:rsid w:val="00FA7AE2"/>
    <w:rsid w:val="00FB03DB"/>
    <w:rsid w:val="00FB0A45"/>
    <w:rsid w:val="00FB1047"/>
    <w:rsid w:val="00FB1A78"/>
    <w:rsid w:val="00FB1C05"/>
    <w:rsid w:val="00FB1E79"/>
    <w:rsid w:val="00FB1F0B"/>
    <w:rsid w:val="00FB21F0"/>
    <w:rsid w:val="00FB24C7"/>
    <w:rsid w:val="00FB2BE1"/>
    <w:rsid w:val="00FB306E"/>
    <w:rsid w:val="00FB3402"/>
    <w:rsid w:val="00FB371F"/>
    <w:rsid w:val="00FB3CF9"/>
    <w:rsid w:val="00FB3EBA"/>
    <w:rsid w:val="00FB4078"/>
    <w:rsid w:val="00FB4C64"/>
    <w:rsid w:val="00FB4E0C"/>
    <w:rsid w:val="00FB5B99"/>
    <w:rsid w:val="00FB60EB"/>
    <w:rsid w:val="00FB63CB"/>
    <w:rsid w:val="00FB6A16"/>
    <w:rsid w:val="00FB6BEF"/>
    <w:rsid w:val="00FB7A0B"/>
    <w:rsid w:val="00FB7ABB"/>
    <w:rsid w:val="00FB7AF0"/>
    <w:rsid w:val="00FC013E"/>
    <w:rsid w:val="00FC1060"/>
    <w:rsid w:val="00FC1754"/>
    <w:rsid w:val="00FC1C5F"/>
    <w:rsid w:val="00FC24E5"/>
    <w:rsid w:val="00FC25D3"/>
    <w:rsid w:val="00FC317E"/>
    <w:rsid w:val="00FC341F"/>
    <w:rsid w:val="00FC3608"/>
    <w:rsid w:val="00FC375B"/>
    <w:rsid w:val="00FC4429"/>
    <w:rsid w:val="00FC450D"/>
    <w:rsid w:val="00FC46FD"/>
    <w:rsid w:val="00FC4916"/>
    <w:rsid w:val="00FC4B98"/>
    <w:rsid w:val="00FC4E32"/>
    <w:rsid w:val="00FC51A0"/>
    <w:rsid w:val="00FC5231"/>
    <w:rsid w:val="00FC5A4D"/>
    <w:rsid w:val="00FC5CEE"/>
    <w:rsid w:val="00FC5FC5"/>
    <w:rsid w:val="00FC62B1"/>
    <w:rsid w:val="00FC62ED"/>
    <w:rsid w:val="00FC6355"/>
    <w:rsid w:val="00FC684F"/>
    <w:rsid w:val="00FC69AC"/>
    <w:rsid w:val="00FC7578"/>
    <w:rsid w:val="00FC7BF9"/>
    <w:rsid w:val="00FD0CA7"/>
    <w:rsid w:val="00FD13C5"/>
    <w:rsid w:val="00FD1600"/>
    <w:rsid w:val="00FD1CAD"/>
    <w:rsid w:val="00FD2793"/>
    <w:rsid w:val="00FD2887"/>
    <w:rsid w:val="00FD29DB"/>
    <w:rsid w:val="00FD2CE0"/>
    <w:rsid w:val="00FD2F6E"/>
    <w:rsid w:val="00FD2F85"/>
    <w:rsid w:val="00FD31B0"/>
    <w:rsid w:val="00FD3A6B"/>
    <w:rsid w:val="00FD3BCE"/>
    <w:rsid w:val="00FD3CFD"/>
    <w:rsid w:val="00FD47E9"/>
    <w:rsid w:val="00FD48DC"/>
    <w:rsid w:val="00FD4AE8"/>
    <w:rsid w:val="00FD4E4D"/>
    <w:rsid w:val="00FD4ED3"/>
    <w:rsid w:val="00FD54C1"/>
    <w:rsid w:val="00FD5BD5"/>
    <w:rsid w:val="00FD63EF"/>
    <w:rsid w:val="00FD65D6"/>
    <w:rsid w:val="00FD6666"/>
    <w:rsid w:val="00FD76D0"/>
    <w:rsid w:val="00FD7B34"/>
    <w:rsid w:val="00FE0188"/>
    <w:rsid w:val="00FE0E5B"/>
    <w:rsid w:val="00FE0E8A"/>
    <w:rsid w:val="00FE0EDA"/>
    <w:rsid w:val="00FE1CF5"/>
    <w:rsid w:val="00FE20DE"/>
    <w:rsid w:val="00FE2383"/>
    <w:rsid w:val="00FE2413"/>
    <w:rsid w:val="00FE2EBF"/>
    <w:rsid w:val="00FE3034"/>
    <w:rsid w:val="00FE33FA"/>
    <w:rsid w:val="00FE345C"/>
    <w:rsid w:val="00FE372F"/>
    <w:rsid w:val="00FE3908"/>
    <w:rsid w:val="00FE3CA0"/>
    <w:rsid w:val="00FE3EA5"/>
    <w:rsid w:val="00FE4273"/>
    <w:rsid w:val="00FE4283"/>
    <w:rsid w:val="00FE4C84"/>
    <w:rsid w:val="00FE4E83"/>
    <w:rsid w:val="00FE512F"/>
    <w:rsid w:val="00FE521C"/>
    <w:rsid w:val="00FE5868"/>
    <w:rsid w:val="00FE630F"/>
    <w:rsid w:val="00FE6442"/>
    <w:rsid w:val="00FE6543"/>
    <w:rsid w:val="00FE6754"/>
    <w:rsid w:val="00FE6B21"/>
    <w:rsid w:val="00FE6DEB"/>
    <w:rsid w:val="00FE6E4E"/>
    <w:rsid w:val="00FE6F5B"/>
    <w:rsid w:val="00FE7195"/>
    <w:rsid w:val="00FE7299"/>
    <w:rsid w:val="00FE76EB"/>
    <w:rsid w:val="00FE7813"/>
    <w:rsid w:val="00FE7C4C"/>
    <w:rsid w:val="00FE7D36"/>
    <w:rsid w:val="00FE7E2D"/>
    <w:rsid w:val="00FF0458"/>
    <w:rsid w:val="00FF0AB3"/>
    <w:rsid w:val="00FF0B05"/>
    <w:rsid w:val="00FF0E1B"/>
    <w:rsid w:val="00FF1156"/>
    <w:rsid w:val="00FF1399"/>
    <w:rsid w:val="00FF1D6B"/>
    <w:rsid w:val="00FF1FFF"/>
    <w:rsid w:val="00FF21C3"/>
    <w:rsid w:val="00FF2D23"/>
    <w:rsid w:val="00FF325F"/>
    <w:rsid w:val="00FF34D6"/>
    <w:rsid w:val="00FF3C56"/>
    <w:rsid w:val="00FF40AF"/>
    <w:rsid w:val="00FF4624"/>
    <w:rsid w:val="00FF4F71"/>
    <w:rsid w:val="00FF5188"/>
    <w:rsid w:val="00FF51B3"/>
    <w:rsid w:val="00FF533B"/>
    <w:rsid w:val="00FF569C"/>
    <w:rsid w:val="00FF5C20"/>
    <w:rsid w:val="00FF5FE2"/>
    <w:rsid w:val="00FF65C0"/>
    <w:rsid w:val="00FF6799"/>
    <w:rsid w:val="00FF6A85"/>
    <w:rsid w:val="00FF6FEF"/>
    <w:rsid w:val="00FF711C"/>
    <w:rsid w:val="00FF7910"/>
    <w:rsid w:val="00FF7B31"/>
    <w:rsid w:val="00FF7B98"/>
    <w:rsid w:val="3015B178"/>
    <w:rsid w:val="3ADADCAA"/>
    <w:rsid w:val="5122551E"/>
    <w:rsid w:val="523E96E5"/>
    <w:rsid w:val="64BB04E6"/>
    <w:rsid w:val="777657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9B87"/>
  <w15:chartTrackingRefBased/>
  <w15:docId w15:val="{0D460DB4-D02E-4558-B13A-D16A7C76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E2D"/>
    <w:pPr>
      <w:spacing w:after="120" w:line="276" w:lineRule="auto"/>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FE7E2D"/>
    <w:pPr>
      <w:keepNext/>
      <w:keepLines/>
      <w:spacing w:before="360" w:after="80"/>
      <w:ind w:left="432" w:hanging="432"/>
      <w:outlineLvl w:val="0"/>
    </w:pPr>
    <w:rPr>
      <w:rFonts w:ascii="Arial" w:hAnsi="Arial"/>
      <w:b/>
      <w:spacing w:val="0"/>
      <w:kern w:val="28"/>
      <w:sz w:val="32"/>
    </w:rPr>
  </w:style>
  <w:style w:type="paragraph" w:styleId="Overskrift2">
    <w:name w:val="heading 2"/>
    <w:basedOn w:val="Normal"/>
    <w:next w:val="Normal"/>
    <w:link w:val="Overskrift2Tegn"/>
    <w:qFormat/>
    <w:rsid w:val="00FE7E2D"/>
    <w:pPr>
      <w:keepNext/>
      <w:keepLines/>
      <w:spacing w:before="360" w:after="80"/>
      <w:ind w:left="718" w:hanging="576"/>
      <w:outlineLvl w:val="1"/>
    </w:pPr>
    <w:rPr>
      <w:rFonts w:ascii="Arial" w:hAnsi="Arial"/>
      <w:b/>
      <w:sz w:val="28"/>
    </w:rPr>
  </w:style>
  <w:style w:type="paragraph" w:styleId="Overskrift3">
    <w:name w:val="heading 3"/>
    <w:basedOn w:val="Normal"/>
    <w:next w:val="Normal"/>
    <w:link w:val="Overskrift3Tegn"/>
    <w:qFormat/>
    <w:rsid w:val="00FE7E2D"/>
    <w:pPr>
      <w:keepNext/>
      <w:keepLines/>
      <w:spacing w:before="360" w:after="80"/>
      <w:ind w:left="862" w:hanging="720"/>
      <w:outlineLvl w:val="2"/>
    </w:pPr>
    <w:rPr>
      <w:rFonts w:ascii="Arial" w:hAnsi="Arial"/>
      <w:b/>
      <w:spacing w:val="0"/>
    </w:rPr>
  </w:style>
  <w:style w:type="paragraph" w:styleId="Overskrift4">
    <w:name w:val="heading 4"/>
    <w:basedOn w:val="Normal"/>
    <w:next w:val="Normal"/>
    <w:link w:val="Overskrift4Tegn"/>
    <w:qFormat/>
    <w:rsid w:val="00FE7E2D"/>
    <w:pPr>
      <w:keepNext/>
      <w:keepLines/>
      <w:spacing w:before="120" w:after="0"/>
      <w:ind w:left="864" w:hanging="864"/>
      <w:outlineLvl w:val="3"/>
    </w:pPr>
    <w:rPr>
      <w:rFonts w:ascii="Arial" w:hAnsi="Arial"/>
      <w:i/>
    </w:rPr>
  </w:style>
  <w:style w:type="paragraph" w:styleId="Overskrift5">
    <w:name w:val="heading 5"/>
    <w:basedOn w:val="Normal"/>
    <w:next w:val="Normal"/>
    <w:link w:val="Overskrift5Tegn"/>
    <w:qFormat/>
    <w:rsid w:val="00FE7E2D"/>
    <w:pPr>
      <w:keepNext/>
      <w:spacing w:before="120" w:after="0"/>
      <w:ind w:left="1008" w:hanging="1008"/>
      <w:outlineLvl w:val="4"/>
    </w:pPr>
    <w:rPr>
      <w:rFonts w:ascii="Arial" w:hAnsi="Arial"/>
      <w:i/>
      <w:spacing w:val="0"/>
    </w:rPr>
  </w:style>
  <w:style w:type="paragraph" w:styleId="Overskrift6">
    <w:name w:val="heading 6"/>
    <w:basedOn w:val="Normal"/>
    <w:next w:val="Normal"/>
    <w:link w:val="Overskrift6Tegn"/>
    <w:qFormat/>
    <w:rsid w:val="00FE7E2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E7E2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E7E2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E7E2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FE7E2D"/>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FE7E2D"/>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FE7E2D"/>
    <w:rPr>
      <w:rFonts w:ascii="Arial" w:eastAsia="Times New Roman" w:hAnsi="Arial"/>
      <w:b/>
      <w:sz w:val="24"/>
      <w:lang w:eastAsia="nb-NO"/>
    </w:rPr>
  </w:style>
  <w:style w:type="character" w:customStyle="1" w:styleId="Overskrift4Tegn">
    <w:name w:val="Overskrift 4 Tegn"/>
    <w:basedOn w:val="Standardskriftforavsnitt"/>
    <w:link w:val="Overskrift4"/>
    <w:rsid w:val="00FE7E2D"/>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FE7E2D"/>
    <w:rPr>
      <w:rFonts w:ascii="Arial" w:eastAsia="Times New Roman" w:hAnsi="Arial"/>
      <w:i/>
      <w:sz w:val="24"/>
      <w:lang w:eastAsia="nb-NO"/>
    </w:rPr>
  </w:style>
  <w:style w:type="character" w:customStyle="1" w:styleId="Overskrift6Tegn">
    <w:name w:val="Overskrift 6 Tegn"/>
    <w:basedOn w:val="Standardskriftforavsnitt"/>
    <w:link w:val="Overskrift6"/>
    <w:rsid w:val="00FE7E2D"/>
    <w:rPr>
      <w:rFonts w:ascii="Arial" w:eastAsia="Times New Roman" w:hAnsi="Arial"/>
      <w:i/>
      <w:spacing w:val="4"/>
      <w:lang w:eastAsia="nb-NO"/>
    </w:rPr>
  </w:style>
  <w:style w:type="character" w:customStyle="1" w:styleId="Overskrift7Tegn">
    <w:name w:val="Overskrift 7 Tegn"/>
    <w:basedOn w:val="Standardskriftforavsnitt"/>
    <w:link w:val="Overskrift7"/>
    <w:rsid w:val="00FE7E2D"/>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FE7E2D"/>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FE7E2D"/>
    <w:rPr>
      <w:rFonts w:ascii="Arial" w:eastAsia="Times New Roman" w:hAnsi="Arial"/>
      <w:i/>
      <w:spacing w:val="4"/>
      <w:sz w:val="18"/>
      <w:lang w:eastAsia="nb-NO"/>
    </w:rPr>
  </w:style>
  <w:style w:type="table" w:customStyle="1" w:styleId="Tabell-VM">
    <w:name w:val="Tabell-VM"/>
    <w:basedOn w:val="Tabelltemaer"/>
    <w:uiPriority w:val="99"/>
    <w:qFormat/>
    <w:rsid w:val="00FE7E2D"/>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FE7E2D"/>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E7E2D"/>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FE7E2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7E2D"/>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FE7E2D"/>
    <w:pPr>
      <w:keepNext/>
      <w:keepLines/>
      <w:jc w:val="center"/>
    </w:pPr>
    <w:rPr>
      <w:rFonts w:eastAsia="Batang"/>
      <w:b/>
      <w:sz w:val="28"/>
    </w:rPr>
  </w:style>
  <w:style w:type="paragraph" w:customStyle="1" w:styleId="a-konge-tekst">
    <w:name w:val="a-konge-tekst"/>
    <w:basedOn w:val="Normal"/>
    <w:next w:val="Normal"/>
    <w:rsid w:val="00FE7E2D"/>
    <w:pPr>
      <w:keepNext/>
      <w:keepLines/>
      <w:spacing w:before="240" w:after="240"/>
    </w:pPr>
  </w:style>
  <w:style w:type="paragraph" w:customStyle="1" w:styleId="a-konge-tit">
    <w:name w:val="a-konge-tit"/>
    <w:basedOn w:val="Normal"/>
    <w:next w:val="Normal"/>
    <w:rsid w:val="00FE7E2D"/>
    <w:pPr>
      <w:keepNext/>
      <w:keepLines/>
      <w:spacing w:before="240"/>
      <w:jc w:val="center"/>
    </w:pPr>
    <w:rPr>
      <w:spacing w:val="30"/>
    </w:rPr>
  </w:style>
  <w:style w:type="paragraph" w:styleId="Liste">
    <w:name w:val="List"/>
    <w:basedOn w:val="Normal"/>
    <w:rsid w:val="00FE7E2D"/>
    <w:pPr>
      <w:numPr>
        <w:numId w:val="5"/>
      </w:numPr>
      <w:spacing w:line="240" w:lineRule="auto"/>
      <w:contextualSpacing/>
    </w:pPr>
  </w:style>
  <w:style w:type="paragraph" w:customStyle="1" w:styleId="alfaliste">
    <w:name w:val="alfaliste"/>
    <w:basedOn w:val="Normal"/>
    <w:rsid w:val="00FE7E2D"/>
    <w:pPr>
      <w:numPr>
        <w:numId w:val="2"/>
      </w:numPr>
      <w:spacing w:after="0"/>
    </w:pPr>
  </w:style>
  <w:style w:type="paragraph" w:styleId="Liste2">
    <w:name w:val="List 2"/>
    <w:basedOn w:val="Normal"/>
    <w:rsid w:val="00FE7E2D"/>
    <w:pPr>
      <w:numPr>
        <w:ilvl w:val="1"/>
        <w:numId w:val="5"/>
      </w:numPr>
      <w:spacing w:after="0"/>
    </w:pPr>
  </w:style>
  <w:style w:type="paragraph" w:customStyle="1" w:styleId="alfaliste2">
    <w:name w:val="alfaliste 2"/>
    <w:basedOn w:val="Liste2"/>
    <w:rsid w:val="00FE7E2D"/>
    <w:pPr>
      <w:numPr>
        <w:numId w:val="2"/>
      </w:numPr>
    </w:pPr>
  </w:style>
  <w:style w:type="paragraph" w:customStyle="1" w:styleId="alfaliste3">
    <w:name w:val="alfaliste 3"/>
    <w:basedOn w:val="Normal"/>
    <w:rsid w:val="00FE7E2D"/>
    <w:pPr>
      <w:numPr>
        <w:ilvl w:val="2"/>
        <w:numId w:val="2"/>
      </w:numPr>
      <w:spacing w:after="0"/>
    </w:pPr>
    <w:rPr>
      <w:spacing w:val="0"/>
    </w:rPr>
  </w:style>
  <w:style w:type="paragraph" w:customStyle="1" w:styleId="alfaliste4">
    <w:name w:val="alfaliste 4"/>
    <w:basedOn w:val="Normal"/>
    <w:rsid w:val="00FE7E2D"/>
    <w:pPr>
      <w:numPr>
        <w:ilvl w:val="3"/>
        <w:numId w:val="2"/>
      </w:numPr>
      <w:spacing w:after="0"/>
    </w:pPr>
    <w:rPr>
      <w:spacing w:val="0"/>
    </w:rPr>
  </w:style>
  <w:style w:type="paragraph" w:customStyle="1" w:styleId="alfaliste5">
    <w:name w:val="alfaliste 5"/>
    <w:basedOn w:val="Normal"/>
    <w:rsid w:val="00FE7E2D"/>
    <w:pPr>
      <w:numPr>
        <w:ilvl w:val="4"/>
        <w:numId w:val="2"/>
      </w:numPr>
      <w:spacing w:after="0"/>
    </w:pPr>
    <w:rPr>
      <w:rFonts w:cs="Times New Roman"/>
      <w:spacing w:val="0"/>
    </w:rPr>
  </w:style>
  <w:style w:type="paragraph" w:customStyle="1" w:styleId="a-tilraar-dep">
    <w:name w:val="a-tilraar-dep"/>
    <w:basedOn w:val="Normal"/>
    <w:next w:val="Normal"/>
    <w:rsid w:val="00FE7E2D"/>
    <w:pPr>
      <w:keepNext/>
      <w:keepLines/>
      <w:spacing w:before="240" w:after="240"/>
    </w:pPr>
  </w:style>
  <w:style w:type="paragraph" w:customStyle="1" w:styleId="a-tilraar-tit">
    <w:name w:val="a-tilraar-tit"/>
    <w:basedOn w:val="Normal"/>
    <w:next w:val="Normal"/>
    <w:rsid w:val="00FE7E2D"/>
    <w:pPr>
      <w:keepNext/>
      <w:keepLines/>
      <w:spacing w:before="240"/>
      <w:jc w:val="center"/>
    </w:pPr>
    <w:rPr>
      <w:spacing w:val="30"/>
    </w:rPr>
  </w:style>
  <w:style w:type="paragraph" w:customStyle="1" w:styleId="a-vedtak-del">
    <w:name w:val="a-vedtak-del"/>
    <w:basedOn w:val="Normal"/>
    <w:next w:val="Normal"/>
    <w:rsid w:val="00FE7E2D"/>
    <w:pPr>
      <w:spacing w:before="240"/>
      <w:jc w:val="center"/>
    </w:pPr>
  </w:style>
  <w:style w:type="paragraph" w:customStyle="1" w:styleId="a-vedtak-tekst">
    <w:name w:val="a-vedtak-tekst"/>
    <w:basedOn w:val="Normal"/>
    <w:next w:val="Normal"/>
    <w:rsid w:val="00FE7E2D"/>
    <w:pPr>
      <w:keepNext/>
      <w:jc w:val="center"/>
    </w:pPr>
  </w:style>
  <w:style w:type="paragraph" w:customStyle="1" w:styleId="a-vedtak-tit">
    <w:name w:val="a-vedtak-tit"/>
    <w:basedOn w:val="Normal"/>
    <w:next w:val="Normal"/>
    <w:rsid w:val="00FE7E2D"/>
    <w:pPr>
      <w:keepNext/>
      <w:jc w:val="center"/>
    </w:pPr>
    <w:rPr>
      <w:b/>
      <w:sz w:val="28"/>
    </w:rPr>
  </w:style>
  <w:style w:type="paragraph" w:customStyle="1" w:styleId="avsnitt-tittel">
    <w:name w:val="avsnitt-tittel"/>
    <w:basedOn w:val="Normal"/>
    <w:next w:val="Normal"/>
    <w:rsid w:val="00FE7E2D"/>
    <w:pPr>
      <w:keepNext/>
      <w:keepLines/>
      <w:spacing w:before="360" w:after="60"/>
    </w:pPr>
    <w:rPr>
      <w:rFonts w:ascii="Arial" w:hAnsi="Arial"/>
      <w:sz w:val="26"/>
    </w:rPr>
  </w:style>
  <w:style w:type="paragraph" w:customStyle="1" w:styleId="b-budkaptit">
    <w:name w:val="b-budkaptit"/>
    <w:basedOn w:val="Normal"/>
    <w:next w:val="Normal"/>
    <w:rsid w:val="00FE7E2D"/>
    <w:pPr>
      <w:keepNext/>
      <w:keepLines/>
      <w:ind w:left="1021" w:hanging="1021"/>
    </w:pPr>
    <w:rPr>
      <w:b/>
      <w:spacing w:val="0"/>
    </w:rPr>
  </w:style>
  <w:style w:type="paragraph" w:customStyle="1" w:styleId="b-post">
    <w:name w:val="b-post"/>
    <w:basedOn w:val="Normal"/>
    <w:next w:val="Normal"/>
    <w:rsid w:val="00FE7E2D"/>
    <w:pPr>
      <w:keepNext/>
      <w:keepLines/>
      <w:spacing w:before="360"/>
      <w:ind w:left="1021" w:hanging="1021"/>
    </w:pPr>
    <w:rPr>
      <w:i/>
      <w:spacing w:val="0"/>
    </w:rPr>
  </w:style>
  <w:style w:type="paragraph" w:customStyle="1" w:styleId="b-progkat">
    <w:name w:val="b-progkat"/>
    <w:basedOn w:val="Normal"/>
    <w:next w:val="Normal"/>
    <w:rsid w:val="00FE7E2D"/>
    <w:pPr>
      <w:keepNext/>
      <w:keepLines/>
    </w:pPr>
    <w:rPr>
      <w:b/>
      <w:spacing w:val="0"/>
    </w:rPr>
  </w:style>
  <w:style w:type="paragraph" w:customStyle="1" w:styleId="b-progomr">
    <w:name w:val="b-progomr"/>
    <w:basedOn w:val="Normal"/>
    <w:next w:val="Normal"/>
    <w:rsid w:val="00FE7E2D"/>
    <w:pPr>
      <w:keepNext/>
      <w:keepLines/>
      <w:spacing w:before="240"/>
    </w:pPr>
    <w:rPr>
      <w:b/>
      <w:spacing w:val="0"/>
    </w:rPr>
  </w:style>
  <w:style w:type="paragraph" w:styleId="Bunntekst">
    <w:name w:val="footer"/>
    <w:basedOn w:val="Normal"/>
    <w:link w:val="BunntekstTegn"/>
    <w:rsid w:val="00FE7E2D"/>
    <w:pPr>
      <w:tabs>
        <w:tab w:val="center" w:pos="4153"/>
        <w:tab w:val="right" w:pos="8306"/>
      </w:tabs>
    </w:pPr>
    <w:rPr>
      <w:sz w:val="20"/>
    </w:rPr>
  </w:style>
  <w:style w:type="character" w:customStyle="1" w:styleId="BunntekstTegn">
    <w:name w:val="Bunntekst Tegn"/>
    <w:basedOn w:val="Standardskriftforavsnitt"/>
    <w:link w:val="Bunntekst"/>
    <w:rsid w:val="00FE7E2D"/>
    <w:rPr>
      <w:rFonts w:ascii="Times New Roman" w:eastAsia="Times New Roman" w:hAnsi="Times New Roman"/>
      <w:spacing w:val="4"/>
      <w:sz w:val="20"/>
      <w:lang w:eastAsia="nb-NO"/>
    </w:rPr>
  </w:style>
  <w:style w:type="paragraph" w:customStyle="1" w:styleId="dato">
    <w:name w:val="dato"/>
    <w:basedOn w:val="Normal"/>
    <w:next w:val="Normal"/>
    <w:rsid w:val="00FE7E2D"/>
  </w:style>
  <w:style w:type="paragraph" w:customStyle="1" w:styleId="del-nr">
    <w:name w:val="del-nr"/>
    <w:basedOn w:val="Normal"/>
    <w:qFormat/>
    <w:rsid w:val="00FE7E2D"/>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FE7E2D"/>
  </w:style>
  <w:style w:type="paragraph" w:customStyle="1" w:styleId="figur-tittel">
    <w:name w:val="figur-tittel"/>
    <w:basedOn w:val="Normal"/>
    <w:next w:val="Normal"/>
    <w:rsid w:val="00FE7E2D"/>
    <w:rPr>
      <w:rFonts w:ascii="Arial" w:hAnsi="Arial"/>
    </w:rPr>
  </w:style>
  <w:style w:type="paragraph" w:customStyle="1" w:styleId="forfatter">
    <w:name w:val="forfatter"/>
    <w:basedOn w:val="Normal"/>
    <w:next w:val="Normal"/>
    <w:rsid w:val="00FE7E2D"/>
    <w:pPr>
      <w:spacing w:before="240"/>
      <w:jc w:val="center"/>
    </w:pPr>
  </w:style>
  <w:style w:type="character" w:styleId="Fotnotereferanse">
    <w:name w:val="footnote reference"/>
    <w:basedOn w:val="Standardskriftforavsnitt"/>
    <w:rsid w:val="00FE7E2D"/>
    <w:rPr>
      <w:vertAlign w:val="superscript"/>
    </w:rPr>
  </w:style>
  <w:style w:type="paragraph" w:styleId="Fotnotetekst">
    <w:name w:val="footnote text"/>
    <w:aliases w:val="fn,footnote text"/>
    <w:basedOn w:val="Normal"/>
    <w:link w:val="FotnotetekstTegn"/>
    <w:rsid w:val="00FE7E2D"/>
    <w:rPr>
      <w:sz w:val="20"/>
    </w:rPr>
  </w:style>
  <w:style w:type="character" w:customStyle="1" w:styleId="FotnotetekstTegn">
    <w:name w:val="Fotnotetekst Tegn"/>
    <w:aliases w:val="fn Tegn,footnote text Tegn"/>
    <w:basedOn w:val="Standardskriftforavsnitt"/>
    <w:link w:val="Fotnotetekst"/>
    <w:rsid w:val="00FE7E2D"/>
    <w:rPr>
      <w:rFonts w:ascii="Times New Roman" w:eastAsia="Times New Roman" w:hAnsi="Times New Roman"/>
      <w:spacing w:val="4"/>
      <w:sz w:val="20"/>
      <w:lang w:eastAsia="nb-NO"/>
    </w:rPr>
  </w:style>
  <w:style w:type="character" w:customStyle="1" w:styleId="halvfet">
    <w:name w:val="halvfet"/>
    <w:basedOn w:val="Standardskriftforavsnitt"/>
    <w:rsid w:val="00FE7E2D"/>
    <w:rPr>
      <w:b/>
    </w:rPr>
  </w:style>
  <w:style w:type="paragraph" w:customStyle="1" w:styleId="hengende-innrykk">
    <w:name w:val="hengende-innrykk"/>
    <w:basedOn w:val="Normal"/>
    <w:next w:val="Normal"/>
    <w:rsid w:val="00FE7E2D"/>
    <w:pPr>
      <w:ind w:left="1418" w:hanging="1418"/>
    </w:pPr>
  </w:style>
  <w:style w:type="paragraph" w:customStyle="1" w:styleId="i-budkap-over">
    <w:name w:val="i-budkap-over"/>
    <w:basedOn w:val="Normal"/>
    <w:next w:val="Normal"/>
    <w:rsid w:val="00FE7E2D"/>
    <w:pPr>
      <w:jc w:val="right"/>
    </w:pPr>
    <w:rPr>
      <w:rFonts w:ascii="Times" w:hAnsi="Times"/>
      <w:b/>
      <w:noProof/>
    </w:rPr>
  </w:style>
  <w:style w:type="paragraph" w:customStyle="1" w:styleId="i-dep">
    <w:name w:val="i-dep"/>
    <w:basedOn w:val="Normal"/>
    <w:next w:val="Normal"/>
    <w:rsid w:val="00FE7E2D"/>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FE7E2D"/>
    <w:pPr>
      <w:keepNext/>
      <w:keepLines/>
      <w:spacing w:before="360"/>
      <w:jc w:val="center"/>
    </w:pPr>
    <w:rPr>
      <w:rFonts w:ascii="Times" w:hAnsi="Times"/>
      <w:b/>
      <w:noProof/>
    </w:rPr>
  </w:style>
  <w:style w:type="paragraph" w:styleId="INNH1">
    <w:name w:val="toc 1"/>
    <w:basedOn w:val="Normal"/>
    <w:next w:val="Normal"/>
    <w:uiPriority w:val="39"/>
    <w:rsid w:val="00FE7E2D"/>
    <w:pPr>
      <w:tabs>
        <w:tab w:val="right" w:leader="dot" w:pos="8306"/>
      </w:tabs>
    </w:pPr>
    <w:rPr>
      <w:spacing w:val="0"/>
    </w:rPr>
  </w:style>
  <w:style w:type="paragraph" w:styleId="INNH2">
    <w:name w:val="toc 2"/>
    <w:basedOn w:val="Normal"/>
    <w:next w:val="Normal"/>
    <w:uiPriority w:val="39"/>
    <w:rsid w:val="00FE7E2D"/>
    <w:pPr>
      <w:tabs>
        <w:tab w:val="right" w:leader="dot" w:pos="8306"/>
      </w:tabs>
      <w:ind w:left="200"/>
    </w:pPr>
    <w:rPr>
      <w:spacing w:val="0"/>
    </w:rPr>
  </w:style>
  <w:style w:type="paragraph" w:styleId="INNH3">
    <w:name w:val="toc 3"/>
    <w:basedOn w:val="Normal"/>
    <w:next w:val="Normal"/>
    <w:uiPriority w:val="39"/>
    <w:rsid w:val="00FE7E2D"/>
    <w:pPr>
      <w:tabs>
        <w:tab w:val="right" w:leader="dot" w:pos="8306"/>
      </w:tabs>
      <w:ind w:left="400"/>
    </w:pPr>
    <w:rPr>
      <w:spacing w:val="0"/>
    </w:rPr>
  </w:style>
  <w:style w:type="paragraph" w:styleId="INNH4">
    <w:name w:val="toc 4"/>
    <w:basedOn w:val="Normal"/>
    <w:next w:val="Normal"/>
    <w:rsid w:val="00FE7E2D"/>
    <w:pPr>
      <w:tabs>
        <w:tab w:val="right" w:leader="dot" w:pos="8306"/>
      </w:tabs>
      <w:ind w:left="600"/>
    </w:pPr>
    <w:rPr>
      <w:spacing w:val="0"/>
    </w:rPr>
  </w:style>
  <w:style w:type="paragraph" w:styleId="INNH5">
    <w:name w:val="toc 5"/>
    <w:basedOn w:val="Normal"/>
    <w:next w:val="Normal"/>
    <w:rsid w:val="00FE7E2D"/>
    <w:pPr>
      <w:tabs>
        <w:tab w:val="right" w:leader="dot" w:pos="8306"/>
      </w:tabs>
      <w:ind w:left="800"/>
    </w:pPr>
    <w:rPr>
      <w:spacing w:val="0"/>
    </w:rPr>
  </w:style>
  <w:style w:type="paragraph" w:customStyle="1" w:styleId="i-hode">
    <w:name w:val="i-hode"/>
    <w:basedOn w:val="Normal"/>
    <w:next w:val="Normal"/>
    <w:rsid w:val="00FE7E2D"/>
    <w:pPr>
      <w:keepNext/>
      <w:keepLines/>
      <w:spacing w:before="720"/>
      <w:jc w:val="center"/>
    </w:pPr>
    <w:rPr>
      <w:rFonts w:ascii="Times" w:hAnsi="Times"/>
      <w:b/>
      <w:noProof/>
      <w:sz w:val="56"/>
    </w:rPr>
  </w:style>
  <w:style w:type="paragraph" w:customStyle="1" w:styleId="i-saerskilt-vedl">
    <w:name w:val="i-saerskilt-vedl"/>
    <w:basedOn w:val="Normal"/>
    <w:next w:val="Normal"/>
    <w:rsid w:val="00FE7E2D"/>
    <w:pPr>
      <w:ind w:left="1985" w:hanging="1985"/>
    </w:pPr>
    <w:rPr>
      <w:spacing w:val="0"/>
    </w:rPr>
  </w:style>
  <w:style w:type="paragraph" w:customStyle="1" w:styleId="is-dep">
    <w:name w:val="is-dep"/>
    <w:basedOn w:val="i-dep"/>
    <w:qFormat/>
    <w:rsid w:val="00FE7E2D"/>
  </w:style>
  <w:style w:type="paragraph" w:customStyle="1" w:styleId="i-sesjon">
    <w:name w:val="i-sesjon"/>
    <w:basedOn w:val="Normal"/>
    <w:next w:val="Normal"/>
    <w:rsid w:val="00FE7E2D"/>
    <w:pPr>
      <w:jc w:val="center"/>
    </w:pPr>
    <w:rPr>
      <w:rFonts w:ascii="Times" w:hAnsi="Times"/>
      <w:b/>
      <w:noProof/>
      <w:sz w:val="28"/>
    </w:rPr>
  </w:style>
  <w:style w:type="paragraph" w:customStyle="1" w:styleId="i-statsrdato">
    <w:name w:val="i-statsr.dato"/>
    <w:basedOn w:val="Normal"/>
    <w:next w:val="Normal"/>
    <w:rsid w:val="00FE7E2D"/>
    <w:pPr>
      <w:spacing w:after="0"/>
      <w:jc w:val="center"/>
    </w:pPr>
    <w:rPr>
      <w:rFonts w:ascii="Times" w:hAnsi="Times"/>
      <w:i/>
      <w:noProof/>
    </w:rPr>
  </w:style>
  <w:style w:type="paragraph" w:customStyle="1" w:styleId="i-termin">
    <w:name w:val="i-termin"/>
    <w:basedOn w:val="Normal"/>
    <w:next w:val="Normal"/>
    <w:rsid w:val="00FE7E2D"/>
    <w:pPr>
      <w:spacing w:before="360"/>
      <w:jc w:val="center"/>
    </w:pPr>
    <w:rPr>
      <w:b/>
      <w:noProof/>
      <w:sz w:val="28"/>
    </w:rPr>
  </w:style>
  <w:style w:type="paragraph" w:customStyle="1" w:styleId="i-tit">
    <w:name w:val="i-tit"/>
    <w:basedOn w:val="Normal"/>
    <w:next w:val="i-statsrdato"/>
    <w:rsid w:val="00FE7E2D"/>
    <w:pPr>
      <w:keepNext/>
      <w:keepLines/>
      <w:spacing w:before="360" w:after="240"/>
      <w:jc w:val="center"/>
    </w:pPr>
    <w:rPr>
      <w:rFonts w:ascii="Times" w:hAnsi="Times"/>
      <w:noProof/>
      <w:sz w:val="40"/>
    </w:rPr>
  </w:style>
  <w:style w:type="paragraph" w:customStyle="1" w:styleId="i-undertit">
    <w:name w:val="i-undertit"/>
    <w:basedOn w:val="Normal"/>
    <w:next w:val="Normal"/>
    <w:rsid w:val="00FE7E2D"/>
    <w:pPr>
      <w:keepNext/>
      <w:keepLines/>
      <w:spacing w:before="360"/>
      <w:jc w:val="center"/>
    </w:pPr>
    <w:rPr>
      <w:rFonts w:ascii="Times" w:hAnsi="Times"/>
      <w:b/>
      <w:noProof/>
      <w:sz w:val="28"/>
    </w:rPr>
  </w:style>
  <w:style w:type="paragraph" w:customStyle="1" w:styleId="Kilde">
    <w:name w:val="Kilde"/>
    <w:basedOn w:val="Normal"/>
    <w:next w:val="Normal"/>
    <w:rsid w:val="00FE7E2D"/>
    <w:pPr>
      <w:spacing w:after="240"/>
    </w:pPr>
    <w:rPr>
      <w:sz w:val="20"/>
    </w:rPr>
  </w:style>
  <w:style w:type="character" w:customStyle="1" w:styleId="kursiv">
    <w:name w:val="kursiv"/>
    <w:basedOn w:val="Standardskriftforavsnitt"/>
    <w:rsid w:val="00FE7E2D"/>
    <w:rPr>
      <w:i/>
    </w:rPr>
  </w:style>
  <w:style w:type="character" w:customStyle="1" w:styleId="l-endring">
    <w:name w:val="l-endring"/>
    <w:basedOn w:val="Standardskriftforavsnitt"/>
    <w:rsid w:val="00FE7E2D"/>
    <w:rPr>
      <w:i/>
    </w:rPr>
  </w:style>
  <w:style w:type="paragraph" w:styleId="Liste3">
    <w:name w:val="List 3"/>
    <w:basedOn w:val="Normal"/>
    <w:rsid w:val="00FE7E2D"/>
    <w:pPr>
      <w:numPr>
        <w:ilvl w:val="2"/>
        <w:numId w:val="5"/>
      </w:numPr>
      <w:spacing w:after="0"/>
    </w:pPr>
    <w:rPr>
      <w:spacing w:val="0"/>
    </w:rPr>
  </w:style>
  <w:style w:type="paragraph" w:styleId="Liste4">
    <w:name w:val="List 4"/>
    <w:basedOn w:val="Normal"/>
    <w:rsid w:val="00FE7E2D"/>
    <w:pPr>
      <w:numPr>
        <w:ilvl w:val="3"/>
        <w:numId w:val="5"/>
      </w:numPr>
      <w:spacing w:after="0"/>
    </w:pPr>
    <w:rPr>
      <w:spacing w:val="0"/>
    </w:rPr>
  </w:style>
  <w:style w:type="paragraph" w:styleId="Liste5">
    <w:name w:val="List 5"/>
    <w:basedOn w:val="Normal"/>
    <w:rsid w:val="00FE7E2D"/>
    <w:pPr>
      <w:numPr>
        <w:ilvl w:val="4"/>
        <w:numId w:val="5"/>
      </w:numPr>
      <w:spacing w:after="0"/>
    </w:pPr>
    <w:rPr>
      <w:spacing w:val="0"/>
    </w:rPr>
  </w:style>
  <w:style w:type="paragraph" w:customStyle="1" w:styleId="l-lovdeltit">
    <w:name w:val="l-lovdeltit"/>
    <w:basedOn w:val="Normal"/>
    <w:next w:val="Normal"/>
    <w:rsid w:val="00FE7E2D"/>
    <w:pPr>
      <w:keepNext/>
      <w:spacing w:before="120" w:after="60"/>
    </w:pPr>
    <w:rPr>
      <w:b/>
      <w:spacing w:val="0"/>
    </w:rPr>
  </w:style>
  <w:style w:type="paragraph" w:customStyle="1" w:styleId="l-lovkap">
    <w:name w:val="l-lovkap"/>
    <w:basedOn w:val="Normal"/>
    <w:next w:val="Normal"/>
    <w:rsid w:val="00FE7E2D"/>
    <w:pPr>
      <w:keepNext/>
      <w:spacing w:before="240" w:after="40"/>
    </w:pPr>
    <w:rPr>
      <w:b/>
    </w:rPr>
  </w:style>
  <w:style w:type="paragraph" w:customStyle="1" w:styleId="l-lovtit">
    <w:name w:val="l-lovtit"/>
    <w:basedOn w:val="Normal"/>
    <w:next w:val="Normal"/>
    <w:rsid w:val="00FE7E2D"/>
    <w:pPr>
      <w:keepNext/>
      <w:spacing w:before="120" w:after="60"/>
    </w:pPr>
    <w:rPr>
      <w:b/>
    </w:rPr>
  </w:style>
  <w:style w:type="paragraph" w:customStyle="1" w:styleId="l-paragraf">
    <w:name w:val="l-paragraf"/>
    <w:basedOn w:val="Normal"/>
    <w:next w:val="Normal"/>
    <w:rsid w:val="00FE7E2D"/>
    <w:pPr>
      <w:spacing w:before="180" w:after="0"/>
    </w:pPr>
    <w:rPr>
      <w:rFonts w:ascii="Times" w:hAnsi="Times"/>
      <w:i/>
    </w:rPr>
  </w:style>
  <w:style w:type="character" w:styleId="Merknadsreferanse">
    <w:name w:val="annotation reference"/>
    <w:basedOn w:val="Standardskriftforavsnitt"/>
    <w:rsid w:val="00FE7E2D"/>
    <w:rPr>
      <w:sz w:val="16"/>
    </w:rPr>
  </w:style>
  <w:style w:type="paragraph" w:styleId="Merknadstekst">
    <w:name w:val="annotation text"/>
    <w:basedOn w:val="Normal"/>
    <w:link w:val="MerknadstekstTegn"/>
    <w:rsid w:val="00FE7E2D"/>
    <w:rPr>
      <w:spacing w:val="0"/>
      <w:sz w:val="20"/>
    </w:rPr>
  </w:style>
  <w:style w:type="character" w:customStyle="1" w:styleId="MerknadstekstTegn">
    <w:name w:val="Merknadstekst Tegn"/>
    <w:basedOn w:val="Standardskriftforavsnitt"/>
    <w:link w:val="Merknadstekst"/>
    <w:rsid w:val="00FE7E2D"/>
    <w:rPr>
      <w:rFonts w:ascii="Times New Roman" w:eastAsia="Times New Roman" w:hAnsi="Times New Roman"/>
      <w:sz w:val="20"/>
      <w:lang w:eastAsia="nb-NO"/>
    </w:rPr>
  </w:style>
  <w:style w:type="paragraph" w:styleId="Nummerertliste">
    <w:name w:val="List Number"/>
    <w:basedOn w:val="Normal"/>
    <w:rsid w:val="00FE7E2D"/>
    <w:pPr>
      <w:numPr>
        <w:numId w:val="3"/>
      </w:numPr>
      <w:spacing w:after="0"/>
    </w:pPr>
    <w:rPr>
      <w:rFonts w:ascii="Times" w:eastAsia="Batang" w:hAnsi="Times"/>
      <w:spacing w:val="0"/>
      <w:szCs w:val="20"/>
    </w:rPr>
  </w:style>
  <w:style w:type="paragraph" w:styleId="Nummerertliste2">
    <w:name w:val="List Number 2"/>
    <w:basedOn w:val="Normal"/>
    <w:rsid w:val="00FE7E2D"/>
    <w:pPr>
      <w:numPr>
        <w:ilvl w:val="1"/>
        <w:numId w:val="3"/>
      </w:numPr>
      <w:spacing w:after="0" w:line="240" w:lineRule="auto"/>
    </w:pPr>
    <w:rPr>
      <w:rFonts w:ascii="Times" w:eastAsia="Batang" w:hAnsi="Times"/>
      <w:spacing w:val="0"/>
      <w:szCs w:val="20"/>
    </w:rPr>
  </w:style>
  <w:style w:type="paragraph" w:styleId="Nummerertliste3">
    <w:name w:val="List Number 3"/>
    <w:basedOn w:val="Normal"/>
    <w:rsid w:val="00FE7E2D"/>
    <w:pPr>
      <w:numPr>
        <w:ilvl w:val="2"/>
        <w:numId w:val="3"/>
      </w:numPr>
      <w:spacing w:after="0" w:line="240" w:lineRule="auto"/>
    </w:pPr>
    <w:rPr>
      <w:rFonts w:ascii="Times" w:eastAsia="Batang" w:hAnsi="Times"/>
      <w:spacing w:val="0"/>
      <w:szCs w:val="20"/>
    </w:rPr>
  </w:style>
  <w:style w:type="paragraph" w:styleId="Nummerertliste4">
    <w:name w:val="List Number 4"/>
    <w:basedOn w:val="Normal"/>
    <w:rsid w:val="00FE7E2D"/>
    <w:pPr>
      <w:numPr>
        <w:ilvl w:val="3"/>
        <w:numId w:val="3"/>
      </w:numPr>
      <w:spacing w:after="0" w:line="240" w:lineRule="auto"/>
    </w:pPr>
    <w:rPr>
      <w:rFonts w:ascii="Times" w:eastAsia="Batang" w:hAnsi="Times"/>
      <w:spacing w:val="0"/>
      <w:szCs w:val="20"/>
    </w:rPr>
  </w:style>
  <w:style w:type="paragraph" w:styleId="Nummerertliste5">
    <w:name w:val="List Number 5"/>
    <w:basedOn w:val="Normal"/>
    <w:rsid w:val="00FE7E2D"/>
    <w:pPr>
      <w:numPr>
        <w:ilvl w:val="4"/>
        <w:numId w:val="3"/>
      </w:numPr>
      <w:spacing w:after="0" w:line="240" w:lineRule="auto"/>
    </w:pPr>
    <w:rPr>
      <w:rFonts w:ascii="Times" w:eastAsia="Batang" w:hAnsi="Times"/>
      <w:spacing w:val="0"/>
      <w:szCs w:val="20"/>
    </w:rPr>
  </w:style>
  <w:style w:type="paragraph" w:customStyle="1" w:styleId="opplisting">
    <w:name w:val="opplisting"/>
    <w:basedOn w:val="Normal"/>
    <w:rsid w:val="00FE7E2D"/>
    <w:pPr>
      <w:spacing w:after="0"/>
    </w:pPr>
    <w:rPr>
      <w:rFonts w:ascii="Times" w:hAnsi="Times" w:cs="Times New Roman"/>
      <w:spacing w:val="0"/>
    </w:rPr>
  </w:style>
  <w:style w:type="paragraph" w:styleId="Punktliste">
    <w:name w:val="List Bullet"/>
    <w:basedOn w:val="Normal"/>
    <w:rsid w:val="00FE7E2D"/>
    <w:pPr>
      <w:spacing w:after="0"/>
      <w:ind w:left="284" w:hanging="284"/>
    </w:pPr>
  </w:style>
  <w:style w:type="paragraph" w:styleId="Punktliste2">
    <w:name w:val="List Bullet 2"/>
    <w:basedOn w:val="Normal"/>
    <w:rsid w:val="00FE7E2D"/>
    <w:pPr>
      <w:spacing w:after="0"/>
      <w:ind w:left="568" w:hanging="284"/>
    </w:pPr>
  </w:style>
  <w:style w:type="paragraph" w:styleId="Punktliste3">
    <w:name w:val="List Bullet 3"/>
    <w:basedOn w:val="Normal"/>
    <w:rsid w:val="00FE7E2D"/>
    <w:pPr>
      <w:spacing w:after="0"/>
      <w:ind w:left="851" w:hanging="284"/>
    </w:pPr>
  </w:style>
  <w:style w:type="paragraph" w:styleId="Punktliste4">
    <w:name w:val="List Bullet 4"/>
    <w:basedOn w:val="Normal"/>
    <w:rsid w:val="00FE7E2D"/>
    <w:pPr>
      <w:spacing w:after="0"/>
      <w:ind w:left="1135" w:hanging="284"/>
    </w:pPr>
    <w:rPr>
      <w:spacing w:val="0"/>
    </w:rPr>
  </w:style>
  <w:style w:type="paragraph" w:styleId="Punktliste5">
    <w:name w:val="List Bullet 5"/>
    <w:basedOn w:val="Normal"/>
    <w:rsid w:val="00FE7E2D"/>
    <w:pPr>
      <w:spacing w:after="0"/>
      <w:ind w:left="1418" w:hanging="284"/>
    </w:pPr>
    <w:rPr>
      <w:spacing w:val="0"/>
    </w:rPr>
  </w:style>
  <w:style w:type="paragraph" w:customStyle="1" w:styleId="romertallliste">
    <w:name w:val="romertall liste"/>
    <w:basedOn w:val="Normal"/>
    <w:rsid w:val="00FE7E2D"/>
    <w:pPr>
      <w:numPr>
        <w:numId w:val="11"/>
      </w:numPr>
      <w:spacing w:after="0" w:line="240" w:lineRule="auto"/>
    </w:pPr>
    <w:rPr>
      <w:rFonts w:ascii="Times" w:eastAsia="Batang" w:hAnsi="Times"/>
      <w:spacing w:val="0"/>
      <w:szCs w:val="20"/>
    </w:rPr>
  </w:style>
  <w:style w:type="paragraph" w:customStyle="1" w:styleId="romertallliste2">
    <w:name w:val="romertall liste 2"/>
    <w:basedOn w:val="Normal"/>
    <w:rsid w:val="00FE7E2D"/>
    <w:pPr>
      <w:numPr>
        <w:ilvl w:val="1"/>
        <w:numId w:val="11"/>
      </w:numPr>
      <w:spacing w:after="0" w:line="240" w:lineRule="auto"/>
    </w:pPr>
    <w:rPr>
      <w:rFonts w:ascii="Times" w:eastAsia="Batang" w:hAnsi="Times"/>
      <w:spacing w:val="0"/>
      <w:szCs w:val="20"/>
    </w:rPr>
  </w:style>
  <w:style w:type="paragraph" w:customStyle="1" w:styleId="romertallliste3">
    <w:name w:val="romertall liste 3"/>
    <w:basedOn w:val="Normal"/>
    <w:rsid w:val="00FE7E2D"/>
    <w:pPr>
      <w:numPr>
        <w:ilvl w:val="2"/>
        <w:numId w:val="11"/>
      </w:numPr>
      <w:spacing w:after="0" w:line="240" w:lineRule="auto"/>
    </w:pPr>
    <w:rPr>
      <w:rFonts w:ascii="Times" w:eastAsia="Batang" w:hAnsi="Times"/>
      <w:spacing w:val="0"/>
      <w:szCs w:val="20"/>
    </w:rPr>
  </w:style>
  <w:style w:type="paragraph" w:customStyle="1" w:styleId="romertallliste4">
    <w:name w:val="romertall liste 4"/>
    <w:basedOn w:val="Normal"/>
    <w:rsid w:val="00FE7E2D"/>
    <w:pPr>
      <w:numPr>
        <w:ilvl w:val="3"/>
        <w:numId w:val="11"/>
      </w:numPr>
      <w:spacing w:after="0" w:line="240" w:lineRule="auto"/>
    </w:pPr>
    <w:rPr>
      <w:rFonts w:ascii="Times" w:eastAsia="Batang" w:hAnsi="Times"/>
      <w:spacing w:val="0"/>
      <w:szCs w:val="20"/>
    </w:rPr>
  </w:style>
  <w:style w:type="character" w:styleId="Sidetall">
    <w:name w:val="page number"/>
    <w:basedOn w:val="Standardskriftforavsnitt"/>
    <w:rsid w:val="00FE7E2D"/>
  </w:style>
  <w:style w:type="paragraph" w:customStyle="1" w:styleId="signatur">
    <w:name w:val="signatur"/>
    <w:basedOn w:val="Normal"/>
    <w:next w:val="Normal"/>
    <w:rsid w:val="00FE7E2D"/>
  </w:style>
  <w:style w:type="character" w:customStyle="1" w:styleId="sitat">
    <w:name w:val="sitat"/>
    <w:basedOn w:val="Standardskriftforavsnitt"/>
    <w:rsid w:val="00FE7E2D"/>
    <w:rPr>
      <w:spacing w:val="-12"/>
      <w:kern w:val="0"/>
    </w:rPr>
  </w:style>
  <w:style w:type="character" w:customStyle="1" w:styleId="skrift-hevet">
    <w:name w:val="skrift-hevet"/>
    <w:basedOn w:val="Standardskriftforavsnitt"/>
    <w:rsid w:val="00FE7E2D"/>
    <w:rPr>
      <w:vertAlign w:val="superscript"/>
    </w:rPr>
  </w:style>
  <w:style w:type="character" w:customStyle="1" w:styleId="skrift-senket">
    <w:name w:val="skrift-senket"/>
    <w:basedOn w:val="Standardskriftforavsnitt"/>
    <w:rsid w:val="00FE7E2D"/>
    <w:rPr>
      <w:vertAlign w:val="subscript"/>
    </w:rPr>
  </w:style>
  <w:style w:type="character" w:customStyle="1" w:styleId="sperret">
    <w:name w:val="sperret"/>
    <w:basedOn w:val="Standardskriftforavsnitt"/>
    <w:rsid w:val="00FE7E2D"/>
    <w:rPr>
      <w:spacing w:val="30"/>
    </w:rPr>
  </w:style>
  <w:style w:type="paragraph" w:customStyle="1" w:styleId="tabell-noter">
    <w:name w:val="tabell-noter"/>
    <w:basedOn w:val="Normal"/>
    <w:next w:val="Normal"/>
    <w:rsid w:val="00FE7E2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E7E2D"/>
    <w:pPr>
      <w:keepNext/>
      <w:keepLines/>
      <w:spacing w:before="240"/>
    </w:pPr>
    <w:rPr>
      <w:rFonts w:ascii="Arial" w:hAnsi="Arial"/>
    </w:rPr>
  </w:style>
  <w:style w:type="paragraph" w:customStyle="1" w:styleId="tittel-litteraturlist">
    <w:name w:val="tittel-litteraturlist"/>
    <w:basedOn w:val="Normal"/>
    <w:next w:val="Normal"/>
    <w:rsid w:val="00FE7E2D"/>
    <w:pPr>
      <w:spacing w:before="360" w:after="240"/>
      <w:jc w:val="center"/>
    </w:pPr>
    <w:rPr>
      <w:b/>
      <w:sz w:val="28"/>
    </w:rPr>
  </w:style>
  <w:style w:type="paragraph" w:customStyle="1" w:styleId="tittel-ordforkl">
    <w:name w:val="tittel-ordforkl"/>
    <w:basedOn w:val="Normal"/>
    <w:next w:val="Normal"/>
    <w:rsid w:val="00FE7E2D"/>
    <w:pPr>
      <w:keepNext/>
      <w:keepLines/>
      <w:spacing w:before="360" w:after="240"/>
      <w:jc w:val="center"/>
    </w:pPr>
    <w:rPr>
      <w:rFonts w:ascii="Arial" w:hAnsi="Arial"/>
      <w:b/>
      <w:sz w:val="28"/>
    </w:rPr>
  </w:style>
  <w:style w:type="paragraph" w:customStyle="1" w:styleId="tittel-ramme">
    <w:name w:val="tittel-ramme"/>
    <w:basedOn w:val="Normal"/>
    <w:next w:val="Normal"/>
    <w:rsid w:val="00FE7E2D"/>
    <w:pPr>
      <w:keepNext/>
      <w:keepLines/>
      <w:spacing w:before="360" w:after="80"/>
      <w:jc w:val="center"/>
    </w:pPr>
    <w:rPr>
      <w:rFonts w:ascii="Arial" w:hAnsi="Arial"/>
      <w:b/>
    </w:rPr>
  </w:style>
  <w:style w:type="paragraph" w:styleId="Topptekst">
    <w:name w:val="header"/>
    <w:basedOn w:val="Normal"/>
    <w:link w:val="TopptekstTegn"/>
    <w:rsid w:val="00FE7E2D"/>
    <w:pPr>
      <w:tabs>
        <w:tab w:val="center" w:pos="4536"/>
        <w:tab w:val="right" w:pos="9072"/>
      </w:tabs>
    </w:pPr>
    <w:rPr>
      <w:spacing w:val="0"/>
      <w:sz w:val="20"/>
    </w:rPr>
  </w:style>
  <w:style w:type="character" w:customStyle="1" w:styleId="TopptekstTegn">
    <w:name w:val="Topptekst Tegn"/>
    <w:basedOn w:val="Standardskriftforavsnitt"/>
    <w:link w:val="Topptekst"/>
    <w:rsid w:val="00FE7E2D"/>
    <w:rPr>
      <w:rFonts w:ascii="Times New Roman" w:eastAsia="Times New Roman" w:hAnsi="Times New Roman"/>
      <w:sz w:val="20"/>
      <w:lang w:eastAsia="nb-NO"/>
    </w:rPr>
  </w:style>
  <w:style w:type="paragraph" w:styleId="Undertittel">
    <w:name w:val="Subtitle"/>
    <w:basedOn w:val="Normal"/>
    <w:next w:val="Normal"/>
    <w:link w:val="UndertittelTegn"/>
    <w:uiPriority w:val="11"/>
    <w:qFormat/>
    <w:rsid w:val="00FE7E2D"/>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rsid w:val="00FE7E2D"/>
    <w:rPr>
      <w:rFonts w:ascii="Arial" w:eastAsia="Times New Roman" w:hAnsi="Arial"/>
      <w:b/>
      <w:spacing w:val="4"/>
      <w:sz w:val="28"/>
      <w:lang w:eastAsia="nb-NO"/>
    </w:rPr>
  </w:style>
  <w:style w:type="paragraph" w:customStyle="1" w:styleId="vedlegg-nr">
    <w:name w:val="vedlegg-nr"/>
    <w:basedOn w:val="Normal"/>
    <w:next w:val="Normal"/>
    <w:rsid w:val="00FE7E2D"/>
    <w:pPr>
      <w:keepNext/>
      <w:keepLines/>
      <w:numPr>
        <w:numId w:val="12"/>
      </w:numPr>
      <w:ind w:left="357" w:hanging="357"/>
    </w:pPr>
    <w:rPr>
      <w:rFonts w:ascii="Arial" w:hAnsi="Arial"/>
      <w:b/>
      <w:u w:val="single"/>
    </w:rPr>
  </w:style>
  <w:style w:type="paragraph" w:customStyle="1" w:styleId="undervedl-nr">
    <w:name w:val="undervedl-nr"/>
    <w:basedOn w:val="vedlegg-nr"/>
    <w:next w:val="Normal"/>
    <w:rsid w:val="00FE7E2D"/>
    <w:pPr>
      <w:numPr>
        <w:numId w:val="0"/>
      </w:numPr>
    </w:pPr>
    <w:rPr>
      <w:b w:val="0"/>
      <w:i/>
    </w:rPr>
  </w:style>
  <w:style w:type="paragraph" w:customStyle="1" w:styleId="Undervedl-tittel">
    <w:name w:val="Undervedl-tittel"/>
    <w:basedOn w:val="Normal"/>
    <w:next w:val="Normal"/>
    <w:rsid w:val="00FE7E2D"/>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FE7E2D"/>
    <w:pPr>
      <w:keepNext/>
      <w:keepLines/>
      <w:spacing w:before="360" w:after="80"/>
      <w:jc w:val="center"/>
    </w:pPr>
    <w:rPr>
      <w:rFonts w:ascii="Arial" w:hAnsi="Arial"/>
      <w:b/>
      <w:sz w:val="28"/>
    </w:rPr>
  </w:style>
  <w:style w:type="paragraph" w:customStyle="1" w:styleId="v-Overskrift1">
    <w:name w:val="v-Overskrift 1"/>
    <w:basedOn w:val="Overskrift1"/>
    <w:next w:val="Normal"/>
    <w:rsid w:val="00FE7E2D"/>
    <w:pPr>
      <w:ind w:left="0" w:firstLine="0"/>
      <w:outlineLvl w:val="9"/>
    </w:pPr>
  </w:style>
  <w:style w:type="paragraph" w:customStyle="1" w:styleId="v-Overskrift2">
    <w:name w:val="v-Overskrift 2"/>
    <w:basedOn w:val="Overskrift2"/>
    <w:next w:val="Normal"/>
    <w:rsid w:val="00FE7E2D"/>
    <w:pPr>
      <w:ind w:left="0" w:firstLine="0"/>
      <w:outlineLvl w:val="9"/>
    </w:pPr>
  </w:style>
  <w:style w:type="paragraph" w:customStyle="1" w:styleId="v-Overskrift3">
    <w:name w:val="v-Overskrift 3"/>
    <w:basedOn w:val="Overskrift3"/>
    <w:next w:val="Normal"/>
    <w:rsid w:val="00FE7E2D"/>
    <w:pPr>
      <w:ind w:left="0" w:firstLine="0"/>
      <w:outlineLvl w:val="9"/>
    </w:pPr>
  </w:style>
  <w:style w:type="paragraph" w:customStyle="1" w:styleId="del-tittel">
    <w:name w:val="del-tittel"/>
    <w:uiPriority w:val="99"/>
    <w:rsid w:val="00FE7E2D"/>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FE7E2D"/>
    <w:pPr>
      <w:spacing w:line="240" w:lineRule="auto"/>
      <w:ind w:left="0" w:firstLine="0"/>
    </w:pPr>
    <w:rPr>
      <w:rFonts w:ascii="Times" w:eastAsia="Batang" w:hAnsi="Times"/>
      <w:spacing w:val="0"/>
      <w:szCs w:val="20"/>
    </w:rPr>
  </w:style>
  <w:style w:type="paragraph" w:customStyle="1" w:styleId="Term">
    <w:name w:val="Term"/>
    <w:basedOn w:val="hengende-innrykk"/>
    <w:rsid w:val="00FE7E2D"/>
    <w:pPr>
      <w:spacing w:line="240" w:lineRule="auto"/>
      <w:ind w:left="0" w:firstLine="0"/>
    </w:pPr>
    <w:rPr>
      <w:rFonts w:ascii="Times" w:eastAsia="Batang" w:hAnsi="Times"/>
      <w:spacing w:val="0"/>
      <w:szCs w:val="20"/>
    </w:rPr>
  </w:style>
  <w:style w:type="paragraph" w:customStyle="1" w:styleId="Tabellnavn">
    <w:name w:val="Tabellnavn"/>
    <w:basedOn w:val="Normal"/>
    <w:rsid w:val="00FE7E2D"/>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FE7E2D"/>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FE7E2D"/>
    <w:rPr>
      <w:color w:val="0000FF"/>
    </w:rPr>
  </w:style>
  <w:style w:type="paragraph" w:customStyle="1" w:styleId="ramme-noter">
    <w:name w:val="ramme-noter"/>
    <w:basedOn w:val="Normal"/>
    <w:next w:val="Normal"/>
    <w:rsid w:val="00FE7E2D"/>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FE7E2D"/>
    <w:pPr>
      <w:keepNext/>
      <w:keepLines/>
      <w:jc w:val="center"/>
    </w:pPr>
    <w:rPr>
      <w:rFonts w:ascii="Arial" w:hAnsi="Arial"/>
      <w:b/>
      <w:spacing w:val="0"/>
      <w:sz w:val="28"/>
    </w:rPr>
  </w:style>
  <w:style w:type="paragraph" w:customStyle="1" w:styleId="Ramme-slutt">
    <w:name w:val="Ramme-slutt"/>
    <w:basedOn w:val="Normal"/>
    <w:autoRedefine/>
    <w:rsid w:val="00FE7E2D"/>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FE7E2D"/>
    <w:pPr>
      <w:spacing w:after="200" w:line="276"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E7E2D"/>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E7E2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E7E2D"/>
    <w:pPr>
      <w:spacing w:after="0" w:line="240" w:lineRule="auto"/>
      <w:ind w:left="240" w:hanging="240"/>
    </w:pPr>
  </w:style>
  <w:style w:type="paragraph" w:styleId="Indeks2">
    <w:name w:val="index 2"/>
    <w:basedOn w:val="Normal"/>
    <w:next w:val="Normal"/>
    <w:autoRedefine/>
    <w:uiPriority w:val="99"/>
    <w:semiHidden/>
    <w:unhideWhenUsed/>
    <w:rsid w:val="00FE7E2D"/>
    <w:pPr>
      <w:spacing w:after="0" w:line="240" w:lineRule="auto"/>
      <w:ind w:left="480" w:hanging="240"/>
    </w:pPr>
  </w:style>
  <w:style w:type="paragraph" w:styleId="Indeks3">
    <w:name w:val="index 3"/>
    <w:basedOn w:val="Normal"/>
    <w:next w:val="Normal"/>
    <w:autoRedefine/>
    <w:uiPriority w:val="99"/>
    <w:semiHidden/>
    <w:unhideWhenUsed/>
    <w:rsid w:val="00FE7E2D"/>
    <w:pPr>
      <w:spacing w:after="0" w:line="240" w:lineRule="auto"/>
      <w:ind w:left="720" w:hanging="240"/>
    </w:pPr>
  </w:style>
  <w:style w:type="paragraph" w:styleId="Indeks4">
    <w:name w:val="index 4"/>
    <w:basedOn w:val="Normal"/>
    <w:next w:val="Normal"/>
    <w:autoRedefine/>
    <w:uiPriority w:val="99"/>
    <w:semiHidden/>
    <w:unhideWhenUsed/>
    <w:rsid w:val="00FE7E2D"/>
    <w:pPr>
      <w:spacing w:after="0" w:line="240" w:lineRule="auto"/>
      <w:ind w:left="960" w:hanging="240"/>
    </w:pPr>
  </w:style>
  <w:style w:type="paragraph" w:styleId="Indeks5">
    <w:name w:val="index 5"/>
    <w:basedOn w:val="Normal"/>
    <w:next w:val="Normal"/>
    <w:autoRedefine/>
    <w:uiPriority w:val="99"/>
    <w:semiHidden/>
    <w:unhideWhenUsed/>
    <w:rsid w:val="00FE7E2D"/>
    <w:pPr>
      <w:spacing w:after="0" w:line="240" w:lineRule="auto"/>
      <w:ind w:left="1200" w:hanging="240"/>
    </w:pPr>
  </w:style>
  <w:style w:type="paragraph" w:styleId="Indeks6">
    <w:name w:val="index 6"/>
    <w:basedOn w:val="Normal"/>
    <w:next w:val="Normal"/>
    <w:autoRedefine/>
    <w:uiPriority w:val="99"/>
    <w:semiHidden/>
    <w:unhideWhenUsed/>
    <w:rsid w:val="00FE7E2D"/>
    <w:pPr>
      <w:spacing w:after="0" w:line="240" w:lineRule="auto"/>
      <w:ind w:left="1440" w:hanging="240"/>
    </w:pPr>
  </w:style>
  <w:style w:type="paragraph" w:styleId="Indeks7">
    <w:name w:val="index 7"/>
    <w:basedOn w:val="Normal"/>
    <w:next w:val="Normal"/>
    <w:autoRedefine/>
    <w:uiPriority w:val="99"/>
    <w:semiHidden/>
    <w:unhideWhenUsed/>
    <w:rsid w:val="00FE7E2D"/>
    <w:pPr>
      <w:spacing w:after="0" w:line="240" w:lineRule="auto"/>
      <w:ind w:left="1680" w:hanging="240"/>
    </w:pPr>
  </w:style>
  <w:style w:type="paragraph" w:styleId="Indeks8">
    <w:name w:val="index 8"/>
    <w:basedOn w:val="Normal"/>
    <w:next w:val="Normal"/>
    <w:autoRedefine/>
    <w:uiPriority w:val="99"/>
    <w:semiHidden/>
    <w:unhideWhenUsed/>
    <w:rsid w:val="00FE7E2D"/>
    <w:pPr>
      <w:spacing w:after="0" w:line="240" w:lineRule="auto"/>
      <w:ind w:left="1920" w:hanging="240"/>
    </w:pPr>
  </w:style>
  <w:style w:type="paragraph" w:styleId="Indeks9">
    <w:name w:val="index 9"/>
    <w:basedOn w:val="Normal"/>
    <w:next w:val="Normal"/>
    <w:autoRedefine/>
    <w:uiPriority w:val="99"/>
    <w:semiHidden/>
    <w:unhideWhenUsed/>
    <w:rsid w:val="00FE7E2D"/>
    <w:pPr>
      <w:spacing w:after="0" w:line="240" w:lineRule="auto"/>
      <w:ind w:left="2160" w:hanging="240"/>
    </w:pPr>
  </w:style>
  <w:style w:type="paragraph" w:styleId="INNH6">
    <w:name w:val="toc 6"/>
    <w:basedOn w:val="Normal"/>
    <w:next w:val="Normal"/>
    <w:autoRedefine/>
    <w:uiPriority w:val="39"/>
    <w:semiHidden/>
    <w:unhideWhenUsed/>
    <w:rsid w:val="00FE7E2D"/>
    <w:pPr>
      <w:spacing w:after="100"/>
      <w:ind w:left="1200"/>
    </w:pPr>
  </w:style>
  <w:style w:type="paragraph" w:styleId="INNH7">
    <w:name w:val="toc 7"/>
    <w:basedOn w:val="Normal"/>
    <w:next w:val="Normal"/>
    <w:autoRedefine/>
    <w:uiPriority w:val="39"/>
    <w:semiHidden/>
    <w:unhideWhenUsed/>
    <w:rsid w:val="00FE7E2D"/>
    <w:pPr>
      <w:spacing w:after="100"/>
      <w:ind w:left="1440"/>
    </w:pPr>
  </w:style>
  <w:style w:type="paragraph" w:styleId="INNH8">
    <w:name w:val="toc 8"/>
    <w:basedOn w:val="Normal"/>
    <w:next w:val="Normal"/>
    <w:autoRedefine/>
    <w:uiPriority w:val="39"/>
    <w:semiHidden/>
    <w:unhideWhenUsed/>
    <w:rsid w:val="00FE7E2D"/>
    <w:pPr>
      <w:spacing w:after="100"/>
      <w:ind w:left="1680"/>
    </w:pPr>
  </w:style>
  <w:style w:type="paragraph" w:styleId="INNH9">
    <w:name w:val="toc 9"/>
    <w:basedOn w:val="Normal"/>
    <w:next w:val="Normal"/>
    <w:autoRedefine/>
    <w:uiPriority w:val="39"/>
    <w:semiHidden/>
    <w:unhideWhenUsed/>
    <w:rsid w:val="00FE7E2D"/>
    <w:pPr>
      <w:spacing w:after="100"/>
      <w:ind w:left="1920"/>
    </w:pPr>
  </w:style>
  <w:style w:type="paragraph" w:styleId="Vanliginnrykk">
    <w:name w:val="Normal Indent"/>
    <w:basedOn w:val="Normal"/>
    <w:uiPriority w:val="99"/>
    <w:semiHidden/>
    <w:unhideWhenUsed/>
    <w:rsid w:val="00FE7E2D"/>
    <w:pPr>
      <w:ind w:left="708"/>
    </w:pPr>
  </w:style>
  <w:style w:type="paragraph" w:styleId="Stikkordregisteroverskrift">
    <w:name w:val="index heading"/>
    <w:basedOn w:val="Normal"/>
    <w:next w:val="Indeks1"/>
    <w:uiPriority w:val="99"/>
    <w:semiHidden/>
    <w:unhideWhenUsed/>
    <w:rsid w:val="00FE7E2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E7E2D"/>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FE7E2D"/>
    <w:pPr>
      <w:spacing w:after="0"/>
    </w:pPr>
  </w:style>
  <w:style w:type="paragraph" w:styleId="Konvoluttadresse">
    <w:name w:val="envelope address"/>
    <w:basedOn w:val="Normal"/>
    <w:uiPriority w:val="99"/>
    <w:semiHidden/>
    <w:unhideWhenUsed/>
    <w:rsid w:val="00FE7E2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E7E2D"/>
  </w:style>
  <w:style w:type="character" w:styleId="Sluttnotereferanse">
    <w:name w:val="endnote reference"/>
    <w:basedOn w:val="Standardskriftforavsnitt"/>
    <w:uiPriority w:val="99"/>
    <w:semiHidden/>
    <w:unhideWhenUsed/>
    <w:rsid w:val="00FE7E2D"/>
    <w:rPr>
      <w:vertAlign w:val="superscript"/>
    </w:rPr>
  </w:style>
  <w:style w:type="paragraph" w:styleId="Sluttnotetekst">
    <w:name w:val="endnote text"/>
    <w:basedOn w:val="Normal"/>
    <w:link w:val="SluttnotetekstTegn"/>
    <w:uiPriority w:val="99"/>
    <w:semiHidden/>
    <w:unhideWhenUsed/>
    <w:rsid w:val="00FE7E2D"/>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FE7E2D"/>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FE7E2D"/>
    <w:pPr>
      <w:spacing w:after="0"/>
      <w:ind w:left="240" w:hanging="240"/>
    </w:pPr>
  </w:style>
  <w:style w:type="paragraph" w:styleId="Makrotekst">
    <w:name w:val="macro"/>
    <w:link w:val="MakrotekstTegn"/>
    <w:uiPriority w:val="99"/>
    <w:semiHidden/>
    <w:unhideWhenUsed/>
    <w:rsid w:val="00FE7E2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semiHidden/>
    <w:rsid w:val="00FE7E2D"/>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FE7E2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E7E2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E7E2D"/>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FE7E2D"/>
    <w:pPr>
      <w:spacing w:after="0" w:line="240" w:lineRule="auto"/>
      <w:ind w:left="4252"/>
    </w:pPr>
  </w:style>
  <w:style w:type="character" w:customStyle="1" w:styleId="HilsenTegn">
    <w:name w:val="Hilsen Tegn"/>
    <w:basedOn w:val="Standardskriftforavsnitt"/>
    <w:link w:val="Hilsen"/>
    <w:uiPriority w:val="99"/>
    <w:semiHidden/>
    <w:rsid w:val="00FE7E2D"/>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FE7E2D"/>
    <w:pPr>
      <w:spacing w:after="0" w:line="240" w:lineRule="auto"/>
      <w:ind w:left="4252"/>
    </w:pPr>
  </w:style>
  <w:style w:type="character" w:customStyle="1" w:styleId="UnderskriftTegn">
    <w:name w:val="Underskrift Tegn"/>
    <w:basedOn w:val="Standardskriftforavsnitt"/>
    <w:link w:val="Underskrift"/>
    <w:uiPriority w:val="99"/>
    <w:rsid w:val="00FE7E2D"/>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FE7E2D"/>
    <w:pPr>
      <w:ind w:left="283"/>
      <w:contextualSpacing/>
    </w:pPr>
  </w:style>
  <w:style w:type="paragraph" w:styleId="Liste-forts2">
    <w:name w:val="List Continue 2"/>
    <w:basedOn w:val="Normal"/>
    <w:uiPriority w:val="99"/>
    <w:semiHidden/>
    <w:unhideWhenUsed/>
    <w:rsid w:val="00FE7E2D"/>
    <w:pPr>
      <w:ind w:left="566"/>
      <w:contextualSpacing/>
    </w:pPr>
  </w:style>
  <w:style w:type="paragraph" w:styleId="Liste-forts3">
    <w:name w:val="List Continue 3"/>
    <w:basedOn w:val="Normal"/>
    <w:uiPriority w:val="99"/>
    <w:semiHidden/>
    <w:unhideWhenUsed/>
    <w:rsid w:val="00FE7E2D"/>
    <w:pPr>
      <w:ind w:left="849"/>
      <w:contextualSpacing/>
    </w:pPr>
  </w:style>
  <w:style w:type="paragraph" w:styleId="Liste-forts4">
    <w:name w:val="List Continue 4"/>
    <w:basedOn w:val="Normal"/>
    <w:uiPriority w:val="99"/>
    <w:semiHidden/>
    <w:unhideWhenUsed/>
    <w:rsid w:val="00FE7E2D"/>
    <w:pPr>
      <w:ind w:left="1132"/>
      <w:contextualSpacing/>
    </w:pPr>
  </w:style>
  <w:style w:type="paragraph" w:styleId="Liste-forts5">
    <w:name w:val="List Continue 5"/>
    <w:basedOn w:val="Normal"/>
    <w:uiPriority w:val="99"/>
    <w:semiHidden/>
    <w:unhideWhenUsed/>
    <w:rsid w:val="00FE7E2D"/>
    <w:pPr>
      <w:ind w:left="1415"/>
      <w:contextualSpacing/>
    </w:pPr>
  </w:style>
  <w:style w:type="paragraph" w:styleId="Meldingshode">
    <w:name w:val="Message Header"/>
    <w:basedOn w:val="Normal"/>
    <w:link w:val="MeldingshodeTegn"/>
    <w:uiPriority w:val="99"/>
    <w:semiHidden/>
    <w:unhideWhenUsed/>
    <w:rsid w:val="00FE7E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E7E2D"/>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FE7E2D"/>
  </w:style>
  <w:style w:type="character" w:customStyle="1" w:styleId="InnledendehilsenTegn">
    <w:name w:val="Innledende hilsen Tegn"/>
    <w:basedOn w:val="Standardskriftforavsnitt"/>
    <w:link w:val="Innledendehilsen"/>
    <w:uiPriority w:val="99"/>
    <w:semiHidden/>
    <w:rsid w:val="00FE7E2D"/>
    <w:rPr>
      <w:rFonts w:ascii="Times New Roman" w:eastAsia="Times New Roman" w:hAnsi="Times New Roman"/>
      <w:spacing w:val="4"/>
      <w:sz w:val="24"/>
      <w:lang w:eastAsia="nb-NO"/>
    </w:rPr>
  </w:style>
  <w:style w:type="paragraph" w:styleId="Dato0">
    <w:name w:val="Date"/>
    <w:basedOn w:val="Normal"/>
    <w:next w:val="Normal"/>
    <w:link w:val="DatoTegn"/>
    <w:rsid w:val="00FE7E2D"/>
  </w:style>
  <w:style w:type="character" w:customStyle="1" w:styleId="DatoTegn">
    <w:name w:val="Dato Tegn"/>
    <w:basedOn w:val="Standardskriftforavsnitt"/>
    <w:link w:val="Dato0"/>
    <w:rsid w:val="00FE7E2D"/>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FE7E2D"/>
    <w:pPr>
      <w:spacing w:after="0" w:line="240" w:lineRule="auto"/>
    </w:pPr>
  </w:style>
  <w:style w:type="character" w:customStyle="1" w:styleId="NotatoverskriftTegn">
    <w:name w:val="Notatoverskrift Tegn"/>
    <w:basedOn w:val="Standardskriftforavsnitt"/>
    <w:link w:val="Notatoverskrift"/>
    <w:uiPriority w:val="99"/>
    <w:semiHidden/>
    <w:rsid w:val="00FE7E2D"/>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FE7E2D"/>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FE7E2D"/>
    <w:rPr>
      <w:color w:val="0563C1" w:themeColor="hyperlink"/>
      <w:u w:val="single"/>
    </w:rPr>
  </w:style>
  <w:style w:type="character" w:styleId="Fulgthyperkobling">
    <w:name w:val="FollowedHyperlink"/>
    <w:basedOn w:val="Standardskriftforavsnitt"/>
    <w:uiPriority w:val="99"/>
    <w:semiHidden/>
    <w:unhideWhenUsed/>
    <w:rsid w:val="00FE7E2D"/>
    <w:rPr>
      <w:color w:val="954F72" w:themeColor="followedHyperlink"/>
      <w:u w:val="single"/>
    </w:rPr>
  </w:style>
  <w:style w:type="character" w:styleId="Sterk">
    <w:name w:val="Strong"/>
    <w:basedOn w:val="Standardskriftforavsnitt"/>
    <w:uiPriority w:val="22"/>
    <w:qFormat/>
    <w:rsid w:val="00FE7E2D"/>
    <w:rPr>
      <w:b/>
      <w:bCs/>
    </w:rPr>
  </w:style>
  <w:style w:type="character" w:styleId="Utheving">
    <w:name w:val="Emphasis"/>
    <w:basedOn w:val="Standardskriftforavsnitt"/>
    <w:uiPriority w:val="20"/>
    <w:qFormat/>
    <w:rsid w:val="00FE7E2D"/>
    <w:rPr>
      <w:i/>
      <w:iCs/>
    </w:rPr>
  </w:style>
  <w:style w:type="paragraph" w:styleId="Dokumentkart">
    <w:name w:val="Document Map"/>
    <w:basedOn w:val="Normal"/>
    <w:link w:val="DokumentkartTegn"/>
    <w:uiPriority w:val="99"/>
    <w:semiHidden/>
    <w:rsid w:val="00FE7E2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E7E2D"/>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unhideWhenUsed/>
    <w:rsid w:val="00FE7E2D"/>
    <w:rPr>
      <w:rFonts w:ascii="Courier New" w:hAnsi="Courier New" w:cs="Courier New"/>
      <w:sz w:val="20"/>
    </w:rPr>
  </w:style>
  <w:style w:type="character" w:customStyle="1" w:styleId="RentekstTegn">
    <w:name w:val="Ren tekst Tegn"/>
    <w:basedOn w:val="Standardskriftforavsnitt"/>
    <w:link w:val="Rentekst"/>
    <w:uiPriority w:val="99"/>
    <w:rsid w:val="00FE7E2D"/>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FE7E2D"/>
    <w:pPr>
      <w:spacing w:after="0" w:line="240" w:lineRule="auto"/>
    </w:pPr>
  </w:style>
  <w:style w:type="character" w:customStyle="1" w:styleId="E-postsignaturTegn">
    <w:name w:val="E-postsignatur Tegn"/>
    <w:basedOn w:val="Standardskriftforavsnitt"/>
    <w:link w:val="E-postsignatur"/>
    <w:uiPriority w:val="99"/>
    <w:semiHidden/>
    <w:rsid w:val="00FE7E2D"/>
    <w:rPr>
      <w:rFonts w:ascii="Times New Roman" w:eastAsia="Times New Roman" w:hAnsi="Times New Roman"/>
      <w:spacing w:val="4"/>
      <w:sz w:val="24"/>
      <w:lang w:eastAsia="nb-NO"/>
    </w:rPr>
  </w:style>
  <w:style w:type="paragraph" w:styleId="NormalWeb">
    <w:name w:val="Normal (Web)"/>
    <w:basedOn w:val="Normal"/>
    <w:uiPriority w:val="99"/>
    <w:unhideWhenUsed/>
    <w:rsid w:val="00FE7E2D"/>
    <w:rPr>
      <w:szCs w:val="24"/>
    </w:rPr>
  </w:style>
  <w:style w:type="character" w:styleId="HTML-akronym">
    <w:name w:val="HTML Acronym"/>
    <w:basedOn w:val="Standardskriftforavsnitt"/>
    <w:uiPriority w:val="99"/>
    <w:semiHidden/>
    <w:unhideWhenUsed/>
    <w:rsid w:val="00FE7E2D"/>
  </w:style>
  <w:style w:type="paragraph" w:styleId="HTML-adresse">
    <w:name w:val="HTML Address"/>
    <w:basedOn w:val="Normal"/>
    <w:link w:val="HTML-adresseTegn"/>
    <w:uiPriority w:val="99"/>
    <w:semiHidden/>
    <w:unhideWhenUsed/>
    <w:rsid w:val="00FE7E2D"/>
    <w:pPr>
      <w:spacing w:after="0" w:line="240" w:lineRule="auto"/>
    </w:pPr>
    <w:rPr>
      <w:i/>
      <w:iCs/>
    </w:rPr>
  </w:style>
  <w:style w:type="character" w:customStyle="1" w:styleId="HTML-adresseTegn">
    <w:name w:val="HTML-adresse Tegn"/>
    <w:basedOn w:val="Standardskriftforavsnitt"/>
    <w:link w:val="HTML-adresse"/>
    <w:uiPriority w:val="99"/>
    <w:semiHidden/>
    <w:rsid w:val="00FE7E2D"/>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FE7E2D"/>
    <w:rPr>
      <w:i/>
      <w:iCs/>
    </w:rPr>
  </w:style>
  <w:style w:type="character" w:styleId="HTML-kode">
    <w:name w:val="HTML Code"/>
    <w:basedOn w:val="Standardskriftforavsnitt"/>
    <w:uiPriority w:val="99"/>
    <w:semiHidden/>
    <w:unhideWhenUsed/>
    <w:rsid w:val="00FE7E2D"/>
    <w:rPr>
      <w:rFonts w:ascii="Consolas" w:hAnsi="Consolas"/>
      <w:sz w:val="20"/>
      <w:szCs w:val="20"/>
    </w:rPr>
  </w:style>
  <w:style w:type="character" w:styleId="HTML-definisjon">
    <w:name w:val="HTML Definition"/>
    <w:basedOn w:val="Standardskriftforavsnitt"/>
    <w:uiPriority w:val="99"/>
    <w:semiHidden/>
    <w:unhideWhenUsed/>
    <w:rsid w:val="00FE7E2D"/>
    <w:rPr>
      <w:i/>
      <w:iCs/>
    </w:rPr>
  </w:style>
  <w:style w:type="character" w:styleId="HTML-tastatur">
    <w:name w:val="HTML Keyboard"/>
    <w:basedOn w:val="Standardskriftforavsnitt"/>
    <w:uiPriority w:val="99"/>
    <w:semiHidden/>
    <w:unhideWhenUsed/>
    <w:rsid w:val="00FE7E2D"/>
    <w:rPr>
      <w:rFonts w:ascii="Consolas" w:hAnsi="Consolas"/>
      <w:sz w:val="20"/>
      <w:szCs w:val="20"/>
    </w:rPr>
  </w:style>
  <w:style w:type="paragraph" w:styleId="HTML-forhndsformatert">
    <w:name w:val="HTML Preformatted"/>
    <w:basedOn w:val="Normal"/>
    <w:link w:val="HTML-forhndsformatertTegn"/>
    <w:uiPriority w:val="99"/>
    <w:semiHidden/>
    <w:unhideWhenUsed/>
    <w:rsid w:val="00FE7E2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E7E2D"/>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FE7E2D"/>
    <w:rPr>
      <w:rFonts w:ascii="Consolas" w:hAnsi="Consolas"/>
      <w:sz w:val="24"/>
      <w:szCs w:val="24"/>
    </w:rPr>
  </w:style>
  <w:style w:type="character" w:styleId="HTML-skrivemaskin">
    <w:name w:val="HTML Typewriter"/>
    <w:basedOn w:val="Standardskriftforavsnitt"/>
    <w:uiPriority w:val="99"/>
    <w:semiHidden/>
    <w:unhideWhenUsed/>
    <w:rsid w:val="00FE7E2D"/>
    <w:rPr>
      <w:rFonts w:ascii="Consolas" w:hAnsi="Consolas"/>
      <w:sz w:val="20"/>
      <w:szCs w:val="20"/>
    </w:rPr>
  </w:style>
  <w:style w:type="character" w:styleId="HTML-variabel">
    <w:name w:val="HTML Variable"/>
    <w:basedOn w:val="Standardskriftforavsnitt"/>
    <w:uiPriority w:val="99"/>
    <w:semiHidden/>
    <w:unhideWhenUsed/>
    <w:rsid w:val="00FE7E2D"/>
    <w:rPr>
      <w:i/>
      <w:iCs/>
    </w:rPr>
  </w:style>
  <w:style w:type="paragraph" w:styleId="Kommentaremne">
    <w:name w:val="annotation subject"/>
    <w:basedOn w:val="Merknadstekst"/>
    <w:next w:val="Merknadstekst"/>
    <w:link w:val="KommentaremneTegn"/>
    <w:uiPriority w:val="99"/>
    <w:semiHidden/>
    <w:unhideWhenUsed/>
    <w:rsid w:val="00FE7E2D"/>
    <w:pPr>
      <w:spacing w:line="240" w:lineRule="auto"/>
    </w:pPr>
    <w:rPr>
      <w:b/>
      <w:bCs/>
      <w:spacing w:val="4"/>
    </w:rPr>
  </w:style>
  <w:style w:type="character" w:customStyle="1" w:styleId="KommentaremneTegn">
    <w:name w:val="Kommentaremne Tegn"/>
    <w:basedOn w:val="MerknadstekstTegn"/>
    <w:link w:val="Kommentaremne"/>
    <w:uiPriority w:val="99"/>
    <w:semiHidden/>
    <w:rsid w:val="00FE7E2D"/>
    <w:rPr>
      <w:rFonts w:ascii="Times New Roman" w:eastAsia="Times New Roman" w:hAnsi="Times New Roman"/>
      <w:b/>
      <w:bCs/>
      <w:spacing w:val="4"/>
      <w:sz w:val="20"/>
      <w:lang w:eastAsia="nb-NO"/>
    </w:rPr>
  </w:style>
  <w:style w:type="paragraph" w:styleId="Bobletekst">
    <w:name w:val="Balloon Text"/>
    <w:basedOn w:val="Normal"/>
    <w:link w:val="BobletekstTegn"/>
    <w:uiPriority w:val="99"/>
    <w:semiHidden/>
    <w:unhideWhenUsed/>
    <w:rsid w:val="00FE7E2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E7E2D"/>
    <w:rPr>
      <w:rFonts w:ascii="Tahoma" w:eastAsia="Times New Roman" w:hAnsi="Tahoma" w:cs="Tahoma"/>
      <w:spacing w:val="4"/>
      <w:sz w:val="16"/>
      <w:szCs w:val="16"/>
      <w:lang w:eastAsia="nb-NO"/>
    </w:rPr>
  </w:style>
  <w:style w:type="table" w:styleId="Tabellrutenett">
    <w:name w:val="Table Grid"/>
    <w:basedOn w:val="Vanligtabell"/>
    <w:uiPriority w:val="59"/>
    <w:rsid w:val="00FE7E2D"/>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FE7E2D"/>
    <w:rPr>
      <w:color w:val="808080"/>
    </w:rPr>
  </w:style>
  <w:style w:type="paragraph" w:styleId="Ingenmellomrom">
    <w:name w:val="No Spacing"/>
    <w:uiPriority w:val="1"/>
    <w:qFormat/>
    <w:rsid w:val="00FE7E2D"/>
    <w:pPr>
      <w:spacing w:after="200" w:line="276" w:lineRule="auto"/>
    </w:pPr>
    <w:rPr>
      <w:rFonts w:ascii="Times New Roman" w:eastAsia="Times New Roman" w:hAnsi="Times New Roman"/>
      <w:spacing w:val="4"/>
      <w:sz w:val="24"/>
      <w:lang w:eastAsia="nb-NO"/>
    </w:rPr>
  </w:style>
  <w:style w:type="paragraph" w:styleId="Listeavsnitt">
    <w:name w:val="List Paragraph"/>
    <w:basedOn w:val="Normal"/>
    <w:link w:val="ListeavsnittTegn"/>
    <w:uiPriority w:val="34"/>
    <w:qFormat/>
    <w:rsid w:val="00FE7E2D"/>
    <w:pPr>
      <w:spacing w:before="60" w:after="0"/>
      <w:ind w:left="397"/>
    </w:pPr>
    <w:rPr>
      <w:spacing w:val="0"/>
    </w:rPr>
  </w:style>
  <w:style w:type="paragraph" w:styleId="Sitat0">
    <w:name w:val="Quote"/>
    <w:basedOn w:val="Normal"/>
    <w:next w:val="Normal"/>
    <w:link w:val="SitatTegn"/>
    <w:uiPriority w:val="29"/>
    <w:qFormat/>
    <w:rsid w:val="00FE7E2D"/>
    <w:rPr>
      <w:i/>
      <w:iCs/>
      <w:color w:val="000000" w:themeColor="text1"/>
    </w:rPr>
  </w:style>
  <w:style w:type="character" w:customStyle="1" w:styleId="SitatTegn">
    <w:name w:val="Sitat Tegn"/>
    <w:basedOn w:val="Standardskriftforavsnitt"/>
    <w:link w:val="Sitat0"/>
    <w:uiPriority w:val="29"/>
    <w:rsid w:val="00FE7E2D"/>
    <w:rPr>
      <w:rFonts w:ascii="Times New Roman" w:eastAsia="Times New Roman" w:hAnsi="Times New Roman"/>
      <w:i/>
      <w:iCs/>
      <w:color w:val="000000" w:themeColor="text1"/>
      <w:spacing w:val="4"/>
      <w:sz w:val="24"/>
      <w:lang w:eastAsia="nb-NO"/>
    </w:rPr>
  </w:style>
  <w:style w:type="paragraph" w:styleId="Sterktsitat">
    <w:name w:val="Intense Quote"/>
    <w:basedOn w:val="Normal"/>
    <w:next w:val="Normal"/>
    <w:link w:val="SterktsitatTegn"/>
    <w:uiPriority w:val="30"/>
    <w:qFormat/>
    <w:rsid w:val="00FE7E2D"/>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FE7E2D"/>
    <w:rPr>
      <w:rFonts w:ascii="Times New Roman" w:eastAsia="Times New Roman" w:hAnsi="Times New Roman"/>
      <w:b/>
      <w:bCs/>
      <w:i/>
      <w:iCs/>
      <w:color w:val="5B9BD5" w:themeColor="accent1"/>
      <w:spacing w:val="4"/>
      <w:sz w:val="24"/>
      <w:lang w:eastAsia="nb-NO"/>
    </w:rPr>
  </w:style>
  <w:style w:type="character" w:styleId="Svakutheving">
    <w:name w:val="Subtle Emphasis"/>
    <w:basedOn w:val="Standardskriftforavsnitt"/>
    <w:uiPriority w:val="19"/>
    <w:qFormat/>
    <w:rsid w:val="00FE7E2D"/>
    <w:rPr>
      <w:i/>
      <w:iCs/>
      <w:color w:val="808080" w:themeColor="text1" w:themeTint="7F"/>
    </w:rPr>
  </w:style>
  <w:style w:type="character" w:styleId="Sterkutheving">
    <w:name w:val="Intense Emphasis"/>
    <w:basedOn w:val="Standardskriftforavsnitt"/>
    <w:uiPriority w:val="21"/>
    <w:qFormat/>
    <w:rsid w:val="00FE7E2D"/>
    <w:rPr>
      <w:b/>
      <w:bCs/>
      <w:i/>
      <w:iCs/>
      <w:color w:val="5B9BD5" w:themeColor="accent1"/>
    </w:rPr>
  </w:style>
  <w:style w:type="character" w:styleId="Svakreferanse">
    <w:name w:val="Subtle Reference"/>
    <w:basedOn w:val="Standardskriftforavsnitt"/>
    <w:uiPriority w:val="31"/>
    <w:qFormat/>
    <w:rsid w:val="00FE7E2D"/>
    <w:rPr>
      <w:smallCaps/>
      <w:color w:val="ED7D31" w:themeColor="accent2"/>
      <w:u w:val="single"/>
    </w:rPr>
  </w:style>
  <w:style w:type="character" w:styleId="Sterkreferanse">
    <w:name w:val="Intense Reference"/>
    <w:basedOn w:val="Standardskriftforavsnitt"/>
    <w:uiPriority w:val="32"/>
    <w:qFormat/>
    <w:rsid w:val="00FE7E2D"/>
    <w:rPr>
      <w:b/>
      <w:bCs/>
      <w:smallCaps/>
      <w:color w:val="ED7D31" w:themeColor="accent2"/>
      <w:spacing w:val="5"/>
      <w:u w:val="single"/>
    </w:rPr>
  </w:style>
  <w:style w:type="character" w:styleId="Boktittel">
    <w:name w:val="Book Title"/>
    <w:basedOn w:val="Standardskriftforavsnitt"/>
    <w:uiPriority w:val="33"/>
    <w:qFormat/>
    <w:rsid w:val="00FE7E2D"/>
    <w:rPr>
      <w:b/>
      <w:bCs/>
      <w:smallCaps/>
      <w:spacing w:val="5"/>
    </w:rPr>
  </w:style>
  <w:style w:type="paragraph" w:styleId="Bibliografi">
    <w:name w:val="Bibliography"/>
    <w:basedOn w:val="Normal"/>
    <w:next w:val="Normal"/>
    <w:uiPriority w:val="37"/>
    <w:semiHidden/>
    <w:unhideWhenUsed/>
    <w:rsid w:val="00FE7E2D"/>
  </w:style>
  <w:style w:type="paragraph" w:styleId="Overskriftforinnholdsfortegnelse">
    <w:name w:val="TOC Heading"/>
    <w:basedOn w:val="Overskrift1"/>
    <w:next w:val="Normal"/>
    <w:uiPriority w:val="39"/>
    <w:unhideWhenUsed/>
    <w:qFormat/>
    <w:rsid w:val="00FE7E2D"/>
    <w:pPr>
      <w:spacing w:before="480" w:after="0"/>
      <w:ind w:left="0" w:firstLine="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FE7E2D"/>
    <w:pPr>
      <w:spacing w:after="0"/>
      <w:ind w:firstLine="397"/>
    </w:pPr>
    <w:rPr>
      <w:rFonts w:ascii="Times" w:hAnsi="Times"/>
    </w:rPr>
  </w:style>
  <w:style w:type="paragraph" w:customStyle="1" w:styleId="l-punktum">
    <w:name w:val="l-punktum"/>
    <w:basedOn w:val="Normal"/>
    <w:qFormat/>
    <w:rsid w:val="00FE7E2D"/>
    <w:pPr>
      <w:spacing w:after="0"/>
    </w:pPr>
  </w:style>
  <w:style w:type="paragraph" w:customStyle="1" w:styleId="l-alfaliste">
    <w:name w:val="l-alfaliste"/>
    <w:basedOn w:val="alfaliste"/>
    <w:qFormat/>
    <w:rsid w:val="00FE7E2D"/>
    <w:pPr>
      <w:numPr>
        <w:numId w:val="9"/>
      </w:numPr>
    </w:pPr>
    <w:rPr>
      <w:rFonts w:eastAsiaTheme="minorEastAsia"/>
    </w:rPr>
  </w:style>
  <w:style w:type="paragraph" w:customStyle="1" w:styleId="l-tit-endr-lov">
    <w:name w:val="l-tit-endr-lov"/>
    <w:basedOn w:val="Normal"/>
    <w:qFormat/>
    <w:rsid w:val="00FE7E2D"/>
    <w:pPr>
      <w:keepNext/>
      <w:spacing w:before="240" w:after="0" w:line="240" w:lineRule="auto"/>
    </w:pPr>
    <w:rPr>
      <w:rFonts w:ascii="Times" w:hAnsi="Times"/>
      <w:noProof/>
      <w:lang w:val="nn-NO"/>
    </w:rPr>
  </w:style>
  <w:style w:type="paragraph" w:customStyle="1" w:styleId="l-tit-endr-lovdel">
    <w:name w:val="l-tit-endr-lovdel"/>
    <w:basedOn w:val="Normal"/>
    <w:qFormat/>
    <w:rsid w:val="00FE7E2D"/>
    <w:pPr>
      <w:keepNext/>
      <w:spacing w:before="240" w:after="0" w:line="240" w:lineRule="auto"/>
    </w:pPr>
    <w:rPr>
      <w:rFonts w:ascii="Times" w:hAnsi="Times"/>
      <w:noProof/>
      <w:lang w:val="nn-NO"/>
    </w:rPr>
  </w:style>
  <w:style w:type="paragraph" w:customStyle="1" w:styleId="l-tit-endr-lovkap">
    <w:name w:val="l-tit-endr-lovkap"/>
    <w:basedOn w:val="Normal"/>
    <w:qFormat/>
    <w:rsid w:val="00FE7E2D"/>
    <w:pPr>
      <w:keepNext/>
      <w:spacing w:before="240" w:after="0" w:line="240" w:lineRule="auto"/>
    </w:pPr>
    <w:rPr>
      <w:rFonts w:ascii="Times" w:hAnsi="Times"/>
      <w:noProof/>
      <w:lang w:val="nn-NO"/>
    </w:rPr>
  </w:style>
  <w:style w:type="paragraph" w:customStyle="1" w:styleId="l-tit-endr-paragraf">
    <w:name w:val="l-tit-endr-paragraf"/>
    <w:basedOn w:val="Normal"/>
    <w:qFormat/>
    <w:rsid w:val="00FE7E2D"/>
    <w:pPr>
      <w:keepNext/>
      <w:spacing w:before="240" w:after="0" w:line="240" w:lineRule="auto"/>
    </w:pPr>
    <w:rPr>
      <w:rFonts w:ascii="Times" w:hAnsi="Times"/>
      <w:noProof/>
      <w:lang w:val="nn-NO"/>
    </w:rPr>
  </w:style>
  <w:style w:type="paragraph" w:customStyle="1" w:styleId="l-tit-endr-ledd">
    <w:name w:val="l-tit-endr-ledd"/>
    <w:basedOn w:val="Normal"/>
    <w:qFormat/>
    <w:rsid w:val="00FE7E2D"/>
    <w:pPr>
      <w:keepNext/>
      <w:spacing w:before="240" w:after="0" w:line="240" w:lineRule="auto"/>
    </w:pPr>
    <w:rPr>
      <w:rFonts w:ascii="Times" w:hAnsi="Times"/>
      <w:noProof/>
      <w:lang w:val="nn-NO"/>
    </w:rPr>
  </w:style>
  <w:style w:type="paragraph" w:customStyle="1" w:styleId="l-tit-endr-punktum">
    <w:name w:val="l-tit-endr-punktum"/>
    <w:basedOn w:val="l-tit-endr-ledd"/>
    <w:qFormat/>
    <w:rsid w:val="00FE7E2D"/>
  </w:style>
  <w:style w:type="paragraph" w:customStyle="1" w:styleId="l-avsnitt">
    <w:name w:val="l-avsnitt"/>
    <w:basedOn w:val="l-lovkap"/>
    <w:qFormat/>
    <w:rsid w:val="00FE7E2D"/>
    <w:rPr>
      <w:lang w:val="nn-NO"/>
    </w:rPr>
  </w:style>
  <w:style w:type="paragraph" w:customStyle="1" w:styleId="l-tit-endr-avsnitt">
    <w:name w:val="l-tit-endr-avsnitt"/>
    <w:basedOn w:val="l-tit-endr-lovkap"/>
    <w:qFormat/>
    <w:rsid w:val="00FE7E2D"/>
  </w:style>
  <w:style w:type="paragraph" w:customStyle="1" w:styleId="l-lovliste">
    <w:name w:val="l-lovliste"/>
    <w:basedOn w:val="hengende-innrykk"/>
    <w:qFormat/>
    <w:rsid w:val="00FE7E2D"/>
    <w:pPr>
      <w:spacing w:after="0"/>
      <w:ind w:left="357" w:hanging="357"/>
    </w:pPr>
  </w:style>
  <w:style w:type="numbering" w:customStyle="1" w:styleId="AlfaListeStil">
    <w:name w:val="AlfaListeStil"/>
    <w:uiPriority w:val="99"/>
    <w:rsid w:val="00FE7E2D"/>
    <w:pPr>
      <w:numPr>
        <w:numId w:val="2"/>
      </w:numPr>
    </w:pPr>
  </w:style>
  <w:style w:type="numbering" w:customStyle="1" w:styleId="NrListeStil">
    <w:name w:val="NrListeStil"/>
    <w:uiPriority w:val="99"/>
    <w:rsid w:val="00FE7E2D"/>
    <w:pPr>
      <w:numPr>
        <w:numId w:val="3"/>
      </w:numPr>
    </w:pPr>
  </w:style>
  <w:style w:type="numbering" w:customStyle="1" w:styleId="RomListeStil">
    <w:name w:val="RomListeStil"/>
    <w:uiPriority w:val="99"/>
    <w:rsid w:val="00FE7E2D"/>
    <w:pPr>
      <w:numPr>
        <w:numId w:val="4"/>
      </w:numPr>
    </w:pPr>
  </w:style>
  <w:style w:type="numbering" w:customStyle="1" w:styleId="StrekListeStil">
    <w:name w:val="StrekListeStil"/>
    <w:uiPriority w:val="99"/>
    <w:rsid w:val="00FE7E2D"/>
    <w:pPr>
      <w:numPr>
        <w:numId w:val="5"/>
      </w:numPr>
    </w:pPr>
  </w:style>
  <w:style w:type="numbering" w:customStyle="1" w:styleId="OpplistingListeStil">
    <w:name w:val="OpplistingListeStil"/>
    <w:uiPriority w:val="99"/>
    <w:rsid w:val="00FE7E2D"/>
    <w:pPr>
      <w:numPr>
        <w:numId w:val="6"/>
      </w:numPr>
    </w:pPr>
  </w:style>
  <w:style w:type="numbering" w:customStyle="1" w:styleId="l-NummerertListeStil">
    <w:name w:val="l-NummerertListeStil"/>
    <w:uiPriority w:val="99"/>
    <w:rsid w:val="00FE7E2D"/>
    <w:pPr>
      <w:numPr>
        <w:numId w:val="7"/>
      </w:numPr>
    </w:pPr>
  </w:style>
  <w:style w:type="numbering" w:customStyle="1" w:styleId="l-AlfaListeStil">
    <w:name w:val="l-AlfaListeStil"/>
    <w:uiPriority w:val="99"/>
    <w:rsid w:val="00FE7E2D"/>
    <w:pPr>
      <w:numPr>
        <w:numId w:val="8"/>
      </w:numPr>
    </w:pPr>
  </w:style>
  <w:style w:type="numbering" w:customStyle="1" w:styleId="OverskrifterListeStil">
    <w:name w:val="OverskrifterListeStil"/>
    <w:uiPriority w:val="99"/>
    <w:rsid w:val="00FE7E2D"/>
    <w:pPr>
      <w:numPr>
        <w:numId w:val="20"/>
      </w:numPr>
    </w:pPr>
  </w:style>
  <w:style w:type="numbering" w:customStyle="1" w:styleId="l-ListeStilMal">
    <w:name w:val="l-ListeStilMal"/>
    <w:uiPriority w:val="99"/>
    <w:rsid w:val="00FE7E2D"/>
    <w:pPr>
      <w:numPr>
        <w:numId w:val="10"/>
      </w:numPr>
    </w:pPr>
  </w:style>
  <w:style w:type="paragraph" w:customStyle="1" w:styleId="l-alfaliste2">
    <w:name w:val="l-alfaliste 2"/>
    <w:basedOn w:val="alfaliste2"/>
    <w:qFormat/>
    <w:rsid w:val="00FE7E2D"/>
    <w:pPr>
      <w:numPr>
        <w:numId w:val="9"/>
      </w:numPr>
    </w:pPr>
  </w:style>
  <w:style w:type="paragraph" w:customStyle="1" w:styleId="l-alfaliste3">
    <w:name w:val="l-alfaliste 3"/>
    <w:basedOn w:val="alfaliste3"/>
    <w:qFormat/>
    <w:rsid w:val="00FE7E2D"/>
    <w:pPr>
      <w:numPr>
        <w:numId w:val="9"/>
      </w:numPr>
    </w:pPr>
  </w:style>
  <w:style w:type="paragraph" w:customStyle="1" w:styleId="l-alfaliste4">
    <w:name w:val="l-alfaliste 4"/>
    <w:basedOn w:val="alfaliste4"/>
    <w:qFormat/>
    <w:rsid w:val="00FE7E2D"/>
    <w:pPr>
      <w:numPr>
        <w:numId w:val="9"/>
      </w:numPr>
    </w:pPr>
  </w:style>
  <w:style w:type="paragraph" w:customStyle="1" w:styleId="l-alfaliste5">
    <w:name w:val="l-alfaliste 5"/>
    <w:basedOn w:val="alfaliste5"/>
    <w:qFormat/>
    <w:rsid w:val="00FE7E2D"/>
    <w:pPr>
      <w:numPr>
        <w:numId w:val="9"/>
      </w:numPr>
    </w:pPr>
  </w:style>
  <w:style w:type="paragraph" w:customStyle="1" w:styleId="romertallliste5">
    <w:name w:val="romertall liste 5"/>
    <w:basedOn w:val="Normal"/>
    <w:qFormat/>
    <w:rsid w:val="00FE7E2D"/>
    <w:pPr>
      <w:numPr>
        <w:ilvl w:val="4"/>
        <w:numId w:val="11"/>
      </w:numPr>
      <w:spacing w:after="0"/>
    </w:pPr>
  </w:style>
  <w:style w:type="paragraph" w:styleId="Avsenderadresse">
    <w:name w:val="envelope return"/>
    <w:basedOn w:val="Normal"/>
    <w:uiPriority w:val="99"/>
    <w:semiHidden/>
    <w:unhideWhenUsed/>
    <w:rsid w:val="00FE7E2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FE7E2D"/>
  </w:style>
  <w:style w:type="character" w:customStyle="1" w:styleId="BrdtekstTegn">
    <w:name w:val="Brødtekst Tegn"/>
    <w:basedOn w:val="Standardskriftforavsnitt"/>
    <w:link w:val="Brdtekst"/>
    <w:rsid w:val="00FE7E2D"/>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FE7E2D"/>
    <w:pPr>
      <w:ind w:firstLine="360"/>
    </w:pPr>
  </w:style>
  <w:style w:type="character" w:customStyle="1" w:styleId="Brdtekst-frsteinnrykkTegn">
    <w:name w:val="Brødtekst - første innrykk Tegn"/>
    <w:basedOn w:val="BrdtekstTegn"/>
    <w:link w:val="Brdtekst-frsteinnrykk"/>
    <w:uiPriority w:val="99"/>
    <w:semiHidden/>
    <w:rsid w:val="00FE7E2D"/>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semiHidden/>
    <w:unhideWhenUsed/>
    <w:rsid w:val="00FE7E2D"/>
    <w:pPr>
      <w:ind w:left="283"/>
    </w:pPr>
  </w:style>
  <w:style w:type="character" w:customStyle="1" w:styleId="BrdtekstinnrykkTegn">
    <w:name w:val="Brødtekstinnrykk Tegn"/>
    <w:basedOn w:val="Standardskriftforavsnitt"/>
    <w:link w:val="Brdtekstinnrykk"/>
    <w:uiPriority w:val="99"/>
    <w:semiHidden/>
    <w:rsid w:val="00FE7E2D"/>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FE7E2D"/>
    <w:pPr>
      <w:ind w:left="360" w:firstLine="360"/>
    </w:pPr>
  </w:style>
  <w:style w:type="character" w:customStyle="1" w:styleId="Brdtekst-frsteinnrykk2Tegn">
    <w:name w:val="Brødtekst - første innrykk 2 Tegn"/>
    <w:basedOn w:val="BrdtekstinnrykkTegn"/>
    <w:link w:val="Brdtekst-frsteinnrykk2"/>
    <w:uiPriority w:val="99"/>
    <w:semiHidden/>
    <w:rsid w:val="00FE7E2D"/>
    <w:rPr>
      <w:rFonts w:ascii="Times New Roman" w:eastAsia="Times New Roman" w:hAnsi="Times New Roman"/>
      <w:spacing w:val="4"/>
      <w:sz w:val="24"/>
      <w:lang w:eastAsia="nb-NO"/>
    </w:rPr>
  </w:style>
  <w:style w:type="paragraph" w:styleId="Brdtekst2">
    <w:name w:val="Body Text 2"/>
    <w:basedOn w:val="Normal"/>
    <w:link w:val="Brdtekst2Tegn"/>
    <w:uiPriority w:val="99"/>
    <w:semiHidden/>
    <w:unhideWhenUsed/>
    <w:rsid w:val="00FE7E2D"/>
    <w:pPr>
      <w:spacing w:line="480" w:lineRule="auto"/>
    </w:pPr>
  </w:style>
  <w:style w:type="character" w:customStyle="1" w:styleId="Brdtekst2Tegn">
    <w:name w:val="Brødtekst 2 Tegn"/>
    <w:basedOn w:val="Standardskriftforavsnitt"/>
    <w:link w:val="Brdtekst2"/>
    <w:uiPriority w:val="99"/>
    <w:semiHidden/>
    <w:rsid w:val="00FE7E2D"/>
    <w:rPr>
      <w:rFonts w:ascii="Times New Roman" w:eastAsia="Times New Roman" w:hAnsi="Times New Roman"/>
      <w:spacing w:val="4"/>
      <w:sz w:val="24"/>
      <w:lang w:eastAsia="nb-NO"/>
    </w:rPr>
  </w:style>
  <w:style w:type="paragraph" w:styleId="Brdtekst3">
    <w:name w:val="Body Text 3"/>
    <w:basedOn w:val="Normal"/>
    <w:link w:val="Brdtekst3Tegn"/>
    <w:uiPriority w:val="99"/>
    <w:semiHidden/>
    <w:unhideWhenUsed/>
    <w:rsid w:val="00FE7E2D"/>
    <w:rPr>
      <w:sz w:val="16"/>
      <w:szCs w:val="16"/>
    </w:rPr>
  </w:style>
  <w:style w:type="character" w:customStyle="1" w:styleId="Brdtekst3Tegn">
    <w:name w:val="Brødtekst 3 Tegn"/>
    <w:basedOn w:val="Standardskriftforavsnitt"/>
    <w:link w:val="Brdtekst3"/>
    <w:uiPriority w:val="99"/>
    <w:semiHidden/>
    <w:rsid w:val="00FE7E2D"/>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semiHidden/>
    <w:unhideWhenUsed/>
    <w:rsid w:val="00FE7E2D"/>
    <w:pPr>
      <w:spacing w:line="480" w:lineRule="auto"/>
      <w:ind w:left="283"/>
    </w:pPr>
  </w:style>
  <w:style w:type="character" w:customStyle="1" w:styleId="Brdtekstinnrykk2Tegn">
    <w:name w:val="Brødtekstinnrykk 2 Tegn"/>
    <w:basedOn w:val="Standardskriftforavsnitt"/>
    <w:link w:val="Brdtekstinnrykk2"/>
    <w:uiPriority w:val="99"/>
    <w:semiHidden/>
    <w:rsid w:val="00FE7E2D"/>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semiHidden/>
    <w:unhideWhenUsed/>
    <w:rsid w:val="00FE7E2D"/>
    <w:pPr>
      <w:ind w:left="283"/>
    </w:pPr>
    <w:rPr>
      <w:sz w:val="16"/>
      <w:szCs w:val="16"/>
    </w:rPr>
  </w:style>
  <w:style w:type="character" w:customStyle="1" w:styleId="Brdtekstinnrykk3Tegn">
    <w:name w:val="Brødtekstinnrykk 3 Tegn"/>
    <w:basedOn w:val="Standardskriftforavsnitt"/>
    <w:link w:val="Brdtekstinnrykk3"/>
    <w:uiPriority w:val="99"/>
    <w:semiHidden/>
    <w:rsid w:val="00FE7E2D"/>
    <w:rPr>
      <w:rFonts w:ascii="Times New Roman" w:eastAsia="Times New Roman" w:hAnsi="Times New Roman"/>
      <w:spacing w:val="4"/>
      <w:sz w:val="16"/>
      <w:szCs w:val="16"/>
      <w:lang w:eastAsia="nb-NO"/>
    </w:rPr>
  </w:style>
  <w:style w:type="paragraph" w:customStyle="1" w:styleId="Tabellnavn-kode">
    <w:name w:val="Tabellnavn-kode"/>
    <w:basedOn w:val="Tabellnavn"/>
    <w:qFormat/>
    <w:rsid w:val="00FE7E2D"/>
    <w:rPr>
      <w:vanish w:val="0"/>
      <w:color w:val="FF0000"/>
    </w:rPr>
  </w:style>
  <w:style w:type="paragraph" w:customStyle="1" w:styleId="Default">
    <w:name w:val="Default"/>
    <w:rsid w:val="00FE7E2D"/>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styleId="Revisjon">
    <w:name w:val="Revision"/>
    <w:hidden/>
    <w:uiPriority w:val="99"/>
    <w:semiHidden/>
    <w:rsid w:val="00FE7E2D"/>
    <w:pPr>
      <w:spacing w:after="0" w:line="240" w:lineRule="auto"/>
    </w:pPr>
    <w:rPr>
      <w:rFonts w:ascii="Times New Roman" w:eastAsia="Times New Roman" w:hAnsi="Times New Roman"/>
      <w:spacing w:val="4"/>
      <w:sz w:val="24"/>
      <w:lang w:eastAsia="nb-NO"/>
    </w:rPr>
  </w:style>
  <w:style w:type="paragraph" w:customStyle="1" w:styleId="CM129">
    <w:name w:val="CM129"/>
    <w:basedOn w:val="Default"/>
    <w:next w:val="Default"/>
    <w:uiPriority w:val="99"/>
    <w:rsid w:val="00FE7E2D"/>
    <w:rPr>
      <w:rFonts w:ascii="IPDCF G+ T T 2 A 84o 00" w:hAnsi="IPDCF G+ T T 2 A 84o 00"/>
      <w:color w:val="auto"/>
    </w:rPr>
  </w:style>
  <w:style w:type="paragraph" w:customStyle="1" w:styleId="tittel-litteraturliste">
    <w:name w:val="tittel-litteraturliste"/>
    <w:basedOn w:val="Normal"/>
    <w:next w:val="Normal"/>
    <w:rsid w:val="00FE7E2D"/>
    <w:pPr>
      <w:keepNext/>
      <w:keepLines/>
      <w:spacing w:before="360" w:after="240"/>
      <w:jc w:val="center"/>
    </w:pPr>
    <w:rPr>
      <w:rFonts w:ascii="Arial" w:hAnsi="Arial"/>
      <w:b/>
      <w:sz w:val="28"/>
    </w:rPr>
  </w:style>
  <w:style w:type="paragraph" w:customStyle="1" w:styleId="blokksit">
    <w:name w:val="blokksit"/>
    <w:basedOn w:val="Normal"/>
    <w:qFormat/>
    <w:rsid w:val="00FE7E2D"/>
    <w:pPr>
      <w:spacing w:line="240" w:lineRule="auto"/>
      <w:ind w:left="397"/>
    </w:pPr>
    <w:rPr>
      <w:rFonts w:ascii="Times" w:hAnsi="Times"/>
      <w:spacing w:val="-2"/>
    </w:rPr>
  </w:style>
  <w:style w:type="paragraph" w:customStyle="1" w:styleId="friliste">
    <w:name w:val="friliste"/>
    <w:basedOn w:val="Normal"/>
    <w:qFormat/>
    <w:rsid w:val="00FE7E2D"/>
    <w:pPr>
      <w:tabs>
        <w:tab w:val="left" w:pos="397"/>
      </w:tabs>
      <w:spacing w:after="0"/>
      <w:ind w:left="397" w:hanging="397"/>
    </w:pPr>
    <w:rPr>
      <w:spacing w:val="0"/>
    </w:rPr>
  </w:style>
  <w:style w:type="paragraph" w:customStyle="1" w:styleId="friliste2">
    <w:name w:val="friliste 2"/>
    <w:basedOn w:val="Normal"/>
    <w:qFormat/>
    <w:rsid w:val="00FE7E2D"/>
    <w:pPr>
      <w:tabs>
        <w:tab w:val="left" w:pos="794"/>
      </w:tabs>
      <w:spacing w:after="0"/>
      <w:ind w:left="794" w:hanging="397"/>
    </w:pPr>
    <w:rPr>
      <w:spacing w:val="0"/>
    </w:rPr>
  </w:style>
  <w:style w:type="paragraph" w:customStyle="1" w:styleId="friliste3">
    <w:name w:val="friliste 3"/>
    <w:basedOn w:val="Normal"/>
    <w:qFormat/>
    <w:rsid w:val="00FE7E2D"/>
    <w:pPr>
      <w:tabs>
        <w:tab w:val="left" w:pos="1191"/>
      </w:tabs>
      <w:spacing w:after="0"/>
      <w:ind w:left="1191" w:hanging="397"/>
    </w:pPr>
    <w:rPr>
      <w:spacing w:val="0"/>
    </w:rPr>
  </w:style>
  <w:style w:type="paragraph" w:customStyle="1" w:styleId="friliste4">
    <w:name w:val="friliste 4"/>
    <w:basedOn w:val="Normal"/>
    <w:qFormat/>
    <w:rsid w:val="00FE7E2D"/>
    <w:pPr>
      <w:tabs>
        <w:tab w:val="left" w:pos="1588"/>
      </w:tabs>
      <w:spacing w:after="0"/>
      <w:ind w:left="1588" w:hanging="397"/>
    </w:pPr>
    <w:rPr>
      <w:spacing w:val="0"/>
    </w:rPr>
  </w:style>
  <w:style w:type="paragraph" w:customStyle="1" w:styleId="friliste5">
    <w:name w:val="friliste 5"/>
    <w:basedOn w:val="Normal"/>
    <w:qFormat/>
    <w:rsid w:val="00FE7E2D"/>
    <w:pPr>
      <w:tabs>
        <w:tab w:val="left" w:pos="1985"/>
      </w:tabs>
      <w:spacing w:after="0"/>
      <w:ind w:left="1985" w:hanging="397"/>
    </w:pPr>
    <w:rPr>
      <w:spacing w:val="0"/>
    </w:rPr>
  </w:style>
  <w:style w:type="paragraph" w:customStyle="1" w:styleId="opplisting2">
    <w:name w:val="opplisting 2"/>
    <w:basedOn w:val="Normal"/>
    <w:qFormat/>
    <w:rsid w:val="00FE7E2D"/>
    <w:pPr>
      <w:spacing w:after="0"/>
      <w:ind w:left="397"/>
    </w:pPr>
    <w:rPr>
      <w:spacing w:val="0"/>
      <w:lang w:val="en-US"/>
    </w:rPr>
  </w:style>
  <w:style w:type="paragraph" w:customStyle="1" w:styleId="opplisting3">
    <w:name w:val="opplisting 3"/>
    <w:basedOn w:val="Normal"/>
    <w:qFormat/>
    <w:rsid w:val="00FE7E2D"/>
    <w:pPr>
      <w:spacing w:after="0"/>
      <w:ind w:left="794"/>
    </w:pPr>
    <w:rPr>
      <w:spacing w:val="0"/>
    </w:rPr>
  </w:style>
  <w:style w:type="paragraph" w:customStyle="1" w:styleId="opplisting4">
    <w:name w:val="opplisting 4"/>
    <w:basedOn w:val="Normal"/>
    <w:qFormat/>
    <w:rsid w:val="00FE7E2D"/>
    <w:pPr>
      <w:spacing w:after="0"/>
      <w:ind w:left="1191"/>
    </w:pPr>
    <w:rPr>
      <w:spacing w:val="0"/>
    </w:rPr>
  </w:style>
  <w:style w:type="paragraph" w:customStyle="1" w:styleId="opplisting5">
    <w:name w:val="opplisting 5"/>
    <w:basedOn w:val="Normal"/>
    <w:qFormat/>
    <w:rsid w:val="00FE7E2D"/>
    <w:pPr>
      <w:spacing w:after="0"/>
      <w:ind w:left="1588"/>
    </w:pPr>
    <w:rPr>
      <w:spacing w:val="0"/>
    </w:rPr>
  </w:style>
  <w:style w:type="character" w:customStyle="1" w:styleId="regular">
    <w:name w:val="regular"/>
    <w:basedOn w:val="Standardskriftforavsnitt"/>
    <w:uiPriority w:val="1"/>
    <w:qFormat/>
    <w:rsid w:val="00FE7E2D"/>
    <w:rPr>
      <w:i/>
    </w:rPr>
  </w:style>
  <w:style w:type="paragraph" w:customStyle="1" w:styleId="Listebombe">
    <w:name w:val="Liste bombe"/>
    <w:basedOn w:val="Liste"/>
    <w:qFormat/>
    <w:rsid w:val="00FE7E2D"/>
    <w:pPr>
      <w:numPr>
        <w:numId w:val="13"/>
      </w:numPr>
      <w:tabs>
        <w:tab w:val="left" w:pos="397"/>
      </w:tabs>
      <w:ind w:left="397" w:hanging="397"/>
    </w:pPr>
  </w:style>
  <w:style w:type="paragraph" w:customStyle="1" w:styleId="Listebombe2">
    <w:name w:val="Liste bombe 2"/>
    <w:basedOn w:val="Liste2"/>
    <w:qFormat/>
    <w:rsid w:val="00FE7E2D"/>
    <w:pPr>
      <w:numPr>
        <w:ilvl w:val="0"/>
        <w:numId w:val="14"/>
      </w:numPr>
      <w:ind w:left="794" w:hanging="397"/>
    </w:pPr>
  </w:style>
  <w:style w:type="paragraph" w:customStyle="1" w:styleId="Listebombe3">
    <w:name w:val="Liste bombe 3"/>
    <w:basedOn w:val="Liste3"/>
    <w:qFormat/>
    <w:rsid w:val="00FE7E2D"/>
    <w:pPr>
      <w:numPr>
        <w:ilvl w:val="0"/>
        <w:numId w:val="15"/>
      </w:numPr>
      <w:ind w:left="1191" w:hanging="397"/>
    </w:pPr>
  </w:style>
  <w:style w:type="paragraph" w:customStyle="1" w:styleId="Listebombe4">
    <w:name w:val="Liste bombe 4"/>
    <w:basedOn w:val="Liste4"/>
    <w:qFormat/>
    <w:rsid w:val="00FE7E2D"/>
    <w:pPr>
      <w:numPr>
        <w:ilvl w:val="0"/>
        <w:numId w:val="16"/>
      </w:numPr>
      <w:ind w:left="1588" w:hanging="397"/>
    </w:pPr>
  </w:style>
  <w:style w:type="paragraph" w:customStyle="1" w:styleId="Listebombe5">
    <w:name w:val="Liste bombe 5"/>
    <w:basedOn w:val="Liste5"/>
    <w:qFormat/>
    <w:rsid w:val="00FE7E2D"/>
    <w:pPr>
      <w:numPr>
        <w:ilvl w:val="0"/>
        <w:numId w:val="17"/>
      </w:numPr>
      <w:ind w:left="1985" w:hanging="397"/>
    </w:pPr>
  </w:style>
  <w:style w:type="paragraph" w:customStyle="1" w:styleId="avsnitt-undertittel">
    <w:name w:val="avsnitt-undertittel"/>
    <w:basedOn w:val="Normal"/>
    <w:next w:val="Normal"/>
    <w:rsid w:val="00FE7E2D"/>
    <w:pPr>
      <w:keepNext/>
      <w:keepLines/>
      <w:spacing w:before="360" w:after="60" w:line="240" w:lineRule="auto"/>
    </w:pPr>
    <w:rPr>
      <w:rFonts w:ascii="Arial" w:eastAsia="Batang" w:hAnsi="Arial"/>
      <w:i/>
      <w:spacing w:val="0"/>
      <w:szCs w:val="20"/>
    </w:rPr>
  </w:style>
  <w:style w:type="paragraph" w:customStyle="1" w:styleId="avsnitt-under-undertittel">
    <w:name w:val="avsnitt-under-undertittel"/>
    <w:basedOn w:val="Normal"/>
    <w:next w:val="Normal"/>
    <w:rsid w:val="00FE7E2D"/>
    <w:pPr>
      <w:keepNext/>
      <w:keepLines/>
      <w:spacing w:before="360" w:line="240" w:lineRule="auto"/>
    </w:pPr>
    <w:rPr>
      <w:rFonts w:eastAsia="Batang"/>
      <w:i/>
      <w:spacing w:val="0"/>
      <w:szCs w:val="20"/>
    </w:rPr>
  </w:style>
  <w:style w:type="paragraph" w:customStyle="1" w:styleId="Listeavsnitt2">
    <w:name w:val="Listeavsnitt 2"/>
    <w:basedOn w:val="Normal"/>
    <w:qFormat/>
    <w:rsid w:val="00FE7E2D"/>
    <w:pPr>
      <w:spacing w:before="60" w:after="0"/>
      <w:ind w:left="794"/>
    </w:pPr>
    <w:rPr>
      <w:spacing w:val="0"/>
    </w:rPr>
  </w:style>
  <w:style w:type="paragraph" w:customStyle="1" w:styleId="Listeavsnitt3">
    <w:name w:val="Listeavsnitt 3"/>
    <w:basedOn w:val="Normal"/>
    <w:qFormat/>
    <w:rsid w:val="00FE7E2D"/>
    <w:pPr>
      <w:spacing w:before="60" w:after="0"/>
      <w:ind w:left="1191"/>
    </w:pPr>
    <w:rPr>
      <w:spacing w:val="0"/>
    </w:rPr>
  </w:style>
  <w:style w:type="paragraph" w:customStyle="1" w:styleId="Listeavsnitt4">
    <w:name w:val="Listeavsnitt 4"/>
    <w:basedOn w:val="Normal"/>
    <w:qFormat/>
    <w:rsid w:val="00FE7E2D"/>
    <w:pPr>
      <w:spacing w:before="60" w:after="0"/>
      <w:ind w:left="1588"/>
    </w:pPr>
    <w:rPr>
      <w:spacing w:val="0"/>
    </w:rPr>
  </w:style>
  <w:style w:type="paragraph" w:customStyle="1" w:styleId="Listeavsnitt5">
    <w:name w:val="Listeavsnitt 5"/>
    <w:basedOn w:val="Normal"/>
    <w:qFormat/>
    <w:rsid w:val="00FE7E2D"/>
    <w:pPr>
      <w:spacing w:before="60" w:after="0"/>
      <w:ind w:left="1985"/>
    </w:pPr>
    <w:rPr>
      <w:spacing w:val="0"/>
    </w:rPr>
  </w:style>
  <w:style w:type="paragraph" w:customStyle="1" w:styleId="Petit">
    <w:name w:val="Petit"/>
    <w:basedOn w:val="Normal"/>
    <w:next w:val="Normal"/>
    <w:qFormat/>
    <w:rsid w:val="00FE7E2D"/>
    <w:rPr>
      <w:spacing w:val="6"/>
      <w:sz w:val="19"/>
    </w:rPr>
  </w:style>
  <w:style w:type="character" w:customStyle="1" w:styleId="gjennomstreket">
    <w:name w:val="gjennomstreket"/>
    <w:uiPriority w:val="1"/>
    <w:rsid w:val="00FE7E2D"/>
    <w:rPr>
      <w:strike/>
      <w:dstrike w:val="0"/>
    </w:rPr>
  </w:style>
  <w:style w:type="paragraph" w:customStyle="1" w:styleId="Normalref">
    <w:name w:val="Normalref"/>
    <w:basedOn w:val="Normal"/>
    <w:qFormat/>
    <w:rsid w:val="00FE7E2D"/>
    <w:pPr>
      <w:spacing w:after="0"/>
      <w:ind w:left="397" w:hanging="397"/>
    </w:pPr>
    <w:rPr>
      <w:spacing w:val="0"/>
    </w:rPr>
  </w:style>
  <w:style w:type="paragraph" w:customStyle="1" w:styleId="Sammendrag">
    <w:name w:val="Sammendrag"/>
    <w:basedOn w:val="Overskrift1"/>
    <w:qFormat/>
    <w:rsid w:val="00FE7E2D"/>
    <w:pPr>
      <w:ind w:left="0" w:firstLine="0"/>
    </w:pPr>
  </w:style>
  <w:style w:type="paragraph" w:customStyle="1" w:styleId="TrykkeriMerknad">
    <w:name w:val="TrykkeriMerknad"/>
    <w:basedOn w:val="Normal"/>
    <w:qFormat/>
    <w:rsid w:val="00FE7E2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E7E2D"/>
    <w:pPr>
      <w:shd w:val="clear" w:color="auto" w:fill="FFFF99"/>
      <w:spacing w:line="240" w:lineRule="auto"/>
    </w:pPr>
    <w:rPr>
      <w:color w:val="833C0B" w:themeColor="accent2" w:themeShade="80"/>
    </w:rPr>
  </w:style>
  <w:style w:type="paragraph" w:customStyle="1" w:styleId="mortaga">
    <w:name w:val="mortag_a"/>
    <w:basedOn w:val="Normal"/>
    <w:rsid w:val="00FE7E2D"/>
    <w:pPr>
      <w:spacing w:before="100" w:beforeAutospacing="1" w:after="100" w:afterAutospacing="1" w:line="240" w:lineRule="auto"/>
    </w:pPr>
    <w:rPr>
      <w:rFonts w:cs="Times New Roman"/>
      <w:spacing w:val="0"/>
      <w:szCs w:val="24"/>
    </w:rPr>
  </w:style>
  <w:style w:type="paragraph" w:customStyle="1" w:styleId="k-a7">
    <w:name w:val="k-a7"/>
    <w:basedOn w:val="Normal"/>
    <w:rsid w:val="00FE7E2D"/>
    <w:pPr>
      <w:spacing w:line="312" w:lineRule="atLeast"/>
    </w:pPr>
    <w:rPr>
      <w:rFonts w:cs="Times New Roman"/>
      <w:spacing w:val="0"/>
      <w:szCs w:val="24"/>
    </w:rPr>
  </w:style>
  <w:style w:type="character" w:customStyle="1" w:styleId="ListeavsnittTegn">
    <w:name w:val="Listeavsnitt Tegn"/>
    <w:basedOn w:val="Standardskriftforavsnitt"/>
    <w:link w:val="Listeavsnitt"/>
    <w:uiPriority w:val="34"/>
    <w:rsid w:val="00FE7E2D"/>
    <w:rPr>
      <w:rFonts w:ascii="Times New Roman" w:eastAsia="Times New Roman" w:hAnsi="Times New Roman"/>
      <w:sz w:val="24"/>
      <w:lang w:eastAsia="nb-NO"/>
    </w:rPr>
  </w:style>
  <w:style w:type="paragraph" w:customStyle="1" w:styleId="k-kom-a1">
    <w:name w:val="k-kom-a1"/>
    <w:basedOn w:val="Normal"/>
    <w:rsid w:val="00FE7E2D"/>
    <w:pPr>
      <w:spacing w:after="0" w:line="384" w:lineRule="atLeast"/>
    </w:pPr>
    <w:rPr>
      <w:rFonts w:cs="Times New Roman"/>
      <w:spacing w:val="0"/>
      <w:szCs w:val="24"/>
    </w:rPr>
  </w:style>
  <w:style w:type="paragraph" w:customStyle="1" w:styleId="id-00">
    <w:name w:val="id-00"/>
    <w:basedOn w:val="Normal"/>
    <w:rsid w:val="00FE7E2D"/>
    <w:pPr>
      <w:spacing w:before="58" w:after="240" w:line="384" w:lineRule="atLeast"/>
    </w:pPr>
    <w:rPr>
      <w:rFonts w:cs="Times New Roman"/>
      <w:spacing w:val="0"/>
      <w:sz w:val="29"/>
      <w:szCs w:val="29"/>
    </w:rPr>
  </w:style>
  <w:style w:type="paragraph" w:customStyle="1" w:styleId="k-a-1">
    <w:name w:val="k-a-1"/>
    <w:basedOn w:val="Normal"/>
    <w:rsid w:val="00FE7E2D"/>
    <w:pPr>
      <w:spacing w:before="288" w:after="0" w:line="384" w:lineRule="atLeast"/>
      <w:ind w:firstLine="219"/>
    </w:pPr>
    <w:rPr>
      <w:rFonts w:cs="Times New Roman"/>
      <w:spacing w:val="0"/>
      <w:sz w:val="29"/>
      <w:szCs w:val="29"/>
    </w:rPr>
  </w:style>
  <w:style w:type="paragraph" w:customStyle="1" w:styleId="grep">
    <w:name w:val="grep"/>
    <w:basedOn w:val="Normal"/>
    <w:rsid w:val="00FE7E2D"/>
    <w:pPr>
      <w:spacing w:before="100" w:beforeAutospacing="1" w:after="100" w:afterAutospacing="1" w:line="240" w:lineRule="auto"/>
    </w:pPr>
    <w:rPr>
      <w:rFonts w:cs="Times New Roman"/>
      <w:spacing w:val="0"/>
      <w:szCs w:val="24"/>
    </w:rPr>
  </w:style>
  <w:style w:type="character" w:customStyle="1" w:styleId="grep1">
    <w:name w:val="grep1"/>
    <w:basedOn w:val="Standardskriftforavsnitt"/>
    <w:rsid w:val="00FE7E2D"/>
  </w:style>
  <w:style w:type="paragraph" w:customStyle="1" w:styleId="s70227c73">
    <w:name w:val="s70227c73"/>
    <w:basedOn w:val="Normal"/>
    <w:rsid w:val="00FE7E2D"/>
    <w:pPr>
      <w:spacing w:before="100" w:beforeAutospacing="1" w:after="100" w:afterAutospacing="1" w:line="240" w:lineRule="auto"/>
    </w:pPr>
    <w:rPr>
      <w:rFonts w:cs="Times New Roman"/>
      <w:spacing w:val="0"/>
      <w:szCs w:val="24"/>
    </w:rPr>
  </w:style>
  <w:style w:type="character" w:customStyle="1" w:styleId="s6b621b36">
    <w:name w:val="s6b621b36"/>
    <w:basedOn w:val="Standardskriftforavsnitt"/>
    <w:rsid w:val="00FE7E2D"/>
  </w:style>
  <w:style w:type="paragraph" w:customStyle="1" w:styleId="s30eec3f8">
    <w:name w:val="s30eec3f8"/>
    <w:basedOn w:val="Normal"/>
    <w:rsid w:val="00FE7E2D"/>
    <w:pPr>
      <w:spacing w:before="100" w:beforeAutospacing="1" w:after="100" w:afterAutospacing="1" w:line="240" w:lineRule="auto"/>
    </w:pPr>
    <w:rPr>
      <w:rFonts w:cs="Times New Roman"/>
      <w:spacing w:val="0"/>
      <w:szCs w:val="24"/>
    </w:rPr>
  </w:style>
  <w:style w:type="character" w:customStyle="1" w:styleId="sb8d990e2">
    <w:name w:val="sb8d990e2"/>
    <w:basedOn w:val="Standardskriftforavsnitt"/>
    <w:rsid w:val="00FE7E2D"/>
  </w:style>
  <w:style w:type="character" w:customStyle="1" w:styleId="apple-converted-space">
    <w:name w:val="apple-converted-space"/>
    <w:basedOn w:val="Standardskriftforavsnitt"/>
    <w:rsid w:val="00FE7E2D"/>
  </w:style>
  <w:style w:type="character" w:customStyle="1" w:styleId="counter4">
    <w:name w:val="counter4"/>
    <w:basedOn w:val="Standardskriftforavsnitt"/>
    <w:rsid w:val="00FE7E2D"/>
  </w:style>
  <w:style w:type="character" w:customStyle="1" w:styleId="red1">
    <w:name w:val="red1"/>
    <w:basedOn w:val="Standardskriftforavsnitt"/>
    <w:rsid w:val="00FE7E2D"/>
    <w:rPr>
      <w:color w:val="CC0513"/>
    </w:rPr>
  </w:style>
  <w:style w:type="paragraph" w:customStyle="1" w:styleId="Talepunkt">
    <w:name w:val="Talepunkt"/>
    <w:basedOn w:val="Listeavsnitt"/>
    <w:link w:val="TalepunktChar"/>
    <w:qFormat/>
    <w:rsid w:val="00FE7E2D"/>
    <w:pPr>
      <w:numPr>
        <w:numId w:val="19"/>
      </w:numPr>
      <w:spacing w:before="0" w:after="240" w:line="240" w:lineRule="auto"/>
      <w:ind w:left="357" w:hanging="357"/>
    </w:pPr>
    <w:rPr>
      <w:rFonts w:ascii="DepCentury Old Style" w:hAnsi="DepCentury Old Style" w:cs="Calibri"/>
      <w:b/>
      <w:bCs/>
      <w:szCs w:val="24"/>
    </w:rPr>
  </w:style>
  <w:style w:type="character" w:customStyle="1" w:styleId="TalepunktChar">
    <w:name w:val="Talepunkt Char"/>
    <w:basedOn w:val="ListeavsnittTegn"/>
    <w:link w:val="Talepunkt"/>
    <w:rsid w:val="00FE7E2D"/>
    <w:rPr>
      <w:rFonts w:ascii="DepCentury Old Style" w:eastAsia="Times New Roman" w:hAnsi="DepCentury Old Style" w:cs="Calibri"/>
      <w:b/>
      <w:bCs/>
      <w:sz w:val="24"/>
      <w:szCs w:val="24"/>
      <w:lang w:eastAsia="nb-NO"/>
    </w:rPr>
  </w:style>
  <w:style w:type="character" w:customStyle="1" w:styleId="longdoc-highlight2">
    <w:name w:val="longdoc-highlight2"/>
    <w:basedOn w:val="Standardskriftforavsnitt"/>
    <w:rsid w:val="009F59DA"/>
    <w:rPr>
      <w:shd w:val="clear" w:color="auto" w:fill="FBD036"/>
    </w:rPr>
  </w:style>
  <w:style w:type="paragraph" w:customStyle="1" w:styleId="CM7">
    <w:name w:val="CM7"/>
    <w:basedOn w:val="Default"/>
    <w:next w:val="Default"/>
    <w:uiPriority w:val="99"/>
    <w:rsid w:val="00A8223E"/>
    <w:pPr>
      <w:spacing w:line="256" w:lineRule="atLeast"/>
    </w:pPr>
    <w:rPr>
      <w:rFonts w:ascii="UniCentury Old Style" w:eastAsiaTheme="minorHAnsi" w:hAnsi="UniCentury Old Style" w:cstheme="minorBidi"/>
      <w:color w:val="auto"/>
      <w:lang w:eastAsia="en-US"/>
    </w:rPr>
  </w:style>
  <w:style w:type="paragraph" w:customStyle="1" w:styleId="CM9">
    <w:name w:val="CM9"/>
    <w:basedOn w:val="Default"/>
    <w:next w:val="Default"/>
    <w:uiPriority w:val="99"/>
    <w:rsid w:val="00A8223E"/>
    <w:pPr>
      <w:spacing w:line="256" w:lineRule="atLeast"/>
    </w:pPr>
    <w:rPr>
      <w:rFonts w:ascii="UniCentury Old Style" w:eastAsiaTheme="minorHAnsi" w:hAnsi="UniCentury Old Style" w:cstheme="minorBidi"/>
      <w:color w:val="auto"/>
      <w:lang w:eastAsia="en-US"/>
    </w:rPr>
  </w:style>
  <w:style w:type="character" w:customStyle="1" w:styleId="authors">
    <w:name w:val="authors"/>
    <w:basedOn w:val="Standardskriftforavsnitt"/>
    <w:rsid w:val="00A8223E"/>
  </w:style>
  <w:style w:type="character" w:customStyle="1" w:styleId="Dato1">
    <w:name w:val="Dato1"/>
    <w:basedOn w:val="Standardskriftforavsnitt"/>
    <w:rsid w:val="00A8223E"/>
  </w:style>
  <w:style w:type="character" w:customStyle="1" w:styleId="arttitle">
    <w:name w:val="art_title"/>
    <w:basedOn w:val="Standardskriftforavsnitt"/>
    <w:rsid w:val="00A8223E"/>
  </w:style>
  <w:style w:type="character" w:customStyle="1" w:styleId="serialtitle">
    <w:name w:val="serial_title"/>
    <w:basedOn w:val="Standardskriftforavsnitt"/>
    <w:rsid w:val="00A8223E"/>
  </w:style>
  <w:style w:type="character" w:customStyle="1" w:styleId="volumeissue">
    <w:name w:val="volume_issue"/>
    <w:basedOn w:val="Standardskriftforavsnitt"/>
    <w:rsid w:val="00A8223E"/>
  </w:style>
  <w:style w:type="character" w:customStyle="1" w:styleId="pagerange">
    <w:name w:val="page_range"/>
    <w:basedOn w:val="Standardskriftforavsnitt"/>
    <w:rsid w:val="00A8223E"/>
  </w:style>
  <w:style w:type="character" w:customStyle="1" w:styleId="doilink">
    <w:name w:val="doi_link"/>
    <w:basedOn w:val="Standardskriftforavsnitt"/>
    <w:rsid w:val="00A8223E"/>
  </w:style>
  <w:style w:type="character" w:customStyle="1" w:styleId="Dato2">
    <w:name w:val="Dato2"/>
    <w:basedOn w:val="Standardskriftforavsnitt"/>
    <w:rsid w:val="005F4E82"/>
  </w:style>
  <w:style w:type="paragraph" w:customStyle="1" w:styleId="Pa0">
    <w:name w:val="Pa0"/>
    <w:basedOn w:val="Default"/>
    <w:next w:val="Default"/>
    <w:uiPriority w:val="99"/>
    <w:rsid w:val="005F4E82"/>
    <w:pPr>
      <w:spacing w:line="241" w:lineRule="atLeast"/>
    </w:pPr>
    <w:rPr>
      <w:rFonts w:ascii="Open Sans" w:eastAsiaTheme="minorHAnsi" w:hAnsi="Open Sans"/>
      <w:color w:val="auto"/>
      <w:lang w:eastAsia="en-US"/>
    </w:rPr>
  </w:style>
  <w:style w:type="character" w:customStyle="1" w:styleId="A0">
    <w:name w:val="A0"/>
    <w:uiPriority w:val="99"/>
    <w:rsid w:val="005F4E82"/>
    <w:rPr>
      <w:rFonts w:cs="Open Sans"/>
      <w:color w:val="211D1E"/>
      <w:sz w:val="55"/>
      <w:szCs w:val="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8571">
      <w:bodyDiv w:val="1"/>
      <w:marLeft w:val="0"/>
      <w:marRight w:val="0"/>
      <w:marTop w:val="0"/>
      <w:marBottom w:val="0"/>
      <w:divBdr>
        <w:top w:val="none" w:sz="0" w:space="0" w:color="auto"/>
        <w:left w:val="none" w:sz="0" w:space="0" w:color="auto"/>
        <w:bottom w:val="none" w:sz="0" w:space="0" w:color="auto"/>
        <w:right w:val="none" w:sz="0" w:space="0" w:color="auto"/>
      </w:divBdr>
    </w:div>
    <w:div w:id="50620009">
      <w:bodyDiv w:val="1"/>
      <w:marLeft w:val="0"/>
      <w:marRight w:val="0"/>
      <w:marTop w:val="0"/>
      <w:marBottom w:val="0"/>
      <w:divBdr>
        <w:top w:val="none" w:sz="0" w:space="0" w:color="auto"/>
        <w:left w:val="none" w:sz="0" w:space="0" w:color="auto"/>
        <w:bottom w:val="none" w:sz="0" w:space="0" w:color="auto"/>
        <w:right w:val="none" w:sz="0" w:space="0" w:color="auto"/>
      </w:divBdr>
    </w:div>
    <w:div w:id="57477436">
      <w:bodyDiv w:val="1"/>
      <w:marLeft w:val="0"/>
      <w:marRight w:val="0"/>
      <w:marTop w:val="0"/>
      <w:marBottom w:val="0"/>
      <w:divBdr>
        <w:top w:val="none" w:sz="0" w:space="0" w:color="auto"/>
        <w:left w:val="none" w:sz="0" w:space="0" w:color="auto"/>
        <w:bottom w:val="none" w:sz="0" w:space="0" w:color="auto"/>
        <w:right w:val="none" w:sz="0" w:space="0" w:color="auto"/>
      </w:divBdr>
      <w:divsChild>
        <w:div w:id="1311593845">
          <w:marLeft w:val="0"/>
          <w:marRight w:val="0"/>
          <w:marTop w:val="0"/>
          <w:marBottom w:val="0"/>
          <w:divBdr>
            <w:top w:val="none" w:sz="0" w:space="0" w:color="auto"/>
            <w:left w:val="none" w:sz="0" w:space="0" w:color="auto"/>
            <w:bottom w:val="none" w:sz="0" w:space="0" w:color="auto"/>
            <w:right w:val="none" w:sz="0" w:space="0" w:color="auto"/>
          </w:divBdr>
          <w:divsChild>
            <w:div w:id="1388215253">
              <w:marLeft w:val="0"/>
              <w:marRight w:val="0"/>
              <w:marTop w:val="0"/>
              <w:marBottom w:val="0"/>
              <w:divBdr>
                <w:top w:val="none" w:sz="0" w:space="0" w:color="auto"/>
                <w:left w:val="none" w:sz="0" w:space="0" w:color="auto"/>
                <w:bottom w:val="none" w:sz="0" w:space="0" w:color="auto"/>
                <w:right w:val="none" w:sz="0" w:space="0" w:color="auto"/>
              </w:divBdr>
              <w:divsChild>
                <w:div w:id="9998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5494">
      <w:bodyDiv w:val="1"/>
      <w:marLeft w:val="0"/>
      <w:marRight w:val="0"/>
      <w:marTop w:val="0"/>
      <w:marBottom w:val="0"/>
      <w:divBdr>
        <w:top w:val="none" w:sz="0" w:space="0" w:color="auto"/>
        <w:left w:val="none" w:sz="0" w:space="0" w:color="auto"/>
        <w:bottom w:val="none" w:sz="0" w:space="0" w:color="auto"/>
        <w:right w:val="none" w:sz="0" w:space="0" w:color="auto"/>
      </w:divBdr>
    </w:div>
    <w:div w:id="263539440">
      <w:bodyDiv w:val="1"/>
      <w:marLeft w:val="0"/>
      <w:marRight w:val="0"/>
      <w:marTop w:val="0"/>
      <w:marBottom w:val="0"/>
      <w:divBdr>
        <w:top w:val="none" w:sz="0" w:space="0" w:color="auto"/>
        <w:left w:val="none" w:sz="0" w:space="0" w:color="auto"/>
        <w:bottom w:val="none" w:sz="0" w:space="0" w:color="auto"/>
        <w:right w:val="none" w:sz="0" w:space="0" w:color="auto"/>
      </w:divBdr>
    </w:div>
    <w:div w:id="275722361">
      <w:bodyDiv w:val="1"/>
      <w:marLeft w:val="0"/>
      <w:marRight w:val="0"/>
      <w:marTop w:val="0"/>
      <w:marBottom w:val="0"/>
      <w:divBdr>
        <w:top w:val="none" w:sz="0" w:space="0" w:color="auto"/>
        <w:left w:val="none" w:sz="0" w:space="0" w:color="auto"/>
        <w:bottom w:val="none" w:sz="0" w:space="0" w:color="auto"/>
        <w:right w:val="none" w:sz="0" w:space="0" w:color="auto"/>
      </w:divBdr>
      <w:divsChild>
        <w:div w:id="651373775">
          <w:marLeft w:val="0"/>
          <w:marRight w:val="0"/>
          <w:marTop w:val="0"/>
          <w:marBottom w:val="0"/>
          <w:divBdr>
            <w:top w:val="none" w:sz="0" w:space="0" w:color="auto"/>
            <w:left w:val="none" w:sz="0" w:space="0" w:color="auto"/>
            <w:bottom w:val="none" w:sz="0" w:space="0" w:color="auto"/>
            <w:right w:val="none" w:sz="0" w:space="0" w:color="auto"/>
          </w:divBdr>
          <w:divsChild>
            <w:div w:id="466970329">
              <w:marLeft w:val="0"/>
              <w:marRight w:val="0"/>
              <w:marTop w:val="0"/>
              <w:marBottom w:val="0"/>
              <w:divBdr>
                <w:top w:val="none" w:sz="0" w:space="0" w:color="auto"/>
                <w:left w:val="none" w:sz="0" w:space="0" w:color="auto"/>
                <w:bottom w:val="none" w:sz="0" w:space="0" w:color="auto"/>
                <w:right w:val="none" w:sz="0" w:space="0" w:color="auto"/>
              </w:divBdr>
              <w:divsChild>
                <w:div w:id="170570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34630">
      <w:bodyDiv w:val="1"/>
      <w:marLeft w:val="0"/>
      <w:marRight w:val="0"/>
      <w:marTop w:val="0"/>
      <w:marBottom w:val="0"/>
      <w:divBdr>
        <w:top w:val="none" w:sz="0" w:space="0" w:color="auto"/>
        <w:left w:val="none" w:sz="0" w:space="0" w:color="auto"/>
        <w:bottom w:val="none" w:sz="0" w:space="0" w:color="auto"/>
        <w:right w:val="none" w:sz="0" w:space="0" w:color="auto"/>
      </w:divBdr>
    </w:div>
    <w:div w:id="369380496">
      <w:bodyDiv w:val="1"/>
      <w:marLeft w:val="0"/>
      <w:marRight w:val="0"/>
      <w:marTop w:val="0"/>
      <w:marBottom w:val="0"/>
      <w:divBdr>
        <w:top w:val="none" w:sz="0" w:space="0" w:color="auto"/>
        <w:left w:val="none" w:sz="0" w:space="0" w:color="auto"/>
        <w:bottom w:val="none" w:sz="0" w:space="0" w:color="auto"/>
        <w:right w:val="none" w:sz="0" w:space="0" w:color="auto"/>
      </w:divBdr>
    </w:div>
    <w:div w:id="538781557">
      <w:bodyDiv w:val="1"/>
      <w:marLeft w:val="0"/>
      <w:marRight w:val="0"/>
      <w:marTop w:val="0"/>
      <w:marBottom w:val="0"/>
      <w:divBdr>
        <w:top w:val="none" w:sz="0" w:space="0" w:color="auto"/>
        <w:left w:val="none" w:sz="0" w:space="0" w:color="auto"/>
        <w:bottom w:val="none" w:sz="0" w:space="0" w:color="auto"/>
        <w:right w:val="none" w:sz="0" w:space="0" w:color="auto"/>
      </w:divBdr>
    </w:div>
    <w:div w:id="694501759">
      <w:bodyDiv w:val="1"/>
      <w:marLeft w:val="0"/>
      <w:marRight w:val="0"/>
      <w:marTop w:val="0"/>
      <w:marBottom w:val="0"/>
      <w:divBdr>
        <w:top w:val="none" w:sz="0" w:space="0" w:color="auto"/>
        <w:left w:val="none" w:sz="0" w:space="0" w:color="auto"/>
        <w:bottom w:val="none" w:sz="0" w:space="0" w:color="auto"/>
        <w:right w:val="none" w:sz="0" w:space="0" w:color="auto"/>
      </w:divBdr>
    </w:div>
    <w:div w:id="825098572">
      <w:bodyDiv w:val="1"/>
      <w:marLeft w:val="0"/>
      <w:marRight w:val="0"/>
      <w:marTop w:val="0"/>
      <w:marBottom w:val="0"/>
      <w:divBdr>
        <w:top w:val="none" w:sz="0" w:space="0" w:color="auto"/>
        <w:left w:val="none" w:sz="0" w:space="0" w:color="auto"/>
        <w:bottom w:val="none" w:sz="0" w:space="0" w:color="auto"/>
        <w:right w:val="none" w:sz="0" w:space="0" w:color="auto"/>
      </w:divBdr>
    </w:div>
    <w:div w:id="847331100">
      <w:bodyDiv w:val="1"/>
      <w:marLeft w:val="0"/>
      <w:marRight w:val="0"/>
      <w:marTop w:val="0"/>
      <w:marBottom w:val="0"/>
      <w:divBdr>
        <w:top w:val="none" w:sz="0" w:space="0" w:color="auto"/>
        <w:left w:val="none" w:sz="0" w:space="0" w:color="auto"/>
        <w:bottom w:val="none" w:sz="0" w:space="0" w:color="auto"/>
        <w:right w:val="none" w:sz="0" w:space="0" w:color="auto"/>
      </w:divBdr>
    </w:div>
    <w:div w:id="881288014">
      <w:bodyDiv w:val="1"/>
      <w:marLeft w:val="0"/>
      <w:marRight w:val="0"/>
      <w:marTop w:val="900"/>
      <w:marBottom w:val="0"/>
      <w:divBdr>
        <w:top w:val="none" w:sz="0" w:space="0" w:color="auto"/>
        <w:left w:val="none" w:sz="0" w:space="0" w:color="auto"/>
        <w:bottom w:val="none" w:sz="0" w:space="0" w:color="auto"/>
        <w:right w:val="none" w:sz="0" w:space="0" w:color="auto"/>
      </w:divBdr>
      <w:divsChild>
        <w:div w:id="1576432913">
          <w:marLeft w:val="0"/>
          <w:marRight w:val="0"/>
          <w:marTop w:val="0"/>
          <w:marBottom w:val="0"/>
          <w:divBdr>
            <w:top w:val="none" w:sz="0" w:space="0" w:color="auto"/>
            <w:left w:val="none" w:sz="0" w:space="0" w:color="auto"/>
            <w:bottom w:val="none" w:sz="0" w:space="0" w:color="auto"/>
            <w:right w:val="none" w:sz="0" w:space="0" w:color="auto"/>
          </w:divBdr>
          <w:divsChild>
            <w:div w:id="854541943">
              <w:marLeft w:val="0"/>
              <w:marRight w:val="0"/>
              <w:marTop w:val="0"/>
              <w:marBottom w:val="0"/>
              <w:divBdr>
                <w:top w:val="none" w:sz="0" w:space="0" w:color="auto"/>
                <w:left w:val="none" w:sz="0" w:space="0" w:color="auto"/>
                <w:bottom w:val="none" w:sz="0" w:space="0" w:color="auto"/>
                <w:right w:val="none" w:sz="0" w:space="0" w:color="auto"/>
              </w:divBdr>
              <w:divsChild>
                <w:div w:id="1070228215">
                  <w:marLeft w:val="0"/>
                  <w:marRight w:val="0"/>
                  <w:marTop w:val="0"/>
                  <w:marBottom w:val="0"/>
                  <w:divBdr>
                    <w:top w:val="none" w:sz="0" w:space="0" w:color="auto"/>
                    <w:left w:val="none" w:sz="0" w:space="0" w:color="auto"/>
                    <w:bottom w:val="none" w:sz="0" w:space="0" w:color="auto"/>
                    <w:right w:val="none" w:sz="0" w:space="0" w:color="auto"/>
                  </w:divBdr>
                  <w:divsChild>
                    <w:div w:id="344402518">
                      <w:marLeft w:val="2"/>
                      <w:marRight w:val="2"/>
                      <w:marTop w:val="0"/>
                      <w:marBottom w:val="0"/>
                      <w:divBdr>
                        <w:top w:val="none" w:sz="0" w:space="0" w:color="auto"/>
                        <w:left w:val="none" w:sz="0" w:space="0" w:color="auto"/>
                        <w:bottom w:val="none" w:sz="0" w:space="0" w:color="auto"/>
                        <w:right w:val="none" w:sz="0" w:space="0" w:color="auto"/>
                      </w:divBdr>
                      <w:divsChild>
                        <w:div w:id="1152066710">
                          <w:marLeft w:val="0"/>
                          <w:marRight w:val="0"/>
                          <w:marTop w:val="300"/>
                          <w:marBottom w:val="0"/>
                          <w:divBdr>
                            <w:top w:val="none" w:sz="0" w:space="0" w:color="auto"/>
                            <w:left w:val="none" w:sz="0" w:space="0" w:color="auto"/>
                            <w:bottom w:val="none" w:sz="0" w:space="0" w:color="auto"/>
                            <w:right w:val="none" w:sz="0" w:space="0" w:color="auto"/>
                          </w:divBdr>
                          <w:divsChild>
                            <w:div w:id="957105095">
                              <w:marLeft w:val="0"/>
                              <w:marRight w:val="0"/>
                              <w:marTop w:val="0"/>
                              <w:marBottom w:val="0"/>
                              <w:divBdr>
                                <w:top w:val="none" w:sz="0" w:space="0" w:color="auto"/>
                                <w:left w:val="none" w:sz="0" w:space="0" w:color="auto"/>
                                <w:bottom w:val="none" w:sz="0" w:space="0" w:color="auto"/>
                                <w:right w:val="none" w:sz="0" w:space="0" w:color="auto"/>
                              </w:divBdr>
                              <w:divsChild>
                                <w:div w:id="584922144">
                                  <w:marLeft w:val="0"/>
                                  <w:marRight w:val="0"/>
                                  <w:marTop w:val="0"/>
                                  <w:marBottom w:val="0"/>
                                  <w:divBdr>
                                    <w:top w:val="none" w:sz="0" w:space="0" w:color="auto"/>
                                    <w:left w:val="none" w:sz="0" w:space="0" w:color="auto"/>
                                    <w:bottom w:val="none" w:sz="0" w:space="0" w:color="auto"/>
                                    <w:right w:val="none" w:sz="0" w:space="0" w:color="auto"/>
                                  </w:divBdr>
                                  <w:divsChild>
                                    <w:div w:id="435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448432">
      <w:bodyDiv w:val="1"/>
      <w:marLeft w:val="0"/>
      <w:marRight w:val="0"/>
      <w:marTop w:val="0"/>
      <w:marBottom w:val="0"/>
      <w:divBdr>
        <w:top w:val="none" w:sz="0" w:space="0" w:color="auto"/>
        <w:left w:val="none" w:sz="0" w:space="0" w:color="auto"/>
        <w:bottom w:val="none" w:sz="0" w:space="0" w:color="auto"/>
        <w:right w:val="none" w:sz="0" w:space="0" w:color="auto"/>
      </w:divBdr>
    </w:div>
    <w:div w:id="1031689584">
      <w:bodyDiv w:val="1"/>
      <w:marLeft w:val="0"/>
      <w:marRight w:val="0"/>
      <w:marTop w:val="0"/>
      <w:marBottom w:val="0"/>
      <w:divBdr>
        <w:top w:val="none" w:sz="0" w:space="0" w:color="auto"/>
        <w:left w:val="none" w:sz="0" w:space="0" w:color="auto"/>
        <w:bottom w:val="none" w:sz="0" w:space="0" w:color="auto"/>
        <w:right w:val="none" w:sz="0" w:space="0" w:color="auto"/>
      </w:divBdr>
    </w:div>
    <w:div w:id="1172645944">
      <w:bodyDiv w:val="1"/>
      <w:marLeft w:val="0"/>
      <w:marRight w:val="0"/>
      <w:marTop w:val="0"/>
      <w:marBottom w:val="0"/>
      <w:divBdr>
        <w:top w:val="none" w:sz="0" w:space="0" w:color="auto"/>
        <w:left w:val="none" w:sz="0" w:space="0" w:color="auto"/>
        <w:bottom w:val="none" w:sz="0" w:space="0" w:color="auto"/>
        <w:right w:val="none" w:sz="0" w:space="0" w:color="auto"/>
      </w:divBdr>
    </w:div>
    <w:div w:id="1276981129">
      <w:bodyDiv w:val="1"/>
      <w:marLeft w:val="0"/>
      <w:marRight w:val="0"/>
      <w:marTop w:val="0"/>
      <w:marBottom w:val="0"/>
      <w:divBdr>
        <w:top w:val="none" w:sz="0" w:space="0" w:color="auto"/>
        <w:left w:val="none" w:sz="0" w:space="0" w:color="auto"/>
        <w:bottom w:val="none" w:sz="0" w:space="0" w:color="auto"/>
        <w:right w:val="none" w:sz="0" w:space="0" w:color="auto"/>
      </w:divBdr>
    </w:div>
    <w:div w:id="1294945251">
      <w:bodyDiv w:val="1"/>
      <w:marLeft w:val="0"/>
      <w:marRight w:val="0"/>
      <w:marTop w:val="0"/>
      <w:marBottom w:val="0"/>
      <w:divBdr>
        <w:top w:val="none" w:sz="0" w:space="0" w:color="auto"/>
        <w:left w:val="none" w:sz="0" w:space="0" w:color="auto"/>
        <w:bottom w:val="none" w:sz="0" w:space="0" w:color="auto"/>
        <w:right w:val="none" w:sz="0" w:space="0" w:color="auto"/>
      </w:divBdr>
    </w:div>
    <w:div w:id="1300765933">
      <w:bodyDiv w:val="1"/>
      <w:marLeft w:val="0"/>
      <w:marRight w:val="0"/>
      <w:marTop w:val="0"/>
      <w:marBottom w:val="0"/>
      <w:divBdr>
        <w:top w:val="none" w:sz="0" w:space="0" w:color="auto"/>
        <w:left w:val="none" w:sz="0" w:space="0" w:color="auto"/>
        <w:bottom w:val="none" w:sz="0" w:space="0" w:color="auto"/>
        <w:right w:val="none" w:sz="0" w:space="0" w:color="auto"/>
      </w:divBdr>
      <w:divsChild>
        <w:div w:id="1214464287">
          <w:marLeft w:val="0"/>
          <w:marRight w:val="0"/>
          <w:marTop w:val="0"/>
          <w:marBottom w:val="0"/>
          <w:divBdr>
            <w:top w:val="none" w:sz="0" w:space="0" w:color="auto"/>
            <w:left w:val="none" w:sz="0" w:space="0" w:color="auto"/>
            <w:bottom w:val="none" w:sz="0" w:space="0" w:color="auto"/>
            <w:right w:val="none" w:sz="0" w:space="0" w:color="auto"/>
          </w:divBdr>
          <w:divsChild>
            <w:div w:id="21178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7625">
      <w:bodyDiv w:val="1"/>
      <w:marLeft w:val="0"/>
      <w:marRight w:val="0"/>
      <w:marTop w:val="0"/>
      <w:marBottom w:val="0"/>
      <w:divBdr>
        <w:top w:val="none" w:sz="0" w:space="0" w:color="auto"/>
        <w:left w:val="none" w:sz="0" w:space="0" w:color="auto"/>
        <w:bottom w:val="none" w:sz="0" w:space="0" w:color="auto"/>
        <w:right w:val="none" w:sz="0" w:space="0" w:color="auto"/>
      </w:divBdr>
    </w:div>
    <w:div w:id="1336346354">
      <w:bodyDiv w:val="1"/>
      <w:marLeft w:val="0"/>
      <w:marRight w:val="0"/>
      <w:marTop w:val="0"/>
      <w:marBottom w:val="0"/>
      <w:divBdr>
        <w:top w:val="none" w:sz="0" w:space="0" w:color="auto"/>
        <w:left w:val="none" w:sz="0" w:space="0" w:color="auto"/>
        <w:bottom w:val="none" w:sz="0" w:space="0" w:color="auto"/>
        <w:right w:val="none" w:sz="0" w:space="0" w:color="auto"/>
      </w:divBdr>
    </w:div>
    <w:div w:id="1369142654">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sChild>
        <w:div w:id="179004712">
          <w:marLeft w:val="0"/>
          <w:marRight w:val="0"/>
          <w:marTop w:val="0"/>
          <w:marBottom w:val="0"/>
          <w:divBdr>
            <w:top w:val="none" w:sz="0" w:space="0" w:color="auto"/>
            <w:left w:val="none" w:sz="0" w:space="0" w:color="auto"/>
            <w:bottom w:val="none" w:sz="0" w:space="0" w:color="auto"/>
            <w:right w:val="none" w:sz="0" w:space="0" w:color="auto"/>
          </w:divBdr>
          <w:divsChild>
            <w:div w:id="1181503334">
              <w:marLeft w:val="0"/>
              <w:marRight w:val="0"/>
              <w:marTop w:val="0"/>
              <w:marBottom w:val="0"/>
              <w:divBdr>
                <w:top w:val="none" w:sz="0" w:space="0" w:color="auto"/>
                <w:left w:val="none" w:sz="0" w:space="0" w:color="auto"/>
                <w:bottom w:val="none" w:sz="0" w:space="0" w:color="auto"/>
                <w:right w:val="none" w:sz="0" w:space="0" w:color="auto"/>
              </w:divBdr>
              <w:divsChild>
                <w:div w:id="591397830">
                  <w:marLeft w:val="0"/>
                  <w:marRight w:val="0"/>
                  <w:marTop w:val="0"/>
                  <w:marBottom w:val="0"/>
                  <w:divBdr>
                    <w:top w:val="none" w:sz="0" w:space="0" w:color="auto"/>
                    <w:left w:val="none" w:sz="0" w:space="0" w:color="auto"/>
                    <w:bottom w:val="none" w:sz="0" w:space="0" w:color="auto"/>
                    <w:right w:val="none" w:sz="0" w:space="0" w:color="auto"/>
                  </w:divBdr>
                  <w:divsChild>
                    <w:div w:id="1732458464">
                      <w:marLeft w:val="0"/>
                      <w:marRight w:val="0"/>
                      <w:marTop w:val="0"/>
                      <w:marBottom w:val="0"/>
                      <w:divBdr>
                        <w:top w:val="none" w:sz="0" w:space="0" w:color="auto"/>
                        <w:left w:val="none" w:sz="0" w:space="0" w:color="auto"/>
                        <w:bottom w:val="none" w:sz="0" w:space="0" w:color="auto"/>
                        <w:right w:val="none" w:sz="0" w:space="0" w:color="auto"/>
                      </w:divBdr>
                      <w:divsChild>
                        <w:div w:id="1578128276">
                          <w:marLeft w:val="0"/>
                          <w:marRight w:val="0"/>
                          <w:marTop w:val="0"/>
                          <w:marBottom w:val="0"/>
                          <w:divBdr>
                            <w:top w:val="none" w:sz="0" w:space="0" w:color="auto"/>
                            <w:left w:val="none" w:sz="0" w:space="0" w:color="auto"/>
                            <w:bottom w:val="none" w:sz="0" w:space="0" w:color="auto"/>
                            <w:right w:val="none" w:sz="0" w:space="0" w:color="auto"/>
                          </w:divBdr>
                          <w:divsChild>
                            <w:div w:id="1610576603">
                              <w:marLeft w:val="0"/>
                              <w:marRight w:val="0"/>
                              <w:marTop w:val="0"/>
                              <w:marBottom w:val="0"/>
                              <w:divBdr>
                                <w:top w:val="none" w:sz="0" w:space="0" w:color="auto"/>
                                <w:left w:val="none" w:sz="0" w:space="0" w:color="auto"/>
                                <w:bottom w:val="none" w:sz="0" w:space="0" w:color="auto"/>
                                <w:right w:val="none" w:sz="0" w:space="0" w:color="auto"/>
                              </w:divBdr>
                              <w:divsChild>
                                <w:div w:id="1333021744">
                                  <w:marLeft w:val="0"/>
                                  <w:marRight w:val="0"/>
                                  <w:marTop w:val="0"/>
                                  <w:marBottom w:val="0"/>
                                  <w:divBdr>
                                    <w:top w:val="none" w:sz="0" w:space="0" w:color="auto"/>
                                    <w:left w:val="none" w:sz="0" w:space="0" w:color="auto"/>
                                    <w:bottom w:val="none" w:sz="0" w:space="0" w:color="auto"/>
                                    <w:right w:val="none" w:sz="0" w:space="0" w:color="auto"/>
                                  </w:divBdr>
                                  <w:divsChild>
                                    <w:div w:id="513223728">
                                      <w:marLeft w:val="0"/>
                                      <w:marRight w:val="0"/>
                                      <w:marTop w:val="0"/>
                                      <w:marBottom w:val="0"/>
                                      <w:divBdr>
                                        <w:top w:val="none" w:sz="0" w:space="0" w:color="auto"/>
                                        <w:left w:val="none" w:sz="0" w:space="0" w:color="auto"/>
                                        <w:bottom w:val="none" w:sz="0" w:space="0" w:color="auto"/>
                                        <w:right w:val="none" w:sz="0" w:space="0" w:color="auto"/>
                                      </w:divBdr>
                                      <w:divsChild>
                                        <w:div w:id="1390567054">
                                          <w:marLeft w:val="0"/>
                                          <w:marRight w:val="0"/>
                                          <w:marTop w:val="0"/>
                                          <w:marBottom w:val="0"/>
                                          <w:divBdr>
                                            <w:top w:val="none" w:sz="0" w:space="0" w:color="auto"/>
                                            <w:left w:val="none" w:sz="0" w:space="0" w:color="auto"/>
                                            <w:bottom w:val="none" w:sz="0" w:space="0" w:color="auto"/>
                                            <w:right w:val="none" w:sz="0" w:space="0" w:color="auto"/>
                                          </w:divBdr>
                                          <w:divsChild>
                                            <w:div w:id="1377925694">
                                              <w:marLeft w:val="0"/>
                                              <w:marRight w:val="0"/>
                                              <w:marTop w:val="0"/>
                                              <w:marBottom w:val="0"/>
                                              <w:divBdr>
                                                <w:top w:val="none" w:sz="0" w:space="0" w:color="auto"/>
                                                <w:left w:val="none" w:sz="0" w:space="0" w:color="auto"/>
                                                <w:bottom w:val="none" w:sz="0" w:space="0" w:color="auto"/>
                                                <w:right w:val="none" w:sz="0" w:space="0" w:color="auto"/>
                                              </w:divBdr>
                                              <w:divsChild>
                                                <w:div w:id="1071268567">
                                                  <w:marLeft w:val="0"/>
                                                  <w:marRight w:val="0"/>
                                                  <w:marTop w:val="0"/>
                                                  <w:marBottom w:val="0"/>
                                                  <w:divBdr>
                                                    <w:top w:val="none" w:sz="0" w:space="0" w:color="auto"/>
                                                    <w:left w:val="none" w:sz="0" w:space="0" w:color="auto"/>
                                                    <w:bottom w:val="none" w:sz="0" w:space="0" w:color="auto"/>
                                                    <w:right w:val="none" w:sz="0" w:space="0" w:color="auto"/>
                                                  </w:divBdr>
                                                  <w:divsChild>
                                                    <w:div w:id="1352342451">
                                                      <w:marLeft w:val="0"/>
                                                      <w:marRight w:val="0"/>
                                                      <w:marTop w:val="0"/>
                                                      <w:marBottom w:val="0"/>
                                                      <w:divBdr>
                                                        <w:top w:val="none" w:sz="0" w:space="0" w:color="auto"/>
                                                        <w:left w:val="none" w:sz="0" w:space="0" w:color="auto"/>
                                                        <w:bottom w:val="none" w:sz="0" w:space="0" w:color="auto"/>
                                                        <w:right w:val="none" w:sz="0" w:space="0" w:color="auto"/>
                                                      </w:divBdr>
                                                      <w:divsChild>
                                                        <w:div w:id="346912628">
                                                          <w:marLeft w:val="0"/>
                                                          <w:marRight w:val="0"/>
                                                          <w:marTop w:val="0"/>
                                                          <w:marBottom w:val="0"/>
                                                          <w:divBdr>
                                                            <w:top w:val="none" w:sz="0" w:space="0" w:color="auto"/>
                                                            <w:left w:val="none" w:sz="0" w:space="0" w:color="auto"/>
                                                            <w:bottom w:val="none" w:sz="0" w:space="0" w:color="auto"/>
                                                            <w:right w:val="none" w:sz="0" w:space="0" w:color="auto"/>
                                                          </w:divBdr>
                                                          <w:divsChild>
                                                            <w:div w:id="11491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9494158">
      <w:bodyDiv w:val="1"/>
      <w:marLeft w:val="0"/>
      <w:marRight w:val="0"/>
      <w:marTop w:val="0"/>
      <w:marBottom w:val="0"/>
      <w:divBdr>
        <w:top w:val="none" w:sz="0" w:space="0" w:color="auto"/>
        <w:left w:val="none" w:sz="0" w:space="0" w:color="auto"/>
        <w:bottom w:val="none" w:sz="0" w:space="0" w:color="auto"/>
        <w:right w:val="none" w:sz="0" w:space="0" w:color="auto"/>
      </w:divBdr>
      <w:divsChild>
        <w:div w:id="1710687741">
          <w:marLeft w:val="0"/>
          <w:marRight w:val="0"/>
          <w:marTop w:val="0"/>
          <w:marBottom w:val="0"/>
          <w:divBdr>
            <w:top w:val="none" w:sz="0" w:space="0" w:color="auto"/>
            <w:left w:val="none" w:sz="0" w:space="0" w:color="auto"/>
            <w:bottom w:val="none" w:sz="0" w:space="0" w:color="auto"/>
            <w:right w:val="none" w:sz="0" w:space="0" w:color="auto"/>
          </w:divBdr>
          <w:divsChild>
            <w:div w:id="199712020">
              <w:marLeft w:val="2"/>
              <w:marRight w:val="2"/>
              <w:marTop w:val="75"/>
              <w:marBottom w:val="75"/>
              <w:divBdr>
                <w:top w:val="none" w:sz="0" w:space="0" w:color="auto"/>
                <w:left w:val="none" w:sz="0" w:space="0" w:color="auto"/>
                <w:bottom w:val="none" w:sz="0" w:space="0" w:color="auto"/>
                <w:right w:val="none" w:sz="0" w:space="0" w:color="auto"/>
              </w:divBdr>
              <w:divsChild>
                <w:div w:id="267660498">
                  <w:marLeft w:val="0"/>
                  <w:marRight w:val="0"/>
                  <w:marTop w:val="0"/>
                  <w:marBottom w:val="0"/>
                  <w:divBdr>
                    <w:top w:val="none" w:sz="0" w:space="0" w:color="auto"/>
                    <w:left w:val="none" w:sz="0" w:space="0" w:color="auto"/>
                    <w:bottom w:val="none" w:sz="0" w:space="0" w:color="auto"/>
                    <w:right w:val="none" w:sz="0" w:space="0" w:color="auto"/>
                  </w:divBdr>
                  <w:divsChild>
                    <w:div w:id="944653073">
                      <w:marLeft w:val="0"/>
                      <w:marRight w:val="0"/>
                      <w:marTop w:val="0"/>
                      <w:marBottom w:val="0"/>
                      <w:divBdr>
                        <w:top w:val="none" w:sz="0" w:space="0" w:color="auto"/>
                        <w:left w:val="none" w:sz="0" w:space="0" w:color="auto"/>
                        <w:bottom w:val="none" w:sz="0" w:space="0" w:color="auto"/>
                        <w:right w:val="none" w:sz="0" w:space="0" w:color="auto"/>
                      </w:divBdr>
                      <w:divsChild>
                        <w:div w:id="327102746">
                          <w:marLeft w:val="0"/>
                          <w:marRight w:val="0"/>
                          <w:marTop w:val="0"/>
                          <w:marBottom w:val="0"/>
                          <w:divBdr>
                            <w:top w:val="none" w:sz="0" w:space="0" w:color="auto"/>
                            <w:left w:val="none" w:sz="0" w:space="0" w:color="auto"/>
                            <w:bottom w:val="none" w:sz="0" w:space="0" w:color="auto"/>
                            <w:right w:val="none" w:sz="0" w:space="0" w:color="auto"/>
                          </w:divBdr>
                          <w:divsChild>
                            <w:div w:id="11400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78919">
      <w:bodyDiv w:val="1"/>
      <w:marLeft w:val="0"/>
      <w:marRight w:val="0"/>
      <w:marTop w:val="0"/>
      <w:marBottom w:val="0"/>
      <w:divBdr>
        <w:top w:val="none" w:sz="0" w:space="0" w:color="auto"/>
        <w:left w:val="none" w:sz="0" w:space="0" w:color="auto"/>
        <w:bottom w:val="none" w:sz="0" w:space="0" w:color="auto"/>
        <w:right w:val="none" w:sz="0" w:space="0" w:color="auto"/>
      </w:divBdr>
    </w:div>
    <w:div w:id="1546328787">
      <w:bodyDiv w:val="1"/>
      <w:marLeft w:val="0"/>
      <w:marRight w:val="0"/>
      <w:marTop w:val="900"/>
      <w:marBottom w:val="0"/>
      <w:divBdr>
        <w:top w:val="none" w:sz="0" w:space="0" w:color="auto"/>
        <w:left w:val="none" w:sz="0" w:space="0" w:color="auto"/>
        <w:bottom w:val="none" w:sz="0" w:space="0" w:color="auto"/>
        <w:right w:val="none" w:sz="0" w:space="0" w:color="auto"/>
      </w:divBdr>
      <w:divsChild>
        <w:div w:id="1623682712">
          <w:marLeft w:val="0"/>
          <w:marRight w:val="0"/>
          <w:marTop w:val="0"/>
          <w:marBottom w:val="0"/>
          <w:divBdr>
            <w:top w:val="none" w:sz="0" w:space="0" w:color="auto"/>
            <w:left w:val="none" w:sz="0" w:space="0" w:color="auto"/>
            <w:bottom w:val="none" w:sz="0" w:space="0" w:color="auto"/>
            <w:right w:val="none" w:sz="0" w:space="0" w:color="auto"/>
          </w:divBdr>
          <w:divsChild>
            <w:div w:id="1919896033">
              <w:marLeft w:val="0"/>
              <w:marRight w:val="0"/>
              <w:marTop w:val="0"/>
              <w:marBottom w:val="0"/>
              <w:divBdr>
                <w:top w:val="none" w:sz="0" w:space="0" w:color="auto"/>
                <w:left w:val="none" w:sz="0" w:space="0" w:color="auto"/>
                <w:bottom w:val="none" w:sz="0" w:space="0" w:color="auto"/>
                <w:right w:val="none" w:sz="0" w:space="0" w:color="auto"/>
              </w:divBdr>
              <w:divsChild>
                <w:div w:id="671103960">
                  <w:marLeft w:val="0"/>
                  <w:marRight w:val="0"/>
                  <w:marTop w:val="0"/>
                  <w:marBottom w:val="0"/>
                  <w:divBdr>
                    <w:top w:val="none" w:sz="0" w:space="0" w:color="auto"/>
                    <w:left w:val="none" w:sz="0" w:space="0" w:color="auto"/>
                    <w:bottom w:val="none" w:sz="0" w:space="0" w:color="auto"/>
                    <w:right w:val="none" w:sz="0" w:space="0" w:color="auto"/>
                  </w:divBdr>
                  <w:divsChild>
                    <w:div w:id="2089226319">
                      <w:marLeft w:val="2"/>
                      <w:marRight w:val="2"/>
                      <w:marTop w:val="0"/>
                      <w:marBottom w:val="0"/>
                      <w:divBdr>
                        <w:top w:val="none" w:sz="0" w:space="0" w:color="auto"/>
                        <w:left w:val="none" w:sz="0" w:space="0" w:color="auto"/>
                        <w:bottom w:val="none" w:sz="0" w:space="0" w:color="auto"/>
                        <w:right w:val="none" w:sz="0" w:space="0" w:color="auto"/>
                      </w:divBdr>
                      <w:divsChild>
                        <w:div w:id="599989256">
                          <w:marLeft w:val="0"/>
                          <w:marRight w:val="0"/>
                          <w:marTop w:val="300"/>
                          <w:marBottom w:val="0"/>
                          <w:divBdr>
                            <w:top w:val="none" w:sz="0" w:space="0" w:color="auto"/>
                            <w:left w:val="none" w:sz="0" w:space="0" w:color="auto"/>
                            <w:bottom w:val="none" w:sz="0" w:space="0" w:color="auto"/>
                            <w:right w:val="none" w:sz="0" w:space="0" w:color="auto"/>
                          </w:divBdr>
                          <w:divsChild>
                            <w:div w:id="89857153">
                              <w:marLeft w:val="0"/>
                              <w:marRight w:val="0"/>
                              <w:marTop w:val="0"/>
                              <w:marBottom w:val="0"/>
                              <w:divBdr>
                                <w:top w:val="none" w:sz="0" w:space="0" w:color="auto"/>
                                <w:left w:val="none" w:sz="0" w:space="0" w:color="auto"/>
                                <w:bottom w:val="none" w:sz="0" w:space="0" w:color="auto"/>
                                <w:right w:val="none" w:sz="0" w:space="0" w:color="auto"/>
                              </w:divBdr>
                              <w:divsChild>
                                <w:div w:id="1972973868">
                                  <w:marLeft w:val="0"/>
                                  <w:marRight w:val="0"/>
                                  <w:marTop w:val="0"/>
                                  <w:marBottom w:val="0"/>
                                  <w:divBdr>
                                    <w:top w:val="none" w:sz="0" w:space="0" w:color="auto"/>
                                    <w:left w:val="none" w:sz="0" w:space="0" w:color="auto"/>
                                    <w:bottom w:val="none" w:sz="0" w:space="0" w:color="auto"/>
                                    <w:right w:val="none" w:sz="0" w:space="0" w:color="auto"/>
                                  </w:divBdr>
                                  <w:divsChild>
                                    <w:div w:id="14443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81734">
      <w:bodyDiv w:val="1"/>
      <w:marLeft w:val="0"/>
      <w:marRight w:val="0"/>
      <w:marTop w:val="900"/>
      <w:marBottom w:val="0"/>
      <w:divBdr>
        <w:top w:val="none" w:sz="0" w:space="0" w:color="auto"/>
        <w:left w:val="none" w:sz="0" w:space="0" w:color="auto"/>
        <w:bottom w:val="none" w:sz="0" w:space="0" w:color="auto"/>
        <w:right w:val="none" w:sz="0" w:space="0" w:color="auto"/>
      </w:divBdr>
      <w:divsChild>
        <w:div w:id="1732463717">
          <w:marLeft w:val="0"/>
          <w:marRight w:val="0"/>
          <w:marTop w:val="0"/>
          <w:marBottom w:val="0"/>
          <w:divBdr>
            <w:top w:val="none" w:sz="0" w:space="0" w:color="auto"/>
            <w:left w:val="none" w:sz="0" w:space="0" w:color="auto"/>
            <w:bottom w:val="none" w:sz="0" w:space="0" w:color="auto"/>
            <w:right w:val="none" w:sz="0" w:space="0" w:color="auto"/>
          </w:divBdr>
          <w:divsChild>
            <w:div w:id="1995449386">
              <w:marLeft w:val="0"/>
              <w:marRight w:val="0"/>
              <w:marTop w:val="0"/>
              <w:marBottom w:val="0"/>
              <w:divBdr>
                <w:top w:val="none" w:sz="0" w:space="0" w:color="auto"/>
                <w:left w:val="none" w:sz="0" w:space="0" w:color="auto"/>
                <w:bottom w:val="none" w:sz="0" w:space="0" w:color="auto"/>
                <w:right w:val="none" w:sz="0" w:space="0" w:color="auto"/>
              </w:divBdr>
              <w:divsChild>
                <w:div w:id="1087460775">
                  <w:marLeft w:val="0"/>
                  <w:marRight w:val="0"/>
                  <w:marTop w:val="0"/>
                  <w:marBottom w:val="0"/>
                  <w:divBdr>
                    <w:top w:val="none" w:sz="0" w:space="0" w:color="auto"/>
                    <w:left w:val="none" w:sz="0" w:space="0" w:color="auto"/>
                    <w:bottom w:val="none" w:sz="0" w:space="0" w:color="auto"/>
                    <w:right w:val="none" w:sz="0" w:space="0" w:color="auto"/>
                  </w:divBdr>
                  <w:divsChild>
                    <w:div w:id="1562865226">
                      <w:marLeft w:val="2"/>
                      <w:marRight w:val="2"/>
                      <w:marTop w:val="0"/>
                      <w:marBottom w:val="0"/>
                      <w:divBdr>
                        <w:top w:val="none" w:sz="0" w:space="0" w:color="auto"/>
                        <w:left w:val="none" w:sz="0" w:space="0" w:color="auto"/>
                        <w:bottom w:val="none" w:sz="0" w:space="0" w:color="auto"/>
                        <w:right w:val="none" w:sz="0" w:space="0" w:color="auto"/>
                      </w:divBdr>
                      <w:divsChild>
                        <w:div w:id="1056707514">
                          <w:marLeft w:val="0"/>
                          <w:marRight w:val="0"/>
                          <w:marTop w:val="300"/>
                          <w:marBottom w:val="0"/>
                          <w:divBdr>
                            <w:top w:val="none" w:sz="0" w:space="0" w:color="auto"/>
                            <w:left w:val="none" w:sz="0" w:space="0" w:color="auto"/>
                            <w:bottom w:val="none" w:sz="0" w:space="0" w:color="auto"/>
                            <w:right w:val="none" w:sz="0" w:space="0" w:color="auto"/>
                          </w:divBdr>
                          <w:divsChild>
                            <w:div w:id="529219373">
                              <w:marLeft w:val="0"/>
                              <w:marRight w:val="0"/>
                              <w:marTop w:val="0"/>
                              <w:marBottom w:val="0"/>
                              <w:divBdr>
                                <w:top w:val="none" w:sz="0" w:space="0" w:color="auto"/>
                                <w:left w:val="none" w:sz="0" w:space="0" w:color="auto"/>
                                <w:bottom w:val="none" w:sz="0" w:space="0" w:color="auto"/>
                                <w:right w:val="none" w:sz="0" w:space="0" w:color="auto"/>
                              </w:divBdr>
                              <w:divsChild>
                                <w:div w:id="14465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18616">
      <w:bodyDiv w:val="1"/>
      <w:marLeft w:val="0"/>
      <w:marRight w:val="0"/>
      <w:marTop w:val="0"/>
      <w:marBottom w:val="0"/>
      <w:divBdr>
        <w:top w:val="none" w:sz="0" w:space="0" w:color="auto"/>
        <w:left w:val="none" w:sz="0" w:space="0" w:color="auto"/>
        <w:bottom w:val="none" w:sz="0" w:space="0" w:color="auto"/>
        <w:right w:val="none" w:sz="0" w:space="0" w:color="auto"/>
      </w:divBdr>
    </w:div>
    <w:div w:id="1734234484">
      <w:bodyDiv w:val="1"/>
      <w:marLeft w:val="0"/>
      <w:marRight w:val="0"/>
      <w:marTop w:val="0"/>
      <w:marBottom w:val="0"/>
      <w:divBdr>
        <w:top w:val="none" w:sz="0" w:space="0" w:color="auto"/>
        <w:left w:val="none" w:sz="0" w:space="0" w:color="auto"/>
        <w:bottom w:val="none" w:sz="0" w:space="0" w:color="auto"/>
        <w:right w:val="none" w:sz="0" w:space="0" w:color="auto"/>
      </w:divBdr>
    </w:div>
    <w:div w:id="1785231374">
      <w:bodyDiv w:val="1"/>
      <w:marLeft w:val="0"/>
      <w:marRight w:val="0"/>
      <w:marTop w:val="0"/>
      <w:marBottom w:val="0"/>
      <w:divBdr>
        <w:top w:val="none" w:sz="0" w:space="0" w:color="auto"/>
        <w:left w:val="none" w:sz="0" w:space="0" w:color="auto"/>
        <w:bottom w:val="none" w:sz="0" w:space="0" w:color="auto"/>
        <w:right w:val="none" w:sz="0" w:space="0" w:color="auto"/>
      </w:divBdr>
    </w:div>
    <w:div w:id="1794903844">
      <w:bodyDiv w:val="1"/>
      <w:marLeft w:val="0"/>
      <w:marRight w:val="0"/>
      <w:marTop w:val="0"/>
      <w:marBottom w:val="0"/>
      <w:divBdr>
        <w:top w:val="none" w:sz="0" w:space="0" w:color="auto"/>
        <w:left w:val="none" w:sz="0" w:space="0" w:color="auto"/>
        <w:bottom w:val="none" w:sz="0" w:space="0" w:color="auto"/>
        <w:right w:val="none" w:sz="0" w:space="0" w:color="auto"/>
      </w:divBdr>
    </w:div>
    <w:div w:id="1827352728">
      <w:bodyDiv w:val="1"/>
      <w:marLeft w:val="0"/>
      <w:marRight w:val="0"/>
      <w:marTop w:val="0"/>
      <w:marBottom w:val="0"/>
      <w:divBdr>
        <w:top w:val="none" w:sz="0" w:space="0" w:color="auto"/>
        <w:left w:val="none" w:sz="0" w:space="0" w:color="auto"/>
        <w:bottom w:val="none" w:sz="0" w:space="0" w:color="auto"/>
        <w:right w:val="none" w:sz="0" w:space="0" w:color="auto"/>
      </w:divBdr>
    </w:div>
    <w:div w:id="1932280393">
      <w:bodyDiv w:val="1"/>
      <w:marLeft w:val="0"/>
      <w:marRight w:val="0"/>
      <w:marTop w:val="0"/>
      <w:marBottom w:val="0"/>
      <w:divBdr>
        <w:top w:val="none" w:sz="0" w:space="0" w:color="auto"/>
        <w:left w:val="none" w:sz="0" w:space="0" w:color="auto"/>
        <w:bottom w:val="none" w:sz="0" w:space="0" w:color="auto"/>
        <w:right w:val="none" w:sz="0" w:space="0" w:color="auto"/>
      </w:divBdr>
    </w:div>
    <w:div w:id="2042587164">
      <w:bodyDiv w:val="1"/>
      <w:marLeft w:val="0"/>
      <w:marRight w:val="0"/>
      <w:marTop w:val="900"/>
      <w:marBottom w:val="0"/>
      <w:divBdr>
        <w:top w:val="none" w:sz="0" w:space="0" w:color="auto"/>
        <w:left w:val="none" w:sz="0" w:space="0" w:color="auto"/>
        <w:bottom w:val="none" w:sz="0" w:space="0" w:color="auto"/>
        <w:right w:val="none" w:sz="0" w:space="0" w:color="auto"/>
      </w:divBdr>
      <w:divsChild>
        <w:div w:id="696586725">
          <w:marLeft w:val="0"/>
          <w:marRight w:val="0"/>
          <w:marTop w:val="0"/>
          <w:marBottom w:val="0"/>
          <w:divBdr>
            <w:top w:val="none" w:sz="0" w:space="0" w:color="auto"/>
            <w:left w:val="none" w:sz="0" w:space="0" w:color="auto"/>
            <w:bottom w:val="none" w:sz="0" w:space="0" w:color="auto"/>
            <w:right w:val="none" w:sz="0" w:space="0" w:color="auto"/>
          </w:divBdr>
          <w:divsChild>
            <w:div w:id="110905824">
              <w:marLeft w:val="0"/>
              <w:marRight w:val="0"/>
              <w:marTop w:val="0"/>
              <w:marBottom w:val="0"/>
              <w:divBdr>
                <w:top w:val="none" w:sz="0" w:space="0" w:color="auto"/>
                <w:left w:val="none" w:sz="0" w:space="0" w:color="auto"/>
                <w:bottom w:val="none" w:sz="0" w:space="0" w:color="auto"/>
                <w:right w:val="none" w:sz="0" w:space="0" w:color="auto"/>
              </w:divBdr>
              <w:divsChild>
                <w:div w:id="1891841431">
                  <w:marLeft w:val="0"/>
                  <w:marRight w:val="0"/>
                  <w:marTop w:val="0"/>
                  <w:marBottom w:val="0"/>
                  <w:divBdr>
                    <w:top w:val="none" w:sz="0" w:space="0" w:color="auto"/>
                    <w:left w:val="none" w:sz="0" w:space="0" w:color="auto"/>
                    <w:bottom w:val="none" w:sz="0" w:space="0" w:color="auto"/>
                    <w:right w:val="none" w:sz="0" w:space="0" w:color="auto"/>
                  </w:divBdr>
                  <w:divsChild>
                    <w:div w:id="1632981818">
                      <w:marLeft w:val="2"/>
                      <w:marRight w:val="2"/>
                      <w:marTop w:val="0"/>
                      <w:marBottom w:val="0"/>
                      <w:divBdr>
                        <w:top w:val="none" w:sz="0" w:space="0" w:color="auto"/>
                        <w:left w:val="none" w:sz="0" w:space="0" w:color="auto"/>
                        <w:bottom w:val="none" w:sz="0" w:space="0" w:color="auto"/>
                        <w:right w:val="none" w:sz="0" w:space="0" w:color="auto"/>
                      </w:divBdr>
                      <w:divsChild>
                        <w:div w:id="10516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08995">
      <w:bodyDiv w:val="1"/>
      <w:marLeft w:val="0"/>
      <w:marRight w:val="0"/>
      <w:marTop w:val="0"/>
      <w:marBottom w:val="0"/>
      <w:divBdr>
        <w:top w:val="none" w:sz="0" w:space="0" w:color="auto"/>
        <w:left w:val="none" w:sz="0" w:space="0" w:color="auto"/>
        <w:bottom w:val="none" w:sz="0" w:space="0" w:color="auto"/>
        <w:right w:val="none" w:sz="0" w:space="0" w:color="auto"/>
      </w:divBdr>
    </w:div>
    <w:div w:id="2088839255">
      <w:bodyDiv w:val="1"/>
      <w:marLeft w:val="0"/>
      <w:marRight w:val="0"/>
      <w:marTop w:val="0"/>
      <w:marBottom w:val="0"/>
      <w:divBdr>
        <w:top w:val="none" w:sz="0" w:space="0" w:color="auto"/>
        <w:left w:val="none" w:sz="0" w:space="0" w:color="auto"/>
        <w:bottom w:val="none" w:sz="0" w:space="0" w:color="auto"/>
        <w:right w:val="none" w:sz="0" w:space="0" w:color="auto"/>
      </w:divBdr>
    </w:div>
    <w:div w:id="2102985558">
      <w:bodyDiv w:val="1"/>
      <w:marLeft w:val="0"/>
      <w:marRight w:val="0"/>
      <w:marTop w:val="0"/>
      <w:marBottom w:val="0"/>
      <w:divBdr>
        <w:top w:val="none" w:sz="0" w:space="0" w:color="auto"/>
        <w:left w:val="none" w:sz="0" w:space="0" w:color="auto"/>
        <w:bottom w:val="none" w:sz="0" w:space="0" w:color="auto"/>
        <w:right w:val="none" w:sz="0" w:space="0" w:color="auto"/>
      </w:divBdr>
      <w:divsChild>
        <w:div w:id="564800758">
          <w:marLeft w:val="0"/>
          <w:marRight w:val="0"/>
          <w:marTop w:val="0"/>
          <w:marBottom w:val="0"/>
          <w:divBdr>
            <w:top w:val="none" w:sz="0" w:space="0" w:color="auto"/>
            <w:left w:val="none" w:sz="0" w:space="0" w:color="auto"/>
            <w:bottom w:val="none" w:sz="0" w:space="0" w:color="auto"/>
            <w:right w:val="none" w:sz="0" w:space="0" w:color="auto"/>
          </w:divBdr>
          <w:divsChild>
            <w:div w:id="1671910904">
              <w:marLeft w:val="0"/>
              <w:marRight w:val="0"/>
              <w:marTop w:val="0"/>
              <w:marBottom w:val="0"/>
              <w:divBdr>
                <w:top w:val="none" w:sz="0" w:space="0" w:color="auto"/>
                <w:left w:val="none" w:sz="0" w:space="0" w:color="auto"/>
                <w:bottom w:val="none" w:sz="0" w:space="0" w:color="auto"/>
                <w:right w:val="none" w:sz="0" w:space="0" w:color="auto"/>
              </w:divBdr>
              <w:divsChild>
                <w:div w:id="13833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fou.no/wp-content/uploads/2019/02/tfou-rapport-2019-2.pdf" TargetMode="External"/><Relationship Id="rId2" Type="http://schemas.openxmlformats.org/officeDocument/2006/relationships/hyperlink" Target="https://www.udir.no/globalassets/upload/barnehage/regelverk/tolkningsuttalelser/pedagogisk-bemanning-i-barnehager.pdf" TargetMode="External"/><Relationship Id="rId1" Type="http://schemas.openxmlformats.org/officeDocument/2006/relationships/hyperlink" Target="https://doi.org/10.1080/1350293X.2018.1412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03E677AA78B6AF42986417183D5F6E4E" ma:contentTypeVersion="24" ma:contentTypeDescription="Opprett et nytt dokument." ma:contentTypeScope="" ma:versionID="757cdce6898b271f36a4ba146dbe6db6">
  <xsd:schema xmlns:xsd="http://www.w3.org/2001/XMLSchema" xmlns:xs="http://www.w3.org/2001/XMLSchema" xmlns:p="http://schemas.microsoft.com/office/2006/metadata/properties" xmlns:ns1="http://schemas.microsoft.com/sharepoint/v3" xmlns:ns2="33691fda-cb68-49cc-a748-d39063797498" xmlns:ns3="793ad56b-b905-482f-99c7-e0ad214f35d2" targetNamespace="http://schemas.microsoft.com/office/2006/metadata/properties" ma:root="true" ma:fieldsID="6c38ecd5de97d5b422ae16d5e23184d8" ns1:_="" ns2:_="" ns3:_="">
    <xsd:import namespace="http://schemas.microsoft.com/sharepoint/v3"/>
    <xsd:import namespace="33691fda-cb68-49cc-a748-d39063797498"/>
    <xsd:import namespace="793ad56b-b905-482f-99c7-e0ad214f35d2"/>
    <xsd:element name="properties">
      <xsd:complexType>
        <xsd:sequence>
          <xsd:element name="documentManagement">
            <xsd:complexType>
              <xsd:all>
                <xsd:element ref="ns2:Område_x002f_prosess" minOccurs="0"/>
                <xsd:element ref="ns2:DssNotater" minOccurs="0"/>
                <xsd:element ref="ns3:DssArchivable" minOccurs="0"/>
                <xsd:element ref="ns3:DssWebsakRef" minOccurs="0"/>
                <xsd:element ref="ns1:AssignedTo" minOccurs="0"/>
                <xsd:element ref="ns2:DssRelaterteOppgaver" minOccurs="0"/>
                <xsd:element ref="ns2:DssFremhevet"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691fda-cb68-49cc-a748-d39063797498" elementFormDefault="qualified">
    <xsd:import namespace="http://schemas.microsoft.com/office/2006/documentManagement/types"/>
    <xsd:import namespace="http://schemas.microsoft.com/office/infopath/2007/PartnerControls"/>
    <xsd:element name="Område_x002f_prosess" ma:index="3" nillable="true" ma:displayName="Område/prosess" ma:format="Dropdown" ma:internalName="Omr_x00e5_de_x002F_prosess">
      <xsd:simpleType>
        <xsd:restriction base="dms:Choice">
          <xsd:enumeration value="Høring"/>
          <xsd:enumeration value="Kunnskapsgrunnlag"/>
          <xsd:enumeration value="Annet"/>
        </xsd:restriction>
      </xsd:simpleType>
    </xsd:element>
    <xsd:element name="DssNotater" ma:index="4" nillable="true" ma:displayName="Notater" ma:internalName="DssNotater" ma:readOnly="false">
      <xsd:simpleType>
        <xsd:restriction base="dms:Note">
          <xsd:maxLength value="255"/>
        </xsd:restriction>
      </xsd:simpleType>
    </xsd:element>
    <xsd:element name="DssRelaterteOppgaver" ma:index="8" nillable="true" ma:displayName="Relaterte oppgaver" ma:list="{8588560c-c82d-444c-96ad-ba7efcb7d0ad}" ma:internalName="DssRelaterteOppgaver" ma:showField="Title" ma:web="33691fda-cb68-49cc-a748-d39063797498">
      <xsd:complexType>
        <xsd:complexContent>
          <xsd:extension base="dms:MultiChoiceLookup">
            <xsd:sequence>
              <xsd:element name="Value" type="dms:Lookup" maxOccurs="unbounded" minOccurs="0" nillable="true"/>
            </xsd:sequence>
          </xsd:extension>
        </xsd:complexContent>
      </xsd:complexType>
    </xsd:element>
    <xsd:element name="DssFremhevet" ma:index="9" nillable="true" ma:displayName="Fremhevet" ma:default="False" ma:description="Fremhevet dokument vises på Om rommet siden." ma:internalName="DssFremhevet">
      <xsd:simpleType>
        <xsd:restriction base="dms:Boolean"/>
      </xsd:simple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81227de6-cb8e-4f0f-82fe-a653bcaf2db4"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ac101e7e-eda8-43fa-95b1-c9b89560a57e"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43deb3cd-fb4d-4221-8938-c8dbb59b56ed"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a865504e-f2be-4228-b2b9-98725504d7f8}" ma:internalName="TaxCatchAll" ma:showField="CatchAllData" ma:web="33691fda-cb68-49cc-a748-d39063797498">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a865504e-f2be-4228-b2b9-98725504d7f8}" ma:internalName="TaxCatchAllLabel" ma:readOnly="true" ma:showField="CatchAllDataLabel" ma:web="33691fda-cb68-49cc-a748-d39063797498">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9"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5"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6" nillable="true" ma:displayName="Arkivreferanse" ma:description="Referanse i arkivsystem" ma:internalName="DssWebsakRe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Ja</DssArchivable>
    <DssWebsakRef xmlns="793ad56b-b905-482f-99c7-e0ad214f35d2" xsi:nil="true"/>
    <f2f49eccf7d24422907cdfb28d82571e xmlns="33691fda-cb68-49cc-a748-d39063797498">
      <Terms xmlns="http://schemas.microsoft.com/office/infopath/2007/PartnerControls">
        <TermInfo xmlns="http://schemas.microsoft.com/office/infopath/2007/PartnerControls">
          <TermName xmlns="http://schemas.microsoft.com/office/infopath/2007/PartnerControls">Kunnskapsdepartementet</TermName>
          <TermId xmlns="http://schemas.microsoft.com/office/infopath/2007/PartnerControls">81227de6-cb8e-4f0f-82fe-a653bcaf2db4</TermId>
        </TermInfo>
      </Terms>
    </f2f49eccf7d24422907cdfb28d82571e>
    <DssNotater xmlns="33691fda-cb68-49cc-a748-d39063797498" xsi:nil="true"/>
    <l917ce326c5a48e1a29f6235eea1cd41 xmlns="33691fda-cb68-49cc-a748-d39063797498">
      <Terms xmlns="http://schemas.microsoft.com/office/infopath/2007/PartnerControls"/>
    </l917ce326c5a48e1a29f6235eea1cd41>
    <TaxCatchAll xmlns="33691fda-cb68-49cc-a748-d39063797498">
      <Value>6</Value>
      <Value>4</Value>
      <Value>2</Value>
      <Value>1</Value>
    </TaxCatchAll>
    <DssFremhevet xmlns="33691fda-cb68-49cc-a748-d39063797498">false</DssFremhevet>
    <ec4548291c174201804f8d6e346b5e78 xmlns="33691fda-cb68-49cc-a748-d39063797498">
      <Terms xmlns="http://schemas.microsoft.com/office/infopath/2007/PartnerControls">
        <TermInfo xmlns="http://schemas.microsoft.com/office/infopath/2007/PartnerControls">
          <TermName xmlns="http://schemas.microsoft.com/office/infopath/2007/PartnerControls">Utarbeide lover og forskrifter</TermName>
          <TermId xmlns="http://schemas.microsoft.com/office/infopath/2007/PartnerControls">e961f5a1-a798-4801-9305-349784ad5078</TermId>
        </TermInfo>
      </Terms>
    </ec4548291c174201804f8d6e346b5e78>
    <ofdc76af098e4c7f98490d5710fce5b2 xmlns="33691fda-cb68-49cc-a748-d39063797498">
      <Terms xmlns="http://schemas.microsoft.com/office/infopath/2007/PartnerControls">
        <TermInfo xmlns="http://schemas.microsoft.com/office/infopath/2007/PartnerControls">
          <TermName xmlns="http://schemas.microsoft.com/office/infopath/2007/PartnerControls">Juridisk avdeling (JUSS)</TermName>
          <TermId xmlns="http://schemas.microsoft.com/office/infopath/2007/PartnerControls">69be4d44-31b8-48a6-8ca2-690f74f6e51b</TermId>
        </TermInfo>
      </Terms>
    </ofdc76af098e4c7f98490d5710fce5b2>
    <ja062c7924ed4f31b584a4220ff29390 xmlns="33691fda-cb68-49cc-a748-d39063797498">
      <Terms xmlns="http://schemas.microsoft.com/office/infopath/2007/PartnerControls">
        <TermInfo xmlns="http://schemas.microsoft.com/office/infopath/2007/PartnerControls">
          <TermName xmlns="http://schemas.microsoft.com/office/infopath/2007/PartnerControls">Videregående opplæring</TermName>
          <TermId xmlns="http://schemas.microsoft.com/office/infopath/2007/PartnerControls">b008c6a8-e047-4dd7-a574-80229e6781b5</TermId>
        </TermInfo>
      </Terms>
    </ja062c7924ed4f31b584a4220ff29390>
    <a20ae09631c242aba34ef34320889782 xmlns="33691fda-cb68-49cc-a748-d39063797498">
      <Terms xmlns="http://schemas.microsoft.com/office/infopath/2007/PartnerControls"/>
    </a20ae09631c242aba34ef34320889782>
    <DssRelaterteOppgaver xmlns="33691fda-cb68-49cc-a748-d39063797498"/>
    <Område_x002f_prosess xmlns="33691fda-cb68-49cc-a748-d390637974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3F88-2D65-4568-AAA6-645FFA02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691fda-cb68-49cc-a748-d39063797498"/>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4A29C-C76C-4080-B09D-4BD9803730A5}">
  <ds:schemaRefs>
    <ds:schemaRef ds:uri="http://schemas.microsoft.com/sharepoint/v3"/>
    <ds:schemaRef ds:uri="http://purl.org/dc/terms/"/>
    <ds:schemaRef ds:uri="http://schemas.openxmlformats.org/package/2006/metadata/core-properties"/>
    <ds:schemaRef ds:uri="http://schemas.microsoft.com/office/2006/documentManagement/types"/>
    <ds:schemaRef ds:uri="33691fda-cb68-49cc-a748-d39063797498"/>
    <ds:schemaRef ds:uri="http://purl.org/dc/elements/1.1/"/>
    <ds:schemaRef ds:uri="http://schemas.microsoft.com/office/2006/metadata/properties"/>
    <ds:schemaRef ds:uri="http://schemas.microsoft.com/office/infopath/2007/PartnerControls"/>
    <ds:schemaRef ds:uri="793ad56b-b905-482f-99c7-e0ad214f35d2"/>
    <ds:schemaRef ds:uri="http://www.w3.org/XML/1998/namespace"/>
    <ds:schemaRef ds:uri="http://purl.org/dc/dcmitype/"/>
  </ds:schemaRefs>
</ds:datastoreItem>
</file>

<file path=customXml/itemProps3.xml><?xml version="1.0" encoding="utf-8"?>
<ds:datastoreItem xmlns:ds="http://schemas.openxmlformats.org/officeDocument/2006/customXml" ds:itemID="{6BEC3C4E-FF40-43E9-8365-E87E62FAD85B}">
  <ds:schemaRefs>
    <ds:schemaRef ds:uri="http://schemas.microsoft.com/sharepoint/v3/contenttype/forms"/>
  </ds:schemaRefs>
</ds:datastoreItem>
</file>

<file path=customXml/itemProps4.xml><?xml version="1.0" encoding="utf-8"?>
<ds:datastoreItem xmlns:ds="http://schemas.openxmlformats.org/officeDocument/2006/customXml" ds:itemID="{8228E6F5-00C0-4BD6-9EDD-7A9C310D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28047</Words>
  <Characters>148653</Characters>
  <Application>Microsoft Office Word</Application>
  <DocSecurity>4</DocSecurity>
  <Lines>1238</Lines>
  <Paragraphs>352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Hirsch</dc:creator>
  <cp:keywords/>
  <dc:description/>
  <cp:lastModifiedBy>Kvinge Linn</cp:lastModifiedBy>
  <cp:revision>2</cp:revision>
  <cp:lastPrinted>2018-09-17T11:01:00Z</cp:lastPrinted>
  <dcterms:created xsi:type="dcterms:W3CDTF">2019-08-12T10:55:00Z</dcterms:created>
  <dcterms:modified xsi:type="dcterms:W3CDTF">2019-08-12T10:55:00Z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0x0101002C1B27F07ED111E5A8370800200C9A6601010003E677AA78B6AF42986417183D5F6E4E</vt:lpwstr>
  </property>
  <property fmtid="{D5CDD505-2E9C-101B-9397-08002B2CF9AE}" pid="3" name="DssEmneord">
    <vt:lpwstr>6;#Videregående opplæring|b008c6a8-e047-4dd7-a574-80229e6781b5</vt:lpwstr>
  </property>
  <property fmtid="{D5CDD505-2E9C-101B-9397-08002B2CF9AE}" pid="4" name="DssFunksjon">
    <vt:lpwstr>4;#Utarbeide lover og forskrifter|e961f5a1-a798-4801-9305-349784ad5078</vt:lpwstr>
  </property>
  <property fmtid="{D5CDD505-2E9C-101B-9397-08002B2CF9AE}" pid="5" name="DssAvdeling">
    <vt:lpwstr>2;#Juridisk avdeling (JUSS)|69be4d44-31b8-48a6-8ca2-690f74f6e51b</vt:lpwstr>
  </property>
  <property fmtid="{D5CDD505-2E9C-101B-9397-08002B2CF9AE}" pid="6" name="DssDepartement">
    <vt:lpwstr>1;#Kunnskapsdepartementet|81227de6-cb8e-4f0f-82fe-a653bcaf2db4</vt:lpwstr>
  </property>
  <property fmtid="{D5CDD505-2E9C-101B-9397-08002B2CF9AE}" pid="7" name="DssDokumenttype">
    <vt:lpwstr/>
  </property>
  <property fmtid="{D5CDD505-2E9C-101B-9397-08002B2CF9AE}" pid="8" name="DssRomtype">
    <vt:lpwstr/>
  </property>
</Properties>
</file>