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B566B" w14:textId="7FB3F2FF" w:rsidR="00FC5641" w:rsidRDefault="00FC5641" w:rsidP="00FC5641">
      <w:pPr>
        <w:pStyle w:val="PublTittel"/>
        <w:rPr>
          <w:lang w:val="en-US"/>
        </w:rPr>
      </w:pPr>
      <w:r w:rsidRPr="00FC5641">
        <w:rPr>
          <w:lang w:val="en-US"/>
        </w:rPr>
        <w:t>Equitable specialist health services for the Sámi people in Norway</w:t>
      </w:r>
    </w:p>
    <w:p w14:paraId="6FCD8689" w14:textId="6F62DB71" w:rsidR="000334E5" w:rsidRPr="00FC5641" w:rsidRDefault="000334E5" w:rsidP="000334E5">
      <w:pPr>
        <w:rPr>
          <w:lang w:val="en-US"/>
        </w:rPr>
      </w:pPr>
      <w:r>
        <w:rPr>
          <w:noProof/>
          <w:lang w:val="en-US"/>
          <w14:ligatures w14:val="standardContextual"/>
        </w:rPr>
        <w:drawing>
          <wp:inline distT="0" distB="0" distL="0" distR="0" wp14:anchorId="3E8973B0" wp14:editId="61028A24">
            <wp:extent cx="5760720" cy="5500370"/>
            <wp:effectExtent l="0" t="0" r="0" b="5080"/>
            <wp:docPr id="413057682" name="Bilde 1"/>
            <wp:cNvGraphicFramePr/>
            <a:graphic xmlns:a="http://schemas.openxmlformats.org/drawingml/2006/main">
              <a:graphicData uri="http://schemas.openxmlformats.org/drawingml/2006/picture">
                <pic:pic xmlns:pic="http://schemas.openxmlformats.org/drawingml/2006/picture">
                  <pic:nvPicPr>
                    <pic:cNvPr id="413057682" name=""/>
                    <pic:cNvPicPr/>
                  </pic:nvPicPr>
                  <pic:blipFill>
                    <a:blip r:embed="rId7">
                      <a:extLst>
                        <a:ext uri="{28A0092B-C50C-407E-A947-70E740481C1C}">
                          <a14:useLocalDpi xmlns:a14="http://schemas.microsoft.com/office/drawing/2010/main" val="0"/>
                        </a:ext>
                      </a:extLst>
                    </a:blip>
                    <a:stretch>
                      <a:fillRect/>
                    </a:stretch>
                  </pic:blipFill>
                  <pic:spPr>
                    <a:xfrm>
                      <a:off x="0" y="0"/>
                      <a:ext cx="5760720" cy="5500370"/>
                    </a:xfrm>
                    <a:prstGeom prst="rect">
                      <a:avLst/>
                    </a:prstGeom>
                  </pic:spPr>
                </pic:pic>
              </a:graphicData>
            </a:graphic>
          </wp:inline>
        </w:drawing>
      </w:r>
    </w:p>
    <w:p w14:paraId="5C5D10BA" w14:textId="77777777" w:rsidR="00A3570B" w:rsidRPr="000001C1" w:rsidRDefault="00A3570B" w:rsidP="00FC5641">
      <w:pPr>
        <w:pStyle w:val="UnOverskrift1"/>
        <w:rPr>
          <w:bCs/>
          <w:lang w:val="en-GB"/>
        </w:rPr>
      </w:pPr>
      <w:r w:rsidRPr="00A3570B">
        <w:rPr>
          <w:rFonts w:eastAsia="Open Sans"/>
          <w:lang w:val="en-GB" w:bidi="en-GB"/>
        </w:rPr>
        <w:t>Summary and recommendations </w:t>
      </w:r>
    </w:p>
    <w:p w14:paraId="7957897B" w14:textId="4A9AFDE7" w:rsidR="00A3570B" w:rsidRPr="000001C1" w:rsidRDefault="00A3570B" w:rsidP="00A3570B">
      <w:pPr>
        <w:rPr>
          <w:rFonts w:cs="Open Sans"/>
          <w:lang w:val="en-GB"/>
        </w:rPr>
      </w:pPr>
      <w:r w:rsidRPr="000334E5">
        <w:rPr>
          <w:rStyle w:val="halvfet"/>
          <w:lang w:val="en-GB" w:bidi="en-GB"/>
        </w:rPr>
        <w:t xml:space="preserve">Chapter 1 </w:t>
      </w:r>
      <w:r w:rsidRPr="00A3570B">
        <w:rPr>
          <w:rFonts w:eastAsia="Open Sans" w:cs="Open Sans"/>
          <w:lang w:val="en-GB" w:bidi="en-GB"/>
        </w:rPr>
        <w:t>describes the Committee’s terms of reference and its work. </w:t>
      </w:r>
    </w:p>
    <w:p w14:paraId="2E4232B0" w14:textId="77777777" w:rsidR="00A3570B" w:rsidRPr="000001C1" w:rsidRDefault="00A3570B" w:rsidP="00A3570B">
      <w:pPr>
        <w:rPr>
          <w:rFonts w:cs="Open Sans"/>
          <w:lang w:val="en-GB"/>
        </w:rPr>
      </w:pPr>
      <w:r w:rsidRPr="000334E5">
        <w:rPr>
          <w:rStyle w:val="halvfet"/>
          <w:lang w:val="en-GB" w:bidi="en-GB"/>
        </w:rPr>
        <w:t xml:space="preserve">Chapter 2 </w:t>
      </w:r>
      <w:r w:rsidRPr="00A3570B">
        <w:rPr>
          <w:rFonts w:eastAsia="Open Sans" w:cs="Open Sans"/>
          <w:lang w:val="en-GB" w:bidi="en-GB"/>
        </w:rPr>
        <w:t xml:space="preserve">provides background information on the Sámi and Sámi health. The Sámi are the Indigenous People of Norway. The policy of </w:t>
      </w:r>
      <w:proofErr w:type="spellStart"/>
      <w:r w:rsidRPr="00A3570B">
        <w:rPr>
          <w:rFonts w:eastAsia="Open Sans" w:cs="Open Sans"/>
          <w:lang w:val="en-GB" w:bidi="en-GB"/>
        </w:rPr>
        <w:t>Norwegianisation</w:t>
      </w:r>
      <w:proofErr w:type="spellEnd"/>
      <w:r w:rsidRPr="00A3570B">
        <w:rPr>
          <w:rFonts w:eastAsia="Open Sans" w:cs="Open Sans"/>
          <w:lang w:val="en-GB" w:bidi="en-GB"/>
        </w:rPr>
        <w:t xml:space="preserve"> has had major consequences for language, culture, identity and trust in public services, and continues to affect health and quality of life. The knowledge base shows that, in many areas, the health of the Sámi is comparable to that of the rest of the population, but that challenges relating to mental health, discrimination, minority stress, violence and access to linguistically and culturally adapted services require particular attention. Equitable services require knowledge of Sámi language, culture, history and living conditions. </w:t>
      </w:r>
    </w:p>
    <w:p w14:paraId="3C9F5F48" w14:textId="77777777" w:rsidR="00A3570B" w:rsidRPr="000001C1" w:rsidRDefault="00A3570B" w:rsidP="00A3570B">
      <w:pPr>
        <w:rPr>
          <w:rFonts w:cs="Open Sans"/>
          <w:lang w:val="en-GB"/>
        </w:rPr>
      </w:pPr>
      <w:r w:rsidRPr="000334E5">
        <w:rPr>
          <w:rStyle w:val="halvfet"/>
          <w:lang w:val="en-GB" w:bidi="en-GB"/>
        </w:rPr>
        <w:t xml:space="preserve">Chapter 3 </w:t>
      </w:r>
      <w:r w:rsidRPr="00A3570B">
        <w:rPr>
          <w:rFonts w:eastAsia="Open Sans" w:cs="Open Sans"/>
          <w:lang w:val="en-GB" w:bidi="en-GB"/>
        </w:rPr>
        <w:t xml:space="preserve">reviews the State’s obligations towards the Sámi </w:t>
      </w:r>
      <w:proofErr w:type="gramStart"/>
      <w:r w:rsidRPr="00A3570B">
        <w:rPr>
          <w:rFonts w:eastAsia="Open Sans" w:cs="Open Sans"/>
          <w:lang w:val="en-GB" w:bidi="en-GB"/>
        </w:rPr>
        <w:t>with regard to</w:t>
      </w:r>
      <w:proofErr w:type="gramEnd"/>
      <w:r w:rsidRPr="00A3570B">
        <w:rPr>
          <w:rFonts w:eastAsia="Open Sans" w:cs="Open Sans"/>
          <w:lang w:val="en-GB" w:bidi="en-GB"/>
        </w:rPr>
        <w:t xml:space="preserve"> the specialist health service. As an Indigenous People, the Sámi have the right to adequate health services that safeguard their language, culture and traditional medical practices. This right applies to the Sámi throughout Norway; however, there is scope for geographical variation in the services offered. As an Indigenous People, the Sámi have an extensive right to self-government and participation in decision-making, both in the design of Sámi health services and in their governance. It must be acknowledged that, in purely legal terms, the scope of this right within the specialist health service is not entirely clear. The Committee’s interpretation of the body of legal sources as a whole is that the Sámi have the right to design their own specialist health services and to exercise control over them to the extent that they are able and wish to do so, and that the authorities are to cooperate with the Sámi to achieve this. The Sámi have the right to self-government over a dedicated Sámi specialist health service and the right to effective participation in </w:t>
      </w:r>
      <w:r w:rsidRPr="00A3570B">
        <w:rPr>
          <w:rFonts w:eastAsia="Open Sans" w:cs="Open Sans"/>
          <w:lang w:val="en-GB" w:bidi="en-GB"/>
        </w:rPr>
        <w:lastRenderedPageBreak/>
        <w:t>decision-making on the linguistic and cultural adaptation of health services that are common to the Sámi and the majority society.  </w:t>
      </w:r>
    </w:p>
    <w:p w14:paraId="491722B9" w14:textId="77777777" w:rsidR="00A3570B" w:rsidRPr="000001C1" w:rsidRDefault="00A3570B" w:rsidP="00A3570B">
      <w:pPr>
        <w:rPr>
          <w:rFonts w:cs="Open Sans"/>
          <w:lang w:val="en-GB"/>
        </w:rPr>
      </w:pPr>
      <w:r w:rsidRPr="000334E5">
        <w:rPr>
          <w:rStyle w:val="halvfet"/>
          <w:lang w:val="en-GB" w:bidi="en-GB"/>
        </w:rPr>
        <w:t xml:space="preserve">Chapter 4 </w:t>
      </w:r>
      <w:r w:rsidRPr="00A3570B">
        <w:rPr>
          <w:rFonts w:eastAsia="Open Sans" w:cs="Open Sans"/>
          <w:lang w:val="en-GB" w:bidi="en-GB"/>
        </w:rPr>
        <w:t xml:space="preserve">describes the premises underlying the Committee’s assessments. The Committee proceeds on the basis that the development of Sámi specialist health services must build on the rights of the Sámi as an Indigenous People, the experiences of </w:t>
      </w:r>
      <w:proofErr w:type="spellStart"/>
      <w:r w:rsidRPr="00A3570B">
        <w:rPr>
          <w:rFonts w:eastAsia="Open Sans" w:cs="Open Sans"/>
          <w:lang w:val="en-GB" w:bidi="en-GB"/>
        </w:rPr>
        <w:t>Norwegianisation</w:t>
      </w:r>
      <w:proofErr w:type="spellEnd"/>
      <w:r w:rsidRPr="00A3570B">
        <w:rPr>
          <w:rFonts w:eastAsia="Open Sans" w:cs="Open Sans"/>
          <w:lang w:val="en-GB" w:bidi="en-GB"/>
        </w:rPr>
        <w:t xml:space="preserve"> and the need for reconciliation. The services must be characterised by Sámi influence, high professional quality, language and cultural competence, equitable access and sustainable use of resources. </w:t>
      </w:r>
    </w:p>
    <w:p w14:paraId="179BFDAF" w14:textId="77777777" w:rsidR="00A3570B" w:rsidRPr="000001C1" w:rsidRDefault="00A3570B" w:rsidP="00A3570B">
      <w:pPr>
        <w:rPr>
          <w:rFonts w:cs="Open Sans"/>
          <w:lang w:val="en-GB"/>
        </w:rPr>
      </w:pPr>
      <w:r w:rsidRPr="000334E5">
        <w:rPr>
          <w:rStyle w:val="halvfet"/>
          <w:lang w:val="en-GB" w:bidi="en-GB"/>
        </w:rPr>
        <w:t xml:space="preserve">Chapter 5 </w:t>
      </w:r>
      <w:r w:rsidRPr="00A3570B">
        <w:rPr>
          <w:rFonts w:eastAsia="Open Sans" w:cs="Open Sans"/>
          <w:lang w:val="en-GB" w:bidi="en-GB"/>
        </w:rPr>
        <w:t xml:space="preserve">describes the current organisation of Sámi specialist health </w:t>
      </w:r>
      <w:proofErr w:type="gramStart"/>
      <w:r w:rsidRPr="00A3570B">
        <w:rPr>
          <w:rFonts w:eastAsia="Open Sans" w:cs="Open Sans"/>
          <w:lang w:val="en-GB" w:bidi="en-GB"/>
        </w:rPr>
        <w:t>services,</w:t>
      </w:r>
      <w:proofErr w:type="gramEnd"/>
      <w:r w:rsidRPr="00A3570B">
        <w:rPr>
          <w:rFonts w:eastAsia="Open Sans" w:cs="Open Sans"/>
          <w:lang w:val="en-GB" w:bidi="en-GB"/>
        </w:rPr>
        <w:t xml:space="preserve"> key challenges associated with the current model and experiences from other countries in organising health services for Indigenous Peoples. </w:t>
      </w:r>
    </w:p>
    <w:p w14:paraId="565FDA52" w14:textId="77777777" w:rsidR="00A3570B" w:rsidRPr="000001C1" w:rsidRDefault="00A3570B" w:rsidP="00A3570B">
      <w:pPr>
        <w:rPr>
          <w:rFonts w:cs="Open Sans"/>
          <w:lang w:val="en-GB"/>
        </w:rPr>
      </w:pPr>
      <w:r w:rsidRPr="000334E5">
        <w:rPr>
          <w:rStyle w:val="halvfet"/>
          <w:lang w:val="en-GB" w:bidi="en-GB"/>
        </w:rPr>
        <w:t>In Chapter 6</w:t>
      </w:r>
      <w:r w:rsidRPr="00A3570B">
        <w:rPr>
          <w:rFonts w:eastAsia="Open Sans" w:cs="Open Sans"/>
          <w:lang w:val="en-GB" w:bidi="en-GB"/>
        </w:rPr>
        <w:t>, the Committee recommends establishing a national structure for Sámi specialist health services, comprising three mutually reinforcing main elements: a national unit for Sámi health, Sámi health teams and Sámi hospital programmes. The aim is to strengthen Sámi self-government and participation in decision-making, ensure more equitable access to linguistically and culturally adapted services, build up and disseminate Sámi health expertise, and enable more integrated patient pathways throughout the country. </w:t>
      </w:r>
    </w:p>
    <w:p w14:paraId="36475B06" w14:textId="77777777" w:rsidR="00A3570B" w:rsidRPr="000001C1" w:rsidRDefault="00A3570B" w:rsidP="00A3570B">
      <w:pPr>
        <w:rPr>
          <w:rFonts w:cs="Open Sans"/>
          <w:lang w:val="en-GB"/>
        </w:rPr>
      </w:pPr>
      <w:r w:rsidRPr="00A3570B">
        <w:rPr>
          <w:rFonts w:eastAsia="Open Sans" w:cs="Open Sans"/>
          <w:lang w:val="en-GB" w:bidi="en-GB"/>
        </w:rPr>
        <w:t>The Committee recommends that responsibility for ensuring the provision of services should remain with the State and the regional health authorities, as it does for the rest of the population. The rationale for this is that Sámi patients should have access to the full capacity, infrastructure and medical expertise of the mainstream specialist health service; that responsibility must be determined by the geographical area to which patients belong; and that it is considered neither realistic nor desirable to establish a separate Sámi specialist health service with its own independent responsibility for ensuring the provision of services. Furthermore, a separate responsibility for ensuring the provision of services could weaken the regional health authorities’ responsibility for Sámi patients in their own areas. </w:t>
      </w:r>
    </w:p>
    <w:p w14:paraId="6A7BC9D9" w14:textId="77777777" w:rsidR="00A3570B" w:rsidRPr="000001C1" w:rsidRDefault="00A3570B" w:rsidP="00A3570B">
      <w:pPr>
        <w:rPr>
          <w:rFonts w:cs="Open Sans"/>
          <w:lang w:val="en-GB"/>
        </w:rPr>
      </w:pPr>
      <w:r w:rsidRPr="00A3570B">
        <w:rPr>
          <w:rFonts w:eastAsia="Open Sans" w:cs="Open Sans"/>
          <w:lang w:val="en-GB" w:bidi="en-GB"/>
        </w:rPr>
        <w:t xml:space="preserve">The Committee proceeds on the basis that Sámi language and cultural competence is to be strengthened in all the regional health authorities, that Sámi representation is to be ensured in the governing bodies of all regional health authorities and some local health </w:t>
      </w:r>
      <w:r w:rsidRPr="00A3570B">
        <w:rPr>
          <w:rFonts w:eastAsia="Open Sans" w:cs="Open Sans"/>
          <w:lang w:val="en-GB" w:bidi="en-GB"/>
        </w:rPr>
        <w:lastRenderedPageBreak/>
        <w:t>trusts, and that it should be possible to include traditional Sámi medicine and culturally adapted forms of treatment as a supplement to standard treatment where the patient so wishes and this is professionally sound. </w:t>
      </w:r>
    </w:p>
    <w:p w14:paraId="29FB6D6A" w14:textId="77777777" w:rsidR="00A3570B" w:rsidRPr="000001C1" w:rsidRDefault="00A3570B" w:rsidP="00A3570B">
      <w:pPr>
        <w:rPr>
          <w:rFonts w:cs="Open Sans"/>
          <w:lang w:val="en-GB"/>
        </w:rPr>
      </w:pPr>
      <w:r w:rsidRPr="00A3570B">
        <w:rPr>
          <w:rFonts w:eastAsia="Open Sans" w:cs="Open Sans"/>
          <w:lang w:val="en-GB" w:bidi="en-GB"/>
        </w:rPr>
        <w:t>The Committee believes that earmarked funds and predictable funding are a fundamental prerequisite for the development of Sámi specialist health services. Earmarked funding allocated through items in the National Budget must cover the national unit, Sámi health teams, Sámi hospital programmes and specific measures for staffing and competence development. </w:t>
      </w:r>
    </w:p>
    <w:p w14:paraId="2DA13E58" w14:textId="77777777" w:rsidR="00A3570B" w:rsidRPr="000001C1" w:rsidRDefault="00A3570B" w:rsidP="00A3570B">
      <w:pPr>
        <w:rPr>
          <w:rFonts w:cs="Open Sans"/>
          <w:lang w:val="en-GB"/>
        </w:rPr>
      </w:pPr>
      <w:r w:rsidRPr="00A3570B">
        <w:rPr>
          <w:rFonts w:eastAsia="Open Sans" w:cs="Open Sans"/>
          <w:lang w:val="en-GB" w:bidi="en-GB"/>
        </w:rPr>
        <w:t>Sámi health teams should be established in relevant areas to strengthen coordination between municipal services and the specialist health service, make Sámi language and cultural competence available closer to patients, and contribute to more coherent patient pathways. Sámi hospital programmes should be established at hospitals with a sufficient patient base to ensure that Sámi patients have access to language, cultural and support services during hospital stays. </w:t>
      </w:r>
    </w:p>
    <w:p w14:paraId="1DE190B6" w14:textId="77777777" w:rsidR="00A3570B" w:rsidRPr="000001C1" w:rsidRDefault="00A3570B" w:rsidP="00A3570B">
      <w:pPr>
        <w:rPr>
          <w:rFonts w:cs="Open Sans"/>
          <w:lang w:val="en-GB"/>
        </w:rPr>
      </w:pPr>
      <w:r w:rsidRPr="00A3570B">
        <w:rPr>
          <w:rFonts w:eastAsia="Open Sans" w:cs="Open Sans"/>
          <w:lang w:val="en-GB" w:bidi="en-GB"/>
        </w:rPr>
        <w:t xml:space="preserve">The current Sámi </w:t>
      </w:r>
      <w:proofErr w:type="spellStart"/>
      <w:r w:rsidRPr="00A3570B">
        <w:rPr>
          <w:rFonts w:eastAsia="Open Sans" w:cs="Open Sans"/>
          <w:lang w:val="en-GB" w:bidi="en-GB"/>
        </w:rPr>
        <w:t>klinihkka</w:t>
      </w:r>
      <w:proofErr w:type="spellEnd"/>
      <w:r w:rsidRPr="00A3570B">
        <w:rPr>
          <w:rFonts w:eastAsia="Open Sans" w:cs="Open Sans"/>
          <w:lang w:val="en-GB" w:bidi="en-GB"/>
        </w:rPr>
        <w:t>/SÁNÁG/SANKS should be further developed into a new national unit for Sámi health, with both clinical functions and an expanded national responsibility for research, professional development, dissemination of expertise, language and interpreting services, training for patients and relatives, and coordination of the Sámi health teams and Sámi hospital programmes. The Committee has assessed four options for organising the national unit: A national unit for Sámi health as a further development of the current structure, as a subsidiary, as a separate health trust, or as a new organisation/separate legal entity that is not an enterprise. All the options represent an improvement on the current organisation and are considered to have the potential to help safeguard the needs and rights of Sámi patients more effectively. The differences between the options mainly concern the degree of organisational autonomy, integration into the health trust system and administrative complexity. The Committee considers that the options within the health trust system provide stronger integration with existing structures and may be easier to implement, while option 4 provides the strongest institutional embedding of Sámi self-government. The Committee believes this to be the most important criterion of all. Option 4 is therefore the Committee’s preferred option for organising a national unit for Sámi health. </w:t>
      </w:r>
    </w:p>
    <w:p w14:paraId="71794851" w14:textId="77777777" w:rsidR="00A3570B" w:rsidRPr="000001C1" w:rsidRDefault="00A3570B" w:rsidP="00A3570B">
      <w:pPr>
        <w:rPr>
          <w:rFonts w:cs="Open Sans"/>
          <w:lang w:val="en-GB"/>
        </w:rPr>
      </w:pPr>
      <w:r w:rsidRPr="00A3570B">
        <w:rPr>
          <w:rFonts w:eastAsia="Open Sans" w:cs="Open Sans"/>
          <w:lang w:val="en-GB" w:bidi="en-GB"/>
        </w:rPr>
        <w:t>The Committee emphasises that successful implementation requires earmarked funds, a strengthened knowledge base on Sámi health, increased Sámi representation in governing bodies, strengthened cooperation between municipal services and the specialist health service, and a new national action plan for Sámi health and care services. </w:t>
      </w:r>
    </w:p>
    <w:p w14:paraId="54D84017" w14:textId="77777777" w:rsidR="00A3570B" w:rsidRPr="000001C1" w:rsidRDefault="00A3570B" w:rsidP="00A3570B">
      <w:pPr>
        <w:rPr>
          <w:rFonts w:cs="Open Sans"/>
          <w:lang w:val="en-GB"/>
        </w:rPr>
      </w:pPr>
      <w:r w:rsidRPr="000334E5">
        <w:rPr>
          <w:rStyle w:val="halvfet"/>
          <w:lang w:val="en-GB" w:bidi="en-GB"/>
        </w:rPr>
        <w:lastRenderedPageBreak/>
        <w:t>In Chapter 7</w:t>
      </w:r>
      <w:r w:rsidRPr="00A3570B">
        <w:rPr>
          <w:rFonts w:eastAsia="Open Sans" w:cs="Open Sans"/>
          <w:lang w:val="en-GB" w:bidi="en-GB"/>
        </w:rPr>
        <w:t>, the Committee responds to the questions in the terms of reference concerning staffing and recruitment. The Committee considers that a shortage of personnel with Sámi language and cultural competence is one of the greatest challenges to the development of equitable Sámi specialist health services. Access to such competence is a fundamental prerequisite for high-quality, culturally adapted services to Sámi patients. </w:t>
      </w:r>
    </w:p>
    <w:p w14:paraId="071F8528" w14:textId="77777777" w:rsidR="00A3570B" w:rsidRPr="000001C1" w:rsidRDefault="00A3570B" w:rsidP="00A3570B">
      <w:pPr>
        <w:rPr>
          <w:rFonts w:cs="Open Sans"/>
          <w:lang w:val="en-GB"/>
        </w:rPr>
      </w:pPr>
      <w:r w:rsidRPr="00A3570B">
        <w:rPr>
          <w:rFonts w:eastAsia="Open Sans" w:cs="Open Sans"/>
          <w:lang w:val="en-GB" w:bidi="en-GB"/>
        </w:rPr>
        <w:t>The Committee recommends a comprehensive and long-term strategy for the recruitment, competence development and retention of personnel with Sámi language and cultural competence. Health trusts should work more actively and systematically on recruitment, assess the need for Sámi competence and request Sámi language and cultural competence when making appointments, where relevant. This work should include active recruitment strategies, financial incentives, upskilling, educational initiatives, flexible working arrangements and measures to retain personnel over time. The Committee also recommends strengthening the educational pathways for personnel with Sámi language and cultural competence, including interpreter training, study quota schemes, practical training placements and other measures that can secure future recruitment. </w:t>
      </w:r>
    </w:p>
    <w:p w14:paraId="5F43F7FE" w14:textId="77777777" w:rsidR="00A3570B" w:rsidRPr="000001C1" w:rsidRDefault="00A3570B" w:rsidP="00A3570B">
      <w:pPr>
        <w:rPr>
          <w:rFonts w:cs="Open Sans"/>
          <w:lang w:val="en-GB"/>
        </w:rPr>
      </w:pPr>
      <w:r w:rsidRPr="000334E5">
        <w:rPr>
          <w:rStyle w:val="halvfet"/>
          <w:lang w:val="en-GB" w:bidi="en-GB"/>
        </w:rPr>
        <w:t xml:space="preserve">Chapter 8 </w:t>
      </w:r>
      <w:r w:rsidRPr="00A3570B">
        <w:rPr>
          <w:rFonts w:eastAsia="Open Sans" w:cs="Open Sans"/>
          <w:lang w:val="en-GB" w:bidi="en-GB"/>
        </w:rPr>
        <w:t>deals with digitalisation, technology, infrastructure and coordination. The Committee considers that digitalisation and technology are important tools for ensuring accessible, equitable and culturally adapted specialist health services for Sámi patients. Technological solutions can reduce the impact of great geographical distances, make Sámi language and cultural competence available across municipalities and regions, and contribute to better coordination between levels of care. </w:t>
      </w:r>
    </w:p>
    <w:p w14:paraId="4D8DA869" w14:textId="77777777" w:rsidR="00A3570B" w:rsidRPr="000001C1" w:rsidRDefault="00A3570B" w:rsidP="00A3570B">
      <w:pPr>
        <w:rPr>
          <w:rFonts w:cs="Open Sans"/>
          <w:lang w:val="en-GB"/>
        </w:rPr>
      </w:pPr>
      <w:r w:rsidRPr="00A3570B">
        <w:rPr>
          <w:rFonts w:eastAsia="Open Sans" w:cs="Open Sans"/>
          <w:lang w:val="en-GB" w:bidi="en-GB"/>
        </w:rPr>
        <w:t>The Committee recommends increased use of digital home follow-up, video consultations, Sámi interpreting services and Sámi-language digital health solutions, as well as investment in research, innovation and competence development in Sámi health technology. </w:t>
      </w:r>
    </w:p>
    <w:p w14:paraId="3052F006" w14:textId="4CAFFF36" w:rsidR="001D6512" w:rsidRPr="000001C1" w:rsidRDefault="00A3570B" w:rsidP="001D6512">
      <w:pPr>
        <w:rPr>
          <w:rFonts w:cs="Open Sans"/>
          <w:lang w:val="en-GB"/>
        </w:rPr>
      </w:pPr>
      <w:r w:rsidRPr="000334E5">
        <w:rPr>
          <w:rStyle w:val="halvfet"/>
          <w:lang w:val="en-GB" w:bidi="en-GB"/>
        </w:rPr>
        <w:t xml:space="preserve">Chapter 9 </w:t>
      </w:r>
      <w:r w:rsidRPr="00A3570B">
        <w:rPr>
          <w:rFonts w:eastAsia="Open Sans" w:cs="Open Sans"/>
          <w:lang w:val="en-GB" w:bidi="en-GB"/>
        </w:rPr>
        <w:t xml:space="preserve">sets out the economic and administrative consequences. The Committee proceeds on the basis that the development of Sámi specialist health services requires long-term, earmarked funding. The proposals will necessitate long-term investment in personnel and expertise, but are expected, over time, to yield significant benefits through more equitable and accessible services, improved patient pathways, earlier </w:t>
      </w:r>
      <w:r w:rsidRPr="00A3570B">
        <w:rPr>
          <w:rFonts w:eastAsia="Open Sans" w:cs="Open Sans"/>
          <w:lang w:val="en-GB" w:bidi="en-GB"/>
        </w:rPr>
        <w:lastRenderedPageBreak/>
        <w:t>diagnosis, reduced travel burdens, better resource utilisation and increased trust in the health service. In this way, the proposals can help to strengthen Sámi society in line with Article 108 of the Constitution. </w:t>
      </w:r>
    </w:p>
    <w:sectPr w:rsidR="001D6512" w:rsidRPr="000001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78BD" w14:textId="77777777" w:rsidR="007E1184" w:rsidRDefault="007E1184" w:rsidP="009B113F">
      <w:pPr>
        <w:spacing w:line="240" w:lineRule="auto"/>
      </w:pPr>
      <w:r>
        <w:separator/>
      </w:r>
    </w:p>
  </w:endnote>
  <w:endnote w:type="continuationSeparator" w:id="0">
    <w:p w14:paraId="53AC3314" w14:textId="77777777" w:rsidR="007E1184" w:rsidRDefault="007E1184" w:rsidP="009B11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BDC5A" w14:textId="77777777" w:rsidR="007E1184" w:rsidRDefault="007E1184" w:rsidP="009B113F">
      <w:pPr>
        <w:spacing w:line="240" w:lineRule="auto"/>
      </w:pPr>
      <w:r>
        <w:separator/>
      </w:r>
    </w:p>
  </w:footnote>
  <w:footnote w:type="continuationSeparator" w:id="0">
    <w:p w14:paraId="4841CCA9" w14:textId="77777777" w:rsidR="007E1184" w:rsidRDefault="007E1184" w:rsidP="009B11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removeDateAndTime/>
  <w:proofState w:spelling="clean" w:grammar="clean"/>
  <w:attachedTemplate r:id="rId1"/>
  <w:linkStyl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70B"/>
    <w:rsid w:val="000001C1"/>
    <w:rsid w:val="000334E5"/>
    <w:rsid w:val="00080BFD"/>
    <w:rsid w:val="001D6512"/>
    <w:rsid w:val="00247C16"/>
    <w:rsid w:val="0028070C"/>
    <w:rsid w:val="00313F74"/>
    <w:rsid w:val="00321FA7"/>
    <w:rsid w:val="005E4A1C"/>
    <w:rsid w:val="00604331"/>
    <w:rsid w:val="007E1184"/>
    <w:rsid w:val="008757B1"/>
    <w:rsid w:val="009B113F"/>
    <w:rsid w:val="00A3570B"/>
    <w:rsid w:val="00A91875"/>
    <w:rsid w:val="00B24048"/>
    <w:rsid w:val="00B60103"/>
    <w:rsid w:val="00BF658E"/>
    <w:rsid w:val="00D32D28"/>
    <w:rsid w:val="00D875E8"/>
    <w:rsid w:val="00DD7007"/>
    <w:rsid w:val="00EE12D9"/>
    <w:rsid w:val="00F773C9"/>
    <w:rsid w:val="00F80162"/>
    <w:rsid w:val="00FC564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2A2F"/>
  <w15:chartTrackingRefBased/>
  <w15:docId w15:val="{B4F7706B-DA71-4813-B81A-026E0562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4E5"/>
    <w:pPr>
      <w:spacing w:before="100" w:line="288" w:lineRule="auto"/>
    </w:pPr>
    <w:rPr>
      <w:rFonts w:ascii="Open Sans" w:eastAsia="Times New Roman" w:hAnsi="Open Sans"/>
      <w:kern w:val="0"/>
      <w:lang w:val="nb-NO" w:eastAsia="nb-NO"/>
      <w14:ligatures w14:val="none"/>
    </w:rPr>
  </w:style>
  <w:style w:type="paragraph" w:styleId="Overskrift1">
    <w:name w:val="heading 1"/>
    <w:next w:val="Normal"/>
    <w:link w:val="Overskrift1Tegn"/>
    <w:qFormat/>
    <w:rsid w:val="000334E5"/>
    <w:pPr>
      <w:keepNext/>
      <w:keepLines/>
      <w:numPr>
        <w:numId w:val="18"/>
      </w:numPr>
      <w:spacing w:before="300" w:after="100"/>
      <w:outlineLvl w:val="0"/>
    </w:pPr>
    <w:rPr>
      <w:rFonts w:ascii="Open Sans" w:eastAsia="Times New Roman" w:hAnsi="Open Sans"/>
      <w:b/>
      <w:kern w:val="28"/>
      <w:sz w:val="32"/>
      <w:lang w:val="nb-NO" w:eastAsia="nb-NO"/>
      <w14:ligatures w14:val="none"/>
    </w:rPr>
  </w:style>
  <w:style w:type="paragraph" w:styleId="Overskrift2">
    <w:name w:val="heading 2"/>
    <w:basedOn w:val="Overskrift1"/>
    <w:next w:val="Normal"/>
    <w:link w:val="Overskrift2Tegn"/>
    <w:qFormat/>
    <w:rsid w:val="000334E5"/>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0334E5"/>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0334E5"/>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0334E5"/>
    <w:pPr>
      <w:numPr>
        <w:ilvl w:val="4"/>
      </w:numPr>
      <w:spacing w:before="200"/>
      <w:outlineLvl w:val="4"/>
    </w:pPr>
    <w:rPr>
      <w:b w:val="0"/>
      <w:sz w:val="22"/>
    </w:rPr>
  </w:style>
  <w:style w:type="paragraph" w:styleId="Overskrift6">
    <w:name w:val="heading 6"/>
    <w:basedOn w:val="Normal"/>
    <w:next w:val="Normal"/>
    <w:link w:val="Overskrift6Tegn"/>
    <w:qFormat/>
    <w:rsid w:val="000334E5"/>
    <w:pPr>
      <w:numPr>
        <w:ilvl w:val="5"/>
        <w:numId w:val="1"/>
      </w:numPr>
      <w:spacing w:before="240" w:after="60"/>
      <w:outlineLvl w:val="5"/>
    </w:pPr>
    <w:rPr>
      <w:i/>
    </w:rPr>
  </w:style>
  <w:style w:type="paragraph" w:styleId="Overskrift7">
    <w:name w:val="heading 7"/>
    <w:basedOn w:val="Normal"/>
    <w:next w:val="Normal"/>
    <w:link w:val="Overskrift7Tegn"/>
    <w:qFormat/>
    <w:rsid w:val="000334E5"/>
    <w:pPr>
      <w:numPr>
        <w:ilvl w:val="6"/>
        <w:numId w:val="1"/>
      </w:numPr>
      <w:spacing w:before="240" w:after="60"/>
      <w:outlineLvl w:val="6"/>
    </w:pPr>
  </w:style>
  <w:style w:type="paragraph" w:styleId="Overskrift8">
    <w:name w:val="heading 8"/>
    <w:basedOn w:val="Normal"/>
    <w:next w:val="Normal"/>
    <w:link w:val="Overskrift8Tegn"/>
    <w:qFormat/>
    <w:rsid w:val="000334E5"/>
    <w:pPr>
      <w:numPr>
        <w:ilvl w:val="7"/>
        <w:numId w:val="1"/>
      </w:numPr>
      <w:spacing w:before="240" w:after="60"/>
      <w:outlineLvl w:val="7"/>
    </w:pPr>
    <w:rPr>
      <w:i/>
    </w:rPr>
  </w:style>
  <w:style w:type="paragraph" w:styleId="Overskrift9">
    <w:name w:val="heading 9"/>
    <w:basedOn w:val="Normal"/>
    <w:next w:val="Normal"/>
    <w:link w:val="Overskrift9Tegn"/>
    <w:qFormat/>
    <w:rsid w:val="000334E5"/>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0334E5"/>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0334E5"/>
  </w:style>
  <w:style w:type="paragraph" w:styleId="Ingenmellomrom">
    <w:name w:val="No Spacing"/>
    <w:uiPriority w:val="1"/>
    <w:qFormat/>
    <w:rsid w:val="000334E5"/>
    <w:pPr>
      <w:spacing w:after="0" w:line="240" w:lineRule="auto"/>
    </w:pPr>
    <w:rPr>
      <w:rFonts w:ascii="Calibri" w:eastAsia="Times New Roman" w:hAnsi="Calibri"/>
      <w:kern w:val="0"/>
      <w:sz w:val="24"/>
      <w:lang w:val="nb-NO" w:eastAsia="nb-NO"/>
      <w14:ligatures w14:val="none"/>
    </w:rPr>
  </w:style>
  <w:style w:type="character" w:customStyle="1" w:styleId="Overskrift1Tegn">
    <w:name w:val="Overskrift 1 Tegn"/>
    <w:basedOn w:val="Standardskriftforavsnitt"/>
    <w:link w:val="Overskrift1"/>
    <w:rsid w:val="000334E5"/>
    <w:rPr>
      <w:rFonts w:ascii="Open Sans" w:eastAsia="Times New Roman" w:hAnsi="Open Sans"/>
      <w:b/>
      <w:kern w:val="28"/>
      <w:sz w:val="32"/>
      <w:lang w:val="nb-NO" w:eastAsia="nb-NO"/>
      <w14:ligatures w14:val="none"/>
    </w:rPr>
  </w:style>
  <w:style w:type="character" w:customStyle="1" w:styleId="Overskrift2Tegn">
    <w:name w:val="Overskrift 2 Tegn"/>
    <w:basedOn w:val="Standardskriftforavsnitt"/>
    <w:link w:val="Overskrift2"/>
    <w:rsid w:val="000334E5"/>
    <w:rPr>
      <w:rFonts w:ascii="Open Sans" w:eastAsia="Times New Roman" w:hAnsi="Open Sans"/>
      <w:b/>
      <w:spacing w:val="4"/>
      <w:kern w:val="28"/>
      <w:sz w:val="28"/>
      <w:lang w:val="nb-NO" w:eastAsia="nb-NO"/>
      <w14:ligatures w14:val="none"/>
    </w:rPr>
  </w:style>
  <w:style w:type="character" w:customStyle="1" w:styleId="Overskrift3Tegn">
    <w:name w:val="Overskrift 3 Tegn"/>
    <w:basedOn w:val="Standardskriftforavsnitt"/>
    <w:link w:val="Overskrift3"/>
    <w:rsid w:val="000334E5"/>
    <w:rPr>
      <w:rFonts w:ascii="Open Sans" w:eastAsia="Times New Roman" w:hAnsi="Open Sans"/>
      <w:b/>
      <w:kern w:val="0"/>
      <w:lang w:val="nb-NO" w:eastAsia="nb-NO"/>
      <w14:ligatures w14:val="none"/>
    </w:rPr>
  </w:style>
  <w:style w:type="character" w:customStyle="1" w:styleId="Overskrift4Tegn">
    <w:name w:val="Overskrift 4 Tegn"/>
    <w:basedOn w:val="Standardskriftforavsnitt"/>
    <w:link w:val="Overskrift4"/>
    <w:rsid w:val="000334E5"/>
    <w:rPr>
      <w:rFonts w:ascii="Open Sans" w:eastAsia="Times New Roman" w:hAnsi="Open Sans"/>
      <w:i/>
      <w:spacing w:val="4"/>
      <w:kern w:val="28"/>
      <w:lang w:val="nb-NO" w:eastAsia="nb-NO"/>
      <w14:ligatures w14:val="none"/>
    </w:rPr>
  </w:style>
  <w:style w:type="character" w:customStyle="1" w:styleId="Overskrift5Tegn">
    <w:name w:val="Overskrift 5 Tegn"/>
    <w:basedOn w:val="Standardskriftforavsnitt"/>
    <w:link w:val="Overskrift5"/>
    <w:rsid w:val="000334E5"/>
    <w:rPr>
      <w:rFonts w:ascii="Open Sans" w:eastAsia="Times New Roman" w:hAnsi="Open Sans"/>
      <w:kern w:val="28"/>
      <w:lang w:val="nb-NO" w:eastAsia="nb-NO"/>
      <w14:ligatures w14:val="none"/>
    </w:rPr>
  </w:style>
  <w:style w:type="character" w:customStyle="1" w:styleId="Overskrift6Tegn">
    <w:name w:val="Overskrift 6 Tegn"/>
    <w:basedOn w:val="Standardskriftforavsnitt"/>
    <w:link w:val="Overskrift6"/>
    <w:rsid w:val="000334E5"/>
    <w:rPr>
      <w:rFonts w:ascii="Open Sans" w:eastAsia="Times New Roman" w:hAnsi="Open Sans"/>
      <w:i/>
      <w:kern w:val="0"/>
      <w:lang w:val="nb-NO" w:eastAsia="nb-NO"/>
      <w14:ligatures w14:val="none"/>
    </w:rPr>
  </w:style>
  <w:style w:type="character" w:styleId="Utheving">
    <w:name w:val="Emphasis"/>
    <w:basedOn w:val="Standardskriftforavsnitt"/>
    <w:uiPriority w:val="20"/>
    <w:qFormat/>
    <w:rsid w:val="000334E5"/>
    <w:rPr>
      <w:i/>
      <w:iCs/>
    </w:rPr>
  </w:style>
  <w:style w:type="character" w:styleId="Sterkutheving">
    <w:name w:val="Intense Emphasis"/>
    <w:basedOn w:val="Standardskriftforavsnitt"/>
    <w:uiPriority w:val="21"/>
    <w:qFormat/>
    <w:rsid w:val="000334E5"/>
    <w:rPr>
      <w:b/>
      <w:bCs/>
      <w:i/>
      <w:iCs/>
      <w:color w:val="5B9BD5" w:themeColor="accent1"/>
    </w:rPr>
  </w:style>
  <w:style w:type="character" w:styleId="Sterk">
    <w:name w:val="Strong"/>
    <w:basedOn w:val="Standardskriftforavsnitt"/>
    <w:uiPriority w:val="22"/>
    <w:qFormat/>
    <w:rsid w:val="000334E5"/>
    <w:rPr>
      <w:b/>
      <w:bCs/>
    </w:rPr>
  </w:style>
  <w:style w:type="paragraph" w:styleId="Sterktsitat">
    <w:name w:val="Intense Quote"/>
    <w:basedOn w:val="Normal"/>
    <w:next w:val="Normal"/>
    <w:link w:val="SterktsitatTegn"/>
    <w:uiPriority w:val="30"/>
    <w:qFormat/>
    <w:rsid w:val="000334E5"/>
    <w:pPr>
      <w:pBdr>
        <w:bottom w:val="single" w:sz="4" w:space="4" w:color="5B9BD5" w:themeColor="accent1"/>
      </w:pBdr>
      <w:spacing w:before="200" w:after="280"/>
      <w:ind w:left="936" w:right="936"/>
    </w:pPr>
    <w:rPr>
      <w:b/>
      <w:bCs/>
      <w:i/>
      <w:iCs/>
      <w:color w:val="5B9BD5" w:themeColor="accent1"/>
    </w:rPr>
  </w:style>
  <w:style w:type="character" w:customStyle="1" w:styleId="SterktsitatTegn">
    <w:name w:val="Sterkt sitat Tegn"/>
    <w:basedOn w:val="Standardskriftforavsnitt"/>
    <w:link w:val="Sterktsitat"/>
    <w:uiPriority w:val="30"/>
    <w:rsid w:val="000334E5"/>
    <w:rPr>
      <w:rFonts w:ascii="Open Sans" w:eastAsia="Times New Roman" w:hAnsi="Open Sans"/>
      <w:b/>
      <w:bCs/>
      <w:i/>
      <w:iCs/>
      <w:color w:val="5B9BD5" w:themeColor="accent1"/>
      <w:kern w:val="0"/>
      <w:lang w:val="nb-NO" w:eastAsia="nb-NO"/>
      <w14:ligatures w14:val="none"/>
    </w:rPr>
  </w:style>
  <w:style w:type="character" w:styleId="Svakreferanse">
    <w:name w:val="Subtle Reference"/>
    <w:basedOn w:val="Standardskriftforavsnitt"/>
    <w:uiPriority w:val="31"/>
    <w:qFormat/>
    <w:rsid w:val="000334E5"/>
    <w:rPr>
      <w:smallCaps/>
      <w:color w:val="ED7D31" w:themeColor="accent2"/>
      <w:u w:val="single"/>
    </w:rPr>
  </w:style>
  <w:style w:type="character" w:styleId="Sterkreferanse">
    <w:name w:val="Intense Reference"/>
    <w:basedOn w:val="Standardskriftforavsnitt"/>
    <w:uiPriority w:val="32"/>
    <w:qFormat/>
    <w:rsid w:val="000334E5"/>
    <w:rPr>
      <w:b/>
      <w:bCs/>
      <w:smallCaps/>
      <w:color w:val="ED7D31" w:themeColor="accent2"/>
      <w:spacing w:val="5"/>
      <w:u w:val="single"/>
    </w:rPr>
  </w:style>
  <w:style w:type="paragraph" w:styleId="Topptekst">
    <w:name w:val="header"/>
    <w:basedOn w:val="Normal"/>
    <w:link w:val="TopptekstTegn"/>
    <w:rsid w:val="000334E5"/>
    <w:pPr>
      <w:tabs>
        <w:tab w:val="center" w:pos="4536"/>
        <w:tab w:val="right" w:pos="9072"/>
      </w:tabs>
    </w:pPr>
  </w:style>
  <w:style w:type="character" w:customStyle="1" w:styleId="TopptekstTegn">
    <w:name w:val="Topptekst Tegn"/>
    <w:basedOn w:val="Standardskriftforavsnitt"/>
    <w:link w:val="Topptekst"/>
    <w:rsid w:val="000334E5"/>
    <w:rPr>
      <w:rFonts w:ascii="Open Sans" w:eastAsia="Times New Roman" w:hAnsi="Open Sans"/>
      <w:kern w:val="0"/>
      <w:lang w:val="nb-NO" w:eastAsia="nb-NO"/>
      <w14:ligatures w14:val="none"/>
    </w:rPr>
  </w:style>
  <w:style w:type="paragraph" w:styleId="Bunntekst">
    <w:name w:val="footer"/>
    <w:basedOn w:val="Normal"/>
    <w:link w:val="BunntekstTegn"/>
    <w:uiPriority w:val="99"/>
    <w:rsid w:val="000334E5"/>
    <w:pPr>
      <w:tabs>
        <w:tab w:val="center" w:pos="4153"/>
        <w:tab w:val="right" w:pos="8306"/>
      </w:tabs>
    </w:pPr>
    <w:rPr>
      <w:spacing w:val="4"/>
    </w:rPr>
  </w:style>
  <w:style w:type="character" w:customStyle="1" w:styleId="BunntekstTegn">
    <w:name w:val="Bunntekst Tegn"/>
    <w:basedOn w:val="Standardskriftforavsnitt"/>
    <w:link w:val="Bunntekst"/>
    <w:uiPriority w:val="99"/>
    <w:rsid w:val="000334E5"/>
    <w:rPr>
      <w:rFonts w:ascii="Open Sans" w:eastAsia="Times New Roman" w:hAnsi="Open Sans"/>
      <w:spacing w:val="4"/>
      <w:kern w:val="0"/>
      <w:lang w:val="nb-NO" w:eastAsia="nb-NO"/>
      <w14:ligatures w14:val="none"/>
    </w:rPr>
  </w:style>
  <w:style w:type="character" w:customStyle="1" w:styleId="Overskrift7Tegn">
    <w:name w:val="Overskrift 7 Tegn"/>
    <w:basedOn w:val="Standardskriftforavsnitt"/>
    <w:link w:val="Overskrift7"/>
    <w:rsid w:val="000334E5"/>
    <w:rPr>
      <w:rFonts w:ascii="Open Sans" w:eastAsia="Times New Roman" w:hAnsi="Open Sans"/>
      <w:kern w:val="0"/>
      <w:lang w:val="nb-NO" w:eastAsia="nb-NO"/>
      <w14:ligatures w14:val="none"/>
    </w:rPr>
  </w:style>
  <w:style w:type="character" w:customStyle="1" w:styleId="Overskrift8Tegn">
    <w:name w:val="Overskrift 8 Tegn"/>
    <w:basedOn w:val="Standardskriftforavsnitt"/>
    <w:link w:val="Overskrift8"/>
    <w:rsid w:val="000334E5"/>
    <w:rPr>
      <w:rFonts w:ascii="Open Sans" w:eastAsia="Times New Roman" w:hAnsi="Open Sans"/>
      <w:i/>
      <w:kern w:val="0"/>
      <w:lang w:val="nb-NO" w:eastAsia="nb-NO"/>
      <w14:ligatures w14:val="none"/>
    </w:rPr>
  </w:style>
  <w:style w:type="character" w:customStyle="1" w:styleId="Overskrift9Tegn">
    <w:name w:val="Overskrift 9 Tegn"/>
    <w:basedOn w:val="Standardskriftforavsnitt"/>
    <w:link w:val="Overskrift9"/>
    <w:rsid w:val="000334E5"/>
    <w:rPr>
      <w:rFonts w:ascii="Open Sans" w:eastAsia="Times New Roman" w:hAnsi="Open Sans"/>
      <w:b/>
      <w:i/>
      <w:kern w:val="0"/>
      <w:sz w:val="18"/>
      <w:lang w:val="nb-NO" w:eastAsia="nb-NO"/>
      <w14:ligatures w14:val="none"/>
    </w:rPr>
  </w:style>
  <w:style w:type="paragraph" w:styleId="Tittel">
    <w:name w:val="Title"/>
    <w:basedOn w:val="Normal"/>
    <w:next w:val="Normal"/>
    <w:link w:val="TittelTegn"/>
    <w:uiPriority w:val="10"/>
    <w:qFormat/>
    <w:rsid w:val="000334E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telTegn">
    <w:name w:val="Tittel Tegn"/>
    <w:basedOn w:val="Standardskriftforavsnitt"/>
    <w:link w:val="Tittel"/>
    <w:uiPriority w:val="10"/>
    <w:rsid w:val="000334E5"/>
    <w:rPr>
      <w:rFonts w:asciiTheme="majorHAnsi" w:eastAsiaTheme="majorEastAsia" w:hAnsiTheme="majorHAnsi" w:cstheme="majorBidi"/>
      <w:color w:val="323E4F" w:themeColor="text2" w:themeShade="BF"/>
      <w:spacing w:val="5"/>
      <w:kern w:val="28"/>
      <w:sz w:val="52"/>
      <w:szCs w:val="52"/>
      <w:lang w:val="nb-NO" w:eastAsia="nb-NO"/>
      <w14:ligatures w14:val="none"/>
    </w:rPr>
  </w:style>
  <w:style w:type="paragraph" w:styleId="Undertittel">
    <w:name w:val="Subtitle"/>
    <w:basedOn w:val="Overskrift1"/>
    <w:next w:val="Normal"/>
    <w:link w:val="UndertittelTegn"/>
    <w:qFormat/>
    <w:rsid w:val="000334E5"/>
    <w:pPr>
      <w:numPr>
        <w:numId w:val="0"/>
      </w:numPr>
      <w:spacing w:before="240"/>
      <w:outlineLvl w:val="9"/>
    </w:pPr>
    <w:rPr>
      <w:spacing w:val="4"/>
      <w:sz w:val="28"/>
    </w:rPr>
  </w:style>
  <w:style w:type="character" w:customStyle="1" w:styleId="UndertittelTegn">
    <w:name w:val="Undertittel Tegn"/>
    <w:basedOn w:val="Standardskriftforavsnitt"/>
    <w:link w:val="Undertittel"/>
    <w:rsid w:val="000334E5"/>
    <w:rPr>
      <w:rFonts w:ascii="Open Sans" w:eastAsia="Times New Roman" w:hAnsi="Open Sans"/>
      <w:b/>
      <w:spacing w:val="4"/>
      <w:kern w:val="28"/>
      <w:sz w:val="28"/>
      <w:lang w:val="nb-NO" w:eastAsia="nb-NO"/>
      <w14:ligatures w14:val="none"/>
    </w:rPr>
  </w:style>
  <w:style w:type="paragraph" w:styleId="Sitat">
    <w:name w:val="Quote"/>
    <w:basedOn w:val="Normal"/>
    <w:next w:val="Normal"/>
    <w:link w:val="SitatTegn"/>
    <w:uiPriority w:val="29"/>
    <w:qFormat/>
    <w:rsid w:val="000334E5"/>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0334E5"/>
    <w:rPr>
      <w:rFonts w:ascii="Open Sans" w:eastAsia="Times New Roman" w:hAnsi="Open Sans"/>
      <w:i/>
      <w:iCs/>
      <w:color w:val="404040" w:themeColor="text1" w:themeTint="BF"/>
      <w:kern w:val="0"/>
      <w:lang w:val="nb-NO" w:eastAsia="nb-NO"/>
      <w14:ligatures w14:val="none"/>
    </w:rPr>
  </w:style>
  <w:style w:type="paragraph" w:styleId="Listeavsnitt">
    <w:name w:val="List Paragraph"/>
    <w:basedOn w:val="friliste"/>
    <w:uiPriority w:val="34"/>
    <w:qFormat/>
    <w:rsid w:val="000334E5"/>
    <w:pPr>
      <w:spacing w:before="0"/>
      <w:ind w:firstLine="0"/>
    </w:pPr>
  </w:style>
  <w:style w:type="paragraph" w:customStyle="1" w:styleId="alfaliste">
    <w:name w:val="alfaliste"/>
    <w:basedOn w:val="Nummerertliste"/>
    <w:rsid w:val="000334E5"/>
    <w:pPr>
      <w:numPr>
        <w:numId w:val="26"/>
      </w:numPr>
    </w:pPr>
    <w:rPr>
      <w:spacing w:val="4"/>
    </w:rPr>
  </w:style>
  <w:style w:type="paragraph" w:customStyle="1" w:styleId="alfaliste2">
    <w:name w:val="alfaliste 2"/>
    <w:basedOn w:val="alfaliste"/>
    <w:rsid w:val="000334E5"/>
    <w:pPr>
      <w:numPr>
        <w:ilvl w:val="1"/>
      </w:numPr>
    </w:pPr>
  </w:style>
  <w:style w:type="paragraph" w:customStyle="1" w:styleId="alfaliste3">
    <w:name w:val="alfaliste 3"/>
    <w:basedOn w:val="alfaliste"/>
    <w:autoRedefine/>
    <w:qFormat/>
    <w:rsid w:val="000334E5"/>
    <w:pPr>
      <w:numPr>
        <w:ilvl w:val="2"/>
      </w:numPr>
    </w:pPr>
  </w:style>
  <w:style w:type="paragraph" w:customStyle="1" w:styleId="alfaliste4">
    <w:name w:val="alfaliste 4"/>
    <w:basedOn w:val="alfaliste"/>
    <w:qFormat/>
    <w:rsid w:val="000334E5"/>
    <w:pPr>
      <w:numPr>
        <w:ilvl w:val="3"/>
      </w:numPr>
    </w:pPr>
  </w:style>
  <w:style w:type="paragraph" w:customStyle="1" w:styleId="alfaliste5">
    <w:name w:val="alfaliste 5"/>
    <w:basedOn w:val="alfaliste"/>
    <w:qFormat/>
    <w:rsid w:val="000334E5"/>
    <w:pPr>
      <w:numPr>
        <w:ilvl w:val="4"/>
      </w:numPr>
    </w:pPr>
  </w:style>
  <w:style w:type="paragraph" w:customStyle="1" w:styleId="avsnitt-tittel">
    <w:name w:val="avsnitt-tittel"/>
    <w:basedOn w:val="Undertittel"/>
    <w:next w:val="Normal"/>
    <w:rsid w:val="000334E5"/>
    <w:rPr>
      <w:b w:val="0"/>
    </w:rPr>
  </w:style>
  <w:style w:type="paragraph" w:customStyle="1" w:styleId="avsnitt-undertittel">
    <w:name w:val="avsnitt-undertittel"/>
    <w:basedOn w:val="Undertittel"/>
    <w:next w:val="Normal"/>
    <w:rsid w:val="000334E5"/>
    <w:pPr>
      <w:spacing w:line="240" w:lineRule="auto"/>
    </w:pPr>
    <w:rPr>
      <w:rFonts w:eastAsia="Batang"/>
      <w:b w:val="0"/>
      <w:i/>
      <w:sz w:val="24"/>
      <w:szCs w:val="20"/>
    </w:rPr>
  </w:style>
  <w:style w:type="paragraph" w:customStyle="1" w:styleId="avsnitt-under-undertittel">
    <w:name w:val="avsnitt-under-undertittel"/>
    <w:basedOn w:val="Undertittel"/>
    <w:next w:val="Normal"/>
    <w:rsid w:val="000334E5"/>
    <w:pPr>
      <w:spacing w:line="240" w:lineRule="auto"/>
    </w:pPr>
    <w:rPr>
      <w:rFonts w:eastAsia="Batang"/>
      <w:b w:val="0"/>
      <w:i/>
      <w:sz w:val="22"/>
      <w:szCs w:val="20"/>
    </w:rPr>
  </w:style>
  <w:style w:type="paragraph" w:customStyle="1" w:styleId="Def">
    <w:name w:val="Def"/>
    <w:basedOn w:val="Normal"/>
    <w:qFormat/>
    <w:rsid w:val="000334E5"/>
  </w:style>
  <w:style w:type="paragraph" w:customStyle="1" w:styleId="figur-beskr">
    <w:name w:val="figur-beskr"/>
    <w:basedOn w:val="Normal"/>
    <w:next w:val="Normal"/>
    <w:rsid w:val="000334E5"/>
    <w:rPr>
      <w:spacing w:val="4"/>
    </w:rPr>
  </w:style>
  <w:style w:type="paragraph" w:customStyle="1" w:styleId="figur-tittel">
    <w:name w:val="figur-tittel"/>
    <w:basedOn w:val="Normal"/>
    <w:next w:val="Normal"/>
    <w:rsid w:val="000334E5"/>
    <w:pPr>
      <w:numPr>
        <w:ilvl w:val="5"/>
        <w:numId w:val="18"/>
      </w:numPr>
    </w:pPr>
    <w:rPr>
      <w:spacing w:val="4"/>
      <w:sz w:val="28"/>
    </w:rPr>
  </w:style>
  <w:style w:type="character" w:customStyle="1" w:styleId="halvfet">
    <w:name w:val="halvfet"/>
    <w:basedOn w:val="Standardskriftforavsnitt"/>
    <w:rsid w:val="000334E5"/>
    <w:rPr>
      <w:b/>
    </w:rPr>
  </w:style>
  <w:style w:type="paragraph" w:customStyle="1" w:styleId="hengende-innrykk">
    <w:name w:val="hengende-innrykk"/>
    <w:basedOn w:val="Normal"/>
    <w:next w:val="Normal"/>
    <w:rsid w:val="000334E5"/>
    <w:pPr>
      <w:ind w:left="1418" w:hanging="1418"/>
    </w:pPr>
    <w:rPr>
      <w:spacing w:val="4"/>
    </w:rPr>
  </w:style>
  <w:style w:type="paragraph" w:customStyle="1" w:styleId="Kilde">
    <w:name w:val="Kilde"/>
    <w:basedOn w:val="Normal"/>
    <w:next w:val="Normal"/>
    <w:rsid w:val="000334E5"/>
    <w:pPr>
      <w:spacing w:after="240"/>
    </w:pPr>
    <w:rPr>
      <w:spacing w:val="4"/>
      <w:sz w:val="18"/>
    </w:rPr>
  </w:style>
  <w:style w:type="character" w:customStyle="1" w:styleId="kursiv">
    <w:name w:val="kursiv"/>
    <w:basedOn w:val="Standardskriftforavsnitt"/>
    <w:rsid w:val="000334E5"/>
    <w:rPr>
      <w:i/>
    </w:rPr>
  </w:style>
  <w:style w:type="character" w:customStyle="1" w:styleId="l-endring">
    <w:name w:val="l-endring"/>
    <w:basedOn w:val="Standardskriftforavsnitt"/>
    <w:rsid w:val="000334E5"/>
    <w:rPr>
      <w:i/>
    </w:rPr>
  </w:style>
  <w:style w:type="paragraph" w:customStyle="1" w:styleId="l-lovdeltit">
    <w:name w:val="l-lovdeltit"/>
    <w:basedOn w:val="Normal"/>
    <w:next w:val="Normal"/>
    <w:rsid w:val="000334E5"/>
    <w:pPr>
      <w:keepNext/>
      <w:spacing w:before="120" w:after="60"/>
    </w:pPr>
    <w:rPr>
      <w:b/>
    </w:rPr>
  </w:style>
  <w:style w:type="paragraph" w:customStyle="1" w:styleId="l-lovkap">
    <w:name w:val="l-lovkap"/>
    <w:basedOn w:val="Normal"/>
    <w:next w:val="Normal"/>
    <w:rsid w:val="000334E5"/>
    <w:pPr>
      <w:keepNext/>
      <w:spacing w:before="240" w:after="40"/>
    </w:pPr>
    <w:rPr>
      <w:b/>
      <w:spacing w:val="4"/>
    </w:rPr>
  </w:style>
  <w:style w:type="paragraph" w:customStyle="1" w:styleId="l-lovtit">
    <w:name w:val="l-lovtit"/>
    <w:basedOn w:val="Normal"/>
    <w:next w:val="Normal"/>
    <w:rsid w:val="000334E5"/>
    <w:pPr>
      <w:keepNext/>
      <w:spacing w:before="120" w:after="60"/>
    </w:pPr>
    <w:rPr>
      <w:b/>
      <w:spacing w:val="4"/>
    </w:rPr>
  </w:style>
  <w:style w:type="paragraph" w:customStyle="1" w:styleId="l-paragraf">
    <w:name w:val="l-paragraf"/>
    <w:basedOn w:val="Normal"/>
    <w:next w:val="Normal"/>
    <w:rsid w:val="000334E5"/>
    <w:pPr>
      <w:spacing w:before="180" w:after="0"/>
    </w:pPr>
    <w:rPr>
      <w:rFonts w:ascii="Times New Roman" w:hAnsi="Times New Roman"/>
      <w:i/>
      <w:spacing w:val="4"/>
    </w:rPr>
  </w:style>
  <w:style w:type="paragraph" w:customStyle="1" w:styleId="opplisting">
    <w:name w:val="opplisting"/>
    <w:basedOn w:val="Liste"/>
    <w:qFormat/>
    <w:rsid w:val="000334E5"/>
    <w:pPr>
      <w:numPr>
        <w:numId w:val="0"/>
      </w:numPr>
      <w:tabs>
        <w:tab w:val="left" w:pos="397"/>
      </w:tabs>
    </w:pPr>
    <w:rPr>
      <w:rFonts w:cs="Times New Roman"/>
    </w:rPr>
  </w:style>
  <w:style w:type="paragraph" w:customStyle="1" w:styleId="Ramme-slutt">
    <w:name w:val="Ramme-slutt"/>
    <w:basedOn w:val="Normal"/>
    <w:qFormat/>
    <w:rsid w:val="000334E5"/>
    <w:rPr>
      <w:b/>
      <w:color w:val="C00000"/>
    </w:rPr>
  </w:style>
  <w:style w:type="paragraph" w:customStyle="1" w:styleId="romertallliste">
    <w:name w:val="romertall liste"/>
    <w:basedOn w:val="Normal"/>
    <w:qFormat/>
    <w:rsid w:val="000334E5"/>
    <w:pPr>
      <w:numPr>
        <w:numId w:val="25"/>
      </w:numPr>
      <w:spacing w:before="0" w:after="0"/>
    </w:pPr>
    <w:rPr>
      <w:rFonts w:eastAsia="Batang"/>
      <w:spacing w:val="4"/>
      <w:szCs w:val="20"/>
    </w:rPr>
  </w:style>
  <w:style w:type="paragraph" w:customStyle="1" w:styleId="romertallliste2">
    <w:name w:val="romertall liste 2"/>
    <w:basedOn w:val="romertallliste"/>
    <w:qFormat/>
    <w:rsid w:val="000334E5"/>
    <w:pPr>
      <w:numPr>
        <w:ilvl w:val="1"/>
      </w:numPr>
    </w:pPr>
  </w:style>
  <w:style w:type="paragraph" w:customStyle="1" w:styleId="romertallliste3">
    <w:name w:val="romertall liste 3"/>
    <w:basedOn w:val="romertallliste"/>
    <w:qFormat/>
    <w:rsid w:val="000334E5"/>
    <w:pPr>
      <w:numPr>
        <w:ilvl w:val="2"/>
      </w:numPr>
    </w:pPr>
  </w:style>
  <w:style w:type="paragraph" w:customStyle="1" w:styleId="romertallliste4">
    <w:name w:val="romertall liste 4"/>
    <w:basedOn w:val="romertallliste"/>
    <w:qFormat/>
    <w:rsid w:val="000334E5"/>
    <w:pPr>
      <w:numPr>
        <w:ilvl w:val="3"/>
      </w:numPr>
    </w:pPr>
  </w:style>
  <w:style w:type="character" w:customStyle="1" w:styleId="skrift-hevet">
    <w:name w:val="skrift-hevet"/>
    <w:basedOn w:val="Standardskriftforavsnitt"/>
    <w:rsid w:val="000334E5"/>
    <w:rPr>
      <w:sz w:val="20"/>
      <w:vertAlign w:val="superscript"/>
    </w:rPr>
  </w:style>
  <w:style w:type="character" w:customStyle="1" w:styleId="skrift-senket">
    <w:name w:val="skrift-senket"/>
    <w:basedOn w:val="Standardskriftforavsnitt"/>
    <w:rsid w:val="000334E5"/>
    <w:rPr>
      <w:sz w:val="20"/>
      <w:vertAlign w:val="subscript"/>
    </w:rPr>
  </w:style>
  <w:style w:type="character" w:customStyle="1" w:styleId="sperret">
    <w:name w:val="sperret"/>
    <w:basedOn w:val="Standardskriftforavsnitt"/>
    <w:rsid w:val="000334E5"/>
    <w:rPr>
      <w:spacing w:val="30"/>
    </w:rPr>
  </w:style>
  <w:style w:type="character" w:customStyle="1" w:styleId="Stikkord">
    <w:name w:val="Stikkord"/>
    <w:basedOn w:val="Standardskriftforavsnitt"/>
    <w:rsid w:val="000334E5"/>
  </w:style>
  <w:style w:type="paragraph" w:customStyle="1" w:styleId="Tabellnavn">
    <w:name w:val="Tabellnavn"/>
    <w:basedOn w:val="Normal"/>
    <w:qFormat/>
    <w:rsid w:val="000334E5"/>
    <w:rPr>
      <w:rFonts w:ascii="Times New Roman" w:hAnsi="Times New Roman"/>
      <w:vanish/>
      <w:color w:val="00B050"/>
    </w:rPr>
  </w:style>
  <w:style w:type="paragraph" w:customStyle="1" w:styleId="tabell-tittel">
    <w:name w:val="tabell-tittel"/>
    <w:basedOn w:val="Normal"/>
    <w:next w:val="Normal"/>
    <w:rsid w:val="000334E5"/>
    <w:pPr>
      <w:keepNext/>
      <w:keepLines/>
      <w:numPr>
        <w:ilvl w:val="6"/>
        <w:numId w:val="18"/>
      </w:numPr>
      <w:spacing w:before="240"/>
    </w:pPr>
    <w:rPr>
      <w:spacing w:val="4"/>
      <w:sz w:val="28"/>
    </w:rPr>
  </w:style>
  <w:style w:type="paragraph" w:customStyle="1" w:styleId="Term">
    <w:name w:val="Term"/>
    <w:basedOn w:val="Normal"/>
    <w:qFormat/>
    <w:rsid w:val="000334E5"/>
  </w:style>
  <w:style w:type="paragraph" w:customStyle="1" w:styleId="tittel-ramme">
    <w:name w:val="tittel-ramme"/>
    <w:basedOn w:val="Normal"/>
    <w:next w:val="Normal"/>
    <w:rsid w:val="000334E5"/>
    <w:pPr>
      <w:keepNext/>
      <w:keepLines/>
      <w:numPr>
        <w:ilvl w:val="7"/>
        <w:numId w:val="18"/>
      </w:numPr>
      <w:spacing w:before="360" w:after="80"/>
      <w:jc w:val="center"/>
    </w:pPr>
    <w:rPr>
      <w:b/>
      <w:spacing w:val="4"/>
      <w:sz w:val="24"/>
    </w:rPr>
  </w:style>
  <w:style w:type="table" w:customStyle="1" w:styleId="Tabell-VM">
    <w:name w:val="Tabell-VM"/>
    <w:basedOn w:val="Tabelltemaer"/>
    <w:uiPriority w:val="99"/>
    <w:qFormat/>
    <w:rsid w:val="000334E5"/>
    <w:tblPr/>
    <w:tcPr>
      <w:shd w:val="clear" w:color="auto" w:fill="auto"/>
    </w:tcPr>
    <w:tblStylePr w:type="firstRow">
      <w:tblPr/>
      <w:tcPr>
        <w:shd w:val="clear" w:color="auto" w:fill="DEEAF6" w:themeFill="accent1" w:themeFillTint="33"/>
      </w:tcPr>
    </w:tblStylePr>
  </w:style>
  <w:style w:type="table" w:styleId="Tabelltemaer">
    <w:name w:val="Table Theme"/>
    <w:basedOn w:val="Vanligtabell"/>
    <w:uiPriority w:val="99"/>
    <w:semiHidden/>
    <w:unhideWhenUsed/>
    <w:rsid w:val="000334E5"/>
    <w:pPr>
      <w:spacing w:after="0" w:line="240" w:lineRule="auto"/>
    </w:pPr>
    <w:rPr>
      <w:rFonts w:ascii="Calibri" w:eastAsia="Calibri" w:hAnsi="Calibri" w:cs="Times New Roman"/>
      <w:kern w:val="0"/>
      <w:sz w:val="20"/>
      <w:szCs w:val="20"/>
      <w:lang w:val="nb-NO" w:eastAsia="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0334E5"/>
    <w:tblPr/>
    <w:tcPr>
      <w:shd w:val="clear" w:color="auto" w:fill="auto"/>
    </w:tcPr>
    <w:tblStylePr w:type="firstRow">
      <w:tblPr/>
      <w:tcPr>
        <w:shd w:val="clear" w:color="auto" w:fill="DEEAF6" w:themeFill="accent1" w:themeFillTint="33"/>
      </w:tcPr>
    </w:tblStylePr>
  </w:style>
  <w:style w:type="table" w:customStyle="1" w:styleId="SbudTabell-0">
    <w:name w:val="SbudTabell-0"/>
    <w:basedOn w:val="Vanligtabell"/>
    <w:uiPriority w:val="99"/>
    <w:qFormat/>
    <w:rsid w:val="000334E5"/>
    <w:pPr>
      <w:spacing w:after="0" w:line="240" w:lineRule="auto"/>
    </w:pPr>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0334E5"/>
    <w:pPr>
      <w:spacing w:after="0" w:line="240" w:lineRule="auto"/>
    </w:pPr>
    <w:rPr>
      <w:rFonts w:ascii="Times New Roman" w:hAnsi="Times New Roman"/>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EEAF6" w:themeFill="accent1" w:themeFillTint="33"/>
      </w:tcPr>
    </w:tblStylePr>
  </w:style>
  <w:style w:type="table" w:customStyle="1" w:styleId="StandardTabell">
    <w:name w:val="StandardTabell"/>
    <w:basedOn w:val="Vanligtabell"/>
    <w:uiPriority w:val="99"/>
    <w:qFormat/>
    <w:rsid w:val="000334E5"/>
    <w:pPr>
      <w:spacing w:after="0" w:line="240" w:lineRule="auto"/>
    </w:pPr>
    <w:rPr>
      <w:kern w:val="0"/>
      <w:lang w:val="nb-NO"/>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0334E5"/>
    <w:pPr>
      <w:spacing w:after="0" w:line="240" w:lineRule="auto"/>
    </w:pPr>
    <w:rPr>
      <w:kern w:val="0"/>
      <w:lang w:val="nb-NO"/>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0334E5"/>
    <w:pPr>
      <w:numPr>
        <w:numId w:val="17"/>
      </w:numPr>
    </w:pPr>
  </w:style>
  <w:style w:type="paragraph" w:customStyle="1" w:styleId="Figur">
    <w:name w:val="Figur"/>
    <w:basedOn w:val="Normal"/>
    <w:rsid w:val="000334E5"/>
    <w:pPr>
      <w:suppressAutoHyphens/>
      <w:spacing w:before="400" w:line="240" w:lineRule="auto"/>
      <w:jc w:val="center"/>
    </w:pPr>
    <w:rPr>
      <w:b/>
      <w:color w:val="FF0000"/>
    </w:rPr>
  </w:style>
  <w:style w:type="paragraph" w:customStyle="1" w:styleId="l-ledd">
    <w:name w:val="l-ledd"/>
    <w:basedOn w:val="Normal"/>
    <w:qFormat/>
    <w:rsid w:val="000334E5"/>
    <w:pPr>
      <w:spacing w:after="0"/>
      <w:ind w:firstLine="397"/>
    </w:pPr>
    <w:rPr>
      <w:rFonts w:ascii="Times New Roman" w:hAnsi="Times New Roman"/>
      <w:spacing w:val="4"/>
    </w:rPr>
  </w:style>
  <w:style w:type="paragraph" w:customStyle="1" w:styleId="l-punktum">
    <w:name w:val="l-punktum"/>
    <w:basedOn w:val="Normal"/>
    <w:qFormat/>
    <w:rsid w:val="000334E5"/>
    <w:pPr>
      <w:spacing w:after="0"/>
    </w:pPr>
    <w:rPr>
      <w:spacing w:val="4"/>
    </w:rPr>
  </w:style>
  <w:style w:type="paragraph" w:customStyle="1" w:styleId="l-tit-endr-lovkap">
    <w:name w:val="l-tit-endr-lovkap"/>
    <w:basedOn w:val="Normal"/>
    <w:qFormat/>
    <w:rsid w:val="000334E5"/>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0334E5"/>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0334E5"/>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0334E5"/>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0334E5"/>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0334E5"/>
  </w:style>
  <w:style w:type="paragraph" w:customStyle="1" w:styleId="l-alfaliste">
    <w:name w:val="l-alfaliste"/>
    <w:basedOn w:val="alfaliste"/>
    <w:qFormat/>
    <w:rsid w:val="000334E5"/>
    <w:pPr>
      <w:numPr>
        <w:numId w:val="0"/>
      </w:numPr>
    </w:pPr>
    <w:rPr>
      <w:rFonts w:eastAsiaTheme="minorEastAsia"/>
    </w:rPr>
  </w:style>
  <w:style w:type="numbering" w:customStyle="1" w:styleId="AlfaListeStil">
    <w:name w:val="AlfaListeStil"/>
    <w:uiPriority w:val="99"/>
    <w:rsid w:val="000334E5"/>
    <w:pPr>
      <w:numPr>
        <w:numId w:val="26"/>
      </w:numPr>
    </w:pPr>
  </w:style>
  <w:style w:type="paragraph" w:customStyle="1" w:styleId="l-alfaliste2">
    <w:name w:val="l-alfaliste 2"/>
    <w:basedOn w:val="alfaliste2"/>
    <w:qFormat/>
    <w:rsid w:val="000334E5"/>
    <w:pPr>
      <w:numPr>
        <w:numId w:val="0"/>
      </w:numPr>
    </w:pPr>
  </w:style>
  <w:style w:type="paragraph" w:customStyle="1" w:styleId="l-alfaliste3">
    <w:name w:val="l-alfaliste 3"/>
    <w:basedOn w:val="alfaliste3"/>
    <w:qFormat/>
    <w:rsid w:val="000334E5"/>
    <w:pPr>
      <w:numPr>
        <w:numId w:val="0"/>
      </w:numPr>
    </w:pPr>
  </w:style>
  <w:style w:type="paragraph" w:customStyle="1" w:styleId="l-alfaliste4">
    <w:name w:val="l-alfaliste 4"/>
    <w:basedOn w:val="alfaliste4"/>
    <w:qFormat/>
    <w:rsid w:val="000334E5"/>
    <w:pPr>
      <w:numPr>
        <w:numId w:val="0"/>
      </w:numPr>
    </w:pPr>
  </w:style>
  <w:style w:type="paragraph" w:customStyle="1" w:styleId="l-alfaliste5">
    <w:name w:val="l-alfaliste 5"/>
    <w:basedOn w:val="alfaliste5"/>
    <w:qFormat/>
    <w:rsid w:val="000334E5"/>
    <w:pPr>
      <w:numPr>
        <w:numId w:val="0"/>
      </w:numPr>
    </w:pPr>
  </w:style>
  <w:style w:type="numbering" w:customStyle="1" w:styleId="l-AlfaListeStil">
    <w:name w:val="l-AlfaListeStil"/>
    <w:uiPriority w:val="99"/>
    <w:rsid w:val="000334E5"/>
  </w:style>
  <w:style w:type="numbering" w:customStyle="1" w:styleId="l-NummerertListeStil">
    <w:name w:val="l-NummerertListeStil"/>
    <w:uiPriority w:val="99"/>
    <w:rsid w:val="000334E5"/>
    <w:pPr>
      <w:numPr>
        <w:numId w:val="7"/>
      </w:numPr>
    </w:pPr>
  </w:style>
  <w:style w:type="numbering" w:customStyle="1" w:styleId="NrListeStil">
    <w:name w:val="NrListeStil"/>
    <w:uiPriority w:val="99"/>
    <w:rsid w:val="000334E5"/>
    <w:pPr>
      <w:numPr>
        <w:numId w:val="8"/>
      </w:numPr>
    </w:pPr>
  </w:style>
  <w:style w:type="numbering" w:customStyle="1" w:styleId="OpplistingListeStil">
    <w:name w:val="OpplistingListeStil"/>
    <w:uiPriority w:val="99"/>
    <w:rsid w:val="000334E5"/>
    <w:pPr>
      <w:numPr>
        <w:numId w:val="24"/>
      </w:numPr>
    </w:pPr>
  </w:style>
  <w:style w:type="numbering" w:customStyle="1" w:styleId="OverskrifterListeStil">
    <w:name w:val="OverskrifterListeStil"/>
    <w:uiPriority w:val="99"/>
    <w:rsid w:val="000334E5"/>
    <w:pPr>
      <w:numPr>
        <w:numId w:val="9"/>
      </w:numPr>
    </w:pPr>
  </w:style>
  <w:style w:type="numbering" w:customStyle="1" w:styleId="RomListeStil">
    <w:name w:val="RomListeStil"/>
    <w:uiPriority w:val="99"/>
    <w:rsid w:val="000334E5"/>
    <w:pPr>
      <w:numPr>
        <w:numId w:val="10"/>
      </w:numPr>
    </w:pPr>
  </w:style>
  <w:style w:type="numbering" w:customStyle="1" w:styleId="StrekListeStil">
    <w:name w:val="StrekListeStil"/>
    <w:uiPriority w:val="99"/>
    <w:rsid w:val="000334E5"/>
    <w:pPr>
      <w:numPr>
        <w:numId w:val="11"/>
      </w:numPr>
    </w:pPr>
  </w:style>
  <w:style w:type="paragraph" w:customStyle="1" w:styleId="romertallliste5">
    <w:name w:val="romertall liste 5"/>
    <w:basedOn w:val="romertallliste"/>
    <w:qFormat/>
    <w:rsid w:val="000334E5"/>
    <w:pPr>
      <w:numPr>
        <w:ilvl w:val="4"/>
      </w:numPr>
    </w:pPr>
  </w:style>
  <w:style w:type="paragraph" w:customStyle="1" w:styleId="opplisting2">
    <w:name w:val="opplisting 2"/>
    <w:basedOn w:val="opplisting"/>
    <w:qFormat/>
    <w:rsid w:val="000334E5"/>
    <w:pPr>
      <w:ind w:left="397"/>
    </w:pPr>
    <w:rPr>
      <w:lang w:val="en-US"/>
    </w:rPr>
  </w:style>
  <w:style w:type="paragraph" w:customStyle="1" w:styleId="opplisting3">
    <w:name w:val="opplisting 3"/>
    <w:basedOn w:val="opplisting"/>
    <w:qFormat/>
    <w:rsid w:val="000334E5"/>
    <w:pPr>
      <w:ind w:left="794"/>
    </w:pPr>
  </w:style>
  <w:style w:type="paragraph" w:customStyle="1" w:styleId="opplisting4">
    <w:name w:val="opplisting 4"/>
    <w:basedOn w:val="opplisting"/>
    <w:qFormat/>
    <w:rsid w:val="000334E5"/>
    <w:pPr>
      <w:ind w:left="1191"/>
    </w:pPr>
  </w:style>
  <w:style w:type="paragraph" w:customStyle="1" w:styleId="opplisting5">
    <w:name w:val="opplisting 5"/>
    <w:basedOn w:val="opplisting"/>
    <w:qFormat/>
    <w:rsid w:val="000334E5"/>
    <w:pPr>
      <w:ind w:left="1588"/>
    </w:pPr>
  </w:style>
  <w:style w:type="paragraph" w:customStyle="1" w:styleId="friliste">
    <w:name w:val="friliste"/>
    <w:basedOn w:val="Normal"/>
    <w:qFormat/>
    <w:rsid w:val="000334E5"/>
    <w:pPr>
      <w:tabs>
        <w:tab w:val="left" w:pos="397"/>
      </w:tabs>
      <w:spacing w:after="0"/>
      <w:ind w:left="397" w:hanging="397"/>
    </w:pPr>
  </w:style>
  <w:style w:type="paragraph" w:customStyle="1" w:styleId="friliste2">
    <w:name w:val="friliste 2"/>
    <w:basedOn w:val="friliste"/>
    <w:qFormat/>
    <w:rsid w:val="000334E5"/>
    <w:pPr>
      <w:tabs>
        <w:tab w:val="left" w:pos="794"/>
      </w:tabs>
      <w:spacing w:before="0"/>
      <w:ind w:left="794"/>
    </w:pPr>
  </w:style>
  <w:style w:type="paragraph" w:customStyle="1" w:styleId="friliste3">
    <w:name w:val="friliste 3"/>
    <w:basedOn w:val="friliste"/>
    <w:qFormat/>
    <w:rsid w:val="000334E5"/>
    <w:pPr>
      <w:tabs>
        <w:tab w:val="left" w:pos="1191"/>
      </w:tabs>
      <w:spacing w:before="0"/>
      <w:ind w:left="1191"/>
    </w:pPr>
  </w:style>
  <w:style w:type="paragraph" w:customStyle="1" w:styleId="friliste4">
    <w:name w:val="friliste 4"/>
    <w:basedOn w:val="friliste"/>
    <w:qFormat/>
    <w:rsid w:val="000334E5"/>
    <w:pPr>
      <w:tabs>
        <w:tab w:val="left" w:pos="1588"/>
      </w:tabs>
      <w:spacing w:before="0"/>
      <w:ind w:left="1588"/>
    </w:pPr>
  </w:style>
  <w:style w:type="paragraph" w:customStyle="1" w:styleId="friliste5">
    <w:name w:val="friliste 5"/>
    <w:basedOn w:val="friliste"/>
    <w:qFormat/>
    <w:rsid w:val="000334E5"/>
    <w:pPr>
      <w:tabs>
        <w:tab w:val="left" w:pos="1985"/>
      </w:tabs>
      <w:spacing w:before="0"/>
      <w:ind w:left="1985"/>
    </w:pPr>
  </w:style>
  <w:style w:type="paragraph" w:customStyle="1" w:styleId="blokksit">
    <w:name w:val="blokksit"/>
    <w:basedOn w:val="Normal"/>
    <w:autoRedefine/>
    <w:qFormat/>
    <w:rsid w:val="000334E5"/>
    <w:pPr>
      <w:spacing w:line="240" w:lineRule="auto"/>
      <w:ind w:left="397"/>
    </w:pPr>
    <w:rPr>
      <w:spacing w:val="-2"/>
    </w:rPr>
  </w:style>
  <w:style w:type="character" w:customStyle="1" w:styleId="regular">
    <w:name w:val="regular"/>
    <w:basedOn w:val="Standardskriftforavsnitt"/>
    <w:uiPriority w:val="1"/>
    <w:qFormat/>
    <w:rsid w:val="000334E5"/>
    <w:rPr>
      <w:i/>
    </w:rPr>
  </w:style>
  <w:style w:type="character" w:customStyle="1" w:styleId="gjennomstreket">
    <w:name w:val="gjennomstreket"/>
    <w:uiPriority w:val="1"/>
    <w:rsid w:val="000334E5"/>
    <w:rPr>
      <w:strike/>
      <w:dstrike w:val="0"/>
    </w:rPr>
  </w:style>
  <w:style w:type="paragraph" w:customStyle="1" w:styleId="l-avsnitt">
    <w:name w:val="l-avsnitt"/>
    <w:basedOn w:val="l-lovkap"/>
    <w:qFormat/>
    <w:rsid w:val="000334E5"/>
    <w:rPr>
      <w:lang w:val="nn-NO"/>
    </w:rPr>
  </w:style>
  <w:style w:type="paragraph" w:customStyle="1" w:styleId="l-tit-endr-avsnitt">
    <w:name w:val="l-tit-endr-avsnitt"/>
    <w:basedOn w:val="l-tit-endr-lovkap"/>
    <w:qFormat/>
    <w:rsid w:val="000334E5"/>
  </w:style>
  <w:style w:type="paragraph" w:customStyle="1" w:styleId="Listebombe">
    <w:name w:val="Liste bombe"/>
    <w:basedOn w:val="Liste"/>
    <w:qFormat/>
    <w:rsid w:val="000334E5"/>
    <w:pPr>
      <w:numPr>
        <w:numId w:val="12"/>
      </w:numPr>
      <w:ind w:left="397" w:hanging="397"/>
    </w:pPr>
  </w:style>
  <w:style w:type="paragraph" w:styleId="Liste">
    <w:name w:val="List"/>
    <w:basedOn w:val="Nummerertliste"/>
    <w:qFormat/>
    <w:rsid w:val="000334E5"/>
    <w:pPr>
      <w:numPr>
        <w:numId w:val="19"/>
      </w:numPr>
      <w:ind w:left="397" w:hanging="397"/>
      <w:contextualSpacing/>
    </w:pPr>
    <w:rPr>
      <w:spacing w:val="4"/>
    </w:rPr>
  </w:style>
  <w:style w:type="paragraph" w:customStyle="1" w:styleId="Listebombe2">
    <w:name w:val="Liste bombe 2"/>
    <w:basedOn w:val="Liste2"/>
    <w:qFormat/>
    <w:rsid w:val="000334E5"/>
    <w:pPr>
      <w:numPr>
        <w:numId w:val="13"/>
      </w:numPr>
      <w:ind w:left="794" w:hanging="397"/>
    </w:pPr>
  </w:style>
  <w:style w:type="paragraph" w:styleId="Liste2">
    <w:name w:val="List 2"/>
    <w:basedOn w:val="Liste"/>
    <w:qFormat/>
    <w:rsid w:val="000334E5"/>
    <w:pPr>
      <w:numPr>
        <w:numId w:val="20"/>
      </w:numPr>
      <w:ind w:left="794" w:hanging="397"/>
    </w:pPr>
  </w:style>
  <w:style w:type="paragraph" w:customStyle="1" w:styleId="Listebombe3">
    <w:name w:val="Liste bombe 3"/>
    <w:basedOn w:val="Liste3"/>
    <w:qFormat/>
    <w:rsid w:val="000334E5"/>
    <w:pPr>
      <w:numPr>
        <w:numId w:val="14"/>
      </w:numPr>
      <w:ind w:left="1191" w:hanging="397"/>
    </w:pPr>
  </w:style>
  <w:style w:type="paragraph" w:styleId="Liste3">
    <w:name w:val="List 3"/>
    <w:basedOn w:val="Liste"/>
    <w:qFormat/>
    <w:rsid w:val="000334E5"/>
    <w:pPr>
      <w:numPr>
        <w:numId w:val="21"/>
      </w:numPr>
      <w:ind w:left="1191" w:hanging="397"/>
    </w:pPr>
  </w:style>
  <w:style w:type="paragraph" w:customStyle="1" w:styleId="Listebombe4">
    <w:name w:val="Liste bombe 4"/>
    <w:basedOn w:val="Liste4"/>
    <w:qFormat/>
    <w:rsid w:val="000334E5"/>
    <w:pPr>
      <w:numPr>
        <w:numId w:val="15"/>
      </w:numPr>
      <w:ind w:left="1588" w:hanging="397"/>
    </w:pPr>
  </w:style>
  <w:style w:type="paragraph" w:styleId="Liste4">
    <w:name w:val="List 4"/>
    <w:basedOn w:val="Liste"/>
    <w:qFormat/>
    <w:rsid w:val="000334E5"/>
    <w:pPr>
      <w:numPr>
        <w:numId w:val="22"/>
      </w:numPr>
      <w:ind w:left="1588" w:hanging="397"/>
    </w:pPr>
  </w:style>
  <w:style w:type="paragraph" w:customStyle="1" w:styleId="Listebombe5">
    <w:name w:val="Liste bombe 5"/>
    <w:basedOn w:val="Liste5"/>
    <w:qFormat/>
    <w:rsid w:val="000334E5"/>
    <w:pPr>
      <w:numPr>
        <w:numId w:val="16"/>
      </w:numPr>
      <w:ind w:left="1985" w:hanging="397"/>
    </w:pPr>
  </w:style>
  <w:style w:type="paragraph" w:styleId="Liste5">
    <w:name w:val="List 5"/>
    <w:basedOn w:val="Liste"/>
    <w:qFormat/>
    <w:rsid w:val="000334E5"/>
    <w:pPr>
      <w:numPr>
        <w:numId w:val="23"/>
      </w:numPr>
      <w:ind w:left="1985" w:hanging="397"/>
    </w:pPr>
  </w:style>
  <w:style w:type="paragraph" w:customStyle="1" w:styleId="Listeavsnitt2">
    <w:name w:val="Listeavsnitt 2"/>
    <w:basedOn w:val="Listeavsnitt"/>
    <w:qFormat/>
    <w:rsid w:val="000334E5"/>
    <w:pPr>
      <w:ind w:left="794"/>
    </w:pPr>
  </w:style>
  <w:style w:type="paragraph" w:customStyle="1" w:styleId="Listeavsnitt3">
    <w:name w:val="Listeavsnitt 3"/>
    <w:basedOn w:val="Listeavsnitt"/>
    <w:qFormat/>
    <w:rsid w:val="000334E5"/>
    <w:pPr>
      <w:ind w:left="1191"/>
    </w:pPr>
  </w:style>
  <w:style w:type="paragraph" w:customStyle="1" w:styleId="Listeavsnitt4">
    <w:name w:val="Listeavsnitt 4"/>
    <w:basedOn w:val="Listeavsnitt"/>
    <w:qFormat/>
    <w:rsid w:val="000334E5"/>
    <w:pPr>
      <w:ind w:left="1588"/>
    </w:pPr>
  </w:style>
  <w:style w:type="paragraph" w:customStyle="1" w:styleId="Listeavsnitt5">
    <w:name w:val="Listeavsnitt 5"/>
    <w:basedOn w:val="Listeavsnitt"/>
    <w:qFormat/>
    <w:rsid w:val="000334E5"/>
    <w:pPr>
      <w:ind w:left="1985"/>
    </w:pPr>
  </w:style>
  <w:style w:type="paragraph" w:customStyle="1" w:styleId="Petit">
    <w:name w:val="Petit"/>
    <w:basedOn w:val="Normal"/>
    <w:next w:val="Normal"/>
    <w:qFormat/>
    <w:rsid w:val="000334E5"/>
    <w:rPr>
      <w:spacing w:val="6"/>
      <w:sz w:val="19"/>
    </w:rPr>
  </w:style>
  <w:style w:type="paragraph" w:customStyle="1" w:styleId="TrykkeriMerknad">
    <w:name w:val="TrykkeriMerknad"/>
    <w:basedOn w:val="Normal"/>
    <w:qFormat/>
    <w:rsid w:val="000334E5"/>
    <w:pPr>
      <w:spacing w:before="60"/>
    </w:pPr>
    <w:rPr>
      <w:color w:val="C45911" w:themeColor="accent2" w:themeShade="BF"/>
      <w:spacing w:val="4"/>
      <w:sz w:val="26"/>
    </w:rPr>
  </w:style>
  <w:style w:type="paragraph" w:customStyle="1" w:styleId="ForfatterMerknad">
    <w:name w:val="ForfatterMerknad"/>
    <w:basedOn w:val="TrykkeriMerknad"/>
    <w:qFormat/>
    <w:rsid w:val="000334E5"/>
    <w:pPr>
      <w:shd w:val="clear" w:color="auto" w:fill="FFFF99"/>
      <w:spacing w:line="240" w:lineRule="auto"/>
    </w:pPr>
    <w:rPr>
      <w:color w:val="833C0B" w:themeColor="accent2" w:themeShade="80"/>
    </w:rPr>
  </w:style>
  <w:style w:type="paragraph" w:customStyle="1" w:styleId="UnOverskrift1">
    <w:name w:val="UnOverskrift 1"/>
    <w:basedOn w:val="Overskrift1"/>
    <w:next w:val="Normal"/>
    <w:qFormat/>
    <w:rsid w:val="000334E5"/>
    <w:pPr>
      <w:numPr>
        <w:numId w:val="0"/>
      </w:numPr>
    </w:pPr>
  </w:style>
  <w:style w:type="paragraph" w:customStyle="1" w:styleId="UnOverskrift2">
    <w:name w:val="UnOverskrift 2"/>
    <w:basedOn w:val="Overskrift2"/>
    <w:next w:val="Normal"/>
    <w:qFormat/>
    <w:rsid w:val="000334E5"/>
    <w:pPr>
      <w:numPr>
        <w:ilvl w:val="0"/>
        <w:numId w:val="0"/>
      </w:numPr>
    </w:pPr>
  </w:style>
  <w:style w:type="paragraph" w:customStyle="1" w:styleId="UnOverskrift3">
    <w:name w:val="UnOverskrift 3"/>
    <w:basedOn w:val="Overskrift3"/>
    <w:next w:val="Normal"/>
    <w:qFormat/>
    <w:rsid w:val="000334E5"/>
    <w:pPr>
      <w:numPr>
        <w:ilvl w:val="0"/>
        <w:numId w:val="0"/>
      </w:numPr>
    </w:pPr>
  </w:style>
  <w:style w:type="paragraph" w:customStyle="1" w:styleId="UnOverskrift4">
    <w:name w:val="UnOverskrift 4"/>
    <w:basedOn w:val="Overskrift4"/>
    <w:next w:val="Normal"/>
    <w:qFormat/>
    <w:rsid w:val="000334E5"/>
    <w:pPr>
      <w:numPr>
        <w:ilvl w:val="0"/>
        <w:numId w:val="0"/>
      </w:numPr>
    </w:pPr>
  </w:style>
  <w:style w:type="paragraph" w:customStyle="1" w:styleId="UnOverskrift5">
    <w:name w:val="UnOverskrift 5"/>
    <w:basedOn w:val="Overskrift5"/>
    <w:next w:val="Normal"/>
    <w:qFormat/>
    <w:rsid w:val="000334E5"/>
    <w:pPr>
      <w:numPr>
        <w:ilvl w:val="0"/>
        <w:numId w:val="0"/>
      </w:numPr>
    </w:pPr>
  </w:style>
  <w:style w:type="paragraph" w:customStyle="1" w:styleId="PublTittel">
    <w:name w:val="PublTittel"/>
    <w:basedOn w:val="Normal"/>
    <w:qFormat/>
    <w:rsid w:val="000334E5"/>
    <w:pPr>
      <w:spacing w:before="80"/>
    </w:pPr>
    <w:rPr>
      <w:sz w:val="48"/>
      <w:szCs w:val="48"/>
    </w:rPr>
  </w:style>
  <w:style w:type="paragraph" w:customStyle="1" w:styleId="Ingress">
    <w:name w:val="Ingress"/>
    <w:basedOn w:val="Normal"/>
    <w:qFormat/>
    <w:rsid w:val="000334E5"/>
    <w:rPr>
      <w:i/>
    </w:rPr>
  </w:style>
  <w:style w:type="paragraph" w:customStyle="1" w:styleId="Note">
    <w:name w:val="Note"/>
    <w:basedOn w:val="Normal"/>
    <w:qFormat/>
    <w:rsid w:val="000334E5"/>
    <w:rPr>
      <w:sz w:val="18"/>
    </w:rPr>
  </w:style>
  <w:style w:type="paragraph" w:customStyle="1" w:styleId="FigurAltTekst">
    <w:name w:val="FigurAltTekst"/>
    <w:basedOn w:val="Note"/>
    <w:qFormat/>
    <w:rsid w:val="000334E5"/>
    <w:rPr>
      <w:color w:val="7030A0"/>
    </w:rPr>
  </w:style>
  <w:style w:type="paragraph" w:customStyle="1" w:styleId="meta-dep">
    <w:name w:val="meta-dep"/>
    <w:basedOn w:val="Normal"/>
    <w:next w:val="Normal"/>
    <w:qFormat/>
    <w:rsid w:val="000334E5"/>
    <w:rPr>
      <w:rFonts w:ascii="Courier New" w:hAnsi="Courier New"/>
      <w:vanish/>
      <w:color w:val="C00000"/>
      <w:sz w:val="28"/>
    </w:rPr>
  </w:style>
  <w:style w:type="paragraph" w:customStyle="1" w:styleId="meta-depavd">
    <w:name w:val="meta-depavd"/>
    <w:basedOn w:val="meta-dep"/>
    <w:next w:val="Normal"/>
    <w:qFormat/>
    <w:rsid w:val="000334E5"/>
  </w:style>
  <w:style w:type="paragraph" w:customStyle="1" w:styleId="meta-forf">
    <w:name w:val="meta-forf"/>
    <w:basedOn w:val="meta-dep"/>
    <w:next w:val="Normal"/>
    <w:qFormat/>
    <w:rsid w:val="000334E5"/>
  </w:style>
  <w:style w:type="paragraph" w:customStyle="1" w:styleId="meta-spr">
    <w:name w:val="meta-spr"/>
    <w:basedOn w:val="meta-dep"/>
    <w:next w:val="Normal"/>
    <w:qFormat/>
    <w:rsid w:val="000334E5"/>
  </w:style>
  <w:style w:type="paragraph" w:customStyle="1" w:styleId="meta-ingress">
    <w:name w:val="meta-ingress"/>
    <w:basedOn w:val="meta-dep"/>
    <w:next w:val="Normal"/>
    <w:qFormat/>
    <w:rsid w:val="000334E5"/>
    <w:rPr>
      <w:color w:val="1F4E79" w:themeColor="accent1" w:themeShade="80"/>
      <w:sz w:val="24"/>
    </w:rPr>
  </w:style>
  <w:style w:type="paragraph" w:customStyle="1" w:styleId="meta-sperrefrist">
    <w:name w:val="meta-sperrefrist"/>
    <w:basedOn w:val="meta-dep"/>
    <w:next w:val="Normal"/>
    <w:qFormat/>
    <w:rsid w:val="000334E5"/>
  </w:style>
  <w:style w:type="paragraph" w:customStyle="1" w:styleId="meta-objUrl">
    <w:name w:val="meta-objUrl"/>
    <w:basedOn w:val="meta-dep"/>
    <w:next w:val="Normal"/>
    <w:qFormat/>
    <w:rsid w:val="000334E5"/>
    <w:rPr>
      <w:color w:val="7030A0"/>
    </w:rPr>
  </w:style>
  <w:style w:type="paragraph" w:customStyle="1" w:styleId="meta-dokFormat">
    <w:name w:val="meta-dokFormat"/>
    <w:basedOn w:val="meta-dep"/>
    <w:next w:val="Normal"/>
    <w:qFormat/>
    <w:rsid w:val="000334E5"/>
    <w:rPr>
      <w:color w:val="7030A0"/>
    </w:rPr>
  </w:style>
  <w:style w:type="paragraph" w:customStyle="1" w:styleId="TabellHode-rad">
    <w:name w:val="TabellHode-rad"/>
    <w:basedOn w:val="Normal"/>
    <w:qFormat/>
    <w:rsid w:val="000334E5"/>
    <w:pPr>
      <w:shd w:val="clear" w:color="auto" w:fill="E2EFD9" w:themeFill="accent6" w:themeFillTint="33"/>
    </w:pPr>
  </w:style>
  <w:style w:type="paragraph" w:customStyle="1" w:styleId="TabellHode-kolonne">
    <w:name w:val="TabellHode-kolonne"/>
    <w:basedOn w:val="TabellHode-rad"/>
    <w:qFormat/>
    <w:rsid w:val="000334E5"/>
    <w:pPr>
      <w:shd w:val="clear" w:color="auto" w:fill="DEEAF6" w:themeFill="accent1" w:themeFillTint="33"/>
    </w:pPr>
  </w:style>
  <w:style w:type="paragraph" w:styleId="Indeks1">
    <w:name w:val="index 1"/>
    <w:basedOn w:val="Normal"/>
    <w:next w:val="Normal"/>
    <w:autoRedefine/>
    <w:uiPriority w:val="99"/>
    <w:semiHidden/>
    <w:unhideWhenUsed/>
    <w:rsid w:val="000334E5"/>
    <w:pPr>
      <w:spacing w:after="0" w:line="240" w:lineRule="auto"/>
      <w:ind w:left="240" w:hanging="240"/>
    </w:pPr>
  </w:style>
  <w:style w:type="paragraph" w:styleId="Indeks2">
    <w:name w:val="index 2"/>
    <w:basedOn w:val="Normal"/>
    <w:next w:val="Normal"/>
    <w:autoRedefine/>
    <w:uiPriority w:val="99"/>
    <w:semiHidden/>
    <w:unhideWhenUsed/>
    <w:rsid w:val="000334E5"/>
    <w:pPr>
      <w:spacing w:after="0" w:line="240" w:lineRule="auto"/>
      <w:ind w:left="480" w:hanging="240"/>
    </w:pPr>
  </w:style>
  <w:style w:type="paragraph" w:styleId="Indeks3">
    <w:name w:val="index 3"/>
    <w:basedOn w:val="Normal"/>
    <w:next w:val="Normal"/>
    <w:autoRedefine/>
    <w:uiPriority w:val="99"/>
    <w:semiHidden/>
    <w:unhideWhenUsed/>
    <w:rsid w:val="000334E5"/>
    <w:pPr>
      <w:spacing w:after="0" w:line="240" w:lineRule="auto"/>
      <w:ind w:left="720" w:hanging="240"/>
    </w:pPr>
  </w:style>
  <w:style w:type="paragraph" w:styleId="Indeks4">
    <w:name w:val="index 4"/>
    <w:basedOn w:val="Normal"/>
    <w:next w:val="Normal"/>
    <w:autoRedefine/>
    <w:uiPriority w:val="99"/>
    <w:semiHidden/>
    <w:unhideWhenUsed/>
    <w:rsid w:val="000334E5"/>
    <w:pPr>
      <w:spacing w:after="0" w:line="240" w:lineRule="auto"/>
      <w:ind w:left="960" w:hanging="240"/>
    </w:pPr>
  </w:style>
  <w:style w:type="paragraph" w:styleId="Indeks5">
    <w:name w:val="index 5"/>
    <w:basedOn w:val="Normal"/>
    <w:next w:val="Normal"/>
    <w:autoRedefine/>
    <w:uiPriority w:val="99"/>
    <w:semiHidden/>
    <w:unhideWhenUsed/>
    <w:rsid w:val="000334E5"/>
    <w:pPr>
      <w:spacing w:after="0" w:line="240" w:lineRule="auto"/>
      <w:ind w:left="1200" w:hanging="240"/>
    </w:pPr>
  </w:style>
  <w:style w:type="paragraph" w:styleId="Indeks6">
    <w:name w:val="index 6"/>
    <w:basedOn w:val="Normal"/>
    <w:next w:val="Normal"/>
    <w:autoRedefine/>
    <w:uiPriority w:val="99"/>
    <w:semiHidden/>
    <w:unhideWhenUsed/>
    <w:rsid w:val="000334E5"/>
    <w:pPr>
      <w:spacing w:after="0" w:line="240" w:lineRule="auto"/>
      <w:ind w:left="1440" w:hanging="240"/>
    </w:pPr>
  </w:style>
  <w:style w:type="paragraph" w:styleId="Indeks7">
    <w:name w:val="index 7"/>
    <w:basedOn w:val="Normal"/>
    <w:next w:val="Normal"/>
    <w:autoRedefine/>
    <w:uiPriority w:val="99"/>
    <w:semiHidden/>
    <w:unhideWhenUsed/>
    <w:rsid w:val="000334E5"/>
    <w:pPr>
      <w:spacing w:after="0" w:line="240" w:lineRule="auto"/>
      <w:ind w:left="1680" w:hanging="240"/>
    </w:pPr>
  </w:style>
  <w:style w:type="paragraph" w:styleId="Indeks8">
    <w:name w:val="index 8"/>
    <w:basedOn w:val="Normal"/>
    <w:next w:val="Normal"/>
    <w:autoRedefine/>
    <w:uiPriority w:val="99"/>
    <w:semiHidden/>
    <w:unhideWhenUsed/>
    <w:rsid w:val="000334E5"/>
    <w:pPr>
      <w:spacing w:after="0" w:line="240" w:lineRule="auto"/>
      <w:ind w:left="1920" w:hanging="240"/>
    </w:pPr>
  </w:style>
  <w:style w:type="paragraph" w:styleId="Indeks9">
    <w:name w:val="index 9"/>
    <w:basedOn w:val="Normal"/>
    <w:next w:val="Normal"/>
    <w:autoRedefine/>
    <w:uiPriority w:val="99"/>
    <w:semiHidden/>
    <w:unhideWhenUsed/>
    <w:rsid w:val="000334E5"/>
    <w:pPr>
      <w:spacing w:after="0" w:line="240" w:lineRule="auto"/>
      <w:ind w:left="2160" w:hanging="240"/>
    </w:pPr>
  </w:style>
  <w:style w:type="paragraph" w:styleId="INNH1">
    <w:name w:val="toc 1"/>
    <w:basedOn w:val="Normal"/>
    <w:next w:val="Normal"/>
    <w:uiPriority w:val="39"/>
    <w:rsid w:val="000334E5"/>
    <w:pPr>
      <w:tabs>
        <w:tab w:val="right" w:leader="dot" w:pos="8306"/>
      </w:tabs>
      <w:ind w:right="1134"/>
    </w:pPr>
  </w:style>
  <w:style w:type="paragraph" w:styleId="INNH2">
    <w:name w:val="toc 2"/>
    <w:basedOn w:val="Normal"/>
    <w:next w:val="Normal"/>
    <w:uiPriority w:val="39"/>
    <w:rsid w:val="000334E5"/>
    <w:pPr>
      <w:tabs>
        <w:tab w:val="right" w:leader="dot" w:pos="8306"/>
      </w:tabs>
      <w:ind w:left="199" w:right="1134"/>
    </w:pPr>
  </w:style>
  <w:style w:type="paragraph" w:styleId="INNH3">
    <w:name w:val="toc 3"/>
    <w:basedOn w:val="Normal"/>
    <w:next w:val="Normal"/>
    <w:uiPriority w:val="39"/>
    <w:rsid w:val="000334E5"/>
    <w:pPr>
      <w:tabs>
        <w:tab w:val="right" w:leader="dot" w:pos="8306"/>
      </w:tabs>
      <w:ind w:left="403" w:right="1134"/>
    </w:pPr>
  </w:style>
  <w:style w:type="paragraph" w:styleId="INNH4">
    <w:name w:val="toc 4"/>
    <w:basedOn w:val="Normal"/>
    <w:next w:val="Normal"/>
    <w:semiHidden/>
    <w:rsid w:val="000334E5"/>
    <w:pPr>
      <w:tabs>
        <w:tab w:val="right" w:leader="dot" w:pos="8306"/>
      </w:tabs>
      <w:ind w:left="600"/>
    </w:pPr>
  </w:style>
  <w:style w:type="paragraph" w:styleId="INNH5">
    <w:name w:val="toc 5"/>
    <w:basedOn w:val="Normal"/>
    <w:next w:val="Normal"/>
    <w:semiHidden/>
    <w:rsid w:val="000334E5"/>
    <w:pPr>
      <w:tabs>
        <w:tab w:val="right" w:leader="dot" w:pos="8306"/>
      </w:tabs>
      <w:ind w:left="800"/>
    </w:pPr>
  </w:style>
  <w:style w:type="paragraph" w:styleId="INNH6">
    <w:name w:val="toc 6"/>
    <w:basedOn w:val="Normal"/>
    <w:next w:val="Normal"/>
    <w:autoRedefine/>
    <w:uiPriority w:val="39"/>
    <w:semiHidden/>
    <w:unhideWhenUsed/>
    <w:rsid w:val="000334E5"/>
    <w:pPr>
      <w:spacing w:after="100"/>
      <w:ind w:left="1200"/>
    </w:pPr>
  </w:style>
  <w:style w:type="paragraph" w:styleId="INNH7">
    <w:name w:val="toc 7"/>
    <w:basedOn w:val="Normal"/>
    <w:next w:val="Normal"/>
    <w:autoRedefine/>
    <w:uiPriority w:val="39"/>
    <w:semiHidden/>
    <w:unhideWhenUsed/>
    <w:rsid w:val="000334E5"/>
    <w:pPr>
      <w:spacing w:after="100"/>
      <w:ind w:left="1440"/>
    </w:pPr>
  </w:style>
  <w:style w:type="paragraph" w:styleId="INNH8">
    <w:name w:val="toc 8"/>
    <w:basedOn w:val="Normal"/>
    <w:next w:val="Normal"/>
    <w:autoRedefine/>
    <w:uiPriority w:val="39"/>
    <w:semiHidden/>
    <w:unhideWhenUsed/>
    <w:rsid w:val="000334E5"/>
    <w:pPr>
      <w:spacing w:after="100"/>
      <w:ind w:left="1680"/>
    </w:pPr>
  </w:style>
  <w:style w:type="paragraph" w:styleId="INNH9">
    <w:name w:val="toc 9"/>
    <w:basedOn w:val="Normal"/>
    <w:next w:val="Normal"/>
    <w:autoRedefine/>
    <w:uiPriority w:val="39"/>
    <w:semiHidden/>
    <w:unhideWhenUsed/>
    <w:rsid w:val="000334E5"/>
    <w:pPr>
      <w:spacing w:after="100"/>
      <w:ind w:left="1920"/>
    </w:pPr>
  </w:style>
  <w:style w:type="paragraph" w:styleId="Vanliginnrykk">
    <w:name w:val="Normal Indent"/>
    <w:basedOn w:val="Normal"/>
    <w:uiPriority w:val="99"/>
    <w:semiHidden/>
    <w:unhideWhenUsed/>
    <w:rsid w:val="000334E5"/>
    <w:pPr>
      <w:ind w:left="708"/>
    </w:pPr>
  </w:style>
  <w:style w:type="paragraph" w:styleId="Fotnotetekst">
    <w:name w:val="footnote text"/>
    <w:basedOn w:val="Normal"/>
    <w:link w:val="FotnotetekstTegn"/>
    <w:semiHidden/>
    <w:rsid w:val="000334E5"/>
    <w:rPr>
      <w:spacing w:val="4"/>
    </w:rPr>
  </w:style>
  <w:style w:type="character" w:customStyle="1" w:styleId="FotnotetekstTegn">
    <w:name w:val="Fotnotetekst Tegn"/>
    <w:basedOn w:val="Standardskriftforavsnitt"/>
    <w:link w:val="Fotnotetekst"/>
    <w:semiHidden/>
    <w:rsid w:val="000334E5"/>
    <w:rPr>
      <w:rFonts w:ascii="Open Sans" w:eastAsia="Times New Roman" w:hAnsi="Open Sans"/>
      <w:spacing w:val="4"/>
      <w:kern w:val="0"/>
      <w:lang w:val="nb-NO" w:eastAsia="nb-NO"/>
      <w14:ligatures w14:val="none"/>
    </w:rPr>
  </w:style>
  <w:style w:type="paragraph" w:styleId="Merknadstekst">
    <w:name w:val="annotation text"/>
    <w:basedOn w:val="Normal"/>
    <w:link w:val="MerknadstekstTegn"/>
    <w:semiHidden/>
    <w:rsid w:val="000334E5"/>
  </w:style>
  <w:style w:type="character" w:customStyle="1" w:styleId="MerknadstekstTegn">
    <w:name w:val="Merknadstekst Tegn"/>
    <w:basedOn w:val="Standardskriftforavsnitt"/>
    <w:link w:val="Merknadstekst"/>
    <w:semiHidden/>
    <w:rsid w:val="000334E5"/>
    <w:rPr>
      <w:rFonts w:ascii="Open Sans" w:eastAsia="Times New Roman" w:hAnsi="Open Sans"/>
      <w:kern w:val="0"/>
      <w:lang w:val="nb-NO" w:eastAsia="nb-NO"/>
      <w14:ligatures w14:val="none"/>
    </w:rPr>
  </w:style>
  <w:style w:type="paragraph" w:styleId="Stikkordregisteroverskrift">
    <w:name w:val="index heading"/>
    <w:basedOn w:val="Normal"/>
    <w:next w:val="Indeks1"/>
    <w:uiPriority w:val="99"/>
    <w:semiHidden/>
    <w:unhideWhenUsed/>
    <w:rsid w:val="000334E5"/>
    <w:rPr>
      <w:rFonts w:asciiTheme="majorHAnsi" w:eastAsiaTheme="majorEastAsia" w:hAnsiTheme="majorHAnsi" w:cstheme="majorBidi"/>
      <w:b/>
      <w:bCs/>
    </w:rPr>
  </w:style>
  <w:style w:type="paragraph" w:styleId="Bildetekst">
    <w:name w:val="caption"/>
    <w:basedOn w:val="Normal"/>
    <w:next w:val="Normal"/>
    <w:uiPriority w:val="35"/>
    <w:unhideWhenUsed/>
    <w:qFormat/>
    <w:rsid w:val="000334E5"/>
    <w:pPr>
      <w:spacing w:line="240" w:lineRule="auto"/>
    </w:pPr>
    <w:rPr>
      <w:b/>
      <w:bCs/>
      <w:color w:val="5B9BD5" w:themeColor="accent1"/>
      <w:sz w:val="18"/>
      <w:szCs w:val="18"/>
    </w:rPr>
  </w:style>
  <w:style w:type="paragraph" w:styleId="Figurliste">
    <w:name w:val="table of figures"/>
    <w:basedOn w:val="Normal"/>
    <w:next w:val="Normal"/>
    <w:uiPriority w:val="99"/>
    <w:semiHidden/>
    <w:unhideWhenUsed/>
    <w:rsid w:val="000334E5"/>
    <w:pPr>
      <w:spacing w:after="0"/>
    </w:pPr>
  </w:style>
  <w:style w:type="paragraph" w:styleId="Konvoluttadresse">
    <w:name w:val="envelope address"/>
    <w:basedOn w:val="Normal"/>
    <w:uiPriority w:val="99"/>
    <w:semiHidden/>
    <w:unhideWhenUsed/>
    <w:rsid w:val="000334E5"/>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0334E5"/>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0334E5"/>
    <w:rPr>
      <w:vertAlign w:val="superscript"/>
    </w:rPr>
  </w:style>
  <w:style w:type="character" w:styleId="Merknadsreferanse">
    <w:name w:val="annotation reference"/>
    <w:basedOn w:val="Standardskriftforavsnitt"/>
    <w:semiHidden/>
    <w:rsid w:val="000334E5"/>
    <w:rPr>
      <w:sz w:val="16"/>
    </w:rPr>
  </w:style>
  <w:style w:type="character" w:styleId="Linjenummer">
    <w:name w:val="line number"/>
    <w:basedOn w:val="Standardskriftforavsnitt"/>
    <w:uiPriority w:val="99"/>
    <w:semiHidden/>
    <w:unhideWhenUsed/>
    <w:rsid w:val="000334E5"/>
  </w:style>
  <w:style w:type="character" w:styleId="Sidetall">
    <w:name w:val="page number"/>
    <w:basedOn w:val="Standardskriftforavsnitt"/>
    <w:rsid w:val="000334E5"/>
  </w:style>
  <w:style w:type="character" w:styleId="Sluttnotereferanse">
    <w:name w:val="endnote reference"/>
    <w:basedOn w:val="Standardskriftforavsnitt"/>
    <w:uiPriority w:val="99"/>
    <w:semiHidden/>
    <w:unhideWhenUsed/>
    <w:rsid w:val="000334E5"/>
    <w:rPr>
      <w:vertAlign w:val="superscript"/>
    </w:rPr>
  </w:style>
  <w:style w:type="paragraph" w:styleId="Sluttnotetekst">
    <w:name w:val="endnote text"/>
    <w:basedOn w:val="Normal"/>
    <w:link w:val="SluttnotetekstTegn"/>
    <w:uiPriority w:val="99"/>
    <w:semiHidden/>
    <w:unhideWhenUsed/>
    <w:rsid w:val="000334E5"/>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0334E5"/>
    <w:rPr>
      <w:rFonts w:ascii="Open Sans" w:eastAsia="Times New Roman" w:hAnsi="Open Sans"/>
      <w:kern w:val="0"/>
      <w:szCs w:val="20"/>
      <w:lang w:val="nb-NO" w:eastAsia="nb-NO"/>
      <w14:ligatures w14:val="none"/>
    </w:rPr>
  </w:style>
  <w:style w:type="paragraph" w:styleId="Kildeliste">
    <w:name w:val="table of authorities"/>
    <w:basedOn w:val="Normal"/>
    <w:next w:val="Normal"/>
    <w:uiPriority w:val="99"/>
    <w:semiHidden/>
    <w:unhideWhenUsed/>
    <w:rsid w:val="000334E5"/>
    <w:pPr>
      <w:spacing w:after="0"/>
      <w:ind w:left="240" w:hanging="240"/>
    </w:pPr>
  </w:style>
  <w:style w:type="paragraph" w:styleId="Makrotekst">
    <w:name w:val="macro"/>
    <w:link w:val="MakrotekstTegn"/>
    <w:uiPriority w:val="99"/>
    <w:semiHidden/>
    <w:unhideWhenUsed/>
    <w:rsid w:val="000334E5"/>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lang w:val="nb-NO" w:eastAsia="nb-NO"/>
      <w14:ligatures w14:val="none"/>
    </w:rPr>
  </w:style>
  <w:style w:type="character" w:customStyle="1" w:styleId="MakrotekstTegn">
    <w:name w:val="Makrotekst Tegn"/>
    <w:basedOn w:val="Standardskriftforavsnitt"/>
    <w:link w:val="Makrotekst"/>
    <w:uiPriority w:val="99"/>
    <w:semiHidden/>
    <w:rsid w:val="000334E5"/>
    <w:rPr>
      <w:rFonts w:ascii="Consolas" w:eastAsia="Times New Roman" w:hAnsi="Consolas"/>
      <w:kern w:val="0"/>
      <w:sz w:val="20"/>
      <w:szCs w:val="20"/>
      <w:lang w:val="nb-NO" w:eastAsia="nb-NO"/>
      <w14:ligatures w14:val="none"/>
    </w:rPr>
  </w:style>
  <w:style w:type="paragraph" w:styleId="Kildelisteoverskrift">
    <w:name w:val="toa heading"/>
    <w:basedOn w:val="Normal"/>
    <w:next w:val="Normal"/>
    <w:uiPriority w:val="99"/>
    <w:semiHidden/>
    <w:unhideWhenUsed/>
    <w:rsid w:val="000334E5"/>
    <w:pPr>
      <w:spacing w:before="120"/>
    </w:pPr>
    <w:rPr>
      <w:rFonts w:asciiTheme="majorHAnsi" w:eastAsiaTheme="majorEastAsia" w:hAnsiTheme="majorHAnsi" w:cstheme="majorBidi"/>
      <w:b/>
      <w:bCs/>
      <w:szCs w:val="24"/>
    </w:rPr>
  </w:style>
  <w:style w:type="paragraph" w:styleId="Punktliste">
    <w:name w:val="List Bullet"/>
    <w:basedOn w:val="Normal"/>
    <w:rsid w:val="000334E5"/>
    <w:pPr>
      <w:numPr>
        <w:numId w:val="2"/>
      </w:numPr>
      <w:spacing w:after="0"/>
    </w:pPr>
    <w:rPr>
      <w:spacing w:val="4"/>
    </w:rPr>
  </w:style>
  <w:style w:type="paragraph" w:styleId="Nummerertliste">
    <w:name w:val="List Number"/>
    <w:qFormat/>
    <w:rsid w:val="000334E5"/>
    <w:pPr>
      <w:keepLines/>
      <w:numPr>
        <w:numId w:val="27"/>
      </w:numPr>
      <w:spacing w:after="0" w:line="288" w:lineRule="auto"/>
    </w:pPr>
    <w:rPr>
      <w:rFonts w:ascii="Open Sans" w:eastAsia="Batang" w:hAnsi="Open Sans"/>
      <w:kern w:val="0"/>
      <w:szCs w:val="20"/>
      <w:lang w:val="nb-NO" w:eastAsia="nb-NO"/>
      <w14:ligatures w14:val="none"/>
    </w:rPr>
  </w:style>
  <w:style w:type="paragraph" w:styleId="Punktliste2">
    <w:name w:val="List Bullet 2"/>
    <w:basedOn w:val="Normal"/>
    <w:rsid w:val="000334E5"/>
    <w:pPr>
      <w:numPr>
        <w:numId w:val="3"/>
      </w:numPr>
      <w:spacing w:after="0"/>
    </w:pPr>
    <w:rPr>
      <w:spacing w:val="4"/>
    </w:rPr>
  </w:style>
  <w:style w:type="paragraph" w:styleId="Punktliste3">
    <w:name w:val="List Bullet 3"/>
    <w:basedOn w:val="Normal"/>
    <w:rsid w:val="000334E5"/>
    <w:pPr>
      <w:numPr>
        <w:numId w:val="4"/>
      </w:numPr>
      <w:spacing w:after="0"/>
    </w:pPr>
    <w:rPr>
      <w:spacing w:val="4"/>
    </w:rPr>
  </w:style>
  <w:style w:type="paragraph" w:styleId="Punktliste4">
    <w:name w:val="List Bullet 4"/>
    <w:basedOn w:val="Normal"/>
    <w:rsid w:val="000334E5"/>
    <w:pPr>
      <w:numPr>
        <w:numId w:val="5"/>
      </w:numPr>
      <w:spacing w:after="0"/>
    </w:pPr>
  </w:style>
  <w:style w:type="paragraph" w:styleId="Punktliste5">
    <w:name w:val="List Bullet 5"/>
    <w:basedOn w:val="Normal"/>
    <w:rsid w:val="000334E5"/>
    <w:pPr>
      <w:numPr>
        <w:numId w:val="6"/>
      </w:numPr>
      <w:spacing w:after="0"/>
    </w:pPr>
  </w:style>
  <w:style w:type="paragraph" w:styleId="Nummerertliste2">
    <w:name w:val="List Number 2"/>
    <w:basedOn w:val="Nummerertliste"/>
    <w:qFormat/>
    <w:rsid w:val="000334E5"/>
    <w:pPr>
      <w:numPr>
        <w:ilvl w:val="1"/>
      </w:numPr>
    </w:pPr>
  </w:style>
  <w:style w:type="paragraph" w:styleId="Nummerertliste3">
    <w:name w:val="List Number 3"/>
    <w:basedOn w:val="Nummerertliste"/>
    <w:qFormat/>
    <w:rsid w:val="000334E5"/>
    <w:pPr>
      <w:numPr>
        <w:ilvl w:val="2"/>
      </w:numPr>
    </w:pPr>
  </w:style>
  <w:style w:type="paragraph" w:styleId="Nummerertliste4">
    <w:name w:val="List Number 4"/>
    <w:basedOn w:val="Nummerertliste"/>
    <w:rsid w:val="000334E5"/>
    <w:pPr>
      <w:numPr>
        <w:ilvl w:val="3"/>
      </w:numPr>
    </w:pPr>
  </w:style>
  <w:style w:type="paragraph" w:styleId="Nummerertliste5">
    <w:name w:val="List Number 5"/>
    <w:basedOn w:val="Nummerertliste"/>
    <w:qFormat/>
    <w:rsid w:val="000334E5"/>
    <w:pPr>
      <w:numPr>
        <w:ilvl w:val="4"/>
      </w:numPr>
    </w:pPr>
  </w:style>
  <w:style w:type="paragraph" w:styleId="Hilsen">
    <w:name w:val="Closing"/>
    <w:basedOn w:val="Normal"/>
    <w:link w:val="HilsenTegn"/>
    <w:uiPriority w:val="99"/>
    <w:semiHidden/>
    <w:unhideWhenUsed/>
    <w:rsid w:val="000334E5"/>
    <w:pPr>
      <w:spacing w:after="0" w:line="240" w:lineRule="auto"/>
      <w:ind w:left="4252"/>
    </w:pPr>
  </w:style>
  <w:style w:type="character" w:customStyle="1" w:styleId="HilsenTegn">
    <w:name w:val="Hilsen Tegn"/>
    <w:basedOn w:val="Standardskriftforavsnitt"/>
    <w:link w:val="Hilsen"/>
    <w:uiPriority w:val="99"/>
    <w:semiHidden/>
    <w:rsid w:val="000334E5"/>
    <w:rPr>
      <w:rFonts w:ascii="Open Sans" w:eastAsia="Times New Roman" w:hAnsi="Open Sans"/>
      <w:kern w:val="0"/>
      <w:lang w:val="nb-NO" w:eastAsia="nb-NO"/>
      <w14:ligatures w14:val="none"/>
    </w:rPr>
  </w:style>
  <w:style w:type="paragraph" w:styleId="Underskrift">
    <w:name w:val="Signature"/>
    <w:basedOn w:val="Normal"/>
    <w:link w:val="UnderskriftTegn"/>
    <w:uiPriority w:val="99"/>
    <w:semiHidden/>
    <w:unhideWhenUsed/>
    <w:rsid w:val="000334E5"/>
    <w:pPr>
      <w:spacing w:after="0" w:line="240" w:lineRule="auto"/>
      <w:ind w:left="4252"/>
    </w:pPr>
  </w:style>
  <w:style w:type="character" w:customStyle="1" w:styleId="UnderskriftTegn">
    <w:name w:val="Underskrift Tegn"/>
    <w:basedOn w:val="Standardskriftforavsnitt"/>
    <w:link w:val="Underskrift"/>
    <w:uiPriority w:val="99"/>
    <w:semiHidden/>
    <w:rsid w:val="000334E5"/>
    <w:rPr>
      <w:rFonts w:ascii="Open Sans" w:eastAsia="Times New Roman" w:hAnsi="Open Sans"/>
      <w:kern w:val="0"/>
      <w:lang w:val="nb-NO" w:eastAsia="nb-NO"/>
      <w14:ligatures w14:val="none"/>
    </w:rPr>
  </w:style>
  <w:style w:type="paragraph" w:styleId="Brdtekst">
    <w:name w:val="Body Text"/>
    <w:basedOn w:val="Normal"/>
    <w:link w:val="BrdtekstTegn"/>
    <w:uiPriority w:val="99"/>
    <w:semiHidden/>
    <w:unhideWhenUsed/>
    <w:rsid w:val="000334E5"/>
  </w:style>
  <w:style w:type="character" w:customStyle="1" w:styleId="BrdtekstTegn">
    <w:name w:val="Brødtekst Tegn"/>
    <w:basedOn w:val="Standardskriftforavsnitt"/>
    <w:link w:val="Brdtekst"/>
    <w:uiPriority w:val="99"/>
    <w:semiHidden/>
    <w:rsid w:val="000334E5"/>
    <w:rPr>
      <w:rFonts w:ascii="Open Sans" w:eastAsia="Times New Roman" w:hAnsi="Open Sans"/>
      <w:kern w:val="0"/>
      <w:lang w:val="nb-NO" w:eastAsia="nb-NO"/>
      <w14:ligatures w14:val="none"/>
    </w:rPr>
  </w:style>
  <w:style w:type="paragraph" w:styleId="Brdtekstinnrykk">
    <w:name w:val="Body Text Indent"/>
    <w:basedOn w:val="Normal"/>
    <w:link w:val="BrdtekstinnrykkTegn"/>
    <w:uiPriority w:val="99"/>
    <w:semiHidden/>
    <w:unhideWhenUsed/>
    <w:rsid w:val="000334E5"/>
    <w:pPr>
      <w:ind w:left="283"/>
    </w:pPr>
  </w:style>
  <w:style w:type="character" w:customStyle="1" w:styleId="BrdtekstinnrykkTegn">
    <w:name w:val="Brødtekstinnrykk Tegn"/>
    <w:basedOn w:val="Standardskriftforavsnitt"/>
    <w:link w:val="Brdtekstinnrykk"/>
    <w:uiPriority w:val="99"/>
    <w:semiHidden/>
    <w:rsid w:val="000334E5"/>
    <w:rPr>
      <w:rFonts w:ascii="Open Sans" w:eastAsia="Times New Roman" w:hAnsi="Open Sans"/>
      <w:kern w:val="0"/>
      <w:lang w:val="nb-NO" w:eastAsia="nb-NO"/>
      <w14:ligatures w14:val="none"/>
    </w:rPr>
  </w:style>
  <w:style w:type="paragraph" w:styleId="Liste-forts">
    <w:name w:val="List Continue"/>
    <w:basedOn w:val="Normal"/>
    <w:uiPriority w:val="99"/>
    <w:semiHidden/>
    <w:unhideWhenUsed/>
    <w:rsid w:val="000334E5"/>
    <w:pPr>
      <w:ind w:left="283"/>
      <w:contextualSpacing/>
    </w:pPr>
  </w:style>
  <w:style w:type="paragraph" w:styleId="Liste-forts2">
    <w:name w:val="List Continue 2"/>
    <w:basedOn w:val="Normal"/>
    <w:uiPriority w:val="99"/>
    <w:semiHidden/>
    <w:unhideWhenUsed/>
    <w:rsid w:val="000334E5"/>
    <w:pPr>
      <w:ind w:left="566"/>
      <w:contextualSpacing/>
    </w:pPr>
  </w:style>
  <w:style w:type="paragraph" w:styleId="Liste-forts3">
    <w:name w:val="List Continue 3"/>
    <w:basedOn w:val="Normal"/>
    <w:uiPriority w:val="99"/>
    <w:semiHidden/>
    <w:unhideWhenUsed/>
    <w:rsid w:val="000334E5"/>
    <w:pPr>
      <w:ind w:left="849"/>
      <w:contextualSpacing/>
    </w:pPr>
  </w:style>
  <w:style w:type="paragraph" w:styleId="Liste-forts4">
    <w:name w:val="List Continue 4"/>
    <w:basedOn w:val="Normal"/>
    <w:uiPriority w:val="99"/>
    <w:semiHidden/>
    <w:unhideWhenUsed/>
    <w:rsid w:val="000334E5"/>
    <w:pPr>
      <w:ind w:left="1132"/>
      <w:contextualSpacing/>
    </w:pPr>
  </w:style>
  <w:style w:type="paragraph" w:styleId="Liste-forts5">
    <w:name w:val="List Continue 5"/>
    <w:basedOn w:val="Normal"/>
    <w:uiPriority w:val="99"/>
    <w:semiHidden/>
    <w:unhideWhenUsed/>
    <w:rsid w:val="000334E5"/>
    <w:pPr>
      <w:ind w:left="1415"/>
      <w:contextualSpacing/>
    </w:pPr>
  </w:style>
  <w:style w:type="paragraph" w:styleId="Meldingshode">
    <w:name w:val="Message Header"/>
    <w:basedOn w:val="Normal"/>
    <w:link w:val="MeldingshodeTegn"/>
    <w:uiPriority w:val="99"/>
    <w:semiHidden/>
    <w:unhideWhenUsed/>
    <w:rsid w:val="000334E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0334E5"/>
    <w:rPr>
      <w:rFonts w:asciiTheme="majorHAnsi" w:eastAsiaTheme="majorEastAsia" w:hAnsiTheme="majorHAnsi" w:cstheme="majorBidi"/>
      <w:kern w:val="0"/>
      <w:szCs w:val="24"/>
      <w:shd w:val="pct20" w:color="auto" w:fill="auto"/>
      <w:lang w:val="nb-NO" w:eastAsia="nb-NO"/>
      <w14:ligatures w14:val="none"/>
    </w:rPr>
  </w:style>
  <w:style w:type="paragraph" w:styleId="Innledendehilsen">
    <w:name w:val="Salutation"/>
    <w:basedOn w:val="Normal"/>
    <w:next w:val="Normal"/>
    <w:link w:val="InnledendehilsenTegn"/>
    <w:uiPriority w:val="99"/>
    <w:semiHidden/>
    <w:unhideWhenUsed/>
    <w:rsid w:val="000334E5"/>
  </w:style>
  <w:style w:type="character" w:customStyle="1" w:styleId="InnledendehilsenTegn">
    <w:name w:val="Innledende hilsen Tegn"/>
    <w:basedOn w:val="Standardskriftforavsnitt"/>
    <w:link w:val="Innledendehilsen"/>
    <w:uiPriority w:val="99"/>
    <w:semiHidden/>
    <w:rsid w:val="000334E5"/>
    <w:rPr>
      <w:rFonts w:ascii="Open Sans" w:eastAsia="Times New Roman" w:hAnsi="Open Sans"/>
      <w:kern w:val="0"/>
      <w:lang w:val="nb-NO" w:eastAsia="nb-NO"/>
      <w14:ligatures w14:val="none"/>
    </w:rPr>
  </w:style>
  <w:style w:type="paragraph" w:styleId="Brdtekst-frsteinnrykk">
    <w:name w:val="Body Text First Indent"/>
    <w:basedOn w:val="Brdtekst"/>
    <w:link w:val="Brdtekst-frsteinnrykkTegn"/>
    <w:uiPriority w:val="99"/>
    <w:semiHidden/>
    <w:unhideWhenUsed/>
    <w:rsid w:val="000334E5"/>
    <w:pPr>
      <w:ind w:firstLine="360"/>
    </w:pPr>
  </w:style>
  <w:style w:type="character" w:customStyle="1" w:styleId="Brdtekst-frsteinnrykkTegn">
    <w:name w:val="Brødtekst - første innrykk Tegn"/>
    <w:basedOn w:val="BrdtekstTegn"/>
    <w:link w:val="Brdtekst-frsteinnrykk"/>
    <w:uiPriority w:val="99"/>
    <w:semiHidden/>
    <w:rsid w:val="000334E5"/>
    <w:rPr>
      <w:rFonts w:ascii="Open Sans" w:eastAsia="Times New Roman" w:hAnsi="Open Sans"/>
      <w:kern w:val="0"/>
      <w:lang w:val="nb-NO" w:eastAsia="nb-NO"/>
      <w14:ligatures w14:val="none"/>
    </w:rPr>
  </w:style>
  <w:style w:type="paragraph" w:styleId="Brdtekst-frsteinnrykk2">
    <w:name w:val="Body Text First Indent 2"/>
    <w:basedOn w:val="Brdtekstinnrykk"/>
    <w:link w:val="Brdtekst-frsteinnrykk2Tegn"/>
    <w:uiPriority w:val="99"/>
    <w:semiHidden/>
    <w:unhideWhenUsed/>
    <w:rsid w:val="000334E5"/>
    <w:pPr>
      <w:ind w:left="360" w:firstLine="360"/>
    </w:pPr>
  </w:style>
  <w:style w:type="character" w:customStyle="1" w:styleId="Brdtekst-frsteinnrykk2Tegn">
    <w:name w:val="Brødtekst - første innrykk 2 Tegn"/>
    <w:basedOn w:val="BrdtekstinnrykkTegn"/>
    <w:link w:val="Brdtekst-frsteinnrykk2"/>
    <w:uiPriority w:val="99"/>
    <w:semiHidden/>
    <w:rsid w:val="000334E5"/>
    <w:rPr>
      <w:rFonts w:ascii="Open Sans" w:eastAsia="Times New Roman" w:hAnsi="Open Sans"/>
      <w:kern w:val="0"/>
      <w:lang w:val="nb-NO" w:eastAsia="nb-NO"/>
      <w14:ligatures w14:val="none"/>
    </w:rPr>
  </w:style>
  <w:style w:type="paragraph" w:styleId="Notatoverskrift">
    <w:name w:val="Note Heading"/>
    <w:basedOn w:val="Normal"/>
    <w:next w:val="Normal"/>
    <w:link w:val="NotatoverskriftTegn"/>
    <w:uiPriority w:val="99"/>
    <w:semiHidden/>
    <w:unhideWhenUsed/>
    <w:rsid w:val="000334E5"/>
    <w:pPr>
      <w:spacing w:after="0" w:line="240" w:lineRule="auto"/>
    </w:pPr>
  </w:style>
  <w:style w:type="character" w:customStyle="1" w:styleId="NotatoverskriftTegn">
    <w:name w:val="Notatoverskrift Tegn"/>
    <w:basedOn w:val="Standardskriftforavsnitt"/>
    <w:link w:val="Notatoverskrift"/>
    <w:uiPriority w:val="99"/>
    <w:semiHidden/>
    <w:rsid w:val="000334E5"/>
    <w:rPr>
      <w:rFonts w:ascii="Open Sans" w:eastAsia="Times New Roman" w:hAnsi="Open Sans"/>
      <w:kern w:val="0"/>
      <w:lang w:val="nb-NO" w:eastAsia="nb-NO"/>
      <w14:ligatures w14:val="none"/>
    </w:rPr>
  </w:style>
  <w:style w:type="paragraph" w:styleId="Brdtekst2">
    <w:name w:val="Body Text 2"/>
    <w:basedOn w:val="Normal"/>
    <w:link w:val="Brdtekst2Tegn"/>
    <w:uiPriority w:val="99"/>
    <w:semiHidden/>
    <w:unhideWhenUsed/>
    <w:rsid w:val="000334E5"/>
    <w:pPr>
      <w:spacing w:line="480" w:lineRule="auto"/>
    </w:pPr>
  </w:style>
  <w:style w:type="character" w:customStyle="1" w:styleId="Brdtekst2Tegn">
    <w:name w:val="Brødtekst 2 Tegn"/>
    <w:basedOn w:val="Standardskriftforavsnitt"/>
    <w:link w:val="Brdtekst2"/>
    <w:uiPriority w:val="99"/>
    <w:semiHidden/>
    <w:rsid w:val="000334E5"/>
    <w:rPr>
      <w:rFonts w:ascii="Open Sans" w:eastAsia="Times New Roman" w:hAnsi="Open Sans"/>
      <w:kern w:val="0"/>
      <w:lang w:val="nb-NO" w:eastAsia="nb-NO"/>
      <w14:ligatures w14:val="none"/>
    </w:rPr>
  </w:style>
  <w:style w:type="paragraph" w:styleId="Brdtekst3">
    <w:name w:val="Body Text 3"/>
    <w:basedOn w:val="Normal"/>
    <w:link w:val="Brdtekst3Tegn"/>
    <w:uiPriority w:val="99"/>
    <w:semiHidden/>
    <w:unhideWhenUsed/>
    <w:rsid w:val="000334E5"/>
    <w:rPr>
      <w:sz w:val="16"/>
      <w:szCs w:val="16"/>
    </w:rPr>
  </w:style>
  <w:style w:type="character" w:customStyle="1" w:styleId="Brdtekst3Tegn">
    <w:name w:val="Brødtekst 3 Tegn"/>
    <w:basedOn w:val="Standardskriftforavsnitt"/>
    <w:link w:val="Brdtekst3"/>
    <w:uiPriority w:val="99"/>
    <w:semiHidden/>
    <w:rsid w:val="000334E5"/>
    <w:rPr>
      <w:rFonts w:ascii="Open Sans" w:eastAsia="Times New Roman" w:hAnsi="Open Sans"/>
      <w:kern w:val="0"/>
      <w:sz w:val="16"/>
      <w:szCs w:val="16"/>
      <w:lang w:val="nb-NO" w:eastAsia="nb-NO"/>
      <w14:ligatures w14:val="none"/>
    </w:rPr>
  </w:style>
  <w:style w:type="paragraph" w:styleId="Brdtekstinnrykk2">
    <w:name w:val="Body Text Indent 2"/>
    <w:basedOn w:val="Normal"/>
    <w:link w:val="Brdtekstinnrykk2Tegn"/>
    <w:uiPriority w:val="99"/>
    <w:semiHidden/>
    <w:unhideWhenUsed/>
    <w:rsid w:val="000334E5"/>
    <w:pPr>
      <w:spacing w:line="480" w:lineRule="auto"/>
      <w:ind w:left="283"/>
    </w:pPr>
  </w:style>
  <w:style w:type="character" w:customStyle="1" w:styleId="Brdtekstinnrykk2Tegn">
    <w:name w:val="Brødtekstinnrykk 2 Tegn"/>
    <w:basedOn w:val="Standardskriftforavsnitt"/>
    <w:link w:val="Brdtekstinnrykk2"/>
    <w:uiPriority w:val="99"/>
    <w:semiHidden/>
    <w:rsid w:val="000334E5"/>
    <w:rPr>
      <w:rFonts w:ascii="Open Sans" w:eastAsia="Times New Roman" w:hAnsi="Open Sans"/>
      <w:kern w:val="0"/>
      <w:lang w:val="nb-NO" w:eastAsia="nb-NO"/>
      <w14:ligatures w14:val="none"/>
    </w:rPr>
  </w:style>
  <w:style w:type="paragraph" w:styleId="Brdtekstinnrykk3">
    <w:name w:val="Body Text Indent 3"/>
    <w:basedOn w:val="Normal"/>
    <w:link w:val="Brdtekstinnrykk3Tegn"/>
    <w:uiPriority w:val="99"/>
    <w:semiHidden/>
    <w:unhideWhenUsed/>
    <w:rsid w:val="000334E5"/>
    <w:pPr>
      <w:ind w:left="283"/>
    </w:pPr>
    <w:rPr>
      <w:sz w:val="16"/>
      <w:szCs w:val="16"/>
    </w:rPr>
  </w:style>
  <w:style w:type="character" w:customStyle="1" w:styleId="Brdtekstinnrykk3Tegn">
    <w:name w:val="Brødtekstinnrykk 3 Tegn"/>
    <w:basedOn w:val="Standardskriftforavsnitt"/>
    <w:link w:val="Brdtekstinnrykk3"/>
    <w:uiPriority w:val="99"/>
    <w:semiHidden/>
    <w:rsid w:val="000334E5"/>
    <w:rPr>
      <w:rFonts w:ascii="Open Sans" w:eastAsia="Times New Roman" w:hAnsi="Open Sans"/>
      <w:kern w:val="0"/>
      <w:sz w:val="16"/>
      <w:szCs w:val="16"/>
      <w:lang w:val="nb-NO" w:eastAsia="nb-NO"/>
      <w14:ligatures w14:val="none"/>
    </w:rPr>
  </w:style>
  <w:style w:type="paragraph" w:styleId="Blokktekst">
    <w:name w:val="Block Text"/>
    <w:basedOn w:val="Normal"/>
    <w:uiPriority w:val="99"/>
    <w:semiHidden/>
    <w:unhideWhenUsed/>
    <w:rsid w:val="000334E5"/>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i/>
      <w:iCs/>
      <w:color w:val="5B9BD5" w:themeColor="accent1"/>
    </w:rPr>
  </w:style>
  <w:style w:type="character" w:styleId="Hyperkobling">
    <w:name w:val="Hyperlink"/>
    <w:basedOn w:val="Standardskriftforavsnitt"/>
    <w:uiPriority w:val="99"/>
    <w:unhideWhenUsed/>
    <w:rsid w:val="000334E5"/>
    <w:rPr>
      <w:color w:val="0563C1" w:themeColor="hyperlink"/>
      <w:u w:val="single"/>
    </w:rPr>
  </w:style>
  <w:style w:type="character" w:styleId="Fulgthyperkobling">
    <w:name w:val="FollowedHyperlink"/>
    <w:basedOn w:val="Standardskriftforavsnitt"/>
    <w:uiPriority w:val="99"/>
    <w:semiHidden/>
    <w:unhideWhenUsed/>
    <w:rsid w:val="000334E5"/>
    <w:rPr>
      <w:color w:val="954F72" w:themeColor="followedHyperlink"/>
      <w:u w:val="single"/>
    </w:rPr>
  </w:style>
  <w:style w:type="paragraph" w:styleId="Dokumentkart">
    <w:name w:val="Document Map"/>
    <w:basedOn w:val="Normal"/>
    <w:link w:val="DokumentkartTegn"/>
    <w:uiPriority w:val="99"/>
    <w:semiHidden/>
    <w:unhideWhenUsed/>
    <w:rsid w:val="000334E5"/>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0334E5"/>
    <w:rPr>
      <w:rFonts w:ascii="Tahoma" w:eastAsia="Times New Roman" w:hAnsi="Tahoma" w:cs="Tahoma"/>
      <w:kern w:val="0"/>
      <w:sz w:val="16"/>
      <w:szCs w:val="16"/>
      <w:lang w:val="nb-NO" w:eastAsia="nb-NO"/>
      <w14:ligatures w14:val="none"/>
    </w:rPr>
  </w:style>
  <w:style w:type="paragraph" w:styleId="Rentekst">
    <w:name w:val="Plain Text"/>
    <w:basedOn w:val="Normal"/>
    <w:link w:val="RentekstTegn"/>
    <w:uiPriority w:val="99"/>
    <w:semiHidden/>
    <w:unhideWhenUsed/>
    <w:rsid w:val="000334E5"/>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0334E5"/>
    <w:rPr>
      <w:rFonts w:ascii="Consolas" w:eastAsia="Times New Roman" w:hAnsi="Consolas"/>
      <w:kern w:val="0"/>
      <w:sz w:val="21"/>
      <w:szCs w:val="21"/>
      <w:lang w:val="nb-NO" w:eastAsia="nb-NO"/>
      <w14:ligatures w14:val="none"/>
    </w:rPr>
  </w:style>
  <w:style w:type="paragraph" w:styleId="E-postsignatur">
    <w:name w:val="E-mail Signature"/>
    <w:basedOn w:val="Normal"/>
    <w:link w:val="E-postsignaturTegn"/>
    <w:uiPriority w:val="99"/>
    <w:semiHidden/>
    <w:unhideWhenUsed/>
    <w:rsid w:val="000334E5"/>
    <w:pPr>
      <w:spacing w:after="0" w:line="240" w:lineRule="auto"/>
    </w:pPr>
  </w:style>
  <w:style w:type="character" w:customStyle="1" w:styleId="E-postsignaturTegn">
    <w:name w:val="E-postsignatur Tegn"/>
    <w:basedOn w:val="Standardskriftforavsnitt"/>
    <w:link w:val="E-postsignatur"/>
    <w:uiPriority w:val="99"/>
    <w:semiHidden/>
    <w:rsid w:val="000334E5"/>
    <w:rPr>
      <w:rFonts w:ascii="Open Sans" w:eastAsia="Times New Roman" w:hAnsi="Open Sans"/>
      <w:kern w:val="0"/>
      <w:lang w:val="nb-NO" w:eastAsia="nb-NO"/>
      <w14:ligatures w14:val="none"/>
    </w:rPr>
  </w:style>
  <w:style w:type="paragraph" w:styleId="NormalWeb">
    <w:name w:val="Normal (Web)"/>
    <w:basedOn w:val="Normal"/>
    <w:uiPriority w:val="99"/>
    <w:semiHidden/>
    <w:unhideWhenUsed/>
    <w:rsid w:val="000334E5"/>
    <w:rPr>
      <w:rFonts w:cs="Times New Roman"/>
      <w:szCs w:val="24"/>
    </w:rPr>
  </w:style>
  <w:style w:type="character" w:styleId="HTML-akronym">
    <w:name w:val="HTML Acronym"/>
    <w:basedOn w:val="Standardskriftforavsnitt"/>
    <w:uiPriority w:val="99"/>
    <w:semiHidden/>
    <w:unhideWhenUsed/>
    <w:rsid w:val="000334E5"/>
  </w:style>
  <w:style w:type="paragraph" w:styleId="HTML-adresse">
    <w:name w:val="HTML Address"/>
    <w:basedOn w:val="Normal"/>
    <w:link w:val="HTML-adresseTegn"/>
    <w:uiPriority w:val="99"/>
    <w:semiHidden/>
    <w:unhideWhenUsed/>
    <w:rsid w:val="000334E5"/>
    <w:pPr>
      <w:spacing w:after="0" w:line="240" w:lineRule="auto"/>
    </w:pPr>
    <w:rPr>
      <w:i/>
      <w:iCs/>
    </w:rPr>
  </w:style>
  <w:style w:type="character" w:customStyle="1" w:styleId="HTML-adresseTegn">
    <w:name w:val="HTML-adresse Tegn"/>
    <w:basedOn w:val="Standardskriftforavsnitt"/>
    <w:link w:val="HTML-adresse"/>
    <w:uiPriority w:val="99"/>
    <w:semiHidden/>
    <w:rsid w:val="000334E5"/>
    <w:rPr>
      <w:rFonts w:ascii="Open Sans" w:eastAsia="Times New Roman" w:hAnsi="Open Sans"/>
      <w:i/>
      <w:iCs/>
      <w:kern w:val="0"/>
      <w:lang w:val="nb-NO" w:eastAsia="nb-NO"/>
      <w14:ligatures w14:val="none"/>
    </w:rPr>
  </w:style>
  <w:style w:type="character" w:styleId="HTML-sitat">
    <w:name w:val="HTML Cite"/>
    <w:basedOn w:val="Standardskriftforavsnitt"/>
    <w:uiPriority w:val="99"/>
    <w:semiHidden/>
    <w:unhideWhenUsed/>
    <w:rsid w:val="000334E5"/>
    <w:rPr>
      <w:i/>
      <w:iCs/>
    </w:rPr>
  </w:style>
  <w:style w:type="character" w:styleId="HTML-kode">
    <w:name w:val="HTML Code"/>
    <w:basedOn w:val="Standardskriftforavsnitt"/>
    <w:uiPriority w:val="99"/>
    <w:semiHidden/>
    <w:unhideWhenUsed/>
    <w:rsid w:val="000334E5"/>
    <w:rPr>
      <w:rFonts w:ascii="Consolas" w:hAnsi="Consolas"/>
      <w:sz w:val="20"/>
      <w:szCs w:val="20"/>
    </w:rPr>
  </w:style>
  <w:style w:type="character" w:styleId="HTML-definisjon">
    <w:name w:val="HTML Definition"/>
    <w:basedOn w:val="Standardskriftforavsnitt"/>
    <w:uiPriority w:val="99"/>
    <w:semiHidden/>
    <w:unhideWhenUsed/>
    <w:rsid w:val="000334E5"/>
    <w:rPr>
      <w:i/>
      <w:iCs/>
    </w:rPr>
  </w:style>
  <w:style w:type="character" w:styleId="HTML-tastatur">
    <w:name w:val="HTML Keyboard"/>
    <w:basedOn w:val="Standardskriftforavsnitt"/>
    <w:uiPriority w:val="99"/>
    <w:semiHidden/>
    <w:unhideWhenUsed/>
    <w:rsid w:val="000334E5"/>
    <w:rPr>
      <w:rFonts w:ascii="Consolas" w:hAnsi="Consolas"/>
      <w:sz w:val="20"/>
      <w:szCs w:val="20"/>
    </w:rPr>
  </w:style>
  <w:style w:type="paragraph" w:styleId="HTML-forhndsformatert">
    <w:name w:val="HTML Preformatted"/>
    <w:basedOn w:val="Normal"/>
    <w:link w:val="HTML-forhndsformatertTegn"/>
    <w:uiPriority w:val="99"/>
    <w:semiHidden/>
    <w:unhideWhenUsed/>
    <w:rsid w:val="000334E5"/>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0334E5"/>
    <w:rPr>
      <w:rFonts w:ascii="Consolas" w:eastAsia="Times New Roman" w:hAnsi="Consolas"/>
      <w:kern w:val="0"/>
      <w:szCs w:val="20"/>
      <w:lang w:val="nb-NO" w:eastAsia="nb-NO"/>
      <w14:ligatures w14:val="none"/>
    </w:rPr>
  </w:style>
  <w:style w:type="character" w:styleId="HTML-eksempel">
    <w:name w:val="HTML Sample"/>
    <w:basedOn w:val="Standardskriftforavsnitt"/>
    <w:uiPriority w:val="99"/>
    <w:semiHidden/>
    <w:unhideWhenUsed/>
    <w:rsid w:val="000334E5"/>
    <w:rPr>
      <w:rFonts w:ascii="Consolas" w:hAnsi="Consolas"/>
      <w:sz w:val="24"/>
      <w:szCs w:val="24"/>
    </w:rPr>
  </w:style>
  <w:style w:type="character" w:styleId="HTML-skrivemaskin">
    <w:name w:val="HTML Typewriter"/>
    <w:basedOn w:val="Standardskriftforavsnitt"/>
    <w:uiPriority w:val="99"/>
    <w:semiHidden/>
    <w:unhideWhenUsed/>
    <w:rsid w:val="000334E5"/>
    <w:rPr>
      <w:rFonts w:ascii="Consolas" w:hAnsi="Consolas"/>
      <w:sz w:val="20"/>
      <w:szCs w:val="20"/>
    </w:rPr>
  </w:style>
  <w:style w:type="character" w:styleId="HTML-variabel">
    <w:name w:val="HTML Variable"/>
    <w:basedOn w:val="Standardskriftforavsnitt"/>
    <w:uiPriority w:val="99"/>
    <w:semiHidden/>
    <w:unhideWhenUsed/>
    <w:rsid w:val="000334E5"/>
    <w:rPr>
      <w:i/>
      <w:iCs/>
    </w:rPr>
  </w:style>
  <w:style w:type="paragraph" w:styleId="Kommentaremne">
    <w:name w:val="annotation subject"/>
    <w:basedOn w:val="Merknadstekst"/>
    <w:next w:val="Merknadstekst"/>
    <w:link w:val="KommentaremneTegn"/>
    <w:uiPriority w:val="99"/>
    <w:semiHidden/>
    <w:unhideWhenUsed/>
    <w:rsid w:val="000334E5"/>
    <w:pPr>
      <w:spacing w:line="240" w:lineRule="auto"/>
    </w:pPr>
    <w:rPr>
      <w:b/>
      <w:bCs/>
      <w:szCs w:val="20"/>
    </w:rPr>
  </w:style>
  <w:style w:type="character" w:customStyle="1" w:styleId="KommentaremneTegn">
    <w:name w:val="Kommentaremne Tegn"/>
    <w:basedOn w:val="MerknadstekstTegn"/>
    <w:link w:val="Kommentaremne"/>
    <w:uiPriority w:val="99"/>
    <w:semiHidden/>
    <w:rsid w:val="000334E5"/>
    <w:rPr>
      <w:rFonts w:ascii="Open Sans" w:eastAsia="Times New Roman" w:hAnsi="Open Sans"/>
      <w:b/>
      <w:bCs/>
      <w:kern w:val="0"/>
      <w:szCs w:val="20"/>
      <w:lang w:val="nb-NO" w:eastAsia="nb-NO"/>
      <w14:ligatures w14:val="none"/>
    </w:rPr>
  </w:style>
  <w:style w:type="paragraph" w:styleId="Bobletekst">
    <w:name w:val="Balloon Text"/>
    <w:basedOn w:val="Normal"/>
    <w:link w:val="BobletekstTegn"/>
    <w:uiPriority w:val="99"/>
    <w:semiHidden/>
    <w:unhideWhenUsed/>
    <w:rsid w:val="000334E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334E5"/>
    <w:rPr>
      <w:rFonts w:ascii="Tahoma" w:eastAsia="Times New Roman" w:hAnsi="Tahoma" w:cs="Tahoma"/>
      <w:kern w:val="0"/>
      <w:sz w:val="16"/>
      <w:szCs w:val="16"/>
      <w:lang w:val="nb-NO" w:eastAsia="nb-NO"/>
      <w14:ligatures w14:val="none"/>
    </w:rPr>
  </w:style>
  <w:style w:type="table" w:styleId="Tabellrutenett">
    <w:name w:val="Table Grid"/>
    <w:basedOn w:val="Vanligtabell"/>
    <w:uiPriority w:val="59"/>
    <w:rsid w:val="000334E5"/>
    <w:pPr>
      <w:spacing w:after="0" w:line="240" w:lineRule="auto"/>
    </w:pPr>
    <w:rPr>
      <w:kern w:val="0"/>
      <w:lang w:val="nb-NO"/>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0334E5"/>
    <w:rPr>
      <w:color w:val="808080"/>
    </w:rPr>
  </w:style>
  <w:style w:type="character" w:styleId="Svakutheving">
    <w:name w:val="Subtle Emphasis"/>
    <w:basedOn w:val="Standardskriftforavsnitt"/>
    <w:uiPriority w:val="19"/>
    <w:qFormat/>
    <w:rsid w:val="000334E5"/>
    <w:rPr>
      <w:i/>
      <w:iCs/>
      <w:color w:val="808080" w:themeColor="text1" w:themeTint="7F"/>
    </w:rPr>
  </w:style>
  <w:style w:type="character" w:styleId="Boktittel">
    <w:name w:val="Book Title"/>
    <w:basedOn w:val="Standardskriftforavsnitt"/>
    <w:uiPriority w:val="33"/>
    <w:qFormat/>
    <w:rsid w:val="000334E5"/>
    <w:rPr>
      <w:b/>
      <w:bCs/>
      <w:smallCaps/>
      <w:spacing w:val="5"/>
    </w:rPr>
  </w:style>
  <w:style w:type="paragraph" w:styleId="Bibliografi">
    <w:name w:val="Bibliography"/>
    <w:basedOn w:val="Normal"/>
    <w:next w:val="Normal"/>
    <w:uiPriority w:val="37"/>
    <w:semiHidden/>
    <w:unhideWhenUsed/>
    <w:rsid w:val="000334E5"/>
  </w:style>
  <w:style w:type="paragraph" w:styleId="Overskriftforinnholdsfortegnelse">
    <w:name w:val="TOC Heading"/>
    <w:basedOn w:val="Overskrift1"/>
    <w:next w:val="Normal"/>
    <w:uiPriority w:val="39"/>
    <w:unhideWhenUsed/>
    <w:qFormat/>
    <w:rsid w:val="000334E5"/>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0334E5"/>
    <w:pPr>
      <w:spacing w:after="0" w:line="240" w:lineRule="auto"/>
    </w:pPr>
    <w:rPr>
      <w:color w:val="FFFFFF" w:themeColor="background1"/>
      <w:kern w:val="0"/>
      <w:lang w:val="nb-NO"/>
      <w14:ligatures w14:val="none"/>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0334E5"/>
    <w:pPr>
      <w:spacing w:after="0" w:line="240" w:lineRule="auto"/>
    </w:pPr>
    <w:rPr>
      <w:kern w:val="0"/>
      <w:lang w:val="nb-NO"/>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0334E5"/>
    <w:pPr>
      <w:spacing w:after="0" w:line="240" w:lineRule="auto"/>
    </w:pPr>
    <w:rPr>
      <w:color w:val="FFFFFF" w:themeColor="background1"/>
      <w:kern w:val="0"/>
      <w:lang w:val="nb-NO"/>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0334E5"/>
    <w:tblPr/>
    <w:tcPr>
      <w:shd w:val="clear" w:color="auto" w:fill="BDD6EE" w:themeFill="accent1" w:themeFillTint="66"/>
    </w:tcPr>
  </w:style>
  <w:style w:type="table" w:customStyle="1" w:styleId="GronnBoks">
    <w:name w:val="GronnBoks"/>
    <w:basedOn w:val="StandardBoks"/>
    <w:uiPriority w:val="99"/>
    <w:rsid w:val="000334E5"/>
    <w:tblPr/>
    <w:tcPr>
      <w:shd w:val="clear" w:color="auto" w:fill="C5E0B3" w:themeFill="accent6" w:themeFillTint="66"/>
    </w:tcPr>
  </w:style>
  <w:style w:type="table" w:customStyle="1" w:styleId="RodBoks">
    <w:name w:val="RodBoks"/>
    <w:basedOn w:val="StandardBoks"/>
    <w:uiPriority w:val="99"/>
    <w:rsid w:val="000334E5"/>
    <w:tblPr/>
    <w:tcPr>
      <w:shd w:val="clear" w:color="auto" w:fill="FFB3B3"/>
    </w:tcPr>
  </w:style>
  <w:style w:type="paragraph" w:customStyle="1" w:styleId="BoksGraaTittel">
    <w:name w:val="BoksGraaTittel"/>
    <w:basedOn w:val="Normal"/>
    <w:next w:val="Normal"/>
    <w:qFormat/>
    <w:rsid w:val="000334E5"/>
    <w:pPr>
      <w:pBdr>
        <w:top w:val="single" w:sz="2" w:space="6" w:color="767171" w:themeColor="background2" w:themeShade="80"/>
        <w:left w:val="single" w:sz="2" w:space="6" w:color="767171" w:themeColor="background2" w:themeShade="80"/>
        <w:bottom w:val="single" w:sz="2" w:space="4" w:color="767171" w:themeColor="background2" w:themeShade="80"/>
        <w:right w:val="single" w:sz="2" w:space="6" w:color="767171" w:themeColor="background2" w:themeShade="80"/>
      </w:pBdr>
      <w:shd w:val="clear" w:color="auto" w:fill="767171"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0334E5"/>
    <w:pPr>
      <w:pBdr>
        <w:top w:val="single" w:sz="2" w:space="6" w:color="2E74B5" w:themeColor="accent1" w:themeShade="BF"/>
        <w:left w:val="single" w:sz="2" w:space="6" w:color="2E74B5" w:themeColor="accent1" w:themeShade="BF"/>
        <w:bottom w:val="single" w:sz="2" w:space="4" w:color="2E74B5" w:themeColor="accent1" w:themeShade="BF"/>
        <w:right w:val="single" w:sz="2" w:space="6" w:color="2E74B5" w:themeColor="accent1" w:themeShade="BF"/>
      </w:pBdr>
      <w:shd w:val="clear" w:color="auto" w:fill="2E74B5" w:themeFill="accent1" w:themeFillShade="BF"/>
    </w:pPr>
  </w:style>
  <w:style w:type="paragraph" w:customStyle="1" w:styleId="BoksRodTittel">
    <w:name w:val="BoksRodTittel"/>
    <w:basedOn w:val="BoksGraaTittel"/>
    <w:next w:val="Normal"/>
    <w:qFormat/>
    <w:rsid w:val="000334E5"/>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0334E5"/>
    <w:pPr>
      <w:pBdr>
        <w:top w:val="single" w:sz="2" w:space="6" w:color="538135" w:themeColor="accent6" w:themeShade="BF"/>
        <w:left w:val="single" w:sz="2" w:space="6" w:color="538135" w:themeColor="accent6" w:themeShade="BF"/>
        <w:bottom w:val="single" w:sz="2" w:space="4" w:color="538135" w:themeColor="accent6" w:themeShade="BF"/>
        <w:right w:val="single" w:sz="2" w:space="6" w:color="538135" w:themeColor="accent6" w:themeShade="BF"/>
      </w:pBdr>
      <w:shd w:val="clear" w:color="auto" w:fill="538135" w:themeFill="accent6" w:themeFillShade="BF"/>
    </w:pPr>
  </w:style>
  <w:style w:type="character" w:customStyle="1" w:styleId="understreket">
    <w:name w:val="understreket"/>
    <w:uiPriority w:val="1"/>
    <w:rsid w:val="000334E5"/>
    <w:rPr>
      <w:u w:val="single"/>
    </w:rPr>
  </w:style>
  <w:style w:type="paragraph" w:customStyle="1" w:styleId="del-nr">
    <w:name w:val="del-nr"/>
    <w:basedOn w:val="Normal"/>
    <w:qFormat/>
    <w:rsid w:val="000334E5"/>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0334E5"/>
    <w:pPr>
      <w:pageBreakBefore/>
      <w:autoSpaceDE w:val="0"/>
      <w:autoSpaceDN w:val="0"/>
      <w:adjustRightInd w:val="0"/>
      <w:spacing w:after="200" w:line="580" w:lineRule="atLeast"/>
      <w:jc w:val="center"/>
      <w:outlineLvl w:val="0"/>
    </w:pPr>
    <w:rPr>
      <w:rFonts w:ascii="Times New Roman" w:eastAsiaTheme="minorEastAsia" w:hAnsi="Times New Roman" w:cs="UniCentury Old Style"/>
      <w:i/>
      <w:iCs/>
      <w:color w:val="000000"/>
      <w:w w:val="0"/>
      <w:kern w:val="0"/>
      <w:sz w:val="46"/>
      <w:szCs w:val="46"/>
      <w:lang w:val="nb-NO" w:eastAsia="nb-NO"/>
      <w14:ligatures w14:val="none"/>
    </w:rPr>
  </w:style>
  <w:style w:type="paragraph" w:customStyle="1" w:styleId="tblRad">
    <w:name w:val="tblRad"/>
    <w:rsid w:val="000334E5"/>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lang w:val="nb-NO" w:eastAsia="nb-NO"/>
      <w14:ligatures w14:val="none"/>
    </w:rPr>
  </w:style>
  <w:style w:type="paragraph" w:customStyle="1" w:styleId="tbl2LinjeSum">
    <w:name w:val="tbl2LinjeSum"/>
    <w:basedOn w:val="tblRad"/>
    <w:rsid w:val="000334E5"/>
  </w:style>
  <w:style w:type="paragraph" w:customStyle="1" w:styleId="tbl2LinjeSumBold">
    <w:name w:val="tbl2LinjeSumBold"/>
    <w:basedOn w:val="tblRad"/>
    <w:rsid w:val="000334E5"/>
    <w:rPr>
      <w:b/>
    </w:rPr>
  </w:style>
  <w:style w:type="paragraph" w:customStyle="1" w:styleId="tblDelsum1">
    <w:name w:val="tblDelsum1"/>
    <w:basedOn w:val="tblRad"/>
    <w:rsid w:val="000334E5"/>
    <w:rPr>
      <w:i/>
    </w:rPr>
  </w:style>
  <w:style w:type="paragraph" w:customStyle="1" w:styleId="tblDelsum1-Kapittel">
    <w:name w:val="tblDelsum1 - Kapittel"/>
    <w:basedOn w:val="tblDelsum1"/>
    <w:rsid w:val="000334E5"/>
    <w:pPr>
      <w:keepNext w:val="0"/>
    </w:pPr>
  </w:style>
  <w:style w:type="paragraph" w:customStyle="1" w:styleId="tblDelsum2">
    <w:name w:val="tblDelsum2"/>
    <w:basedOn w:val="tblRad"/>
    <w:rsid w:val="000334E5"/>
    <w:rPr>
      <w:b/>
      <w:i/>
    </w:rPr>
  </w:style>
  <w:style w:type="paragraph" w:customStyle="1" w:styleId="tblDelsum2-Kapittel">
    <w:name w:val="tblDelsum2 - Kapittel"/>
    <w:basedOn w:val="tblDelsum2"/>
    <w:rsid w:val="000334E5"/>
    <w:pPr>
      <w:keepNext w:val="0"/>
    </w:pPr>
  </w:style>
  <w:style w:type="paragraph" w:customStyle="1" w:styleId="tblTabelloverskrift">
    <w:name w:val="tblTabelloverskrift"/>
    <w:rsid w:val="000334E5"/>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lang w:val="nb-NO" w:eastAsia="nb-NO"/>
      <w14:ligatures w14:val="none"/>
    </w:rPr>
  </w:style>
  <w:style w:type="paragraph" w:customStyle="1" w:styleId="tblDeltMedTusen">
    <w:name w:val="tblDeltMedTusen"/>
    <w:basedOn w:val="tblTabelloverskrift"/>
    <w:rsid w:val="000334E5"/>
    <w:pPr>
      <w:spacing w:after="0"/>
      <w:jc w:val="right"/>
    </w:pPr>
    <w:rPr>
      <w:b w:val="0"/>
      <w:caps w:val="0"/>
      <w:sz w:val="16"/>
    </w:rPr>
  </w:style>
  <w:style w:type="paragraph" w:customStyle="1" w:styleId="tblKategoriOverskrift">
    <w:name w:val="tblKategoriOverskrift"/>
    <w:basedOn w:val="tblRad"/>
    <w:rsid w:val="000334E5"/>
    <w:pPr>
      <w:spacing w:before="120"/>
    </w:pPr>
    <w:rPr>
      <w:b/>
    </w:rPr>
  </w:style>
  <w:style w:type="paragraph" w:customStyle="1" w:styleId="tblKolonneoverskrift">
    <w:name w:val="tblKolonneoverskrift"/>
    <w:basedOn w:val="Normal"/>
    <w:rsid w:val="000334E5"/>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0334E5"/>
    <w:pPr>
      <w:spacing w:after="360"/>
      <w:jc w:val="center"/>
    </w:pPr>
    <w:rPr>
      <w:b w:val="0"/>
      <w:caps w:val="0"/>
    </w:rPr>
  </w:style>
  <w:style w:type="paragraph" w:customStyle="1" w:styleId="tblKolonneoverskrift-Vedtak">
    <w:name w:val="tblKolonneoverskrift - Vedtak"/>
    <w:basedOn w:val="tblTabelloverskrift-Vedtak"/>
    <w:rsid w:val="000334E5"/>
    <w:pPr>
      <w:spacing w:after="0"/>
    </w:pPr>
  </w:style>
  <w:style w:type="paragraph" w:customStyle="1" w:styleId="tblOverskrift-Vedtak">
    <w:name w:val="tblOverskrift - Vedtak"/>
    <w:basedOn w:val="tblRad"/>
    <w:rsid w:val="000334E5"/>
    <w:pPr>
      <w:spacing w:before="360"/>
      <w:jc w:val="center"/>
    </w:pPr>
  </w:style>
  <w:style w:type="paragraph" w:customStyle="1" w:styleId="tblRadBold">
    <w:name w:val="tblRadBold"/>
    <w:basedOn w:val="tblRad"/>
    <w:rsid w:val="000334E5"/>
    <w:rPr>
      <w:b/>
    </w:rPr>
  </w:style>
  <w:style w:type="paragraph" w:customStyle="1" w:styleId="tblRadItalic">
    <w:name w:val="tblRadItalic"/>
    <w:basedOn w:val="tblRad"/>
    <w:rsid w:val="000334E5"/>
    <w:rPr>
      <w:i/>
    </w:rPr>
  </w:style>
  <w:style w:type="paragraph" w:customStyle="1" w:styleId="tblRadItalicSiste">
    <w:name w:val="tblRadItalicSiste"/>
    <w:basedOn w:val="tblRadItalic"/>
    <w:rsid w:val="000334E5"/>
  </w:style>
  <w:style w:type="paragraph" w:customStyle="1" w:styleId="tblRadMedLuft">
    <w:name w:val="tblRadMedLuft"/>
    <w:basedOn w:val="tblRad"/>
    <w:rsid w:val="000334E5"/>
    <w:pPr>
      <w:spacing w:before="120"/>
    </w:pPr>
  </w:style>
  <w:style w:type="paragraph" w:customStyle="1" w:styleId="tblRadMedLuftSiste">
    <w:name w:val="tblRadMedLuftSiste"/>
    <w:basedOn w:val="tblRadMedLuft"/>
    <w:rsid w:val="000334E5"/>
    <w:pPr>
      <w:spacing w:after="120"/>
    </w:pPr>
  </w:style>
  <w:style w:type="paragraph" w:customStyle="1" w:styleId="tblRadMedLuftSiste-Vedtak">
    <w:name w:val="tblRadMedLuftSiste - Vedtak"/>
    <w:basedOn w:val="tblRadMedLuftSiste"/>
    <w:rsid w:val="000334E5"/>
    <w:pPr>
      <w:keepNext w:val="0"/>
    </w:pPr>
  </w:style>
  <w:style w:type="paragraph" w:customStyle="1" w:styleId="tblRadSiste">
    <w:name w:val="tblRadSiste"/>
    <w:basedOn w:val="tblRad"/>
    <w:rsid w:val="000334E5"/>
  </w:style>
  <w:style w:type="paragraph" w:customStyle="1" w:styleId="tblSluttsum">
    <w:name w:val="tblSluttsum"/>
    <w:basedOn w:val="tblRad"/>
    <w:rsid w:val="000334E5"/>
    <w:pPr>
      <w:spacing w:before="120"/>
    </w:pPr>
    <w:rPr>
      <w:b/>
      <w:i/>
    </w:rPr>
  </w:style>
  <w:style w:type="paragraph" w:customStyle="1" w:styleId="Stil1">
    <w:name w:val="Stil1"/>
    <w:basedOn w:val="Normal"/>
    <w:qFormat/>
    <w:rsid w:val="000334E5"/>
    <w:pPr>
      <w:spacing w:after="100"/>
    </w:pPr>
  </w:style>
  <w:style w:type="paragraph" w:customStyle="1" w:styleId="Stil2">
    <w:name w:val="Stil2"/>
    <w:basedOn w:val="Normal"/>
    <w:autoRedefine/>
    <w:qFormat/>
    <w:rsid w:val="000334E5"/>
    <w:pPr>
      <w:spacing w:after="100"/>
    </w:pPr>
  </w:style>
  <w:style w:type="paragraph" w:customStyle="1" w:styleId="Forside-departement">
    <w:name w:val="Forside-departement"/>
    <w:qFormat/>
    <w:rsid w:val="000334E5"/>
    <w:pPr>
      <w:spacing w:after="0" w:line="280" w:lineRule="atLeast"/>
    </w:pPr>
    <w:rPr>
      <w:rFonts w:ascii="Open Sans" w:eastAsia="Times New Roman" w:hAnsi="Open Sans" w:cs="Open Sans"/>
      <w:kern w:val="0"/>
      <w:sz w:val="24"/>
      <w:szCs w:val="24"/>
      <w:lang w:val="nb-NO" w:eastAsia="nb-NO"/>
      <w14:ligatures w14:val="none"/>
    </w:rPr>
  </w:style>
  <w:style w:type="paragraph" w:customStyle="1" w:styleId="Forside-rapport">
    <w:name w:val="Forside-rapport"/>
    <w:qFormat/>
    <w:rsid w:val="000334E5"/>
    <w:pPr>
      <w:jc w:val="right"/>
    </w:pPr>
    <w:rPr>
      <w:rFonts w:ascii="Open Sans" w:eastAsia="Times New Roman" w:hAnsi="Open Sans" w:cs="Open Sans"/>
      <w:kern w:val="0"/>
      <w:sz w:val="24"/>
      <w:szCs w:val="24"/>
      <w:lang w:val="nb-NO" w:eastAsia="nb-NO"/>
      <w14:ligatures w14:val="none"/>
    </w:rPr>
  </w:style>
  <w:style w:type="paragraph" w:customStyle="1" w:styleId="Forside-tittel">
    <w:name w:val="Forside-tittel"/>
    <w:next w:val="Forside-departement"/>
    <w:qFormat/>
    <w:rsid w:val="000334E5"/>
    <w:pPr>
      <w:spacing w:after="0" w:line="240" w:lineRule="auto"/>
    </w:pPr>
    <w:rPr>
      <w:rFonts w:ascii="Open Sans" w:eastAsia="Times New Roman" w:hAnsi="Open Sans" w:cs="Open Sans"/>
      <w:color w:val="000000"/>
      <w:kern w:val="0"/>
      <w:sz w:val="66"/>
      <w:szCs w:val="66"/>
      <w:lang w:val="nb-NO"/>
      <w14:ligatures w14:val="none"/>
    </w:rPr>
  </w:style>
  <w:style w:type="character" w:styleId="Emneknagg">
    <w:name w:val="Hashtag"/>
    <w:basedOn w:val="Standardskriftforavsnitt"/>
    <w:uiPriority w:val="99"/>
    <w:semiHidden/>
    <w:unhideWhenUsed/>
    <w:rsid w:val="000001C1"/>
    <w:rPr>
      <w:color w:val="2B579A"/>
      <w:shd w:val="clear" w:color="auto" w:fill="E1DFDD"/>
    </w:rPr>
  </w:style>
  <w:style w:type="character" w:styleId="Omtale">
    <w:name w:val="Mention"/>
    <w:basedOn w:val="Standardskriftforavsnitt"/>
    <w:uiPriority w:val="99"/>
    <w:semiHidden/>
    <w:unhideWhenUsed/>
    <w:rsid w:val="000001C1"/>
    <w:rPr>
      <w:color w:val="2B579A"/>
      <w:shd w:val="clear" w:color="auto" w:fill="E1DFDD"/>
    </w:rPr>
  </w:style>
  <w:style w:type="character" w:styleId="Smarthyperkobling">
    <w:name w:val="Smart Hyperlink"/>
    <w:basedOn w:val="Standardskriftforavsnitt"/>
    <w:uiPriority w:val="99"/>
    <w:semiHidden/>
    <w:unhideWhenUsed/>
    <w:rsid w:val="000001C1"/>
    <w:rPr>
      <w:u w:val="dotted"/>
    </w:rPr>
  </w:style>
  <w:style w:type="character" w:styleId="Smartkobling">
    <w:name w:val="Smart Link"/>
    <w:basedOn w:val="Standardskriftforavsnitt"/>
    <w:uiPriority w:val="99"/>
    <w:semiHidden/>
    <w:unhideWhenUsed/>
    <w:rsid w:val="000001C1"/>
    <w:rPr>
      <w:color w:val="0000FF"/>
      <w:u w:val="single"/>
      <w:shd w:val="clear" w:color="auto" w:fill="F3F2F1"/>
    </w:rPr>
  </w:style>
  <w:style w:type="character" w:styleId="Ulstomtale">
    <w:name w:val="Unresolved Mention"/>
    <w:basedOn w:val="Standardskriftforavsnitt"/>
    <w:uiPriority w:val="99"/>
    <w:semiHidden/>
    <w:unhideWhenUsed/>
    <w:rsid w:val="00000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Felles-publisering-mal-V3.dotx</Template>
  <TotalTime>8</TotalTime>
  <Pages>5</Pages>
  <Words>1424</Words>
  <Characters>8476</Characters>
  <Application>Microsoft Office Word</Application>
  <DocSecurity>0</DocSecurity>
  <Lines>136</Lines>
  <Paragraphs>32</Paragraphs>
  <ScaleCrop>false</ScaleCrop>
  <HeadingPairs>
    <vt:vector size="2" baseType="variant">
      <vt:variant>
        <vt:lpstr>Tittel</vt:lpstr>
      </vt:variant>
      <vt:variant>
        <vt:i4>1</vt:i4>
      </vt:variant>
    </vt:vector>
  </HeadingPairs>
  <TitlesOfParts>
    <vt:vector size="1" baseType="lpstr">
      <vt:lpstr/>
    </vt:vector>
  </TitlesOfParts>
  <Company>DSS</Company>
  <LinksUpToDate>false</LinksUpToDate>
  <CharactersWithSpaces>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Steinar Straume Hjelmaas</dc:creator>
  <cp:keywords/>
  <dc:description/>
  <cp:lastModifiedBy>Caroline Aasan</cp:lastModifiedBy>
  <cp:revision>3</cp:revision>
  <dcterms:created xsi:type="dcterms:W3CDTF">2026-10-14T10:10:00Z</dcterms:created>
  <dcterms:modified xsi:type="dcterms:W3CDTF">2026-10-14T10:46:00Z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etDate">
    <vt:lpwstr>2026-09-01T13:28:17Z</vt:lpwstr>
  </property>
  <property fmtid="{D5CDD505-2E9C-101B-9397-08002B2CF9AE}" pid="4" name="MSIP_Label_52cb0b57-dde8-42fe-9f44-53162ebab993_Method">
    <vt:lpwstr>Standard</vt:lpwstr>
  </property>
  <property fmtid="{D5CDD505-2E9C-101B-9397-08002B2CF9AE}" pid="5" name="MSIP_Label_52cb0b57-dde8-42fe-9f44-53162ebab993_Name">
    <vt:lpwstr>Intern (HOD)</vt:lpwstr>
  </property>
  <property fmtid="{D5CDD505-2E9C-101B-9397-08002B2CF9AE}" pid="6" name="MSIP_Label_52cb0b57-dde8-42fe-9f44-53162ebab993_SiteId">
    <vt:lpwstr>f696e186-1c3b-44cd-bf76-5ace0e7007bd</vt:lpwstr>
  </property>
  <property fmtid="{D5CDD505-2E9C-101B-9397-08002B2CF9AE}" pid="7" name="MSIP_Label_52cb0b57-dde8-42fe-9f44-53162ebab993_ActionId">
    <vt:lpwstr>4ebcba38-9d68-4194-b8c3-554c59876e1a</vt:lpwstr>
  </property>
  <property fmtid="{D5CDD505-2E9C-101B-9397-08002B2CF9AE}" pid="8" name="MSIP_Label_52cb0b57-dde8-42fe-9f44-53162ebab993_ContentBits">
    <vt:lpwstr>0</vt:lpwstr>
  </property>
  <property fmtid="{D5CDD505-2E9C-101B-9397-08002B2CF9AE}" pid="9" name="MSIP_Label_52cb0b57-dde8-42fe-9f44-53162ebab993_Tag">
    <vt:lpwstr>10, 3, 0, 1</vt:lpwstr>
  </property>
</Properties>
</file>