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3A3DD4" w14:textId="77777777" w:rsidR="00B92CFE" w:rsidRPr="00B92CFE" w:rsidRDefault="00B92CFE" w:rsidP="00272480">
      <w:pPr>
        <w:pStyle w:val="PublTittel"/>
      </w:pPr>
      <w:r w:rsidRPr="00B92CFE">
        <w:t>Strategi for forskning og høyere utdanning på Svalbard</w:t>
      </w:r>
    </w:p>
    <w:p w14:paraId="24629C06" w14:textId="77777777" w:rsidR="00B92CFE" w:rsidRPr="00B92CFE" w:rsidRDefault="00B92CFE" w:rsidP="00B92CFE">
      <w:pPr>
        <w:pStyle w:val="Undertittel"/>
      </w:pPr>
      <w:r w:rsidRPr="00B92CFE">
        <w:t>Svalbard – på verdenstoppen for kunnskap med global betydning</w:t>
      </w:r>
    </w:p>
    <w:p w14:paraId="47378838" w14:textId="4413163A" w:rsidR="00B92CFE" w:rsidRDefault="00B92CFE" w:rsidP="00B92CFE">
      <w:r>
        <w:rPr>
          <w:noProof/>
        </w:rPr>
        <w:drawing>
          <wp:inline distT="0" distB="0" distL="0" distR="0" wp14:anchorId="2B488251" wp14:editId="614C9436">
            <wp:extent cx="6645275" cy="5457825"/>
            <wp:effectExtent l="0" t="0" r="3175" b="9525"/>
            <wp:docPr id="1257222567" name="Bilde 1" descr="Isfjell i Kongsfjorden og Sveafjellet. Isfjell som flyter foran en isbre. I bakgrunnen ser man fjellet Svea som har en markant liten pyramide av lagdelte bergarter på toppen.  (Utsnitt) Foto: Stein Tronstad / NP"/>
            <wp:cNvGraphicFramePr/>
            <a:graphic xmlns:a="http://schemas.openxmlformats.org/drawingml/2006/main">
              <a:graphicData uri="http://schemas.openxmlformats.org/drawingml/2006/picture">
                <pic:pic xmlns:pic="http://schemas.openxmlformats.org/drawingml/2006/picture">
                  <pic:nvPicPr>
                    <pic:cNvPr id="1257222567" name="Bilde 1" descr="Isfjell i Kongsfjorden og Sveafjellet. Isfjell som flyter foran en isbre. I bakgrunnen ser man fjellet Svea som har en markant liten pyramide av lagdelte bergarter på toppen.  (Utsnitt) Foto: Stein Tronstad / NP"/>
                    <pic:cNvPicPr/>
                  </pic:nvPicPr>
                  <pic:blipFill>
                    <a:blip r:embed="rId7">
                      <a:extLst>
                        <a:ext uri="{28A0092B-C50C-407E-A947-70E740481C1C}">
                          <a14:useLocalDpi xmlns:a14="http://schemas.microsoft.com/office/drawing/2010/main" val="0"/>
                        </a:ext>
                      </a:extLst>
                    </a:blip>
                    <a:stretch>
                      <a:fillRect/>
                    </a:stretch>
                  </pic:blipFill>
                  <pic:spPr>
                    <a:xfrm>
                      <a:off x="0" y="0"/>
                      <a:ext cx="6645275" cy="5457825"/>
                    </a:xfrm>
                    <a:prstGeom prst="rect">
                      <a:avLst/>
                    </a:prstGeom>
                  </pic:spPr>
                </pic:pic>
              </a:graphicData>
            </a:graphic>
          </wp:inline>
        </w:drawing>
      </w:r>
    </w:p>
    <w:p w14:paraId="4F41F40F" w14:textId="5A9842EE" w:rsidR="00B92CFE" w:rsidRDefault="00B92CFE" w:rsidP="00A051AA">
      <w:pPr>
        <w:pStyle w:val="Note"/>
      </w:pPr>
      <w:r w:rsidRPr="00B92CFE">
        <w:t xml:space="preserve">Isfjell </w:t>
      </w:r>
      <w:proofErr w:type="spellStart"/>
      <w:r w:rsidRPr="00B92CFE">
        <w:t>iKongsfjorden</w:t>
      </w:r>
      <w:proofErr w:type="spellEnd"/>
      <w:r w:rsidRPr="00B92CFE">
        <w:t xml:space="preserve"> og Sveafjellet. (Utsnitt)</w:t>
      </w:r>
      <w:r>
        <w:t xml:space="preserve"> </w:t>
      </w:r>
      <w:r w:rsidRPr="00B92CFE">
        <w:t>Foto: Stein Tronstad / NP</w:t>
      </w:r>
    </w:p>
    <w:p w14:paraId="2F37115D" w14:textId="77777777" w:rsidR="00B569AC" w:rsidRDefault="005960F4" w:rsidP="00B92CFE">
      <w:pPr>
        <w:pStyle w:val="Overskrift1"/>
      </w:pPr>
      <w:r w:rsidRPr="00B92CFE">
        <w:lastRenderedPageBreak/>
        <w:t>Innledning</w:t>
      </w:r>
    </w:p>
    <w:p w14:paraId="5D7201FD" w14:textId="2D02A899" w:rsidR="00A051AA" w:rsidRDefault="00A051AA" w:rsidP="00A051AA">
      <w:r>
        <w:rPr>
          <w:noProof/>
        </w:rPr>
        <w:drawing>
          <wp:inline distT="0" distB="0" distL="0" distR="0" wp14:anchorId="5A0AC65A" wp14:editId="77D95998">
            <wp:extent cx="6644964" cy="7335748"/>
            <wp:effectExtent l="0" t="0" r="0" b="5080"/>
            <wp:docPr id="1973010807" name="Bilde 1" descr="EISCAT radarstasjon sett fra Breinosa. EISCAT radar i et snødekket landskap med fjell og fjord i bakgrunnen og rosa skyer på himmelen (Utsnitt) Foto: Ingrid Ballari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10807" name="Bilde 1" descr="EISCAT radarstasjon sett fra Breinosa. EISCAT radar i et snødekket landskap med fjell og fjord i bakgrunnen og rosa skyer på himmelen (Utsnitt) Foto: Ingrid Ballari / UNIS"/>
                    <pic:cNvPicPr/>
                  </pic:nvPicPr>
                  <pic:blipFill rotWithShape="1">
                    <a:blip r:embed="rId8">
                      <a:extLst>
                        <a:ext uri="{28A0092B-C50C-407E-A947-70E740481C1C}">
                          <a14:useLocalDpi xmlns:a14="http://schemas.microsoft.com/office/drawing/2010/main" val="0"/>
                        </a:ext>
                      </a:extLst>
                    </a:blip>
                    <a:srcRect t="12945" b="9383"/>
                    <a:stretch>
                      <a:fillRect/>
                    </a:stretch>
                  </pic:blipFill>
                  <pic:spPr bwMode="auto">
                    <a:xfrm>
                      <a:off x="0" y="0"/>
                      <a:ext cx="6645275" cy="7336092"/>
                    </a:xfrm>
                    <a:prstGeom prst="rect">
                      <a:avLst/>
                    </a:prstGeom>
                    <a:ln>
                      <a:noFill/>
                    </a:ln>
                    <a:extLst>
                      <a:ext uri="{53640926-AAD7-44D8-BBD7-CCE9431645EC}">
                        <a14:shadowObscured xmlns:a14="http://schemas.microsoft.com/office/drawing/2010/main"/>
                      </a:ext>
                    </a:extLst>
                  </pic:spPr>
                </pic:pic>
              </a:graphicData>
            </a:graphic>
          </wp:inline>
        </w:drawing>
      </w:r>
    </w:p>
    <w:p w14:paraId="01736859" w14:textId="0ED9012C" w:rsidR="00A051AA" w:rsidRPr="00A051AA" w:rsidRDefault="00A051AA" w:rsidP="00A051AA">
      <w:pPr>
        <w:pStyle w:val="Note"/>
      </w:pPr>
      <w:r w:rsidRPr="00A051AA">
        <w:t xml:space="preserve">EISCAT radarstasjon sett fra Breinosa. (Utsnitt) Foto: Ingrid </w:t>
      </w:r>
      <w:proofErr w:type="spellStart"/>
      <w:r w:rsidRPr="00A051AA">
        <w:t>Ballari</w:t>
      </w:r>
      <w:proofErr w:type="spellEnd"/>
      <w:r w:rsidRPr="00A051AA">
        <w:t xml:space="preserve"> / UNIS</w:t>
      </w:r>
    </w:p>
    <w:p w14:paraId="6EA1F63F" w14:textId="77777777" w:rsidR="00B569AC" w:rsidRPr="00B92CFE" w:rsidRDefault="005960F4" w:rsidP="00B92CFE">
      <w:pPr>
        <w:pStyle w:val="Overskrift2"/>
      </w:pPr>
      <w:r w:rsidRPr="00B92CFE">
        <w:t>Formål</w:t>
      </w:r>
    </w:p>
    <w:p w14:paraId="5670CA71" w14:textId="7097116D" w:rsidR="00B569AC" w:rsidRPr="00B92CFE" w:rsidRDefault="005960F4" w:rsidP="00B92CFE">
      <w:r w:rsidRPr="00B92CFE">
        <w:t xml:space="preserve">I denne strategien fastslår regjeringen mål og overordnede prinsipper og rammer for forskning og høyere utdanning på Svalbard slik det følger av </w:t>
      </w:r>
      <w:r w:rsidR="00B92CFE" w:rsidRPr="00B92CFE">
        <w:t>Meld. St. 2</w:t>
      </w:r>
      <w:r w:rsidRPr="00B92CFE">
        <w:t xml:space="preserve">6 (2023–2024) </w:t>
      </w:r>
      <w:r w:rsidRPr="00B92CFE">
        <w:rPr>
          <w:rStyle w:val="kursiv"/>
        </w:rPr>
        <w:t xml:space="preserve">Svalbard </w:t>
      </w:r>
      <w:r w:rsidRPr="00B92CFE">
        <w:t xml:space="preserve">og </w:t>
      </w:r>
      <w:r w:rsidR="00B92CFE" w:rsidRPr="00B92CFE">
        <w:t>Meld. St. 1</w:t>
      </w:r>
      <w:r w:rsidRPr="00B92CFE">
        <w:t xml:space="preserve">4 (2024–2025) </w:t>
      </w:r>
      <w:r w:rsidRPr="00B92CFE">
        <w:rPr>
          <w:rStyle w:val="kursiv"/>
        </w:rPr>
        <w:t>Sikker kunnskap i en usikker verden</w:t>
      </w:r>
      <w:r w:rsidRPr="00B92CFE">
        <w:t xml:space="preserve">. All forsknings- og høyere utdanningsaktivitet på hele Svalbard skal skje innenfor gjeldende svalbardpolitikk og i tråd med etablerte akademiske normer, verdier og prinsipper. Strategien er en oppdatering av </w:t>
      </w:r>
      <w:r w:rsidRPr="00B92CFE">
        <w:rPr>
          <w:rStyle w:val="kursiv"/>
        </w:rPr>
        <w:t xml:space="preserve">Strategi for forskning og høyere utdanning på </w:t>
      </w:r>
      <w:r w:rsidRPr="00B92CFE">
        <w:rPr>
          <w:rStyle w:val="kursiv"/>
        </w:rPr>
        <w:lastRenderedPageBreak/>
        <w:t>Svalbard</w:t>
      </w:r>
      <w:r w:rsidRPr="00B92CFE">
        <w:t xml:space="preserve"> fra 2018, og erstatter denne. Siden 2018 har det sikkerhetspolitiske landskapet endret seg, og Svalbard har gjennomgått betydelige endringer, blant annet omstilling av samfunnet, økt aktivitet og ferdsel i felt, samt konsekvenser av klimaendringer. Dette gjør det nødvendig å oppdatere strategien.</w:t>
      </w:r>
    </w:p>
    <w:p w14:paraId="40133F1F" w14:textId="77777777" w:rsidR="00B569AC" w:rsidRPr="00B92CFE" w:rsidRDefault="005960F4" w:rsidP="00B92CFE">
      <w:r w:rsidRPr="00B92CFE">
        <w:t>Formålet med strategien er å videreutvikle Svalbard som en internasjonal forskningsarena i verdensklasse med tydelig norsk forskningsledelse, og å utvikle kunnskap og kompetanse på høyt internasjonalt nivå. Svalbard er viktig for forskning og høyere utdanning, og for internasjonalt samarbeid i prosjekter og nettverk som utnytter Svalbard som forskningsplattform. Det er av stor verdi å samle forskere fra forskjellige fag og land til å samarbeide for å frembringe ny kunnskap, som er avgjørende for å møte globale samfunnsfordringer.</w:t>
      </w:r>
    </w:p>
    <w:p w14:paraId="3D695B95" w14:textId="77777777" w:rsidR="00B569AC" w:rsidRPr="00B92CFE" w:rsidRDefault="005960F4" w:rsidP="00B92CFE">
      <w:r w:rsidRPr="00B92CFE">
        <w:t>Norske myndigheter vil fortsette å legge til rette for norsk og internasjonal forskning og miljøovervåkning på Svalbard og har høye vitenskapelige ambisjoner for denne aktiviteten. For å bevare det sårbare miljøet tar strategien samtidig utgangspunkt i Svalbard som en begrenset ressurs, også som forskningsarena. Dette forutsetter koordinert forskningsaktivitet og deling av infrastruktur, data og resultater. Den sikkerhetspolitiske utviklingen har videre implikasjoner for hvordan vi samarbeider med andre land og organiserer forskningsaktiviteten på Svalbard. Forskningssikkerhet og ansvarlig internasjonalt kunnskapssamarbeid innebærer at åpen forskning avveies mot sikkerhetshensyn på alle nivåer i kunnskapssektoren.</w:t>
      </w:r>
    </w:p>
    <w:p w14:paraId="0DEB3C5F" w14:textId="77777777" w:rsidR="00B569AC" w:rsidRPr="00B92CFE" w:rsidRDefault="005960F4" w:rsidP="00B92CFE">
      <w:r w:rsidRPr="00B92CFE">
        <w:t xml:space="preserve">For å styrke den norske forskningsledelsen har regjeringen etablert et forskningskontor på Svalbard, se kapittel 4.1.1. Forskningskontoret har hovedansvaret for å følge opp og </w:t>
      </w:r>
      <w:proofErr w:type="gramStart"/>
      <w:r w:rsidRPr="00B92CFE">
        <w:t>implementere</w:t>
      </w:r>
      <w:proofErr w:type="gramEnd"/>
      <w:r w:rsidRPr="00B92CFE">
        <w:t xml:space="preserve"> </w:t>
      </w:r>
      <w:r w:rsidRPr="00B92CFE">
        <w:rPr>
          <w:rStyle w:val="kursiv"/>
        </w:rPr>
        <w:t>Strategi for forskning og høyere utdanning på Svalbard</w:t>
      </w:r>
      <w:r w:rsidRPr="00B92CFE">
        <w:t>. Formålet til kontoret er å utøve en tydelig norsk forskningsledelse ved å legge til rette for forskning av høy kvalitet, koordinere forskningen for å redusere samlet belastning på naturen og ha oversikt over forskningsaktiviteten.</w:t>
      </w:r>
      <w:r w:rsidRPr="00B92CFE">
        <w:rPr>
          <w:rStyle w:val="kursiv"/>
        </w:rPr>
        <w:t xml:space="preserve"> </w:t>
      </w:r>
      <w:r w:rsidRPr="00B92CFE">
        <w:t xml:space="preserve">Svalbard forskningskontor består av ressurser fra Norsk Polarinstitutt og Norges forskningsråd. Forskningskontoret skal være en ressurs for </w:t>
      </w:r>
      <w:proofErr w:type="spellStart"/>
      <w:r w:rsidRPr="00B92CFE">
        <w:t>forskningsaktørene</w:t>
      </w:r>
      <w:proofErr w:type="spellEnd"/>
      <w:r w:rsidRPr="00B92CFE">
        <w:t xml:space="preserve"> og informere om rammebetingelser og relevant regelverk som aktørene må forholde seg til i sine forskningsaktiviteter. Svalbard forskningskontor skal ha en helhetlig oversikt over forskningsaktiviteten, som danner grunnlag for at relevante myndigheter kan føre målrettet kontroll og tilsyn med at regelverk følges opp.</w:t>
      </w:r>
    </w:p>
    <w:p w14:paraId="79566A46" w14:textId="77777777" w:rsidR="00B92CFE" w:rsidRDefault="005960F4" w:rsidP="00B92CFE">
      <w:r w:rsidRPr="00B92CFE">
        <w:t>Sett i lys av den økende aktiviteten på øygruppen vil de prinsipper og rammer som følger av strategien bidra til bedre ressursutnyttelse, redusert belastning på miljøet, styrket norsk forskningsledelse og nasjonal kontroll.</w:t>
      </w:r>
    </w:p>
    <w:p w14:paraId="4EC737F1" w14:textId="76136127" w:rsidR="00A051AA" w:rsidRDefault="00A051AA" w:rsidP="00B92CFE">
      <w:r>
        <w:rPr>
          <w:noProof/>
        </w:rPr>
        <w:lastRenderedPageBreak/>
        <w:drawing>
          <wp:inline distT="0" distB="0" distL="0" distR="0" wp14:anchorId="608306E8" wp14:editId="218D6051">
            <wp:extent cx="5435600" cy="4076700"/>
            <wp:effectExtent l="0" t="0" r="0" b="0"/>
            <wp:docPr id="2098109393" name="Bilde 2" descr="Isbjørnovervåkning. Tre forskere i isdekket landskap veier en bedøvet isbjørn. Foto: Jon Aars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09393" name="Bilde 2" descr="Isbjørnovervåkning. Tre forskere i isdekket landskap veier en bedøvet isbjørn. Foto: Jon Aars / NP."/>
                    <pic:cNvPicPr/>
                  </pic:nvPicPr>
                  <pic:blipFill>
                    <a:blip r:embed="rId9">
                      <a:extLst>
                        <a:ext uri="{28A0092B-C50C-407E-A947-70E740481C1C}">
                          <a14:useLocalDpi xmlns:a14="http://schemas.microsoft.com/office/drawing/2010/main" val="0"/>
                        </a:ext>
                      </a:extLst>
                    </a:blip>
                    <a:stretch>
                      <a:fillRect/>
                    </a:stretch>
                  </pic:blipFill>
                  <pic:spPr>
                    <a:xfrm>
                      <a:off x="0" y="0"/>
                      <a:ext cx="5435600" cy="4076700"/>
                    </a:xfrm>
                    <a:prstGeom prst="rect">
                      <a:avLst/>
                    </a:prstGeom>
                  </pic:spPr>
                </pic:pic>
              </a:graphicData>
            </a:graphic>
          </wp:inline>
        </w:drawing>
      </w:r>
    </w:p>
    <w:p w14:paraId="1AB66CA9" w14:textId="101674BC" w:rsidR="00A051AA" w:rsidRPr="00272480" w:rsidRDefault="00A051AA" w:rsidP="00A051AA">
      <w:pPr>
        <w:pStyle w:val="Note"/>
        <w:rPr>
          <w:lang w:val="nn-NO"/>
        </w:rPr>
      </w:pPr>
      <w:r w:rsidRPr="00272480">
        <w:rPr>
          <w:lang w:val="nn-NO"/>
        </w:rPr>
        <w:t>Isbjørnovervåking. Veiing av isbjørn. Foto: Jon Aars / NP.</w:t>
      </w:r>
    </w:p>
    <w:p w14:paraId="0AE21104" w14:textId="7BD13762" w:rsidR="00A051AA" w:rsidRDefault="00A051AA" w:rsidP="00B92CFE">
      <w:r>
        <w:rPr>
          <w:noProof/>
        </w:rPr>
        <w:drawing>
          <wp:inline distT="0" distB="0" distL="0" distR="0" wp14:anchorId="24469FA4" wp14:editId="0193AD4D">
            <wp:extent cx="3314700" cy="2209800"/>
            <wp:effectExtent l="0" t="0" r="0" b="0"/>
            <wp:docPr id="124430834" name="Bilde 3" descr="To fjellrevunger titter frem bak en stein. Foto: Charlotte Halleru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0834" name="Bilde 3" descr="To fjellrevunger titter frem bak en stein. Foto: Charlotte Hallerud / NP"/>
                    <pic:cNvPicPr/>
                  </pic:nvPicPr>
                  <pic:blipFill>
                    <a:blip r:embed="rId10">
                      <a:extLst>
                        <a:ext uri="{28A0092B-C50C-407E-A947-70E740481C1C}">
                          <a14:useLocalDpi xmlns:a14="http://schemas.microsoft.com/office/drawing/2010/main" val="0"/>
                        </a:ext>
                      </a:extLst>
                    </a:blip>
                    <a:stretch>
                      <a:fillRect/>
                    </a:stretch>
                  </pic:blipFill>
                  <pic:spPr>
                    <a:xfrm>
                      <a:off x="0" y="0"/>
                      <a:ext cx="3314700" cy="2209800"/>
                    </a:xfrm>
                    <a:prstGeom prst="rect">
                      <a:avLst/>
                    </a:prstGeom>
                  </pic:spPr>
                </pic:pic>
              </a:graphicData>
            </a:graphic>
          </wp:inline>
        </w:drawing>
      </w:r>
    </w:p>
    <w:p w14:paraId="57521CC3" w14:textId="15C6B238" w:rsidR="00A051AA" w:rsidRPr="00A051AA" w:rsidRDefault="00A051AA" w:rsidP="00A051AA">
      <w:pPr>
        <w:pStyle w:val="Note"/>
      </w:pPr>
      <w:r>
        <w:t xml:space="preserve">To fjellrevunger. Foto: Charlotte </w:t>
      </w:r>
      <w:proofErr w:type="spellStart"/>
      <w:r>
        <w:t>Hallerud</w:t>
      </w:r>
      <w:proofErr w:type="spellEnd"/>
      <w:r>
        <w:t xml:space="preserve"> / NP</w:t>
      </w:r>
    </w:p>
    <w:p w14:paraId="296CAAD3" w14:textId="62E153BD" w:rsidR="00B569AC" w:rsidRPr="00B92CFE" w:rsidRDefault="005960F4" w:rsidP="00B92CFE">
      <w:pPr>
        <w:pStyle w:val="Overskrift2"/>
      </w:pPr>
      <w:r w:rsidRPr="00B92CFE">
        <w:t>Bakgrunn og virkeområde</w:t>
      </w:r>
    </w:p>
    <w:p w14:paraId="48E22237" w14:textId="77777777" w:rsidR="00B569AC" w:rsidRPr="00B92CFE" w:rsidRDefault="005960F4" w:rsidP="00B92CFE">
      <w:r w:rsidRPr="00B92CFE">
        <w:t>Norske myndigheter har siden 1960-tallet lagt aktivt til rette for norsk og internasjonal forskning og miljøovervåking på Svalbard. Svalbard mottar besøk fra forskere fra både inn- og utland. Hovedtyngden av aktiviteten skjer med utgangspunkt i Longyearbyen og Ny-Ålesund. Ny-Ålesund forskningsstasjon er sentral for forskningen på Svalbard, og Norge har investert betydelig i bygg, anlegg og fasiliteter for forskning knyttet til stasjonen.</w:t>
      </w:r>
    </w:p>
    <w:p w14:paraId="26476F59" w14:textId="77777777" w:rsidR="00B569AC" w:rsidRPr="00B92CFE" w:rsidRDefault="005960F4" w:rsidP="00B92CFE">
      <w:r w:rsidRPr="00B92CFE">
        <w:t>Det foregår også forskningsaktivitet i Barentsburg og Hornsund. I tillegg benyttes fjordene og havområdene rundt Svalbard til forsknings- og undervisningsformål, og Longyearbyen er ofte utgangspunkt for større forskningstokt inn i Polhavet.</w:t>
      </w:r>
    </w:p>
    <w:p w14:paraId="1D877B3B" w14:textId="77777777" w:rsidR="00B569AC" w:rsidRPr="00B92CFE" w:rsidRDefault="005960F4" w:rsidP="00B92CFE">
      <w:r w:rsidRPr="00B92CFE">
        <w:lastRenderedPageBreak/>
        <w:t>Svalbard Forskningspark i Longyearbyen huser en rekke institusjoner i tillegg til Universitetssenteret på Svalbard AS (UNIS) og er et kraftfullt sentrum for forskning, høyere utdanning, informasjon og formidling. Høyere utdanning har ikke like lang historie som forskningen på Svalbard. UNIS ble etablert i 1993 og er et universitetssenter som driver forskning og undervisning innenfor arktiske fag. UNIS skal være den eneste tilbyderen av høyere utdanning på Svalbard. I samarbeid med norske universiteter tilbyr UNIS forskningsbasert høyere utdanning på alle nivåer til studenter fra hele verden. UNIS disponerer Svea til feltbasert undervisning og forskning.</w:t>
      </w:r>
    </w:p>
    <w:p w14:paraId="718F4E5D" w14:textId="77777777" w:rsidR="00B569AC" w:rsidRPr="00B92CFE" w:rsidRDefault="005960F4" w:rsidP="00B92CFE">
      <w:r w:rsidRPr="00B92CFE">
        <w:t>Den økte interessen for forskning legger press på natur og infrastruktur, som er begrensede ressurser på Svalbard. Dette aktualiserer behovet for å få enda bedre oversikt over utviklingen av forskningen på Svalbard, og kontroll med at forskningen gjennomføres i tråd med gjeldende rammer og prinsipper.</w:t>
      </w:r>
    </w:p>
    <w:p w14:paraId="21BE2E03" w14:textId="77777777" w:rsidR="00B569AC" w:rsidRPr="00B92CFE" w:rsidRDefault="005960F4" w:rsidP="00B92CFE">
      <w:r w:rsidRPr="00B92CFE">
        <w:t>Bevaring av Svalbards særegne villmarksnatur har lenge vært ett av de overordnede målene for svalbardpolitikken. Omtrent 68 prosent av landområdene og 88 prosent av territorialfarvannet er fredet som naturreservater og nasjonalparker. Det er viktig å bevare den unike svalbardnaturen som referanseområde for forskning.</w:t>
      </w:r>
    </w:p>
    <w:p w14:paraId="17F7F60B" w14:textId="77777777" w:rsidR="00B569AC" w:rsidRDefault="005960F4" w:rsidP="00B92CFE">
      <w:r w:rsidRPr="00B92CFE">
        <w:t>Målene, de overordnede prinsippene og rammene som følger av denne strategien gjelder for Svalbard som helhet, inkludert for aktiviteten ved Ny-Ålesund forskningsstasjon. Strategien gjelder aktivitet på land og aktivitet i territorialfarvannet. Utenfor strategien faller eksempelvis forskningsprosjekter som utelukkende gjelder havområdene utenfor Svalbard. For å sikre gode rammevilkår for aktiviteten ved Ny-Ålesund forskningsstasjon, er det i tillegg utarbeidet en egen forskningsstrategi for Ny-Ålesund forskningsstasjon innenfor rammen av denne overordnede strategien. Norsk Polarinstitutt leder stasjonen i Ny-Ålesund og følger opp strategien lokalt.</w:t>
      </w:r>
    </w:p>
    <w:p w14:paraId="2B9FE77B" w14:textId="56FDE5BB" w:rsidR="00A051AA" w:rsidRDefault="00A051AA" w:rsidP="00B92CFE">
      <w:r>
        <w:rPr>
          <w:noProof/>
        </w:rPr>
        <w:drawing>
          <wp:inline distT="0" distB="0" distL="0" distR="0" wp14:anchorId="65631B56" wp14:editId="38EC5496">
            <wp:extent cx="1841500" cy="2781300"/>
            <wp:effectExtent l="0" t="0" r="0" b="0"/>
            <wp:docPr id="536908145" name="Bilde 4" descr="Varselskilt som varsler isbjørnfare på hele Svalbard. (Utsnitt) Foto: Eva Therese Jenssen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08145" name="Bilde 4" descr="Varselskilt som varsler isbjørnfare på hele Svalbard. (Utsnitt) Foto: Eva Therese Jenssen / UNIS"/>
                    <pic:cNvPicPr/>
                  </pic:nvPicPr>
                  <pic:blipFill>
                    <a:blip r:embed="rId11">
                      <a:extLst>
                        <a:ext uri="{28A0092B-C50C-407E-A947-70E740481C1C}">
                          <a14:useLocalDpi xmlns:a14="http://schemas.microsoft.com/office/drawing/2010/main" val="0"/>
                        </a:ext>
                      </a:extLst>
                    </a:blip>
                    <a:stretch>
                      <a:fillRect/>
                    </a:stretch>
                  </pic:blipFill>
                  <pic:spPr>
                    <a:xfrm>
                      <a:off x="0" y="0"/>
                      <a:ext cx="1841500" cy="2781300"/>
                    </a:xfrm>
                    <a:prstGeom prst="rect">
                      <a:avLst/>
                    </a:prstGeom>
                  </pic:spPr>
                </pic:pic>
              </a:graphicData>
            </a:graphic>
          </wp:inline>
        </w:drawing>
      </w:r>
    </w:p>
    <w:p w14:paraId="074ABE1F" w14:textId="5516FB7C" w:rsidR="00A051AA" w:rsidRPr="00B92CFE" w:rsidRDefault="00A051AA" w:rsidP="00A051AA">
      <w:pPr>
        <w:pStyle w:val="Note"/>
      </w:pPr>
      <w:r w:rsidRPr="00A051AA">
        <w:t xml:space="preserve">Isbjørnfare. Gjelder hele Svalbard. (Utsnitt) Foto: Foto: Jean </w:t>
      </w:r>
      <w:proofErr w:type="spellStart"/>
      <w:r w:rsidRPr="00A051AA">
        <w:t>Negrel</w:t>
      </w:r>
      <w:proofErr w:type="spellEnd"/>
      <w:r w:rsidRPr="00A051AA">
        <w:t xml:space="preserve"> / NP</w:t>
      </w:r>
    </w:p>
    <w:p w14:paraId="1EA6CC61" w14:textId="77777777" w:rsidR="00B569AC" w:rsidRPr="00B92CFE" w:rsidRDefault="005960F4" w:rsidP="00B92CFE">
      <w:pPr>
        <w:pStyle w:val="Overskrift1"/>
      </w:pPr>
      <w:r w:rsidRPr="00B92CFE">
        <w:lastRenderedPageBreak/>
        <w:t>Mål for forskning og høyere utdanning på Svalbard</w:t>
      </w:r>
    </w:p>
    <w:p w14:paraId="05805BA6" w14:textId="50555E94" w:rsidR="00ED69FD" w:rsidRDefault="00ED69FD" w:rsidP="00B92CFE">
      <w:r>
        <w:rPr>
          <w:noProof/>
        </w:rPr>
        <w:drawing>
          <wp:inline distT="0" distB="0" distL="0" distR="0" wp14:anchorId="761A3CBD" wp14:editId="67C98615">
            <wp:extent cx="6645124" cy="8414534"/>
            <wp:effectExtent l="0" t="0" r="0" b="5715"/>
            <wp:docPr id="1511459187" name="Bilde 5" descr="Drivende sjøis ved innseiling til Ekmanfjorden. Solnedgang over en fjord fylt med mange små isflak, med spisse fjell i bakgrunnen. Foto: Niels Fuchs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59187" name="Bilde 5" descr="Drivende sjøis ved innseiling til Ekmanfjorden. Solnedgang over en fjord fylt med mange små isflak, med spisse fjell i bakgrunnen. Foto: Niels Fuchs / UNIS"/>
                    <pic:cNvPicPr/>
                  </pic:nvPicPr>
                  <pic:blipFill rotWithShape="1">
                    <a:blip r:embed="rId12">
                      <a:extLst>
                        <a:ext uri="{28A0092B-C50C-407E-A947-70E740481C1C}">
                          <a14:useLocalDpi xmlns:a14="http://schemas.microsoft.com/office/drawing/2010/main" val="0"/>
                        </a:ext>
                      </a:extLst>
                    </a:blip>
                    <a:srcRect t="7071" b="3837"/>
                    <a:stretch>
                      <a:fillRect/>
                    </a:stretch>
                  </pic:blipFill>
                  <pic:spPr bwMode="auto">
                    <a:xfrm>
                      <a:off x="0" y="0"/>
                      <a:ext cx="6645275" cy="8414726"/>
                    </a:xfrm>
                    <a:prstGeom prst="rect">
                      <a:avLst/>
                    </a:prstGeom>
                    <a:ln>
                      <a:noFill/>
                    </a:ln>
                    <a:extLst>
                      <a:ext uri="{53640926-AAD7-44D8-BBD7-CCE9431645EC}">
                        <a14:shadowObscured xmlns:a14="http://schemas.microsoft.com/office/drawing/2010/main"/>
                      </a:ext>
                    </a:extLst>
                  </pic:spPr>
                </pic:pic>
              </a:graphicData>
            </a:graphic>
          </wp:inline>
        </w:drawing>
      </w:r>
    </w:p>
    <w:p w14:paraId="649FEF49" w14:textId="31B66053" w:rsidR="00ED69FD" w:rsidRDefault="00ED69FD" w:rsidP="00ED69FD">
      <w:pPr>
        <w:pStyle w:val="Note"/>
      </w:pPr>
      <w:r>
        <w:t xml:space="preserve">Drivende sjøis ved innseiling til </w:t>
      </w:r>
      <w:proofErr w:type="spellStart"/>
      <w:r>
        <w:t>Ekmanfjorden</w:t>
      </w:r>
      <w:proofErr w:type="spellEnd"/>
      <w:r>
        <w:t xml:space="preserve">. Foto: Niels </w:t>
      </w:r>
      <w:proofErr w:type="spellStart"/>
      <w:r>
        <w:t>Fuchs</w:t>
      </w:r>
      <w:proofErr w:type="spellEnd"/>
      <w:r>
        <w:t xml:space="preserve"> / UNIS</w:t>
      </w:r>
    </w:p>
    <w:p w14:paraId="7FFB6A8B" w14:textId="3C9A0DE5" w:rsidR="00B569AC" w:rsidRPr="00B92CFE" w:rsidRDefault="005960F4" w:rsidP="00B92CFE">
      <w:r w:rsidRPr="00B92CFE">
        <w:t xml:space="preserve">Regjeringens mål for forskning og høyere utdanning på Svalbard følger av </w:t>
      </w:r>
      <w:r w:rsidR="00B92CFE" w:rsidRPr="00B92CFE">
        <w:t>Meld. St. 2</w:t>
      </w:r>
      <w:r w:rsidRPr="00B92CFE">
        <w:t xml:space="preserve">6 (2023–2024) </w:t>
      </w:r>
      <w:r w:rsidRPr="00B92CFE">
        <w:rPr>
          <w:rStyle w:val="kursiv"/>
        </w:rPr>
        <w:t>Svalbard</w:t>
      </w:r>
      <w:r w:rsidRPr="00B92CFE">
        <w:t xml:space="preserve"> (svalbardmeldingen):</w:t>
      </w:r>
    </w:p>
    <w:p w14:paraId="6B33575F" w14:textId="77777777" w:rsidR="00B569AC" w:rsidRPr="00B92CFE" w:rsidRDefault="005960F4" w:rsidP="00B92CFE">
      <w:pPr>
        <w:pStyle w:val="Listebombe"/>
      </w:pPr>
      <w:r w:rsidRPr="00B92CFE">
        <w:lastRenderedPageBreak/>
        <w:t>Forskning og høyere utdanning skal være en viktig del av norsk virksomhet på Svalbard i årene fremover.</w:t>
      </w:r>
    </w:p>
    <w:p w14:paraId="2BABC189" w14:textId="77777777" w:rsidR="00B569AC" w:rsidRPr="00B92CFE" w:rsidRDefault="005960F4" w:rsidP="00B92CFE">
      <w:pPr>
        <w:pStyle w:val="Listebombe"/>
      </w:pPr>
      <w:r w:rsidRPr="00B92CFE">
        <w:t>Svalbard skal videreutvikles som plattform for internasjonal forskning, høyere utdanning og miljøovervåking. Øygruppens infrastruktur og unike forskningsmuligheter skal utnyttes enda bedre enn i dag. Infrastrukturen må suppleres med tiltak som ytterligere styrker Svalbards posisjon innenfor internasjonal kunnskapsutvikling.</w:t>
      </w:r>
    </w:p>
    <w:p w14:paraId="772C7F81" w14:textId="77777777" w:rsidR="00B569AC" w:rsidRPr="00B92CFE" w:rsidRDefault="005960F4" w:rsidP="00B92CFE">
      <w:pPr>
        <w:pStyle w:val="Listebombe"/>
      </w:pPr>
      <w:r w:rsidRPr="00B92CFE">
        <w:t>Norge skal være en sentral aktør innenfor kunnskapsutvikling på og om Svalbard, ikke bare tilrettelegger. En faglig ledende rolle må særlig sikres gjennom tyngde og kvalitet i norsk polarforskning.</w:t>
      </w:r>
    </w:p>
    <w:p w14:paraId="165F5B4A" w14:textId="77777777" w:rsidR="00B92CFE" w:rsidRPr="00B92CFE" w:rsidRDefault="005960F4" w:rsidP="00B92CFE">
      <w:pPr>
        <w:pStyle w:val="Listebombe"/>
      </w:pPr>
      <w:r w:rsidRPr="00B92CFE">
        <w:t>All aktivitet skal være i tråd med et overordnet hensyn til miljøet. Forskning og høyere utdanning innenfor klima/miljø er et naturlig fokusområde, og denne forskningen er selv avhengig av at området i størst mulig grad bevares uberørt av lokal påvirkning.</w:t>
      </w:r>
    </w:p>
    <w:p w14:paraId="6EEE1832" w14:textId="0337FFDC" w:rsidR="00B569AC" w:rsidRDefault="005960F4" w:rsidP="00B92CFE">
      <w:pPr>
        <w:pStyle w:val="Overskrift1"/>
      </w:pPr>
      <w:r w:rsidRPr="00B92CFE">
        <w:lastRenderedPageBreak/>
        <w:t>Norsk forskningsledelse –</w:t>
      </w:r>
      <w:r w:rsidRPr="00B92CFE">
        <w:rPr>
          <w:rFonts w:ascii="Arial" w:hAnsi="Arial" w:cs="Arial"/>
        </w:rPr>
        <w:t> </w:t>
      </w:r>
      <w:r w:rsidRPr="00B92CFE">
        <w:t>overordnede rammer og prinsipper for forskning og h</w:t>
      </w:r>
      <w:r w:rsidRPr="00B92CFE">
        <w:rPr>
          <w:rFonts w:cs="Open Sans"/>
        </w:rPr>
        <w:t>ø</w:t>
      </w:r>
      <w:r w:rsidRPr="00B92CFE">
        <w:t>yere utdanning p</w:t>
      </w:r>
      <w:r w:rsidRPr="00B92CFE">
        <w:rPr>
          <w:rFonts w:cs="Open Sans"/>
        </w:rPr>
        <w:t>å</w:t>
      </w:r>
      <w:r w:rsidRPr="00B92CFE">
        <w:t xml:space="preserve"> Svalbard</w:t>
      </w:r>
    </w:p>
    <w:p w14:paraId="7D3CEE4D" w14:textId="1D67FCDF" w:rsidR="00ED69FD" w:rsidRDefault="00ED69FD" w:rsidP="00ED69FD">
      <w:r>
        <w:rPr>
          <w:noProof/>
        </w:rPr>
        <w:drawing>
          <wp:inline distT="0" distB="0" distL="0" distR="0" wp14:anchorId="395CAE03" wp14:editId="4C5F0B05">
            <wp:extent cx="6645275" cy="7941924"/>
            <wp:effectExtent l="0" t="0" r="0" b="0"/>
            <wp:docPr id="1886725641" name="Bilde 6" descr="Amundsenvillaen i Ny-Ålesund. Rød trevilla på en gresslette med flaggstang med norsk vimpel, med fjord, isbre og snødekte fjelltopper bak. Fjellene viser de typiske lagdelte bergartene på Svalbard. (Utsnitt) Foto: Trine Lise Sviggum Helgeru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25641" name="Bilde 6" descr="Amundsenvillaen i Ny-Ålesund. Rød trevilla på en gresslette med flaggstang med norsk vimpel, med fjord, isbre og snødekte fjelltopper bak. Fjellene viser de typiske lagdelte bergartene på Svalbard. (Utsnitt) Foto: Trine Lise Sviggum Helgerud / NP"/>
                    <pic:cNvPicPr/>
                  </pic:nvPicPr>
                  <pic:blipFill rotWithShape="1">
                    <a:blip r:embed="rId13">
                      <a:extLst>
                        <a:ext uri="{28A0092B-C50C-407E-A947-70E740481C1C}">
                          <a14:useLocalDpi xmlns:a14="http://schemas.microsoft.com/office/drawing/2010/main" val="0"/>
                        </a:ext>
                      </a:extLst>
                    </a:blip>
                    <a:srcRect b="16302"/>
                    <a:stretch>
                      <a:fillRect/>
                    </a:stretch>
                  </pic:blipFill>
                  <pic:spPr bwMode="auto">
                    <a:xfrm>
                      <a:off x="0" y="0"/>
                      <a:ext cx="6645275" cy="7941924"/>
                    </a:xfrm>
                    <a:prstGeom prst="rect">
                      <a:avLst/>
                    </a:prstGeom>
                    <a:ln>
                      <a:noFill/>
                    </a:ln>
                    <a:extLst>
                      <a:ext uri="{53640926-AAD7-44D8-BBD7-CCE9431645EC}">
                        <a14:shadowObscured xmlns:a14="http://schemas.microsoft.com/office/drawing/2010/main"/>
                      </a:ext>
                    </a:extLst>
                  </pic:spPr>
                </pic:pic>
              </a:graphicData>
            </a:graphic>
          </wp:inline>
        </w:drawing>
      </w:r>
    </w:p>
    <w:p w14:paraId="12AEA58A" w14:textId="2ED46122" w:rsidR="00ED69FD" w:rsidRPr="00ED69FD" w:rsidRDefault="00ED69FD" w:rsidP="00ED69FD">
      <w:pPr>
        <w:pStyle w:val="Note"/>
      </w:pPr>
      <w:proofErr w:type="spellStart"/>
      <w:r>
        <w:t>Amundsenvillaen</w:t>
      </w:r>
      <w:proofErr w:type="spellEnd"/>
      <w:r>
        <w:t xml:space="preserve"> i Ny-Ålesund. (Utsnitt) Foto: Trine Lise Sviggum Helgerud / NP</w:t>
      </w:r>
    </w:p>
    <w:p w14:paraId="3F2316D3" w14:textId="77777777" w:rsidR="00B569AC" w:rsidRPr="00B92CFE" w:rsidRDefault="005960F4" w:rsidP="00B92CFE">
      <w:r w:rsidRPr="00B92CFE">
        <w:t xml:space="preserve">Norsk forskningsledelse utøves ved å holde oversikt, regulere og koordinere forskningsvirksomheten for å redusere den samlede belastningen på naturmiljøet på Svalbard. Dette er avgjørende for å lykkes med å videreutvikle Svalbard som en forskningsarena i verdensklasse. Med utgangspunkt i </w:t>
      </w:r>
      <w:r w:rsidRPr="00B92CFE">
        <w:lastRenderedPageBreak/>
        <w:t>målene omtalt i kapittel 2, og for å operasjonalisere disse og norsk forskningsledelse, er det fastsatt overordnede prinsipper og rammer for forskning og høyere utdanning på Svalbard. Prinsippene og rammene er i tråd med internasjonale standarder for forskning, og er utdypet under.</w:t>
      </w:r>
    </w:p>
    <w:p w14:paraId="402F67CE" w14:textId="77777777" w:rsidR="00B569AC" w:rsidRDefault="005960F4" w:rsidP="00B92CFE">
      <w:pPr>
        <w:pStyle w:val="Overskrift2"/>
      </w:pPr>
      <w:r w:rsidRPr="00B92CFE">
        <w:t>Utgangspunkt i Svalbards naturgitte fortrinn</w:t>
      </w:r>
    </w:p>
    <w:p w14:paraId="07DCD3C1" w14:textId="322CB207" w:rsidR="00ED69FD" w:rsidRDefault="00ED69FD" w:rsidP="00ED69FD">
      <w:r>
        <w:rPr>
          <w:noProof/>
        </w:rPr>
        <w:drawing>
          <wp:inline distT="0" distB="0" distL="0" distR="0" wp14:anchorId="77B693D3" wp14:editId="70CC3B46">
            <wp:extent cx="2832100" cy="1879600"/>
            <wp:effectExtent l="0" t="0" r="0" b="0"/>
            <wp:docPr id="577489228" name="Bilde 7" descr="En isbre som kalver og lager en kraftig vannsprut i fjorden. Foto: Geir Wing Gabrielsen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89228" name="Bilde 7" descr="En isbre som kalver og lager en kraftig vannsprut i fjorden. Foto: Geir Wing Gabrielsen / NP"/>
                    <pic:cNvPicPr/>
                  </pic:nvPicPr>
                  <pic:blipFill>
                    <a:blip r:embed="rId14">
                      <a:extLst>
                        <a:ext uri="{28A0092B-C50C-407E-A947-70E740481C1C}">
                          <a14:useLocalDpi xmlns:a14="http://schemas.microsoft.com/office/drawing/2010/main" val="0"/>
                        </a:ext>
                      </a:extLst>
                    </a:blip>
                    <a:stretch>
                      <a:fillRect/>
                    </a:stretch>
                  </pic:blipFill>
                  <pic:spPr>
                    <a:xfrm>
                      <a:off x="0" y="0"/>
                      <a:ext cx="2832100" cy="1879600"/>
                    </a:xfrm>
                    <a:prstGeom prst="rect">
                      <a:avLst/>
                    </a:prstGeom>
                  </pic:spPr>
                </pic:pic>
              </a:graphicData>
            </a:graphic>
          </wp:inline>
        </w:drawing>
      </w:r>
    </w:p>
    <w:p w14:paraId="4A639D81" w14:textId="57E66EA5" w:rsidR="00ED69FD" w:rsidRPr="00ED69FD" w:rsidRDefault="00ED69FD" w:rsidP="006E7F90">
      <w:pPr>
        <w:pStyle w:val="Note"/>
      </w:pPr>
      <w:r w:rsidRPr="00ED69FD">
        <w:t xml:space="preserve">En isbre som kalver. Foto: Geir </w:t>
      </w:r>
      <w:proofErr w:type="spellStart"/>
      <w:r w:rsidRPr="00ED69FD">
        <w:t>Wing</w:t>
      </w:r>
      <w:proofErr w:type="spellEnd"/>
      <w:r w:rsidRPr="00ED69FD">
        <w:t xml:space="preserve"> Gabrielsen / NP</w:t>
      </w:r>
    </w:p>
    <w:p w14:paraId="75AE2ACA" w14:textId="77777777" w:rsidR="00B569AC" w:rsidRPr="00B92CFE" w:rsidRDefault="005960F4" w:rsidP="00B92CFE">
      <w:r w:rsidRPr="00B92CFE">
        <w:t>Forskningsaktivitet og utdanningstilbud skal ta utgangspunkt i de naturgitte fortrinn som Svalbards beliggenhet gir, det vil si at klima, natur og miljø skal være prioriterte områder for utdannings- og forskningsaktivitet. Aktiviteten skal være av en slik art at den bare eller best kan utføres på Svalbard. Vitenskapelige studier som samler inn data som er relevante for forvaltningen av Svalbard, inkludert bevaring av biologisk mangfold, er områder med høy prioritet.</w:t>
      </w:r>
    </w:p>
    <w:p w14:paraId="35AC893C" w14:textId="77777777" w:rsidR="00B569AC" w:rsidRPr="00B92CFE" w:rsidRDefault="005960F4" w:rsidP="00B92CFE">
      <w:r w:rsidRPr="00B92CFE">
        <w:t>Tilgang til og bruk av offentlig eid infrastruktur er forbeholdt forskningsaktivitet og utdanningstilbud som tar utgangspunkt i de naturgitte fortrinn som Svalbards beliggenhet gir, og slik aktivitet vil ha forrang dersom det må prioriteres. Denne typen forskning gis også prioritet når det gjelder leie av bygg og infrastruktur ved Ny-Ålesund forskningsstasjon. I tillegg til forskning og høyere utdanning innenfor klima, natur og miljø, vil Svalbards beliggenhet også gi spesielle muligheter for eksempel for romforskning, geologi, feltsikkerhetsfag, kulturmiljø og arktisk teknologi. Det legges til grunn at forskningsvirksomheten er i tråd med norske sikkerhetsinteresser, jf. gjeldende politikk for forskningssikkerhet og ansvarlig internasjonalt kunnskapssamarbeid.</w:t>
      </w:r>
    </w:p>
    <w:p w14:paraId="37199465" w14:textId="77777777" w:rsidR="00B569AC" w:rsidRDefault="005960F4" w:rsidP="00B92CFE">
      <w:pPr>
        <w:pStyle w:val="Overskrift2"/>
      </w:pPr>
      <w:r w:rsidRPr="00B92CFE">
        <w:t>Høye vitenskapelige ambisjoner</w:t>
      </w:r>
    </w:p>
    <w:p w14:paraId="6AB7504C" w14:textId="398C0EB3" w:rsidR="00DB3D76" w:rsidRDefault="00DB3D76" w:rsidP="00DB3D76">
      <w:r>
        <w:rPr>
          <w:noProof/>
        </w:rPr>
        <w:drawing>
          <wp:inline distT="0" distB="0" distL="0" distR="0" wp14:anchorId="4D1CBD79" wp14:editId="72B25EB1">
            <wp:extent cx="3187700" cy="2133600"/>
            <wp:effectExtent l="0" t="0" r="0" b="0"/>
            <wp:docPr id="20980772" name="Bilde 8" descr="Studenter tar CTD-profil i Isfjorden for å undersøke innstrømming av varmt atlanterhavsvann under tokt i april 2025. Foto: Dris Abdennour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772" name="Bilde 8" descr="Studenter tar CTD-profil i Isfjorden for å undersøke innstrømming av varmt atlanterhavsvann under tokt i april 2025. Foto: Dris Abdennour / UNIS"/>
                    <pic:cNvPicPr/>
                  </pic:nvPicPr>
                  <pic:blipFill>
                    <a:blip r:embed="rId15">
                      <a:extLst>
                        <a:ext uri="{28A0092B-C50C-407E-A947-70E740481C1C}">
                          <a14:useLocalDpi xmlns:a14="http://schemas.microsoft.com/office/drawing/2010/main" val="0"/>
                        </a:ext>
                      </a:extLst>
                    </a:blip>
                    <a:stretch>
                      <a:fillRect/>
                    </a:stretch>
                  </pic:blipFill>
                  <pic:spPr>
                    <a:xfrm>
                      <a:off x="0" y="0"/>
                      <a:ext cx="3187700" cy="2133600"/>
                    </a:xfrm>
                    <a:prstGeom prst="rect">
                      <a:avLst/>
                    </a:prstGeom>
                  </pic:spPr>
                </pic:pic>
              </a:graphicData>
            </a:graphic>
          </wp:inline>
        </w:drawing>
      </w:r>
    </w:p>
    <w:p w14:paraId="54389343" w14:textId="4AC204A4" w:rsidR="00DB3D76" w:rsidRPr="00DB3D76" w:rsidRDefault="00DB3D76" w:rsidP="00DB3D76">
      <w:pPr>
        <w:pStyle w:val="Note"/>
      </w:pPr>
      <w:r w:rsidRPr="00DB3D76">
        <w:t xml:space="preserve">Feltarbeid for å undersøke innstrømming av varmt atlanter­havsvann. Foto: </w:t>
      </w:r>
      <w:proofErr w:type="spellStart"/>
      <w:r w:rsidRPr="00DB3D76">
        <w:t>Dris</w:t>
      </w:r>
      <w:proofErr w:type="spellEnd"/>
      <w:r w:rsidRPr="00DB3D76">
        <w:t xml:space="preserve"> </w:t>
      </w:r>
      <w:proofErr w:type="spellStart"/>
      <w:r w:rsidRPr="00DB3D76">
        <w:t>Abdennour</w:t>
      </w:r>
      <w:proofErr w:type="spellEnd"/>
      <w:r w:rsidRPr="00DB3D76">
        <w:t xml:space="preserve"> / UNIS</w:t>
      </w:r>
    </w:p>
    <w:p w14:paraId="6B5EB91C" w14:textId="77777777" w:rsidR="00B569AC" w:rsidRPr="00B92CFE" w:rsidRDefault="005960F4" w:rsidP="00B92CFE">
      <w:r w:rsidRPr="00B92CFE">
        <w:lastRenderedPageBreak/>
        <w:t>Forskningsmiljøene på Svalbard skal ha høye vitenskapelige ambisjoner for sin forskning og etterstrebe kvalitet gjennom internasjonalt samarbeid. Forskningen må være egnet til å levere betydningsfulle bidrag til den internasjonale kunnskapsutviklingen og bidra til et felles kunnskapsgrunnlag for å løse sentrale samfunnsoppgaver og møte globale utfordringer.</w:t>
      </w:r>
    </w:p>
    <w:p w14:paraId="2BF05FE2" w14:textId="77777777" w:rsidR="00B569AC" w:rsidRPr="00B92CFE" w:rsidRDefault="005960F4" w:rsidP="00B92CFE">
      <w:r w:rsidRPr="00B92CFE">
        <w:t>En stor del av forskningen som skjer på Svalbard, er tematisk avgrenset til øygruppen og havområdene rundt. Denne forskningen er svært viktig og har betydelig relevans som grunnlag for en kunnskapsbasert miljøforvaltning i de sårbare områdene i og rundt Svalbard. Det bør i tillegg etterstrebes å sette noe av denne forskningen inn i en større pan-arktisk eller global kontekst for å øke relevansen. De faglige aktivitetene skal i størst mulig grad utfylle hverandre for å sikre en sterk og helhetlig forskningsinnsats, for eksempel gjennom store tverrfaglige satsinger.</w:t>
      </w:r>
    </w:p>
    <w:p w14:paraId="3F9B2C8E" w14:textId="77777777" w:rsidR="00B569AC" w:rsidRDefault="005960F4" w:rsidP="00B92CFE">
      <w:pPr>
        <w:pStyle w:val="Overskrift2"/>
      </w:pPr>
      <w:r w:rsidRPr="00B92CFE">
        <w:t>UNIS – eneste tilbyder av høyere utdanning på Svalbard</w:t>
      </w:r>
    </w:p>
    <w:p w14:paraId="2F808C1E" w14:textId="385563FA" w:rsidR="00DB3D76" w:rsidRDefault="00DB3D76" w:rsidP="00DB3D76">
      <w:r>
        <w:rPr>
          <w:noProof/>
        </w:rPr>
        <w:drawing>
          <wp:inline distT="0" distB="0" distL="0" distR="0" wp14:anchorId="3EE93201" wp14:editId="09C0842C">
            <wp:extent cx="2476500" cy="2895600"/>
            <wp:effectExtent l="0" t="0" r="0" b="0"/>
            <wp:docPr id="659363662" name="Bilde 9" descr="Studenter lærer om periglasiær påising foran Drønbreen. En gruppe studenter i beskyttelsesdrakter står på isen i mørket og lyser med hodelyktene sine ned i et hull i isen. Foto: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63662" name="Bilde 9" descr="Studenter lærer om periglasiær påising foran Drønbreen. En gruppe studenter i beskyttelsesdrakter står på isen i mørket og lyser med hodelyktene sine ned i et hull i isen. Foto: UNIS"/>
                    <pic:cNvPicPr/>
                  </pic:nvPicPr>
                  <pic:blipFill>
                    <a:blip r:embed="rId16">
                      <a:extLst>
                        <a:ext uri="{28A0092B-C50C-407E-A947-70E740481C1C}">
                          <a14:useLocalDpi xmlns:a14="http://schemas.microsoft.com/office/drawing/2010/main" val="0"/>
                        </a:ext>
                      </a:extLst>
                    </a:blip>
                    <a:stretch>
                      <a:fillRect/>
                    </a:stretch>
                  </pic:blipFill>
                  <pic:spPr>
                    <a:xfrm>
                      <a:off x="0" y="0"/>
                      <a:ext cx="2476500" cy="2895600"/>
                    </a:xfrm>
                    <a:prstGeom prst="rect">
                      <a:avLst/>
                    </a:prstGeom>
                  </pic:spPr>
                </pic:pic>
              </a:graphicData>
            </a:graphic>
          </wp:inline>
        </w:drawing>
      </w:r>
    </w:p>
    <w:p w14:paraId="4E5FE080" w14:textId="506A233E" w:rsidR="00DB3D76" w:rsidRPr="00DB3D76" w:rsidRDefault="00DB3D76" w:rsidP="006E7F90">
      <w:pPr>
        <w:pStyle w:val="Note"/>
      </w:pPr>
      <w:r w:rsidRPr="00DB3D76">
        <w:t xml:space="preserve">Studenter lærer om </w:t>
      </w:r>
      <w:proofErr w:type="spellStart"/>
      <w:r w:rsidRPr="00DB3D76">
        <w:t>periglasiær</w:t>
      </w:r>
      <w:proofErr w:type="spellEnd"/>
      <w:r w:rsidRPr="00DB3D76">
        <w:t xml:space="preserve"> </w:t>
      </w:r>
      <w:proofErr w:type="spellStart"/>
      <w:r w:rsidRPr="00DB3D76">
        <w:t>påising</w:t>
      </w:r>
      <w:proofErr w:type="spellEnd"/>
      <w:r w:rsidRPr="00DB3D76">
        <w:t xml:space="preserve"> foran </w:t>
      </w:r>
      <w:proofErr w:type="spellStart"/>
      <w:r w:rsidRPr="00DB3D76">
        <w:t>Drønbreen</w:t>
      </w:r>
      <w:proofErr w:type="spellEnd"/>
      <w:r w:rsidRPr="00DB3D76">
        <w:t xml:space="preserve">. Foto: </w:t>
      </w:r>
      <w:proofErr w:type="spellStart"/>
      <w:r w:rsidRPr="00DB3D76">
        <w:t>Nil</w:t>
      </w:r>
      <w:proofErr w:type="spellEnd"/>
      <w:r w:rsidRPr="00DB3D76">
        <w:t xml:space="preserve"> Rodes / UNIS</w:t>
      </w:r>
    </w:p>
    <w:p w14:paraId="56F3A528" w14:textId="77777777" w:rsidR="00B92CFE" w:rsidRPr="00B92CFE" w:rsidRDefault="005960F4" w:rsidP="00B92CFE">
      <w:r w:rsidRPr="00B92CFE">
        <w:t>Norge legger til rette for høyere utdanning i arktiske fag ved Universitetssenteret på Svalbard AS (UNIS), i samarbeid med universitetene på fastlandet. UNIS skal være den eneste tilbyderen av høyere utdanning på Svalbard. Det innebærer at det ikke vil bli lagt til rette for at det etableres nye høyere utdanningstilbud på Svalbard utenom UNIS. Utdanningstilbudene ved UNIS skal gi studenter ved universiteter og høyskoler arktisk kompetanse og bidra til rekruttering til polarforskningen. For å utnytte potensialet som ligger i UNIS, skal samarbeidet mellom UNIS og fastlandsuniversitetene utvikles videre. Hensikten er å nå målet om at halvparten av studentene skal være fra norske institusjoner.</w:t>
      </w:r>
    </w:p>
    <w:p w14:paraId="5B395616" w14:textId="22EABC27" w:rsidR="00B569AC" w:rsidRDefault="005960F4" w:rsidP="00B92CFE">
      <w:pPr>
        <w:pStyle w:val="Overskrift2"/>
      </w:pPr>
      <w:r w:rsidRPr="00B92CFE">
        <w:lastRenderedPageBreak/>
        <w:t>Overordnet hensyn til miljøet – virksomhet i felt etter søknad</w:t>
      </w:r>
    </w:p>
    <w:p w14:paraId="303B3CF9" w14:textId="3F1FC953" w:rsidR="00AB4BC2" w:rsidRDefault="00AB4BC2" w:rsidP="00AB4BC2">
      <w:r>
        <w:rPr>
          <w:noProof/>
        </w:rPr>
        <w:drawing>
          <wp:inline distT="0" distB="0" distL="0" distR="0" wp14:anchorId="417B507D" wp14:editId="7A0D7C52">
            <wp:extent cx="2870200" cy="1917700"/>
            <wp:effectExtent l="0" t="0" r="0" b="0"/>
            <wp:docPr id="2004040319" name="Bilde 10" descr="Innsamling av snøprøver, Holtedahlsfonna. To forskere med munnbind og solbriller står i en utgravd snøgrop og samler snøprøver i poser og måler dybden på snølagene. Foto: Stein Tronstad / N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40319" name="Bilde 10" descr="Innsamling av snøprøver, Holtedahlsfonna. To forskere med munnbind og solbriller står i en utgravd snøgrop og samler snøprøver i poser og måler dybden på snølagene. Foto: Stein Tronstad / NP. "/>
                    <pic:cNvPicPr/>
                  </pic:nvPicPr>
                  <pic:blipFill>
                    <a:blip r:embed="rId17">
                      <a:extLst>
                        <a:ext uri="{28A0092B-C50C-407E-A947-70E740481C1C}">
                          <a14:useLocalDpi xmlns:a14="http://schemas.microsoft.com/office/drawing/2010/main" val="0"/>
                        </a:ext>
                      </a:extLst>
                    </a:blip>
                    <a:stretch>
                      <a:fillRect/>
                    </a:stretch>
                  </pic:blipFill>
                  <pic:spPr>
                    <a:xfrm>
                      <a:off x="0" y="0"/>
                      <a:ext cx="2870200" cy="1917700"/>
                    </a:xfrm>
                    <a:prstGeom prst="rect">
                      <a:avLst/>
                    </a:prstGeom>
                  </pic:spPr>
                </pic:pic>
              </a:graphicData>
            </a:graphic>
          </wp:inline>
        </w:drawing>
      </w:r>
    </w:p>
    <w:p w14:paraId="6127D848" w14:textId="7C9DF16B" w:rsidR="00AB4BC2" w:rsidRPr="00272480" w:rsidRDefault="00AB4BC2" w:rsidP="00AB4BC2">
      <w:pPr>
        <w:pStyle w:val="Note"/>
        <w:rPr>
          <w:lang w:val="nn-NO"/>
        </w:rPr>
      </w:pPr>
      <w:r w:rsidRPr="00272480">
        <w:rPr>
          <w:lang w:val="nn-NO"/>
        </w:rPr>
        <w:t>Innsamling av snøprøver, Holtedahlfonna. Foto: Stein Tronstad / NP</w:t>
      </w:r>
    </w:p>
    <w:p w14:paraId="41A88360" w14:textId="77777777" w:rsidR="00B569AC" w:rsidRPr="00B92CFE" w:rsidRDefault="005960F4" w:rsidP="00B92CFE">
      <w:r w:rsidRPr="00272480">
        <w:rPr>
          <w:lang w:val="nn-NO"/>
        </w:rPr>
        <w:t xml:space="preserve">All forsknings- og utdanningsaktivitet skal ta hensyn til behovet for å minimere fotavtrykk og samlet belastning på miljøet. Dette kan oppnås gjennom samordning av aktivitetene og deling av infrastruktur, data og resultater fra feltarbeid. </w:t>
      </w:r>
      <w:r w:rsidRPr="00B92CFE">
        <w:t>Forskningsdata skal gjøres tilgjengelig og deles i tråd med internasjonalt anerkjente prinsipper. Der det er egnet, bør også fjernmåling og automatisert datainnsamling benyttes for å redusere miljøbelastningen.</w:t>
      </w:r>
    </w:p>
    <w:p w14:paraId="2620263B" w14:textId="77777777" w:rsidR="00B92CFE" w:rsidRPr="00B92CFE" w:rsidRDefault="005960F4" w:rsidP="00B92CFE">
      <w:r w:rsidRPr="00B92CFE">
        <w:t>All aktivitet skal være i tråd med miljøregelverket på Svalbard. Som hovedregel vil de fleste aktiviteter i felt kreve tillatelse fra Sysselmesteren. Ved myndighetsutøving etter miljøregelverket vil forskning og utdanning bli vurdert ut fra den samlede belastning som natur- og kulturmiljø vil bli utsatt for, se også kapittel 4.2.4. For aktivitet i territorialfarvannet kan det være nødvendig med tillatelse fra andre myndigheter, blant annet Fiskeridirektoratet og Sokkeldirektoratet.</w:t>
      </w:r>
    </w:p>
    <w:p w14:paraId="33765415" w14:textId="2DF83543" w:rsidR="00B569AC" w:rsidRDefault="005960F4" w:rsidP="00B92CFE">
      <w:pPr>
        <w:pStyle w:val="Overskrift2"/>
      </w:pPr>
      <w:r w:rsidRPr="00B92CFE">
        <w:t>Utgangspunkt i etablerte samfunn og forskningsstasjoner</w:t>
      </w:r>
    </w:p>
    <w:p w14:paraId="12526A62" w14:textId="4C827792" w:rsidR="00CE6F2D" w:rsidRDefault="00CE6F2D" w:rsidP="00CE6F2D">
      <w:r>
        <w:rPr>
          <w:noProof/>
        </w:rPr>
        <w:drawing>
          <wp:inline distT="0" distB="0" distL="0" distR="0" wp14:anchorId="4431F760" wp14:editId="2AB69A35">
            <wp:extent cx="2933700" cy="1955800"/>
            <wp:effectExtent l="0" t="0" r="0" b="0"/>
            <wp:docPr id="1154750500" name="Bilde 11" descr="Forskningsparken i Longyearbyen. Stor flat bygning i treverk foran snødekte fjell i solskinn. Foto: Trine Lise Sviggum Helgeru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50500" name="Bilde 11" descr="Forskningsparken i Longyearbyen. Stor flat bygning i treverk foran snødekte fjell i solskinn. Foto: Trine Lise Sviggum Helgerud / NP"/>
                    <pic:cNvPicPr/>
                  </pic:nvPicPr>
                  <pic:blipFill>
                    <a:blip r:embed="rId18">
                      <a:extLst>
                        <a:ext uri="{28A0092B-C50C-407E-A947-70E740481C1C}">
                          <a14:useLocalDpi xmlns:a14="http://schemas.microsoft.com/office/drawing/2010/main" val="0"/>
                        </a:ext>
                      </a:extLst>
                    </a:blip>
                    <a:stretch>
                      <a:fillRect/>
                    </a:stretch>
                  </pic:blipFill>
                  <pic:spPr>
                    <a:xfrm>
                      <a:off x="0" y="0"/>
                      <a:ext cx="2933700" cy="1955800"/>
                    </a:xfrm>
                    <a:prstGeom prst="rect">
                      <a:avLst/>
                    </a:prstGeom>
                  </pic:spPr>
                </pic:pic>
              </a:graphicData>
            </a:graphic>
          </wp:inline>
        </w:drawing>
      </w:r>
    </w:p>
    <w:p w14:paraId="18190C70" w14:textId="618BFF52" w:rsidR="00CE6F2D" w:rsidRPr="00CE6F2D" w:rsidRDefault="00CE6F2D" w:rsidP="00CE6F2D">
      <w:pPr>
        <w:pStyle w:val="Note"/>
      </w:pPr>
      <w:r>
        <w:t>Forskningsparken Longyearbyen. Foto: Trine Lise Sviggum Helgerud / NP</w:t>
      </w:r>
    </w:p>
    <w:p w14:paraId="5D847C46" w14:textId="77777777" w:rsidR="00B569AC" w:rsidRPr="00B92CFE" w:rsidRDefault="005960F4" w:rsidP="00B92CFE">
      <w:r w:rsidRPr="00B92CFE">
        <w:t>Forskningen på Svalbard skal i hovedsak foregå med utgangspunkt i etablerte lokalsamfunn og etablerte forskningsstasjoner. Dette gjelder for forskningsaktivitet i alle lokalsamfunn. Det innebærer at det blant annet ikke bør utføres permanent forskningsvirksomhet med utgangspunkt i hytter på statens grunn annet enn der dette inngår i norske myndigheters miljøforvaltning og forskning på Svalbard.</w:t>
      </w:r>
    </w:p>
    <w:p w14:paraId="3EA070AE" w14:textId="4912C400" w:rsidR="00B569AC" w:rsidRDefault="005960F4" w:rsidP="00B92CFE">
      <w:r w:rsidRPr="00B92CFE">
        <w:t xml:space="preserve">Forskningsvirksomhet i de vernede områdene på øygruppen skal som hovedregel begrenses til det som ikke kan foregå andre steder. Det er en restriktiv praksis når det gjelder tillatelse og vilkår etter </w:t>
      </w:r>
      <w:r w:rsidRPr="00B92CFE">
        <w:lastRenderedPageBreak/>
        <w:t>svalbardmiljøloven for virksomhet som medfører natur- og landskapsinngrep utenfor planområdene</w:t>
      </w:r>
      <w:r w:rsidR="00B92CFE" w:rsidRPr="00B92CFE">
        <w:rPr>
          <w:rStyle w:val="Fotnotereferanse"/>
        </w:rPr>
        <w:footnoteReference w:id="1"/>
      </w:r>
      <w:r w:rsidRPr="00B92CFE">
        <w:t xml:space="preserve">. Det kan derfor ikke </w:t>
      </w:r>
      <w:proofErr w:type="gramStart"/>
      <w:r w:rsidRPr="00B92CFE">
        <w:t>påregnes</w:t>
      </w:r>
      <w:proofErr w:type="gramEnd"/>
      <w:r w:rsidRPr="00B92CFE">
        <w:t xml:space="preserve"> tillatelse til opprettelse av nye forskningsstasjoner eller annen større, permanent forskningsinfrastruktur utenfor planområdene.</w:t>
      </w:r>
    </w:p>
    <w:p w14:paraId="65E56F46" w14:textId="303BD4FF" w:rsidR="00CE6F2D" w:rsidRDefault="00CE6F2D" w:rsidP="00B92CFE">
      <w:r>
        <w:rPr>
          <w:noProof/>
        </w:rPr>
        <w:drawing>
          <wp:inline distT="0" distB="0" distL="0" distR="0" wp14:anchorId="02670233" wp14:editId="3316637B">
            <wp:extent cx="2933700" cy="1955800"/>
            <wp:effectExtent l="0" t="0" r="0" b="0"/>
            <wp:docPr id="587899538" name="Bilde 12" descr="Ny-Ålesund forskningsstasjon. Luftfoto over en klynge hus og ei båthavn som ligger ved fjorden i snødekket landskap med fjell i bakgrunnen. Foto: Trine Lise Sviggum Helgeru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99538" name="Bilde 12" descr="Ny-Ålesund forskningsstasjon. Luftfoto over en klynge hus og ei båthavn som ligger ved fjorden i snødekket landskap med fjell i bakgrunnen. Foto: Trine Lise Sviggum Helgerud / NP"/>
                    <pic:cNvPicPr/>
                  </pic:nvPicPr>
                  <pic:blipFill>
                    <a:blip r:embed="rId19">
                      <a:extLst>
                        <a:ext uri="{28A0092B-C50C-407E-A947-70E740481C1C}">
                          <a14:useLocalDpi xmlns:a14="http://schemas.microsoft.com/office/drawing/2010/main" val="0"/>
                        </a:ext>
                      </a:extLst>
                    </a:blip>
                    <a:stretch>
                      <a:fillRect/>
                    </a:stretch>
                  </pic:blipFill>
                  <pic:spPr>
                    <a:xfrm>
                      <a:off x="0" y="0"/>
                      <a:ext cx="2933700" cy="1955800"/>
                    </a:xfrm>
                    <a:prstGeom prst="rect">
                      <a:avLst/>
                    </a:prstGeom>
                  </pic:spPr>
                </pic:pic>
              </a:graphicData>
            </a:graphic>
          </wp:inline>
        </w:drawing>
      </w:r>
    </w:p>
    <w:p w14:paraId="6BB8B936" w14:textId="6B1525FD" w:rsidR="00CE6F2D" w:rsidRPr="00B92CFE" w:rsidRDefault="00CE6F2D" w:rsidP="00CE6F2D">
      <w:pPr>
        <w:pStyle w:val="Note"/>
      </w:pPr>
      <w:r>
        <w:t>Ny-Ålesund forskningsstasjon. Foto: Trine Lise Sviggum Helgerud / NP</w:t>
      </w:r>
    </w:p>
    <w:p w14:paraId="2C0FA897" w14:textId="77777777" w:rsidR="00B569AC" w:rsidRPr="00B92CFE" w:rsidRDefault="005960F4" w:rsidP="00B92CFE">
      <w:r w:rsidRPr="00B92CFE">
        <w:t>Innenfor planområdene er det press på eksisterende infrastruktur. I både Longyearbyen og Ny-Ålesund skal forvaltningen av grunn og eiendom, samt etablering og bruk av bygninger til forskning- og utdanningsformål, være i samsvar med arealplan og bestemmelser, statens grunneierforvaltning, samt prinsipper og rammer for høyere utdanning og forskning. Dette innebærer at forskningsaktivitet i Longyearbyen og Ny-Ålesund som utgangspunkt skal skje innenfor rammen av forskningsparken eller forskningssamarbeid ved Ny-Ålesund forskningsstasjon.</w:t>
      </w:r>
    </w:p>
    <w:p w14:paraId="6FC3797A" w14:textId="77777777" w:rsidR="00B569AC" w:rsidRDefault="005960F4" w:rsidP="00B92CFE">
      <w:pPr>
        <w:pStyle w:val="Overskrift2"/>
      </w:pPr>
      <w:r w:rsidRPr="00B92CFE">
        <w:t>God logistikkstøtte, sikkerhetsstyring og sikkerhetsopplæring</w:t>
      </w:r>
    </w:p>
    <w:p w14:paraId="5517C637" w14:textId="5749EFF6" w:rsidR="00CE6F2D" w:rsidRDefault="00CE6F2D" w:rsidP="00CE6F2D">
      <w:r>
        <w:rPr>
          <w:noProof/>
        </w:rPr>
        <w:drawing>
          <wp:inline distT="0" distB="0" distL="0" distR="0" wp14:anchorId="4A87A27C" wp14:editId="335C89F8">
            <wp:extent cx="2590800" cy="1778000"/>
            <wp:effectExtent l="0" t="0" r="0" b="0"/>
            <wp:docPr id="11263359" name="Bilde 13" descr="Sikkerhetstrening. En student i beskyttelsesdrakt som ligger i vannet i et stort utgravd hull i isen i mørket, festet i en sikkerhetsline. Flere studenter står i ring rundt og venter på tur. Foto: Ingrid Ballari Nilssen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359" name="Bilde 13" descr="Sikkerhetstrening. En student i beskyttelsesdrakt som ligger i vannet i et stort utgravd hull i isen i mørket, festet i en sikkerhetsline. Flere studenter står i ring rundt og venter på tur. Foto: Ingrid Ballari Nilssen / UNIS"/>
                    <pic:cNvPicPr/>
                  </pic:nvPicPr>
                  <pic:blipFill>
                    <a:blip r:embed="rId20">
                      <a:extLst>
                        <a:ext uri="{28A0092B-C50C-407E-A947-70E740481C1C}">
                          <a14:useLocalDpi xmlns:a14="http://schemas.microsoft.com/office/drawing/2010/main" val="0"/>
                        </a:ext>
                      </a:extLst>
                    </a:blip>
                    <a:stretch>
                      <a:fillRect/>
                    </a:stretch>
                  </pic:blipFill>
                  <pic:spPr>
                    <a:xfrm>
                      <a:off x="0" y="0"/>
                      <a:ext cx="2590800" cy="1778000"/>
                    </a:xfrm>
                    <a:prstGeom prst="rect">
                      <a:avLst/>
                    </a:prstGeom>
                  </pic:spPr>
                </pic:pic>
              </a:graphicData>
            </a:graphic>
          </wp:inline>
        </w:drawing>
      </w:r>
    </w:p>
    <w:p w14:paraId="6CC881C1" w14:textId="4529BA79" w:rsidR="00CE6F2D" w:rsidRDefault="00CE6F2D" w:rsidP="00CE6F2D">
      <w:pPr>
        <w:pStyle w:val="Note"/>
      </w:pPr>
      <w:r>
        <w:t xml:space="preserve">Sikkerhetstrening. Foto: Ingrid </w:t>
      </w:r>
      <w:proofErr w:type="spellStart"/>
      <w:r>
        <w:t>Ballari</w:t>
      </w:r>
      <w:proofErr w:type="spellEnd"/>
      <w:r>
        <w:t xml:space="preserve"> Nilssen / UNIS</w:t>
      </w:r>
    </w:p>
    <w:p w14:paraId="6E007C98" w14:textId="50A9E396" w:rsidR="00CE6F2D" w:rsidRDefault="00CE6F2D" w:rsidP="00CE6F2D">
      <w:pPr>
        <w:pStyle w:val="Note"/>
      </w:pPr>
      <w:r>
        <w:rPr>
          <w:noProof/>
        </w:rPr>
        <w:lastRenderedPageBreak/>
        <w:drawing>
          <wp:inline distT="0" distB="0" distL="0" distR="0" wp14:anchorId="208CD440" wp14:editId="5F6885AA">
            <wp:extent cx="2565400" cy="1854200"/>
            <wp:effectExtent l="0" t="0" r="0" b="0"/>
            <wp:docPr id="1453567905" name="Bilde 14" descr="Sikkerhet i felt. En person som går i snødekket landskap med fjord og fjell i solskinn med gevær i hånden. Foto: Johanna Schramm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67905" name="Bilde 14" descr="Sikkerhet i felt. En person som går i snødekket landskap med fjord og fjell i solskinn med gevær i hånden. Foto: Johanna Schramm / UNIS"/>
                    <pic:cNvPicPr/>
                  </pic:nvPicPr>
                  <pic:blipFill>
                    <a:blip r:embed="rId21">
                      <a:extLst>
                        <a:ext uri="{28A0092B-C50C-407E-A947-70E740481C1C}">
                          <a14:useLocalDpi xmlns:a14="http://schemas.microsoft.com/office/drawing/2010/main" val="0"/>
                        </a:ext>
                      </a:extLst>
                    </a:blip>
                    <a:stretch>
                      <a:fillRect/>
                    </a:stretch>
                  </pic:blipFill>
                  <pic:spPr>
                    <a:xfrm>
                      <a:off x="0" y="0"/>
                      <a:ext cx="2565400" cy="1854200"/>
                    </a:xfrm>
                    <a:prstGeom prst="rect">
                      <a:avLst/>
                    </a:prstGeom>
                  </pic:spPr>
                </pic:pic>
              </a:graphicData>
            </a:graphic>
          </wp:inline>
        </w:drawing>
      </w:r>
    </w:p>
    <w:p w14:paraId="5558986F" w14:textId="4DBA0E1F" w:rsidR="00CE6F2D" w:rsidRPr="00272480" w:rsidRDefault="00CE6F2D" w:rsidP="00CE6F2D">
      <w:pPr>
        <w:pStyle w:val="Note"/>
        <w:rPr>
          <w:lang w:val="nn-NO"/>
        </w:rPr>
      </w:pPr>
      <w:r w:rsidRPr="00272480">
        <w:rPr>
          <w:lang w:val="nn-NO"/>
        </w:rPr>
        <w:t>Sikkerhet i felt. Foto: Johanna Schramm / UNIS</w:t>
      </w:r>
    </w:p>
    <w:p w14:paraId="7EF009DE" w14:textId="77777777" w:rsidR="00B92CFE" w:rsidRDefault="005960F4" w:rsidP="00B92CFE">
      <w:r w:rsidRPr="00B92CFE">
        <w:t xml:space="preserve">Klimaendringene har store konsekvenser på Svalbard, og endringene vil gi enda hyppigere hendelser med kraftigere nedbør, tining av permafrost, flere og større flommer, økt erosjon, hyppigere snø-, sørpe-, jord- og flomskred og </w:t>
      </w:r>
      <w:proofErr w:type="spellStart"/>
      <w:r w:rsidRPr="00B92CFE">
        <w:t>jordsig</w:t>
      </w:r>
      <w:proofErr w:type="spellEnd"/>
      <w:r w:rsidRPr="00B92CFE">
        <w:t>. Mer utfordrende vær og mindre is kan gjøre det vanskeligere å ferdes, og det blir dårligere fremkommelighet. Ferdsel i felt både på land og til sjøs kan være forbundet med betydelig risiko. Ferdsel i felt krever høy grad av sikkerhetsstyring, sikkerhetsopplæring og logistikkstøtte for både studenter og forskere. Alle institusjoner som har forsknings- og utdanningsaktivitet i felt, har ansvaret for at deres forskere og studenter har riktig kompetanse og tilgang til nødvendig logistikkstøtte. All feltaktivitet skal være i tråd med forskrift om sikkerhet i felt på Svalbard.</w:t>
      </w:r>
      <w:r w:rsidR="00B92CFE" w:rsidRPr="00B92CFE">
        <w:rPr>
          <w:rStyle w:val="Fotnotereferanse"/>
        </w:rPr>
        <w:footnoteReference w:id="2"/>
      </w:r>
    </w:p>
    <w:p w14:paraId="60FB3DBC" w14:textId="2AC5ED3F" w:rsidR="00CE6F2D" w:rsidRDefault="00CE6F2D" w:rsidP="00B92CFE">
      <w:r>
        <w:rPr>
          <w:noProof/>
        </w:rPr>
        <w:drawing>
          <wp:inline distT="0" distB="0" distL="0" distR="0" wp14:anchorId="062B5E09" wp14:editId="104D70C7">
            <wp:extent cx="5435600" cy="2768600"/>
            <wp:effectExtent l="0" t="0" r="0" b="0"/>
            <wp:docPr id="535969260" name="Bilde 15" descr="Brekurs i Ny-Ålesund. To forskere iført beskyttelsesdrakter og oransje hjelmer som klatrer med tau på isbre i snøvær. Foto: Stein Tronsta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69260" name="Bilde 15" descr="Brekurs i Ny-Ålesund. To forskere iført beskyttelsesdrakter og oransje hjelmer som klatrer med tau på isbre i snøvær. Foto: Stein Tronstad / NP."/>
                    <pic:cNvPicPr/>
                  </pic:nvPicPr>
                  <pic:blipFill>
                    <a:blip r:embed="rId22">
                      <a:extLst>
                        <a:ext uri="{28A0092B-C50C-407E-A947-70E740481C1C}">
                          <a14:useLocalDpi xmlns:a14="http://schemas.microsoft.com/office/drawing/2010/main" val="0"/>
                        </a:ext>
                      </a:extLst>
                    </a:blip>
                    <a:stretch>
                      <a:fillRect/>
                    </a:stretch>
                  </pic:blipFill>
                  <pic:spPr>
                    <a:xfrm>
                      <a:off x="0" y="0"/>
                      <a:ext cx="5435600" cy="2768600"/>
                    </a:xfrm>
                    <a:prstGeom prst="rect">
                      <a:avLst/>
                    </a:prstGeom>
                  </pic:spPr>
                </pic:pic>
              </a:graphicData>
            </a:graphic>
          </wp:inline>
        </w:drawing>
      </w:r>
    </w:p>
    <w:p w14:paraId="74D4034F" w14:textId="4C1F56DA" w:rsidR="00CE6F2D" w:rsidRPr="00272480" w:rsidRDefault="00CE6F2D" w:rsidP="00CE6F2D">
      <w:pPr>
        <w:rPr>
          <w:lang w:val="nn-NO"/>
        </w:rPr>
      </w:pPr>
      <w:r w:rsidRPr="00272480">
        <w:rPr>
          <w:lang w:val="nn-NO"/>
        </w:rPr>
        <w:t>Brekurs i Ny-Ålesund. Foto: Stein Tronstad / NP</w:t>
      </w:r>
    </w:p>
    <w:p w14:paraId="3E283002" w14:textId="5C13CEC4" w:rsidR="00B569AC" w:rsidRDefault="005960F4" w:rsidP="00B92CFE">
      <w:pPr>
        <w:pStyle w:val="Overskrift2"/>
        <w:rPr>
          <w:lang w:val="nn-NO"/>
        </w:rPr>
      </w:pPr>
      <w:r w:rsidRPr="00B92CFE">
        <w:rPr>
          <w:lang w:val="nn-NO"/>
        </w:rPr>
        <w:lastRenderedPageBreak/>
        <w:t>Samordning av og gjensidig tilgang til infrastruktur</w:t>
      </w:r>
    </w:p>
    <w:p w14:paraId="50989D79" w14:textId="6F5A9006" w:rsidR="00CE6F2D" w:rsidRDefault="00CE6F2D" w:rsidP="00CE6F2D">
      <w:pPr>
        <w:rPr>
          <w:lang w:val="nn-NO"/>
        </w:rPr>
      </w:pPr>
      <w:r>
        <w:rPr>
          <w:noProof/>
          <w:lang w:val="nn-NO"/>
        </w:rPr>
        <w:drawing>
          <wp:inline distT="0" distB="0" distL="0" distR="0" wp14:anchorId="00543078" wp14:editId="215E9375">
            <wp:extent cx="2425700" cy="2070100"/>
            <wp:effectExtent l="0" t="0" r="0" b="0"/>
            <wp:docPr id="1176413882" name="Bilde 16" descr="Fire forskere om bord på et skip i mørket. Et stort planktonnett heises opp med kran og en person manøvrerer nettet inn på dekk med tau, mens de andre ser på. Foto: Olaf Schneider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13882" name="Bilde 16" descr="Fire forskere om bord på et skip i mørket. Et stort planktonnett heises opp med kran og en person manøvrerer nettet inn på dekk med tau, mens de andre ser på. Foto: Olaf Schneider / NP"/>
                    <pic:cNvPicPr/>
                  </pic:nvPicPr>
                  <pic:blipFill>
                    <a:blip r:embed="rId23">
                      <a:extLst>
                        <a:ext uri="{28A0092B-C50C-407E-A947-70E740481C1C}">
                          <a14:useLocalDpi xmlns:a14="http://schemas.microsoft.com/office/drawing/2010/main" val="0"/>
                        </a:ext>
                      </a:extLst>
                    </a:blip>
                    <a:stretch>
                      <a:fillRect/>
                    </a:stretch>
                  </pic:blipFill>
                  <pic:spPr>
                    <a:xfrm>
                      <a:off x="0" y="0"/>
                      <a:ext cx="2425700" cy="2070100"/>
                    </a:xfrm>
                    <a:prstGeom prst="rect">
                      <a:avLst/>
                    </a:prstGeom>
                  </pic:spPr>
                </pic:pic>
              </a:graphicData>
            </a:graphic>
          </wp:inline>
        </w:drawing>
      </w:r>
    </w:p>
    <w:p w14:paraId="391F0B21" w14:textId="0275191A" w:rsidR="00CE6F2D" w:rsidRPr="00272480" w:rsidRDefault="00CE6F2D" w:rsidP="00CE6F2D">
      <w:pPr>
        <w:pStyle w:val="Note"/>
        <w:rPr>
          <w:lang w:val="nn-NO"/>
        </w:rPr>
      </w:pPr>
      <w:r w:rsidRPr="00272480">
        <w:rPr>
          <w:lang w:val="nn-NO"/>
        </w:rPr>
        <w:t>Planktonnett på akterdekk. Foto: Olaf Schneider / NP</w:t>
      </w:r>
    </w:p>
    <w:p w14:paraId="26C68FAD" w14:textId="77777777" w:rsidR="00B569AC" w:rsidRDefault="005960F4" w:rsidP="00B92CFE">
      <w:pPr>
        <w:rPr>
          <w:lang w:val="nn-NO"/>
        </w:rPr>
      </w:pPr>
      <w:r w:rsidRPr="00B92CFE">
        <w:rPr>
          <w:lang w:val="nn-NO"/>
        </w:rPr>
        <w:t xml:space="preserve">For at </w:t>
      </w:r>
      <w:proofErr w:type="spellStart"/>
      <w:r w:rsidRPr="00B92CFE">
        <w:rPr>
          <w:lang w:val="nn-NO"/>
        </w:rPr>
        <w:t>øygruppens</w:t>
      </w:r>
      <w:proofErr w:type="spellEnd"/>
      <w:r w:rsidRPr="00B92CFE">
        <w:rPr>
          <w:lang w:val="nn-NO"/>
        </w:rPr>
        <w:t xml:space="preserve"> </w:t>
      </w:r>
      <w:proofErr w:type="spellStart"/>
      <w:r w:rsidRPr="00B92CFE">
        <w:rPr>
          <w:lang w:val="nn-NO"/>
        </w:rPr>
        <w:t>forskningsinfrastruktur</w:t>
      </w:r>
      <w:proofErr w:type="spellEnd"/>
      <w:r w:rsidRPr="00B92CFE">
        <w:rPr>
          <w:lang w:val="nn-NO"/>
        </w:rPr>
        <w:t xml:space="preserve"> skal </w:t>
      </w:r>
      <w:proofErr w:type="spellStart"/>
      <w:r w:rsidRPr="00B92CFE">
        <w:rPr>
          <w:lang w:val="nn-NO"/>
        </w:rPr>
        <w:t>utnyttes</w:t>
      </w:r>
      <w:proofErr w:type="spellEnd"/>
      <w:r w:rsidRPr="00B92CFE">
        <w:rPr>
          <w:lang w:val="nn-NO"/>
        </w:rPr>
        <w:t xml:space="preserve"> enda </w:t>
      </w:r>
      <w:proofErr w:type="spellStart"/>
      <w:r w:rsidRPr="00B92CFE">
        <w:rPr>
          <w:lang w:val="nn-NO"/>
        </w:rPr>
        <w:t>bedre</w:t>
      </w:r>
      <w:proofErr w:type="spellEnd"/>
      <w:r w:rsidRPr="00B92CFE">
        <w:rPr>
          <w:lang w:val="nn-NO"/>
        </w:rPr>
        <w:t xml:space="preserve"> enn i dag, er det behov for økt samarbeid, deling og gjensidig tilgang til </w:t>
      </w:r>
      <w:proofErr w:type="spellStart"/>
      <w:r w:rsidRPr="00B92CFE">
        <w:rPr>
          <w:lang w:val="nn-NO"/>
        </w:rPr>
        <w:t>forskningsinfrastruktur</w:t>
      </w:r>
      <w:proofErr w:type="spellEnd"/>
      <w:r w:rsidRPr="00B92CFE">
        <w:rPr>
          <w:lang w:val="nn-NO"/>
        </w:rPr>
        <w:t xml:space="preserve">. Alle som disponerer </w:t>
      </w:r>
      <w:proofErr w:type="spellStart"/>
      <w:r w:rsidRPr="00B92CFE">
        <w:rPr>
          <w:lang w:val="nn-NO"/>
        </w:rPr>
        <w:t>forskningsinfrastruktur</w:t>
      </w:r>
      <w:proofErr w:type="spellEnd"/>
      <w:r w:rsidRPr="00B92CFE">
        <w:rPr>
          <w:lang w:val="nn-NO"/>
        </w:rPr>
        <w:t xml:space="preserve"> på Svalbard, bør så langt det er </w:t>
      </w:r>
      <w:proofErr w:type="spellStart"/>
      <w:r w:rsidRPr="00B92CFE">
        <w:rPr>
          <w:lang w:val="nn-NO"/>
        </w:rPr>
        <w:t>mulig</w:t>
      </w:r>
      <w:proofErr w:type="spellEnd"/>
      <w:r w:rsidRPr="00B92CFE">
        <w:rPr>
          <w:lang w:val="nn-NO"/>
        </w:rPr>
        <w:t xml:space="preserve"> gi </w:t>
      </w:r>
      <w:proofErr w:type="spellStart"/>
      <w:r w:rsidRPr="00B92CFE">
        <w:rPr>
          <w:lang w:val="nn-NO"/>
        </w:rPr>
        <w:t>hverandre</w:t>
      </w:r>
      <w:proofErr w:type="spellEnd"/>
      <w:r w:rsidRPr="00B92CFE">
        <w:rPr>
          <w:lang w:val="nn-NO"/>
        </w:rPr>
        <w:t xml:space="preserve"> gjensidig tilgang til utstyr, fartøy, </w:t>
      </w:r>
      <w:proofErr w:type="spellStart"/>
      <w:r w:rsidRPr="00B92CFE">
        <w:rPr>
          <w:lang w:val="nn-NO"/>
        </w:rPr>
        <w:t>laboratorier</w:t>
      </w:r>
      <w:proofErr w:type="spellEnd"/>
      <w:r w:rsidRPr="00B92CFE">
        <w:rPr>
          <w:lang w:val="nn-NO"/>
        </w:rPr>
        <w:t xml:space="preserve"> og </w:t>
      </w:r>
      <w:proofErr w:type="spellStart"/>
      <w:r w:rsidRPr="00B92CFE">
        <w:rPr>
          <w:lang w:val="nn-NO"/>
        </w:rPr>
        <w:t>lignende</w:t>
      </w:r>
      <w:proofErr w:type="spellEnd"/>
      <w:r w:rsidRPr="00B92CFE">
        <w:rPr>
          <w:lang w:val="nn-NO"/>
        </w:rPr>
        <w:t>.</w:t>
      </w:r>
    </w:p>
    <w:p w14:paraId="71019353" w14:textId="63C291D1" w:rsidR="00CE6F2D" w:rsidRDefault="00CE6F2D" w:rsidP="00B92CFE">
      <w:pPr>
        <w:rPr>
          <w:lang w:val="nn-NO"/>
        </w:rPr>
      </w:pPr>
      <w:r>
        <w:rPr>
          <w:noProof/>
          <w:lang w:val="nn-NO"/>
        </w:rPr>
        <w:drawing>
          <wp:inline distT="0" distB="0" distL="0" distR="0" wp14:anchorId="3A60FB62" wp14:editId="316752A4">
            <wp:extent cx="2451100" cy="1625600"/>
            <wp:effectExtent l="0" t="0" r="0" b="0"/>
            <wp:docPr id="1126081526" name="Bilde 17" descr="Zeppelinobservatoriet. Luftfoto av et observatoriebygg med antenne ved siden av på toppen av Zeppelinfjellet over Ny-Ålesund, og utsyn over snødekket landskap med fjord og fjell i bakgrunnen. Foto: Max König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81526" name="Bilde 17" descr="Zeppelinobservatoriet. Luftfoto av et observatoriebygg med antenne ved siden av på toppen av Zeppelinfjellet over Ny-Ålesund, og utsyn over snødekket landskap med fjord og fjell i bakgrunnen. Foto: Max König / NP"/>
                    <pic:cNvPicPr/>
                  </pic:nvPicPr>
                  <pic:blipFill>
                    <a:blip r:embed="rId24">
                      <a:extLst>
                        <a:ext uri="{28A0092B-C50C-407E-A947-70E740481C1C}">
                          <a14:useLocalDpi xmlns:a14="http://schemas.microsoft.com/office/drawing/2010/main" val="0"/>
                        </a:ext>
                      </a:extLst>
                    </a:blip>
                    <a:stretch>
                      <a:fillRect/>
                    </a:stretch>
                  </pic:blipFill>
                  <pic:spPr>
                    <a:xfrm>
                      <a:off x="0" y="0"/>
                      <a:ext cx="2451100" cy="1625600"/>
                    </a:xfrm>
                    <a:prstGeom prst="rect">
                      <a:avLst/>
                    </a:prstGeom>
                  </pic:spPr>
                </pic:pic>
              </a:graphicData>
            </a:graphic>
          </wp:inline>
        </w:drawing>
      </w:r>
    </w:p>
    <w:p w14:paraId="49F9514F" w14:textId="7B00EA03" w:rsidR="00CE6F2D" w:rsidRPr="00B92CFE" w:rsidRDefault="00CE6F2D" w:rsidP="00CE6F2D">
      <w:pPr>
        <w:pStyle w:val="Note"/>
        <w:rPr>
          <w:lang w:val="nn-NO"/>
        </w:rPr>
      </w:pPr>
      <w:proofErr w:type="spellStart"/>
      <w:r w:rsidRPr="00CE6F2D">
        <w:rPr>
          <w:lang w:val="nn-NO"/>
        </w:rPr>
        <w:t>Zeppelinobservatoriet</w:t>
      </w:r>
      <w:proofErr w:type="spellEnd"/>
      <w:r w:rsidRPr="00CE6F2D">
        <w:rPr>
          <w:lang w:val="nn-NO"/>
        </w:rPr>
        <w:t>.</w:t>
      </w:r>
      <w:r>
        <w:rPr>
          <w:lang w:val="nn-NO"/>
        </w:rPr>
        <w:t xml:space="preserve"> </w:t>
      </w:r>
      <w:r w:rsidRPr="00CE6F2D">
        <w:rPr>
          <w:lang w:val="nn-NO"/>
        </w:rPr>
        <w:t xml:space="preserve">Foto: Max </w:t>
      </w:r>
      <w:proofErr w:type="spellStart"/>
      <w:r w:rsidRPr="00CE6F2D">
        <w:rPr>
          <w:lang w:val="nn-NO"/>
        </w:rPr>
        <w:t>König</w:t>
      </w:r>
      <w:proofErr w:type="spellEnd"/>
      <w:r w:rsidRPr="00CE6F2D">
        <w:rPr>
          <w:lang w:val="nn-NO"/>
        </w:rPr>
        <w:t xml:space="preserve"> / NP</w:t>
      </w:r>
    </w:p>
    <w:p w14:paraId="2A82963F" w14:textId="77777777" w:rsidR="00B569AC" w:rsidRPr="00B92CFE" w:rsidRDefault="005960F4" w:rsidP="00B92CFE">
      <w:r w:rsidRPr="00B92CFE">
        <w:t xml:space="preserve">Det kan ikke </w:t>
      </w:r>
      <w:proofErr w:type="gramStart"/>
      <w:r w:rsidRPr="00B92CFE">
        <w:t>påregnes</w:t>
      </w:r>
      <w:proofErr w:type="gramEnd"/>
      <w:r w:rsidRPr="00B92CFE">
        <w:t xml:space="preserve"> tillatelse til opprettelse av nye forskningsstasjoner eller annen større, permanent forskningsinfrastruktur utenfor planområdene. Eventuell større og permanent forskningsinfrastruktur innenfor planområdene skal være i tråd med arealplan, komplementere eksisterende infrastruktur, støtte opp om prioriterte fagområder og samordnes gjennom Svalbard forskningskontor og relevante koordineringsmekanismer. I Longyearbyen vil det som utgangspunkt ikke lyses ut nye areal for leie eller tildeles nye tomter til ny aktivitet som legger press på infrastrukturen, jf. svalbardmeldingen. I Ny-Ålesund planområde skal eventuell ny større forskningsinfrastruktur utvikles innenfor rammen av forskningsstrategien for Ny-Ålesund forskningsstasjon.</w:t>
      </w:r>
    </w:p>
    <w:p w14:paraId="6ECAC3C7" w14:textId="77777777" w:rsidR="00B569AC" w:rsidRDefault="005960F4" w:rsidP="00B92CFE">
      <w:pPr>
        <w:pStyle w:val="Overskrift2"/>
      </w:pPr>
      <w:r w:rsidRPr="00B92CFE">
        <w:lastRenderedPageBreak/>
        <w:t>Deling av informasjon om prosjekter og samordning av feltaktivitet</w:t>
      </w:r>
    </w:p>
    <w:p w14:paraId="51936916" w14:textId="605F1792" w:rsidR="000024B2" w:rsidRDefault="000024B2" w:rsidP="000024B2">
      <w:r>
        <w:rPr>
          <w:noProof/>
        </w:rPr>
        <w:drawing>
          <wp:inline distT="0" distB="0" distL="0" distR="0" wp14:anchorId="3B1825B0" wp14:editId="627B4B4C">
            <wp:extent cx="5435600" cy="3048000"/>
            <wp:effectExtent l="0" t="0" r="0" b="0"/>
            <wp:docPr id="2115250617" name="Bilde 18" descr="Tre forskere iført bTre forskere iført beskyttelsesdrakter i snødekket landskap med fjell i bakgrunnen og et lyst reinsdyr som løper bort fra dem. Foto: Trine Lise Sviggum Helgeru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50617" name="Bilde 18" descr="Tre forskere iført bTre forskere iført beskyttelsesdrakter i snødekket landskap med fjell i bakgrunnen og et lyst reinsdyr som løper bort fra dem. Foto: Trine Lise Sviggum Helgerud / NP"/>
                    <pic:cNvPicPr/>
                  </pic:nvPicPr>
                  <pic:blipFill>
                    <a:blip r:embed="rId25">
                      <a:extLst>
                        <a:ext uri="{28A0092B-C50C-407E-A947-70E740481C1C}">
                          <a14:useLocalDpi xmlns:a14="http://schemas.microsoft.com/office/drawing/2010/main" val="0"/>
                        </a:ext>
                      </a:extLst>
                    </a:blip>
                    <a:stretch>
                      <a:fillRect/>
                    </a:stretch>
                  </pic:blipFill>
                  <pic:spPr>
                    <a:xfrm>
                      <a:off x="0" y="0"/>
                      <a:ext cx="5435600" cy="3048000"/>
                    </a:xfrm>
                    <a:prstGeom prst="rect">
                      <a:avLst/>
                    </a:prstGeom>
                  </pic:spPr>
                </pic:pic>
              </a:graphicData>
            </a:graphic>
          </wp:inline>
        </w:drawing>
      </w:r>
    </w:p>
    <w:p w14:paraId="6EF09790" w14:textId="4A294108" w:rsidR="000024B2" w:rsidRPr="000024B2" w:rsidRDefault="000024B2" w:rsidP="000024B2">
      <w:pPr>
        <w:pStyle w:val="Note"/>
      </w:pPr>
      <w:r w:rsidRPr="000024B2">
        <w:t>Overvåking av Svalbard­rein. Foto: Trine Lise Sviggum Helgerud / NP</w:t>
      </w:r>
    </w:p>
    <w:p w14:paraId="73C5A1C6" w14:textId="77777777" w:rsidR="00B569AC" w:rsidRDefault="005960F4" w:rsidP="00B92CFE">
      <w:r w:rsidRPr="00B92CFE">
        <w:t>Forskningsmiljøene skal dele informasjon om planlagte prosjekter i felt og samordne aktiviteter så langt det er mulig for å unngå dobbeltarbeid og dermed dobbel belastning på naturen, samt for å utnytte feltutstyr og fartøy enda bedre. Bedre informasjonsdeling kan også gjøre det lettere å etablere faglig samarbeid med andre relevante aktører.</w:t>
      </w:r>
    </w:p>
    <w:p w14:paraId="3DB68BDB" w14:textId="02B393DD" w:rsidR="000024B2" w:rsidRDefault="000024B2" w:rsidP="00B92CFE">
      <w:r>
        <w:rPr>
          <w:noProof/>
        </w:rPr>
        <w:drawing>
          <wp:inline distT="0" distB="0" distL="0" distR="0" wp14:anchorId="3E3C44D3" wp14:editId="71476C22">
            <wp:extent cx="3606800" cy="2413000"/>
            <wp:effectExtent l="0" t="0" r="0" b="0"/>
            <wp:docPr id="203825409" name="Bilde 19" descr="Tre forskere med solbriller og håndvåpen i hylser på kroppen, i sommerlig landskap med fjord og snødekte fjelltopper i bakgrunnen. Den ene slipper løs en brun ærfugl som løfter vingene for å fly bort. Foto: Dagmara Wojtanowicz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5409" name="Bilde 19" descr="Tre forskere med solbriller og håndvåpen i hylser på kroppen, i sommerlig landskap med fjord og snødekte fjelltopper i bakgrunnen. Den ene slipper løs en brun ærfugl som løfter vingene for å fly bort. Foto: Dagmara Wojtanowicz / NP"/>
                    <pic:cNvPicPr/>
                  </pic:nvPicPr>
                  <pic:blipFill>
                    <a:blip r:embed="rId26">
                      <a:extLst>
                        <a:ext uri="{28A0092B-C50C-407E-A947-70E740481C1C}">
                          <a14:useLocalDpi xmlns:a14="http://schemas.microsoft.com/office/drawing/2010/main" val="0"/>
                        </a:ext>
                      </a:extLst>
                    </a:blip>
                    <a:stretch>
                      <a:fillRect/>
                    </a:stretch>
                  </pic:blipFill>
                  <pic:spPr>
                    <a:xfrm>
                      <a:off x="0" y="0"/>
                      <a:ext cx="3606800" cy="2413000"/>
                    </a:xfrm>
                    <a:prstGeom prst="rect">
                      <a:avLst/>
                    </a:prstGeom>
                  </pic:spPr>
                </pic:pic>
              </a:graphicData>
            </a:graphic>
          </wp:inline>
        </w:drawing>
      </w:r>
    </w:p>
    <w:p w14:paraId="4929F7B8" w14:textId="676A3ACC" w:rsidR="000024B2" w:rsidRPr="00B92CFE" w:rsidRDefault="000024B2" w:rsidP="000024B2">
      <w:pPr>
        <w:pStyle w:val="Note"/>
      </w:pPr>
      <w:r w:rsidRPr="000024B2">
        <w:t xml:space="preserve">Sjøfuglovervåking Kongsfjorden. Foto: </w:t>
      </w:r>
      <w:proofErr w:type="spellStart"/>
      <w:r w:rsidRPr="000024B2">
        <w:t>Dagmara</w:t>
      </w:r>
      <w:proofErr w:type="spellEnd"/>
      <w:r w:rsidRPr="000024B2">
        <w:t xml:space="preserve"> </w:t>
      </w:r>
      <w:proofErr w:type="spellStart"/>
      <w:r w:rsidRPr="000024B2">
        <w:t>Wojtanowicz</w:t>
      </w:r>
      <w:proofErr w:type="spellEnd"/>
      <w:r w:rsidRPr="000024B2">
        <w:t xml:space="preserve"> / NP</w:t>
      </w:r>
    </w:p>
    <w:p w14:paraId="72A5F120" w14:textId="77777777" w:rsidR="00B92CFE" w:rsidRPr="00B92CFE" w:rsidRDefault="005960F4" w:rsidP="00B92CFE">
      <w:r w:rsidRPr="00B92CFE">
        <w:t xml:space="preserve">Det forventes aktiv deltakelse i relevante faglige samarbeidsfora. Alle </w:t>
      </w:r>
      <w:proofErr w:type="spellStart"/>
      <w:r w:rsidRPr="00B92CFE">
        <w:t>forskningsaktører</w:t>
      </w:r>
      <w:proofErr w:type="spellEnd"/>
      <w:r w:rsidRPr="00B92CFE">
        <w:t xml:space="preserve"> på Svalbard skal registrere forskningsprosjekter i databasen Research in Svalbard (</w:t>
      </w:r>
      <w:proofErr w:type="spellStart"/>
      <w:r w:rsidRPr="00B92CFE">
        <w:t>RiS</w:t>
      </w:r>
      <w:proofErr w:type="spellEnd"/>
      <w:r w:rsidRPr="00B92CFE">
        <w:t>), se kapittel 4.2.1.</w:t>
      </w:r>
    </w:p>
    <w:p w14:paraId="59705E24" w14:textId="59B79397" w:rsidR="00B569AC" w:rsidRDefault="005960F4" w:rsidP="00B92CFE">
      <w:pPr>
        <w:pStyle w:val="Overskrift2"/>
      </w:pPr>
      <w:r w:rsidRPr="00B92CFE">
        <w:lastRenderedPageBreak/>
        <w:t>Deling av forskningsresultater og -data</w:t>
      </w:r>
    </w:p>
    <w:p w14:paraId="2B8B187A" w14:textId="4BD44EAF" w:rsidR="000024B2" w:rsidRDefault="000024B2" w:rsidP="000024B2">
      <w:r>
        <w:rPr>
          <w:noProof/>
        </w:rPr>
        <w:drawing>
          <wp:inline distT="0" distB="0" distL="0" distR="0" wp14:anchorId="2ADB62F9" wp14:editId="479F6A5E">
            <wp:extent cx="2590800" cy="1981200"/>
            <wp:effectExtent l="0" t="0" r="0" b="0"/>
            <wp:docPr id="1639203184" name="Bilde 20" descr="Labarbeid på UNIS. En kvinnelig student i et laboratorium som studerer en rekke glassrør som inneholder vannprøver med forskjellig materiale. To av rørene har svart innhold. Hun måler utenpå det ene røret med en linjal. Foto: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03184" name="Bilde 20" descr="Labarbeid på UNIS. En kvinnelig student i et laboratorium som studerer en rekke glassrør som inneholder vannprøver med forskjellig materiale. To av rørene har svart innhold. Hun måler utenpå det ene røret med en linjal. Foto: UNIS"/>
                    <pic:cNvPicPr/>
                  </pic:nvPicPr>
                  <pic:blipFill>
                    <a:blip r:embed="rId27">
                      <a:extLst>
                        <a:ext uri="{28A0092B-C50C-407E-A947-70E740481C1C}">
                          <a14:useLocalDpi xmlns:a14="http://schemas.microsoft.com/office/drawing/2010/main" val="0"/>
                        </a:ext>
                      </a:extLst>
                    </a:blip>
                    <a:stretch>
                      <a:fillRect/>
                    </a:stretch>
                  </pic:blipFill>
                  <pic:spPr>
                    <a:xfrm>
                      <a:off x="0" y="0"/>
                      <a:ext cx="2590800" cy="1981200"/>
                    </a:xfrm>
                    <a:prstGeom prst="rect">
                      <a:avLst/>
                    </a:prstGeom>
                  </pic:spPr>
                </pic:pic>
              </a:graphicData>
            </a:graphic>
          </wp:inline>
        </w:drawing>
      </w:r>
    </w:p>
    <w:p w14:paraId="6997EA2E" w14:textId="4402D2AC" w:rsidR="000024B2" w:rsidRPr="000024B2" w:rsidRDefault="000024B2" w:rsidP="000024B2">
      <w:pPr>
        <w:pStyle w:val="Note"/>
      </w:pPr>
      <w:proofErr w:type="spellStart"/>
      <w:r w:rsidRPr="000024B2">
        <w:t>Labarbeid</w:t>
      </w:r>
      <w:proofErr w:type="spellEnd"/>
      <w:r w:rsidRPr="000024B2">
        <w:t xml:space="preserve"> UNIS. Foto: UNIS</w:t>
      </w:r>
    </w:p>
    <w:p w14:paraId="46D86B23" w14:textId="5F45362B" w:rsidR="00B569AC" w:rsidRDefault="005960F4" w:rsidP="00B92CFE">
      <w:r w:rsidRPr="00B92CFE">
        <w:t>Forskningsresultater og -data skal gjøres åpent tilgjengelig og publiseres i tråd med FAIR-prinsippene</w:t>
      </w:r>
      <w:r w:rsidR="00B92CFE" w:rsidRPr="00B92CFE">
        <w:rPr>
          <w:rStyle w:val="Fotnotereferanse"/>
        </w:rPr>
        <w:footnoteReference w:id="3"/>
      </w:r>
      <w:r w:rsidRPr="00B92CFE">
        <w:t xml:space="preserve"> slik at de kan tas i bruk og bidra til utvikling av forskningsfronten. Deling av data er viktig fordi det ofte er behov for å sammenstille ulike data. Dette er særlig viktig for å forstå kompliserte klima- og økosystemer. I tillegg er det viktig å unngå dobbeltarbeid og duplisering, fordi datainnsamlingen er svært kostbar og ofte kan medføre inngrep, ferdsel og slitasje i sårbare naturområder.</w:t>
      </w:r>
    </w:p>
    <w:p w14:paraId="457D1258" w14:textId="51CD5D33" w:rsidR="000024B2" w:rsidRDefault="000024B2" w:rsidP="00B92CFE">
      <w:r>
        <w:rPr>
          <w:noProof/>
        </w:rPr>
        <w:drawing>
          <wp:inline distT="0" distB="0" distL="0" distR="0" wp14:anchorId="4E7D3EC0" wp14:editId="598539F9">
            <wp:extent cx="4064000" cy="3048000"/>
            <wp:effectExtent l="0" t="0" r="0" b="0"/>
            <wp:docPr id="391299112" name="Bilde 21" descr="Et infrarødt bilde av en forsker og en bedøvet isbjørn. Bildet viser overflatetemperaturen til bjørnen og til forskeren i fargesjatteringer fra blått til rødt. Bjørnen er blå-grønn (kald) på kroppen og rød (varm) i ansiktet. Forskeren er rød-gul (varm) på hele kroppen. Foto: Jon Aars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99112" name="Bilde 21" descr="Et infrarødt bilde av en forsker og en bedøvet isbjørn. Bildet viser overflatetemperaturen til bjørnen og til forskeren i fargesjatteringer fra blått til rødt. Bjørnen er blå-grønn (kald) på kroppen og rød (varm) i ansiktet. Forskeren er rød-gul (varm) på hele kroppen. Foto: Jon Aars / NP"/>
                    <pic:cNvPicPr/>
                  </pic:nvPicPr>
                  <pic:blipFill>
                    <a:blip r:embed="rId28">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inline>
        </w:drawing>
      </w:r>
    </w:p>
    <w:p w14:paraId="61B6E0BB" w14:textId="2DF63390" w:rsidR="000024B2" w:rsidRPr="00B92CFE" w:rsidRDefault="000024B2" w:rsidP="00B92CFE">
      <w:r w:rsidRPr="000024B2">
        <w:t>Infrarødt bilde for måling av isbjørnens kroppstemperatur. Foto: Jon Aars / NP</w:t>
      </w:r>
    </w:p>
    <w:p w14:paraId="6C2A611B" w14:textId="2C993869" w:rsidR="00B92CFE" w:rsidRPr="00B92CFE" w:rsidRDefault="005960F4" w:rsidP="00B92CFE">
      <w:r w:rsidRPr="00B92CFE">
        <w:t xml:space="preserve">Svalbard skal være et foregangsområde for åpen publisering og deling av data i tråd med prinsippet om at forskningssamarbeid skal være så åpent som mulig, og så lukket som nødvendig, jf. </w:t>
      </w:r>
      <w:r w:rsidR="00B92CFE" w:rsidRPr="00B92CFE">
        <w:t>Meld. St. 1</w:t>
      </w:r>
      <w:r w:rsidRPr="00B92CFE">
        <w:t xml:space="preserve">4 (2024–2025) </w:t>
      </w:r>
      <w:r w:rsidRPr="00B92CFE">
        <w:rPr>
          <w:rStyle w:val="kursiv"/>
        </w:rPr>
        <w:t>Sikker kunnskap i en usikker verden</w:t>
      </w:r>
      <w:r w:rsidRPr="00B92CFE">
        <w:t>. Deling av data og resultater vil i utgangspunktet være en forutsetning for bruk av offentlig eid infrastruktur på Svalbard.</w:t>
      </w:r>
    </w:p>
    <w:p w14:paraId="489F132E" w14:textId="632060B1" w:rsidR="00B569AC" w:rsidRDefault="005960F4" w:rsidP="00B92CFE">
      <w:pPr>
        <w:pStyle w:val="Overskrift1"/>
      </w:pPr>
      <w:r w:rsidRPr="00B92CFE">
        <w:lastRenderedPageBreak/>
        <w:t>Aktører og virkemidler</w:t>
      </w:r>
    </w:p>
    <w:p w14:paraId="78A458EF" w14:textId="771300D7" w:rsidR="000024B2" w:rsidRDefault="000024B2" w:rsidP="000024B2">
      <w:r>
        <w:rPr>
          <w:noProof/>
        </w:rPr>
        <w:drawing>
          <wp:inline distT="0" distB="0" distL="0" distR="0" wp14:anchorId="2F1440ED" wp14:editId="051320C7">
            <wp:extent cx="6645169" cy="8424667"/>
            <wp:effectExtent l="0" t="0" r="0" b="0"/>
            <wp:docPr id="1026941474" name="Bilde 22" descr="Logistikklageret i Forskningsparken, Longyearbyen. Lagerhall med hyller som strekker seg til taket fylt med feltutstyr i kasser og bur. Foto: Jan Roald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41474" name="Bilde 22" descr="Logistikklageret i Forskningsparken, Longyearbyen. Lagerhall med hyller som strekker seg til taket fylt med feltutstyr i kasser og bur. Foto: Jan Roald / NP"/>
                    <pic:cNvPicPr/>
                  </pic:nvPicPr>
                  <pic:blipFill rotWithShape="1">
                    <a:blip r:embed="rId29">
                      <a:extLst>
                        <a:ext uri="{28A0092B-C50C-407E-A947-70E740481C1C}">
                          <a14:useLocalDpi xmlns:a14="http://schemas.microsoft.com/office/drawing/2010/main" val="0"/>
                        </a:ext>
                      </a:extLst>
                    </a:blip>
                    <a:srcRect t="5377" b="4638"/>
                    <a:stretch>
                      <a:fillRect/>
                    </a:stretch>
                  </pic:blipFill>
                  <pic:spPr bwMode="auto">
                    <a:xfrm>
                      <a:off x="0" y="0"/>
                      <a:ext cx="6645275" cy="8424801"/>
                    </a:xfrm>
                    <a:prstGeom prst="rect">
                      <a:avLst/>
                    </a:prstGeom>
                    <a:ln>
                      <a:noFill/>
                    </a:ln>
                    <a:extLst>
                      <a:ext uri="{53640926-AAD7-44D8-BBD7-CCE9431645EC}">
                        <a14:shadowObscured xmlns:a14="http://schemas.microsoft.com/office/drawing/2010/main"/>
                      </a:ext>
                    </a:extLst>
                  </pic:spPr>
                </pic:pic>
              </a:graphicData>
            </a:graphic>
          </wp:inline>
        </w:drawing>
      </w:r>
    </w:p>
    <w:p w14:paraId="67D71844" w14:textId="1B16236B" w:rsidR="000024B2" w:rsidRPr="000024B2" w:rsidRDefault="000024B2" w:rsidP="00272480">
      <w:pPr>
        <w:pStyle w:val="Note"/>
      </w:pPr>
      <w:r>
        <w:t>Logistikklageret i Forskningsparken, Longyearbyen. Foto: Jan Roald / NP</w:t>
      </w:r>
    </w:p>
    <w:p w14:paraId="19AFA7CD" w14:textId="77777777" w:rsidR="00B569AC" w:rsidRPr="00B92CFE" w:rsidRDefault="005960F4" w:rsidP="00B92CFE">
      <w:r w:rsidRPr="00B92CFE">
        <w:t xml:space="preserve">Flere aktører har en rolle i arbeidet med å </w:t>
      </w:r>
      <w:proofErr w:type="gramStart"/>
      <w:r w:rsidRPr="00B92CFE">
        <w:t>implementere</w:t>
      </w:r>
      <w:proofErr w:type="gramEnd"/>
      <w:r w:rsidRPr="00B92CFE">
        <w:t xml:space="preserve"> strategien og disponerer virkemidler som er relevante for å oppnå målene som er fastsatt.</w:t>
      </w:r>
    </w:p>
    <w:p w14:paraId="02C52005" w14:textId="77777777" w:rsidR="00B569AC" w:rsidRPr="00B92CFE" w:rsidRDefault="005960F4" w:rsidP="00B92CFE">
      <w:pPr>
        <w:pStyle w:val="Overskrift2"/>
      </w:pPr>
      <w:r w:rsidRPr="00B92CFE">
        <w:lastRenderedPageBreak/>
        <w:t>Aktører</w:t>
      </w:r>
    </w:p>
    <w:p w14:paraId="5F6A0A4D" w14:textId="77777777" w:rsidR="00B569AC" w:rsidRPr="00B92CFE" w:rsidRDefault="005960F4" w:rsidP="00B92CFE">
      <w:pPr>
        <w:pStyle w:val="Overskrift3"/>
      </w:pPr>
      <w:r w:rsidRPr="00B92CFE">
        <w:t>Svalbard forskningskontor</w:t>
      </w:r>
    </w:p>
    <w:p w14:paraId="021A0572" w14:textId="77777777" w:rsidR="00B569AC" w:rsidRPr="00B92CFE" w:rsidRDefault="005960F4" w:rsidP="00B92CFE">
      <w:r w:rsidRPr="00B92CFE">
        <w:t xml:space="preserve">Svalbard forskningskontor har hovedansvar for å </w:t>
      </w:r>
      <w:proofErr w:type="gramStart"/>
      <w:r w:rsidRPr="00B92CFE">
        <w:t>implementere</w:t>
      </w:r>
      <w:proofErr w:type="gramEnd"/>
      <w:r w:rsidRPr="00B92CFE">
        <w:t xml:space="preserve"> og følge opp </w:t>
      </w:r>
      <w:r w:rsidRPr="00B92CFE">
        <w:rPr>
          <w:rStyle w:val="kursiv"/>
        </w:rPr>
        <w:t>Strategi for forskning og høyere utdanning på Svalbard</w:t>
      </w:r>
      <w:r w:rsidRPr="00B92CFE">
        <w:t>. Forskningskontoret består av ressurser fra Norsk Polarinstitutt og Norges forskningsråd. Formålet til kontoret er å utøve en tydelig norsk forskningsledelse ved å legge til rette for forskning av høy kvalitet, koordinere forskningen for å redusere samlet belastning på naturen og ha oversikt over forskningsaktiviteten.</w:t>
      </w:r>
    </w:p>
    <w:p w14:paraId="3B4F85E2" w14:textId="77777777" w:rsidR="00B569AC" w:rsidRPr="00B92CFE" w:rsidRDefault="005960F4" w:rsidP="00B92CFE">
      <w:r w:rsidRPr="00B92CFE">
        <w:t xml:space="preserve">Svalbard forskningskontor skal være et tydelig første kontaktpunkt for alle forskere på Svalbard og ha en koordinerende og rådgivende rolle for </w:t>
      </w:r>
      <w:proofErr w:type="spellStart"/>
      <w:r w:rsidRPr="00B92CFE">
        <w:t>forskningsaktører</w:t>
      </w:r>
      <w:proofErr w:type="spellEnd"/>
      <w:r w:rsidRPr="00B92CFE">
        <w:t xml:space="preserve"> og myndigheter. Det innebærer blant annet å legge til rette for forskning og forskningssamarbeid av høy kvalitet og være en ressurs for forskningsmiljøene på Svalbard. Kontoret skal ha oversikt over utviklingen av forskningen på Svalbard og formidle norske rammebetingelser og forskningspolitikk på Svalbard. Videre skal kontoret bidra til koordinert forskningsaktivitet og deling av infrastruktur, data og resultater. Svalbard forskningskontor skal ha en helhetlig oversikt over forskningsaktiviteten som danner grunnlag for at relevante myndigheter kan føre målrettet kontroll og tilsyn med at strategier og regelverk følges opp. Forskningskontorets arbeid skal også ses i sammenheng med implementering av forskningsstrategien i Ny-Ålesund. Svalbard forskningskontor er lokalisert i Forskningsparken i Longyearbyen.</w:t>
      </w:r>
    </w:p>
    <w:p w14:paraId="74D01408" w14:textId="77777777" w:rsidR="00B569AC" w:rsidRPr="00B92CFE" w:rsidRDefault="005960F4" w:rsidP="00B92CFE">
      <w:pPr>
        <w:pStyle w:val="Overskrift3"/>
      </w:pPr>
      <w:r w:rsidRPr="00B92CFE">
        <w:t>Norsk Polarinstitutt</w:t>
      </w:r>
    </w:p>
    <w:p w14:paraId="6D9D5B15" w14:textId="77777777" w:rsidR="00B569AC" w:rsidRPr="00B92CFE" w:rsidRDefault="005960F4" w:rsidP="00B92CFE">
      <w:r w:rsidRPr="00B92CFE">
        <w:t xml:space="preserve">Norsk Polarinstitutt driver Svalbard forskningskontor sammen med Norges forskningsråd, er leder av Ny-Ålesund forskningsstasjon og er den sentrale statsinstitusjonen for kartlegging, miljøovervåkning og </w:t>
      </w:r>
      <w:proofErr w:type="spellStart"/>
      <w:r w:rsidRPr="00B92CFE">
        <w:t>forvaltningsrettet</w:t>
      </w:r>
      <w:proofErr w:type="spellEnd"/>
      <w:r w:rsidRPr="00B92CFE">
        <w:t xml:space="preserve"> forskning i polarområdene. Instituttet er faglig og strategisk rådgiver for Sysselmesteren, miljødirektoratene og sentralforvaltningen i polarspørsmål. Norsk Polarinstitutt er medlem av det interdepartementale polarutvalget.</w:t>
      </w:r>
    </w:p>
    <w:p w14:paraId="48BC2F49" w14:textId="77777777" w:rsidR="00B569AC" w:rsidRPr="00B92CFE" w:rsidRDefault="005960F4" w:rsidP="00B92CFE">
      <w:pPr>
        <w:pStyle w:val="Overskrift3"/>
      </w:pPr>
      <w:r w:rsidRPr="00B92CFE">
        <w:t>Norges forskningsråd</w:t>
      </w:r>
    </w:p>
    <w:p w14:paraId="766EEAB1" w14:textId="77777777" w:rsidR="00B569AC" w:rsidRPr="00B92CFE" w:rsidRDefault="005960F4" w:rsidP="00B92CFE">
      <w:r w:rsidRPr="00B92CFE">
        <w:t xml:space="preserve">Norges forskningsråd driver Svalbard forskningskontor sammen med Norsk Polarinstitutt og har som hovedoppgave å utøve norsk forskningsledelse gjennom forskningsfinansiering, rådgivning til myndighetene, kvalitetssikring og formidling av forskning. Forskningsrådet har virkemidler som er rettet inn mot å finansiere norsk svalbardforskning og styrke forskningssamarbeidet både nasjonalt og internasjonalt. Forskningsrådet forvalter tilskuddsordninger for samarbeid og feltarbeid på Svalbard, se kapittel 4.2.3. Forskningsrådet har ansvar for Svalbard Science </w:t>
      </w:r>
      <w:proofErr w:type="spellStart"/>
      <w:r w:rsidRPr="00B92CFE">
        <w:t>Advisory</w:t>
      </w:r>
      <w:proofErr w:type="spellEnd"/>
      <w:r w:rsidRPr="00B92CFE">
        <w:t xml:space="preserve"> Forum (SSAF) og for </w:t>
      </w:r>
      <w:proofErr w:type="spellStart"/>
      <w:r w:rsidRPr="00B92CFE">
        <w:t>RiS</w:t>
      </w:r>
      <w:proofErr w:type="spellEnd"/>
      <w:r w:rsidRPr="00B92CFE">
        <w:t>-databasen.</w:t>
      </w:r>
    </w:p>
    <w:p w14:paraId="182E8D14" w14:textId="77777777" w:rsidR="00B569AC" w:rsidRPr="00B92CFE" w:rsidRDefault="005960F4" w:rsidP="00B92CFE">
      <w:pPr>
        <w:pStyle w:val="Overskrift3"/>
      </w:pPr>
      <w:r w:rsidRPr="00B92CFE">
        <w:t>Universitetssenteret på Svalbard AS (UNIS)</w:t>
      </w:r>
    </w:p>
    <w:p w14:paraId="4CE6E6A5" w14:textId="77777777" w:rsidR="00B569AC" w:rsidRPr="00B92CFE" w:rsidRDefault="005960F4" w:rsidP="00B92CFE">
      <w:r w:rsidRPr="00B92CFE">
        <w:t>Universitetssenteret på Svalbard AS (UNIS) er et unikt senter for universitetsstudier og forskning på Svalbard. UNIS skal være den eneste tilbyderen av høyere utdanning på Svalbard.</w:t>
      </w:r>
    </w:p>
    <w:p w14:paraId="512B327D" w14:textId="77777777" w:rsidR="00B569AC" w:rsidRPr="00B92CFE" w:rsidRDefault="005960F4" w:rsidP="00B92CFE">
      <w:r w:rsidRPr="00B92CFE">
        <w:t xml:space="preserve">I samarbeid med universitetene på fastlandet tilbyr UNIS utdanning i arktiske fag på bachelor-, master- og doktorgradsnivå til både norske og internasjonale studenter. UNIS driver i dag forskning og utdanning innenfor fem fagområder: arktisk biologi, arktisk geologi, arktisk geofysikk, arktisk sikkerhet og arktisk teknologi. Utdanningstilbudet skal ta utgangspunkt i denne forskningen og som </w:t>
      </w:r>
      <w:r w:rsidRPr="00B92CFE">
        <w:lastRenderedPageBreak/>
        <w:t xml:space="preserve">hovedregel være felt- eller toktbasert. I tillegg tilbyr UNIS sikkerhetsopplæring ved Arctic </w:t>
      </w:r>
      <w:proofErr w:type="spellStart"/>
      <w:r w:rsidRPr="00B92CFE">
        <w:t>Safety</w:t>
      </w:r>
      <w:proofErr w:type="spellEnd"/>
      <w:r w:rsidRPr="00B92CFE">
        <w:t xml:space="preserve"> Centre.</w:t>
      </w:r>
    </w:p>
    <w:p w14:paraId="013CCA7E" w14:textId="77777777" w:rsidR="00B569AC" w:rsidRPr="00B92CFE" w:rsidRDefault="005960F4" w:rsidP="00B92CFE">
      <w:pPr>
        <w:pStyle w:val="Overskrift3"/>
      </w:pPr>
      <w:r w:rsidRPr="00B92CFE">
        <w:t>Sysselmesteren på Svalbard</w:t>
      </w:r>
    </w:p>
    <w:p w14:paraId="1430F887" w14:textId="77777777" w:rsidR="00B569AC" w:rsidRPr="00B92CFE" w:rsidRDefault="005960F4" w:rsidP="00B92CFE">
      <w:r w:rsidRPr="00B92CFE">
        <w:t>Sysselmesteren er øverste myndighet på Svalbard og forvalter norsk lov som gjelder på øygruppen. Sysselmesteren gir blant annet tillatelser etter miljøregelverket og feltsikkerhetsforskriften til aktivitet i felt, etter søknad der det er krav om dette.</w:t>
      </w:r>
    </w:p>
    <w:p w14:paraId="35BB01BA" w14:textId="77777777" w:rsidR="00B569AC" w:rsidRDefault="005960F4" w:rsidP="00B92CFE">
      <w:pPr>
        <w:pStyle w:val="Overskrift2"/>
      </w:pPr>
      <w:r w:rsidRPr="00B92CFE">
        <w:t>Virkemidler</w:t>
      </w:r>
    </w:p>
    <w:p w14:paraId="743491C6" w14:textId="30FAC2BB" w:rsidR="000024B2" w:rsidRDefault="000024B2" w:rsidP="000024B2">
      <w:r>
        <w:rPr>
          <w:noProof/>
        </w:rPr>
        <w:drawing>
          <wp:inline distT="0" distB="0" distL="0" distR="0" wp14:anchorId="1F0D55A7" wp14:editId="2B5B78B9">
            <wp:extent cx="3454400" cy="2298700"/>
            <wp:effectExtent l="0" t="0" r="0" b="0"/>
            <wp:docPr id="657228453" name="Bilde 23" descr="En storkobbe som ligger på et lite isflak som flyter i vannet. Foto: Geir Gotaas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28453" name="Bilde 23" descr="En storkobbe som ligger på et lite isflak som flyter i vannet. Foto: Geir Gotaas / NP"/>
                    <pic:cNvPicPr/>
                  </pic:nvPicPr>
                  <pic:blipFill>
                    <a:blip r:embed="rId30">
                      <a:extLst>
                        <a:ext uri="{28A0092B-C50C-407E-A947-70E740481C1C}">
                          <a14:useLocalDpi xmlns:a14="http://schemas.microsoft.com/office/drawing/2010/main" val="0"/>
                        </a:ext>
                      </a:extLst>
                    </a:blip>
                    <a:stretch>
                      <a:fillRect/>
                    </a:stretch>
                  </pic:blipFill>
                  <pic:spPr>
                    <a:xfrm>
                      <a:off x="0" y="0"/>
                      <a:ext cx="3454400" cy="2298700"/>
                    </a:xfrm>
                    <a:prstGeom prst="rect">
                      <a:avLst/>
                    </a:prstGeom>
                  </pic:spPr>
                </pic:pic>
              </a:graphicData>
            </a:graphic>
          </wp:inline>
        </w:drawing>
      </w:r>
    </w:p>
    <w:p w14:paraId="27411975" w14:textId="7EAC9476" w:rsidR="000024B2" w:rsidRPr="000024B2" w:rsidRDefault="000024B2" w:rsidP="00272480">
      <w:pPr>
        <w:pStyle w:val="Note"/>
      </w:pPr>
      <w:r>
        <w:t>En storkobbe på isflak. Foto: Geir Gotaas / NP</w:t>
      </w:r>
    </w:p>
    <w:p w14:paraId="623E01C4" w14:textId="77777777" w:rsidR="00B569AC" w:rsidRPr="00B92CFE" w:rsidRDefault="005960F4" w:rsidP="00B92CFE">
      <w:pPr>
        <w:pStyle w:val="Overskrift3"/>
      </w:pPr>
      <w:r w:rsidRPr="00B92CFE">
        <w:t>Registrering og oversikt</w:t>
      </w:r>
    </w:p>
    <w:p w14:paraId="7FD69F68" w14:textId="77777777" w:rsidR="00B569AC" w:rsidRDefault="005960F4" w:rsidP="00272480">
      <w:pPr>
        <w:pStyle w:val="avsnitt-undertittel"/>
        <w:rPr>
          <w:lang w:val="en-US"/>
        </w:rPr>
      </w:pPr>
      <w:r w:rsidRPr="00B92CFE">
        <w:rPr>
          <w:lang w:val="en-US"/>
        </w:rPr>
        <w:t>Research in Svalbard-</w:t>
      </w:r>
      <w:proofErr w:type="spellStart"/>
      <w:r w:rsidRPr="00B92CFE">
        <w:rPr>
          <w:lang w:val="en-US"/>
        </w:rPr>
        <w:t>databasen</w:t>
      </w:r>
      <w:proofErr w:type="spellEnd"/>
      <w:r w:rsidRPr="00B92CFE">
        <w:rPr>
          <w:lang w:val="en-US"/>
        </w:rPr>
        <w:t xml:space="preserve"> (</w:t>
      </w:r>
      <w:proofErr w:type="spellStart"/>
      <w:r w:rsidRPr="00B92CFE">
        <w:rPr>
          <w:lang w:val="en-US"/>
        </w:rPr>
        <w:t>RiS</w:t>
      </w:r>
      <w:proofErr w:type="spellEnd"/>
      <w:r w:rsidRPr="00B92CFE">
        <w:rPr>
          <w:lang w:val="en-US"/>
        </w:rPr>
        <w:t>)</w:t>
      </w:r>
    </w:p>
    <w:p w14:paraId="4E1E6945" w14:textId="00DE7282" w:rsidR="000024B2" w:rsidRDefault="000024B2" w:rsidP="000024B2">
      <w:pPr>
        <w:rPr>
          <w:lang w:val="en-US"/>
        </w:rPr>
      </w:pPr>
      <w:r>
        <w:rPr>
          <w:noProof/>
          <w:lang w:val="en-US"/>
        </w:rPr>
        <w:drawing>
          <wp:inline distT="0" distB="0" distL="0" distR="0" wp14:anchorId="70DB8A77" wp14:editId="57F1A37D">
            <wp:extent cx="4419600" cy="2209800"/>
            <wp:effectExtent l="0" t="0" r="0" b="0"/>
            <wp:docPr id="1668199252" name="Bilde 24" descr="Nordlysobservatoriet ved UNIS. Antenner med runde glasskupler over som står i to rekker på toppen av en bygning på en fjelltopp inne i Adventdalen, i snødekket landskap med fjell i bakgrunnen. Foto: Ingrid Ballari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99252" name="Bilde 24" descr="Nordlysobservatoriet ved UNIS. Antenner med runde glasskupler over som står i to rekker på toppen av en bygning på en fjelltopp inne i Adventdalen, i snødekket landskap med fjell i bakgrunnen. Foto: Ingrid Ballari / UNIS"/>
                    <pic:cNvPicPr/>
                  </pic:nvPicPr>
                  <pic:blipFill>
                    <a:blip r:embed="rId31">
                      <a:extLst>
                        <a:ext uri="{28A0092B-C50C-407E-A947-70E740481C1C}">
                          <a14:useLocalDpi xmlns:a14="http://schemas.microsoft.com/office/drawing/2010/main" val="0"/>
                        </a:ext>
                      </a:extLst>
                    </a:blip>
                    <a:stretch>
                      <a:fillRect/>
                    </a:stretch>
                  </pic:blipFill>
                  <pic:spPr>
                    <a:xfrm>
                      <a:off x="0" y="0"/>
                      <a:ext cx="4419600" cy="2209800"/>
                    </a:xfrm>
                    <a:prstGeom prst="rect">
                      <a:avLst/>
                    </a:prstGeom>
                  </pic:spPr>
                </pic:pic>
              </a:graphicData>
            </a:graphic>
          </wp:inline>
        </w:drawing>
      </w:r>
    </w:p>
    <w:p w14:paraId="5B271AB9" w14:textId="289AF106" w:rsidR="000024B2" w:rsidRPr="00272480" w:rsidRDefault="000024B2" w:rsidP="00272480">
      <w:pPr>
        <w:pStyle w:val="Note"/>
        <w:rPr>
          <w:lang w:val="nn-NO"/>
        </w:rPr>
      </w:pPr>
      <w:r w:rsidRPr="00272480">
        <w:rPr>
          <w:lang w:val="nn-NO"/>
        </w:rPr>
        <w:t>Nordlysobservatoriet ved UNIS. Foto: Ingrid Ballari / UNIS</w:t>
      </w:r>
    </w:p>
    <w:p w14:paraId="0C3D7D2F" w14:textId="77777777" w:rsidR="00B92CFE" w:rsidRPr="00B92CFE" w:rsidRDefault="005960F4" w:rsidP="00B92CFE">
      <w:r w:rsidRPr="00B92CFE">
        <w:t>Research in Svalbard-databasen (</w:t>
      </w:r>
      <w:proofErr w:type="spellStart"/>
      <w:r w:rsidRPr="00B92CFE">
        <w:t>RiS</w:t>
      </w:r>
      <w:proofErr w:type="spellEnd"/>
      <w:r w:rsidRPr="00B92CFE">
        <w:t xml:space="preserve">) er en søkbar oversikt over planlagte og pågående forskningsprosjekter på Svalbard. Databasen forvaltes av Forskningsrådet. Alle forskningsprosjekter på hele Svalbard skal registres i </w:t>
      </w:r>
      <w:proofErr w:type="spellStart"/>
      <w:r w:rsidRPr="00B92CFE">
        <w:t>RiS</w:t>
      </w:r>
      <w:proofErr w:type="spellEnd"/>
      <w:r w:rsidRPr="00B92CFE">
        <w:t xml:space="preserve">. Dette er blant annet en forutsetning for tillatelser til aktivitet i felt fra Sysselmesteren eller søknad om prosjektfinansiering fra Forskningsrådet. Det samme gjelder alle prosjekter som innebærer opphold i Ny-Ålesund. Det er nødvendig å kvalitetssikre at prosjektene er i </w:t>
      </w:r>
      <w:r w:rsidRPr="00B92CFE">
        <w:lastRenderedPageBreak/>
        <w:t>tråd med rammer og prinsipper i forskningsstrategien. Svalbard forskningskontor følger opp registreringer som avviker fra dette.</w:t>
      </w:r>
    </w:p>
    <w:p w14:paraId="45EDCB08" w14:textId="30DC3DD9" w:rsidR="00B569AC" w:rsidRPr="00B92CFE" w:rsidRDefault="005960F4" w:rsidP="00B92CFE">
      <w:pPr>
        <w:pStyle w:val="Overskrift3"/>
      </w:pPr>
      <w:r w:rsidRPr="00B92CFE">
        <w:t>Samarbeidsfora</w:t>
      </w:r>
    </w:p>
    <w:p w14:paraId="4E92CDB1" w14:textId="77777777" w:rsidR="00B569AC" w:rsidRDefault="005960F4" w:rsidP="00272480">
      <w:pPr>
        <w:pStyle w:val="avsnitt-undertittel"/>
        <w:rPr>
          <w:lang w:val="en-US"/>
        </w:rPr>
      </w:pPr>
      <w:r w:rsidRPr="00B92CFE">
        <w:rPr>
          <w:lang w:val="en-US"/>
        </w:rPr>
        <w:t>Svalbard Science Advisory Forum (SSAF)</w:t>
      </w:r>
    </w:p>
    <w:p w14:paraId="379166F5" w14:textId="0B4DEAA7" w:rsidR="00B6520B" w:rsidRDefault="00B6520B" w:rsidP="00B6520B">
      <w:pPr>
        <w:rPr>
          <w:lang w:val="en-US"/>
        </w:rPr>
      </w:pPr>
      <w:r>
        <w:rPr>
          <w:noProof/>
          <w:lang w:val="en-US"/>
        </w:rPr>
        <w:drawing>
          <wp:inline distT="0" distB="0" distL="0" distR="0" wp14:anchorId="472FC3C9" wp14:editId="355729A0">
            <wp:extent cx="4546600" cy="2298700"/>
            <wp:effectExtent l="0" t="0" r="0" b="0"/>
            <wp:docPr id="1809530464" name="Bilde 25" descr="Glasiologisk feltarbeid ved Kongsfjorden. To forskere på hver sin snøskuter med sleder fulle av vitenskapelig utstyr, på vei over isen i solfylt snødekket landskap med fjell i bakgrunnen. Foto: Dagmara Wojtanowicz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30464" name="Bilde 25" descr="Glasiologisk feltarbeid ved Kongsfjorden. To forskere på hver sin snøskuter med sleder fulle av vitenskapelig utstyr, på vei over isen i solfylt snødekket landskap med fjell i bakgrunnen. Foto: Dagmara Wojtanowicz / NP"/>
                    <pic:cNvPicPr/>
                  </pic:nvPicPr>
                  <pic:blipFill>
                    <a:blip r:embed="rId32">
                      <a:extLst>
                        <a:ext uri="{28A0092B-C50C-407E-A947-70E740481C1C}">
                          <a14:useLocalDpi xmlns:a14="http://schemas.microsoft.com/office/drawing/2010/main" val="0"/>
                        </a:ext>
                      </a:extLst>
                    </a:blip>
                    <a:stretch>
                      <a:fillRect/>
                    </a:stretch>
                  </pic:blipFill>
                  <pic:spPr>
                    <a:xfrm>
                      <a:off x="0" y="0"/>
                      <a:ext cx="4546600" cy="2298700"/>
                    </a:xfrm>
                    <a:prstGeom prst="rect">
                      <a:avLst/>
                    </a:prstGeom>
                  </pic:spPr>
                </pic:pic>
              </a:graphicData>
            </a:graphic>
          </wp:inline>
        </w:drawing>
      </w:r>
    </w:p>
    <w:p w14:paraId="719D0337" w14:textId="4B175153" w:rsidR="00B6520B" w:rsidRPr="00272480" w:rsidRDefault="00B6520B" w:rsidP="00B6520B">
      <w:pPr>
        <w:pStyle w:val="Note"/>
        <w:rPr>
          <w:lang w:val="nn-NO"/>
        </w:rPr>
      </w:pPr>
      <w:r w:rsidRPr="00272480">
        <w:rPr>
          <w:lang w:val="nn-NO"/>
        </w:rPr>
        <w:t>Glasiologisk feltarbeid ved Kongsfjorden. Foto: Dagmara Wojtanowicz / NP</w:t>
      </w:r>
    </w:p>
    <w:p w14:paraId="70E9ECB2" w14:textId="77777777" w:rsidR="00B569AC" w:rsidRPr="00272480" w:rsidRDefault="005960F4" w:rsidP="00B92CFE">
      <w:r w:rsidRPr="00272480">
        <w:t>Forskningsrådet har ansvar for Svalbard Science Advisory Forum (SSAF). Forumet skal bidra til økt samarbeid, koordinering og informasjonsdeling om forskningsaktivitet som foregår på Svalbard, og gi innspill og råd til Svalbard forskningskontor. SSAF skal også styrke samarbeidet mellom norske og internasjonale enkeltforskere og forskningsinstitusjoner for å fremme kunnskapsutvikling og forskningskvalitet på Svalbard.</w:t>
      </w:r>
    </w:p>
    <w:p w14:paraId="592A49FF" w14:textId="77777777" w:rsidR="00B569AC" w:rsidRDefault="005960F4" w:rsidP="00272480">
      <w:pPr>
        <w:pStyle w:val="avsnitt-undertittel"/>
        <w:rPr>
          <w:lang w:val="en-US"/>
        </w:rPr>
      </w:pPr>
      <w:r w:rsidRPr="00B92CFE">
        <w:rPr>
          <w:lang w:val="en-US"/>
        </w:rPr>
        <w:t>Svalbard Integrated Arctic Observing System (SIOS)</w:t>
      </w:r>
    </w:p>
    <w:p w14:paraId="4D48D77B" w14:textId="39ED47BF" w:rsidR="00B6520B" w:rsidRDefault="00B6520B" w:rsidP="00B6520B">
      <w:pPr>
        <w:rPr>
          <w:lang w:val="en-US"/>
        </w:rPr>
      </w:pPr>
      <w:r>
        <w:rPr>
          <w:noProof/>
          <w:lang w:val="en-US"/>
        </w:rPr>
        <w:drawing>
          <wp:inline distT="0" distB="0" distL="0" distR="0" wp14:anchorId="5EE6462C" wp14:editId="5699D0B9">
            <wp:extent cx="3441700" cy="2298700"/>
            <wp:effectExtent l="0" t="0" r="0" b="0"/>
            <wp:docPr id="1112394391" name="Bilde 26" descr="En hvit rype og et lyst Svalbardreinsdyr som beiter sammen der vinden har blåst bort det meste av snøen. Foto: Nicolas Lecomte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94391" name="Bilde 26" descr="En hvit rype og et lyst Svalbardreinsdyr som beiter sammen der vinden har blåst bort det meste av snøen. Foto: Nicolas Lecomte / NP"/>
                    <pic:cNvPicPr/>
                  </pic:nvPicPr>
                  <pic:blipFill>
                    <a:blip r:embed="rId33">
                      <a:extLst>
                        <a:ext uri="{28A0092B-C50C-407E-A947-70E740481C1C}">
                          <a14:useLocalDpi xmlns:a14="http://schemas.microsoft.com/office/drawing/2010/main" val="0"/>
                        </a:ext>
                      </a:extLst>
                    </a:blip>
                    <a:stretch>
                      <a:fillRect/>
                    </a:stretch>
                  </pic:blipFill>
                  <pic:spPr>
                    <a:xfrm>
                      <a:off x="0" y="0"/>
                      <a:ext cx="3441700" cy="2298700"/>
                    </a:xfrm>
                    <a:prstGeom prst="rect">
                      <a:avLst/>
                    </a:prstGeom>
                  </pic:spPr>
                </pic:pic>
              </a:graphicData>
            </a:graphic>
          </wp:inline>
        </w:drawing>
      </w:r>
    </w:p>
    <w:p w14:paraId="46728244" w14:textId="619F75D4" w:rsidR="00B6520B" w:rsidRPr="00272480" w:rsidRDefault="00B6520B" w:rsidP="00B6520B">
      <w:pPr>
        <w:pStyle w:val="Note"/>
        <w:rPr>
          <w:lang w:val="nn-NO"/>
        </w:rPr>
      </w:pPr>
      <w:r w:rsidRPr="00272480">
        <w:rPr>
          <w:lang w:val="nn-NO"/>
        </w:rPr>
        <w:t>Svalbardrein og rype. Foto: Nicolas Lecomte / NP</w:t>
      </w:r>
    </w:p>
    <w:p w14:paraId="466593AD" w14:textId="77777777" w:rsidR="00B569AC" w:rsidRPr="00272480" w:rsidRDefault="005960F4" w:rsidP="00B92CFE">
      <w:pPr>
        <w:rPr>
          <w:lang w:val="nn-NO"/>
        </w:rPr>
      </w:pPr>
      <w:r w:rsidRPr="00272480">
        <w:rPr>
          <w:lang w:val="nn-NO"/>
        </w:rPr>
        <w:t>Svalbard Integrated Artic Observing System (SIOS) er et norskinitiert, internasjonalt samarbeid om deling av forskningsinfrastruktur og data som er relevant for jordsystemforskning på Svalbard. Medlemmene i SIOS består av både norske og internasjonale forskningsinstitusjoner og forskningsfinansierende organisasjoner. Samarbeidet finansieres hovedsakelig av Norges forskningsråd og medlemsavgifter. SIOS er et viktig bidrag til norsk forskningsledelse og -koordinering, og skal bidra til den helhetlige oversikten over forskningsaktiviteten som SFK skal ha.</w:t>
      </w:r>
    </w:p>
    <w:p w14:paraId="41DF3E19" w14:textId="13F9C331" w:rsidR="00B569AC" w:rsidRPr="00272480" w:rsidRDefault="005960F4" w:rsidP="00B92CFE">
      <w:pPr>
        <w:rPr>
          <w:lang w:val="nn-NO"/>
        </w:rPr>
      </w:pPr>
      <w:r w:rsidRPr="00272480">
        <w:rPr>
          <w:lang w:val="nn-NO"/>
        </w:rPr>
        <w:lastRenderedPageBreak/>
        <w:t>Det er et mål at SIOS skal bidra til at Svalbard blir et foregangsområde internasjonalt når det gjelder deling av data, infrastruktur og resultater. Regjeringen oppfordrer alle institusjoner som har forskningsinfrastruktur som er relevant for jordsystemforskning (</w:t>
      </w:r>
      <w:r w:rsidR="00B92CFE" w:rsidRPr="00272480">
        <w:rPr>
          <w:lang w:val="nn-NO"/>
        </w:rPr>
        <w:t>«</w:t>
      </w:r>
      <w:r w:rsidRPr="00272480">
        <w:rPr>
          <w:lang w:val="nn-NO"/>
        </w:rPr>
        <w:t>earth system science</w:t>
      </w:r>
      <w:r w:rsidR="00B92CFE" w:rsidRPr="00272480">
        <w:rPr>
          <w:lang w:val="nn-NO"/>
        </w:rPr>
        <w:t>»</w:t>
      </w:r>
      <w:r w:rsidRPr="00272480">
        <w:rPr>
          <w:lang w:val="nn-NO"/>
        </w:rPr>
        <w:t>) på Svalbard, til å delta i SIOS.</w:t>
      </w:r>
    </w:p>
    <w:p w14:paraId="719C0FBF" w14:textId="53ADE4FC" w:rsidR="00D75AC0" w:rsidRDefault="00D75AC0" w:rsidP="00B92CFE">
      <w:pPr>
        <w:rPr>
          <w:lang w:val="en-US"/>
        </w:rPr>
      </w:pPr>
      <w:r>
        <w:rPr>
          <w:noProof/>
          <w:lang w:val="en-US"/>
        </w:rPr>
        <w:drawing>
          <wp:inline distT="0" distB="0" distL="0" distR="0" wp14:anchorId="51367B20" wp14:editId="762E9F55">
            <wp:extent cx="3365500" cy="1955800"/>
            <wp:effectExtent l="0" t="0" r="0" b="0"/>
            <wp:docPr id="737452135" name="Bilde 27" descr="Studier av nordlys i Ny-Ålesund ved bruk av laser. En klynge hus i mørket i snødekket landskap med fjell i bakgrunnen med grønt nordlys og stjerner på himmelen og en grønn laserstråle som går rett opp fra det ene huset i himmelen. Foto: Christelle Guesnon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52135" name="Bilde 27" descr="Studier av nordlys i Ny-Ålesund ved bruk av laser. En klynge hus i mørket i snødekket landskap med fjell i bakgrunnen med grønt nordlys og stjerner på himmelen og en grønn laserstråle som går rett opp fra det ene huset i himmelen. Foto: Christelle Guesnon | NP"/>
                    <pic:cNvPicPr/>
                  </pic:nvPicPr>
                  <pic:blipFill>
                    <a:blip r:embed="rId34">
                      <a:extLst>
                        <a:ext uri="{28A0092B-C50C-407E-A947-70E740481C1C}">
                          <a14:useLocalDpi xmlns:a14="http://schemas.microsoft.com/office/drawing/2010/main" val="0"/>
                        </a:ext>
                      </a:extLst>
                    </a:blip>
                    <a:stretch>
                      <a:fillRect/>
                    </a:stretch>
                  </pic:blipFill>
                  <pic:spPr>
                    <a:xfrm>
                      <a:off x="0" y="0"/>
                      <a:ext cx="3365500" cy="1955800"/>
                    </a:xfrm>
                    <a:prstGeom prst="rect">
                      <a:avLst/>
                    </a:prstGeom>
                  </pic:spPr>
                </pic:pic>
              </a:graphicData>
            </a:graphic>
          </wp:inline>
        </w:drawing>
      </w:r>
    </w:p>
    <w:p w14:paraId="003F9B80" w14:textId="6F416730" w:rsidR="00D75AC0" w:rsidRPr="00D75AC0" w:rsidRDefault="00D75AC0" w:rsidP="00D75AC0">
      <w:pPr>
        <w:pStyle w:val="Note"/>
      </w:pPr>
      <w:r>
        <w:t xml:space="preserve">Studier av nordlys i Ny-Ålesund ved bruk av laser. Foto: </w:t>
      </w:r>
      <w:proofErr w:type="spellStart"/>
      <w:r>
        <w:t>Christelle</w:t>
      </w:r>
      <w:proofErr w:type="spellEnd"/>
      <w:r>
        <w:t xml:space="preserve"> </w:t>
      </w:r>
      <w:proofErr w:type="spellStart"/>
      <w:r>
        <w:t>Guesnon</w:t>
      </w:r>
      <w:proofErr w:type="spellEnd"/>
      <w:r>
        <w:t xml:space="preserve"> / NP</w:t>
      </w:r>
    </w:p>
    <w:p w14:paraId="2C5E0E4A" w14:textId="77777777" w:rsidR="00B569AC" w:rsidRPr="00B92CFE" w:rsidRDefault="005960F4" w:rsidP="00B92CFE">
      <w:pPr>
        <w:pStyle w:val="Overskrift3"/>
      </w:pPr>
      <w:r w:rsidRPr="00B92CFE">
        <w:t>Støtteordninger</w:t>
      </w:r>
    </w:p>
    <w:p w14:paraId="2F56F21E" w14:textId="52CC5E60" w:rsidR="00B569AC" w:rsidRDefault="005960F4" w:rsidP="00B92CFE">
      <w:r w:rsidRPr="00B92CFE">
        <w:t xml:space="preserve">Forskningsrådet er en betydelig </w:t>
      </w:r>
      <w:proofErr w:type="spellStart"/>
      <w:r w:rsidRPr="00B92CFE">
        <w:t>finansiør</w:t>
      </w:r>
      <w:proofErr w:type="spellEnd"/>
      <w:r w:rsidRPr="00B92CFE">
        <w:t xml:space="preserve"> av norsk polarforskning og fremmer kvalitet i forskningen både gjennom egne virkemidler og gjennom deltakelse i internasjonale samarbeid. Arctic Field Grant (AFG) og Svalbard Strategic Grant (SSG) er støtteordninger som er skreddersydd for å fremme og rekruttere til svalbardforskning. AFG-midlene skal i hovedsak dekke kostnader knyttet til feltarbeid på Svalbard og rekruttere og stimulere til økt norsk forskningsaktivitet ved Ny-Ålesund forskningsstasjon. SSG er et virkemiddel som tar sikte på å fremme koordinering, samarbeid og datadeling mellom forskere med relevans for Svalbard.</w:t>
      </w:r>
    </w:p>
    <w:p w14:paraId="02345240" w14:textId="23494859" w:rsidR="002E52EB" w:rsidRDefault="002E52EB" w:rsidP="00B92CFE">
      <w:r>
        <w:rPr>
          <w:noProof/>
        </w:rPr>
        <w:drawing>
          <wp:inline distT="0" distB="0" distL="0" distR="0" wp14:anchorId="4D694956" wp14:editId="1E062721">
            <wp:extent cx="1765300" cy="2184400"/>
            <wp:effectExtent l="0" t="0" r="0" b="0"/>
            <wp:docPr id="999905456" name="Bilde 28" descr="Overvåkning av storjo, Bjørnøya. En hånd som holder en liten brun fulgunge som ikke har fått fjær ennå. Foto: Ann Kristin Balto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05456" name="Bilde 28" descr="Overvåkning av storjo, Bjørnøya. En hånd som holder en liten brun fulgunge som ikke har fått fjær ennå. Foto: Ann Kristin Balto / NP"/>
                    <pic:cNvPicPr/>
                  </pic:nvPicPr>
                  <pic:blipFill>
                    <a:blip r:embed="rId35">
                      <a:extLst>
                        <a:ext uri="{28A0092B-C50C-407E-A947-70E740481C1C}">
                          <a14:useLocalDpi xmlns:a14="http://schemas.microsoft.com/office/drawing/2010/main" val="0"/>
                        </a:ext>
                      </a:extLst>
                    </a:blip>
                    <a:stretch>
                      <a:fillRect/>
                    </a:stretch>
                  </pic:blipFill>
                  <pic:spPr>
                    <a:xfrm>
                      <a:off x="0" y="0"/>
                      <a:ext cx="1765300" cy="2184400"/>
                    </a:xfrm>
                    <a:prstGeom prst="rect">
                      <a:avLst/>
                    </a:prstGeom>
                  </pic:spPr>
                </pic:pic>
              </a:graphicData>
            </a:graphic>
          </wp:inline>
        </w:drawing>
      </w:r>
    </w:p>
    <w:p w14:paraId="555C4C50" w14:textId="2FBEB46C" w:rsidR="002E52EB" w:rsidRPr="00272480" w:rsidRDefault="002E52EB" w:rsidP="002E52EB">
      <w:pPr>
        <w:pStyle w:val="Note"/>
        <w:rPr>
          <w:lang w:val="nn-NO"/>
        </w:rPr>
      </w:pPr>
      <w:r w:rsidRPr="00272480">
        <w:rPr>
          <w:lang w:val="nn-NO"/>
        </w:rPr>
        <w:t>Overvåkning av storjo, Bjørnøya. Foto: Ann Kristin Balto / NP</w:t>
      </w:r>
    </w:p>
    <w:p w14:paraId="35933C72" w14:textId="77777777" w:rsidR="00B569AC" w:rsidRPr="00B92CFE" w:rsidRDefault="005960F4" w:rsidP="00B92CFE">
      <w:pPr>
        <w:pStyle w:val="Overskrift3"/>
      </w:pPr>
      <w:r w:rsidRPr="00B92CFE">
        <w:t>Regelverk</w:t>
      </w:r>
    </w:p>
    <w:p w14:paraId="6C82A931" w14:textId="77777777" w:rsidR="00B569AC" w:rsidRPr="00B92CFE" w:rsidRDefault="005960F4" w:rsidP="00B92CFE">
      <w:r w:rsidRPr="00B92CFE">
        <w:t xml:space="preserve">All forskningsaktivitet på Svalbard skal være i tråd med norsk regelverk. Det gjelder blant annet regelverk knyttet til miljø og sikkerhet i felt samt regelverk knyttet til nasjonal sikkerhet, slik som sikkerhetsloven, </w:t>
      </w:r>
      <w:proofErr w:type="spellStart"/>
      <w:r w:rsidRPr="00B92CFE">
        <w:t>eksportkontrolloven</w:t>
      </w:r>
      <w:proofErr w:type="spellEnd"/>
      <w:r w:rsidRPr="00B92CFE">
        <w:t xml:space="preserve"> og sanksjonsloven, med tilhørende forskrifter og restriktive tiltak.</w:t>
      </w:r>
    </w:p>
    <w:p w14:paraId="6BA1BD73" w14:textId="77777777" w:rsidR="00B569AC" w:rsidRPr="00B92CFE" w:rsidRDefault="005960F4" w:rsidP="00B92CFE">
      <w:r w:rsidRPr="00B92CFE">
        <w:lastRenderedPageBreak/>
        <w:t>Svalbardmiljøloven regulerer blant annet ferdsel, inngrep og forurensing. Det er strenge regler for motorferdsel på Svalbard, for eksempel ferdsel med snøskuter og helikopter. I arealplanområdene setter svalbardmiljøloven med tilhørende forskrifter rammene for arealplanleggingen. All virksomhet skal være i samsvar med arealbruk og bestemmelser fastlagt i godkjent plan.</w:t>
      </w:r>
    </w:p>
    <w:p w14:paraId="36EDE056" w14:textId="646B7E09" w:rsidR="00B569AC" w:rsidRPr="00B92CFE" w:rsidRDefault="005960F4" w:rsidP="00B92CFE">
      <w:r w:rsidRPr="00B92CFE">
        <w:t>Feltsikkerhetsforskriften har som formål at sikkerhet og beredskap ivaretas på en forsvarlig måte. Forsknings- og utdanningsaktivitet utenfor ferdselsområdet</w:t>
      </w:r>
      <w:r w:rsidR="00B92CFE" w:rsidRPr="00B92CFE">
        <w:rPr>
          <w:rStyle w:val="Fotnotereferanse"/>
        </w:rPr>
        <w:footnoteReference w:id="4"/>
      </w:r>
      <w:r w:rsidRPr="00B92CFE">
        <w:t xml:space="preserve"> krever tillatelse fra Sysselmesteren.</w:t>
      </w:r>
    </w:p>
    <w:p w14:paraId="5EC40AF2" w14:textId="77777777" w:rsidR="00B569AC" w:rsidRDefault="005960F4" w:rsidP="00B92CFE">
      <w:r w:rsidRPr="00B92CFE">
        <w:t>Når det gjelder forskningsaktivitetens konsekvenser for miljøet, kan det være tilfeller der man i myndighetsutøving etter loven vil måtte prioritere aktivitet i forhold til svalbardmiljølovens prinsipp om at enhver virksomhet på Svalbard skal vurderes ut fra den samlede belastning som naturmiljø og kulturminner vil bli utsatt for. Også hensynet til deltakernes sikkerhet og redningskapasiteter kan tilsi at aktivitet i felt vil måtte tilpasses et nivå som minsker risikoen for hendelser. Det er de enkelte aktørene som forvalter de aktuelle regelverkene som skal gjøre slike vurderinger.</w:t>
      </w:r>
    </w:p>
    <w:p w14:paraId="56C80CA0" w14:textId="41B9F5AD" w:rsidR="002E52EB" w:rsidRDefault="002E52EB" w:rsidP="00B92CFE">
      <w:r>
        <w:rPr>
          <w:noProof/>
        </w:rPr>
        <w:drawing>
          <wp:inline distT="0" distB="0" distL="0" distR="0" wp14:anchorId="1612BA34" wp14:editId="78C77DF5">
            <wp:extent cx="3517900" cy="2349500"/>
            <wp:effectExtent l="0" t="0" r="0" b="0"/>
            <wp:docPr id="1033536383" name="Bilde 29" descr="Rester av Arnold Pikes hus satt opp i 1888, Virgohamna. Sommerlig landskap med fjord og snødekte fjelltopper i bakgrunnen. Steiner og rester av fundament til trebebyggelse i forgrunnen. Foto: Harald Faste Aas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36383" name="Bilde 29" descr="Rester av Arnold Pikes hus satt opp i 1888, Virgohamna. Sommerlig landskap med fjord og snødekte fjelltopper i bakgrunnen. Steiner og rester av fundament til trebebyggelse i forgrunnen. Foto: Harald Faste Aas / NP"/>
                    <pic:cNvPicPr/>
                  </pic:nvPicPr>
                  <pic:blipFill>
                    <a:blip r:embed="rId36">
                      <a:extLst>
                        <a:ext uri="{28A0092B-C50C-407E-A947-70E740481C1C}">
                          <a14:useLocalDpi xmlns:a14="http://schemas.microsoft.com/office/drawing/2010/main" val="0"/>
                        </a:ext>
                      </a:extLst>
                    </a:blip>
                    <a:stretch>
                      <a:fillRect/>
                    </a:stretch>
                  </pic:blipFill>
                  <pic:spPr>
                    <a:xfrm>
                      <a:off x="0" y="0"/>
                      <a:ext cx="3517900" cy="2349500"/>
                    </a:xfrm>
                    <a:prstGeom prst="rect">
                      <a:avLst/>
                    </a:prstGeom>
                  </pic:spPr>
                </pic:pic>
              </a:graphicData>
            </a:graphic>
          </wp:inline>
        </w:drawing>
      </w:r>
    </w:p>
    <w:p w14:paraId="191D07DC" w14:textId="3768DDAE" w:rsidR="002E52EB" w:rsidRPr="00272480" w:rsidRDefault="002E52EB" w:rsidP="002E52EB">
      <w:pPr>
        <w:pStyle w:val="Note"/>
        <w:rPr>
          <w:lang w:val="nn-NO"/>
        </w:rPr>
      </w:pPr>
      <w:r w:rsidRPr="00272480">
        <w:rPr>
          <w:lang w:val="nn-NO"/>
        </w:rPr>
        <w:t>Rester av Arnold Pikes hus satt opp i 1888, Virgohamna. Foto: Harald Faste Aas / NP</w:t>
      </w:r>
    </w:p>
    <w:p w14:paraId="21E4DF9A" w14:textId="12C9C31F" w:rsidR="00B569AC" w:rsidRDefault="005960F4" w:rsidP="00B92CFE">
      <w:r w:rsidRPr="00B92CFE">
        <w:t xml:space="preserve">Forskning- og utdanningsvirksomhet må også være i tråd med hensynet til nasjonal sikkerhet, jf. </w:t>
      </w:r>
      <w:r w:rsidR="00B92CFE" w:rsidRPr="00B92CFE">
        <w:t>Meld. St. 1</w:t>
      </w:r>
      <w:r w:rsidRPr="00B92CFE">
        <w:t xml:space="preserve">4 (2024–2025) </w:t>
      </w:r>
      <w:r w:rsidRPr="00B92CFE">
        <w:rPr>
          <w:rStyle w:val="kursiv"/>
        </w:rPr>
        <w:t>Sikker kunnskap i en usikker verden</w:t>
      </w:r>
      <w:r w:rsidRPr="00B92CFE">
        <w:t>. Balansegangen mellom åpenhet og aktsomhet er en utfordring som hele kunnskapssektoren må forholde seg til. Regjeringen har derfor utarbeidet nasjonale retningslinjer for ansvarlig internasjonalt samarbeid som en nettbasert ressurs/verktøy for norske høyere utdannings- og forskningsinstitusjoner.</w:t>
      </w:r>
    </w:p>
    <w:p w14:paraId="00FB6534" w14:textId="2D2672B4" w:rsidR="002E52EB" w:rsidRDefault="002E52EB" w:rsidP="00B92CFE">
      <w:r>
        <w:rPr>
          <w:noProof/>
        </w:rPr>
        <w:lastRenderedPageBreak/>
        <w:drawing>
          <wp:inline distT="0" distB="0" distL="0" distR="0" wp14:anchorId="370B2D32" wp14:editId="73888385">
            <wp:extent cx="3517900" cy="2336800"/>
            <wp:effectExtent l="0" t="0" r="0" b="0"/>
            <wp:docPr id="1510818421" name="Bilde 30" descr="En kvinnelig forsker sitter på bakken og undersøker vegetasjon som er rammet inn av en firkantet ramme. En annen forsker skimtes i bakgrunnen. Foto: Lawrence Hislop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18421" name="Bilde 30" descr="En kvinnelig forsker sitter på bakken og undersøker vegetasjon som er rammet inn av en firkantet ramme. En annen forsker skimtes i bakgrunnen. Foto: Lawrence Hislop / NP"/>
                    <pic:cNvPicPr/>
                  </pic:nvPicPr>
                  <pic:blipFill>
                    <a:blip r:embed="rId37">
                      <a:extLst>
                        <a:ext uri="{28A0092B-C50C-407E-A947-70E740481C1C}">
                          <a14:useLocalDpi xmlns:a14="http://schemas.microsoft.com/office/drawing/2010/main" val="0"/>
                        </a:ext>
                      </a:extLst>
                    </a:blip>
                    <a:stretch>
                      <a:fillRect/>
                    </a:stretch>
                  </pic:blipFill>
                  <pic:spPr>
                    <a:xfrm>
                      <a:off x="0" y="0"/>
                      <a:ext cx="3517900" cy="2336800"/>
                    </a:xfrm>
                    <a:prstGeom prst="rect">
                      <a:avLst/>
                    </a:prstGeom>
                  </pic:spPr>
                </pic:pic>
              </a:graphicData>
            </a:graphic>
          </wp:inline>
        </w:drawing>
      </w:r>
    </w:p>
    <w:p w14:paraId="62706CE4" w14:textId="71CFCF5A" w:rsidR="002E52EB" w:rsidRPr="002E52EB" w:rsidRDefault="002E52EB" w:rsidP="002E52EB">
      <w:pPr>
        <w:pStyle w:val="Note"/>
      </w:pPr>
      <w:r w:rsidRPr="002E52EB">
        <w:t>Vegetasjonsovervåkning. Foto: Lawrence Hislop / NP</w:t>
      </w:r>
    </w:p>
    <w:p w14:paraId="6462C9D2" w14:textId="77777777" w:rsidR="00B569AC" w:rsidRPr="00B92CFE" w:rsidRDefault="005960F4" w:rsidP="00B92CFE">
      <w:pPr>
        <w:pStyle w:val="Overskrift3"/>
      </w:pPr>
      <w:r w:rsidRPr="00B92CFE">
        <w:t>Grunneierforvaltning</w:t>
      </w:r>
    </w:p>
    <w:p w14:paraId="3CE563F1" w14:textId="77777777" w:rsidR="00B569AC" w:rsidRDefault="005960F4" w:rsidP="00B92CFE">
      <w:r w:rsidRPr="00B92CFE">
        <w:t>Staten ved Nærings- og fiskeridepartementet eier og forvalter til sammen 98,75 prosent av grunnen på Svalbard. All bruk av statens grunn på øygruppen krever enten grunnleieavtale eller tillatelse fra departementet.</w:t>
      </w:r>
    </w:p>
    <w:p w14:paraId="153BBB8C" w14:textId="16B9459E" w:rsidR="002E52EB" w:rsidRDefault="002E52EB" w:rsidP="00B92CFE">
      <w:r>
        <w:rPr>
          <w:noProof/>
        </w:rPr>
        <w:drawing>
          <wp:inline distT="0" distB="0" distL="0" distR="0" wp14:anchorId="5CB07BEA" wp14:editId="6B09EC49">
            <wp:extent cx="3365500" cy="2247900"/>
            <wp:effectExtent l="0" t="0" r="0" b="0"/>
            <wp:docPr id="2073932637" name="Bilde 31" descr="Longyearbyen. En statue av en gruvearbeider står i mørket på et torg med lave trehus med butikker og kafeer på begge sider. Snødekte fjell lyser helt hvitt i bakgrunnen. Foto: Ingrid Ballari Nilssen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32637" name="Bilde 31" descr="Longyearbyen. En statue av en gruvearbeider står i mørket på et torg med lave trehus med butikker og kafeer på begge sider. Snødekte fjell lyser helt hvitt i bakgrunnen. Foto: Ingrid Ballari Nilssen / UNIS"/>
                    <pic:cNvPicPr/>
                  </pic:nvPicPr>
                  <pic:blipFill>
                    <a:blip r:embed="rId38">
                      <a:extLst>
                        <a:ext uri="{28A0092B-C50C-407E-A947-70E740481C1C}">
                          <a14:useLocalDpi xmlns:a14="http://schemas.microsoft.com/office/drawing/2010/main" val="0"/>
                        </a:ext>
                      </a:extLst>
                    </a:blip>
                    <a:stretch>
                      <a:fillRect/>
                    </a:stretch>
                  </pic:blipFill>
                  <pic:spPr>
                    <a:xfrm>
                      <a:off x="0" y="0"/>
                      <a:ext cx="3365500" cy="2247900"/>
                    </a:xfrm>
                    <a:prstGeom prst="rect">
                      <a:avLst/>
                    </a:prstGeom>
                  </pic:spPr>
                </pic:pic>
              </a:graphicData>
            </a:graphic>
          </wp:inline>
        </w:drawing>
      </w:r>
    </w:p>
    <w:p w14:paraId="157D7BD9" w14:textId="7B425B29" w:rsidR="002E52EB" w:rsidRPr="00B92CFE" w:rsidRDefault="002E52EB" w:rsidP="002E52EB">
      <w:pPr>
        <w:pStyle w:val="Note"/>
      </w:pPr>
      <w:r w:rsidRPr="002E52EB">
        <w:t xml:space="preserve">Longyearbyen. Foto: Ingrid </w:t>
      </w:r>
      <w:proofErr w:type="spellStart"/>
      <w:r w:rsidRPr="002E52EB">
        <w:t>Ballari</w:t>
      </w:r>
      <w:proofErr w:type="spellEnd"/>
      <w:r w:rsidRPr="002E52EB">
        <w:t xml:space="preserve"> Nilssen / UNIS</w:t>
      </w:r>
    </w:p>
    <w:p w14:paraId="4737E88C" w14:textId="77777777" w:rsidR="00B569AC" w:rsidRPr="00B92CFE" w:rsidRDefault="005960F4" w:rsidP="00B92CFE">
      <w:r w:rsidRPr="00B92CFE">
        <w:t>Nærings- og fiskeridepartementet har gjennom eiendomsrett til grunn mulighet til å legge til rette for eller begrense bruk av statens grunn til aktivitet som krever tilgang på areal. I Longyearbyen vil det som utgangspunkt ikke lyses ut nye areal for leie eller tildeles nye tomter til ny aktivitet som legger press på infrastrukturen. For allerede utleide arealer må aktivitetstypen være i tråd med formålet angitt i de eksisterende grunnleieavtaler for eiendommen. Nærings- og fiskeridepartementet kan som avtalepart i grunnleieavtalene påse at departementets eiendom ikke benyttes til andre formål enn det grunnleieavtalene åpner for. Nærings- og fiskeridepartementets virkemiddel for å legge til rette for eller styre aktivitet er generell og skiller ikke på om aktiviteten knytter seg til forskning eller annen type aktivitet.</w:t>
      </w:r>
    </w:p>
    <w:p w14:paraId="46E10E16" w14:textId="77777777" w:rsidR="00B569AC" w:rsidRDefault="005960F4" w:rsidP="00B92CFE">
      <w:pPr>
        <w:pStyle w:val="Overskrift1"/>
      </w:pPr>
      <w:r w:rsidRPr="00B92CFE">
        <w:lastRenderedPageBreak/>
        <w:t>Konsekvenser dersom strategien ikke følges</w:t>
      </w:r>
    </w:p>
    <w:p w14:paraId="57B616ED" w14:textId="1CB515A3" w:rsidR="009D2E3D" w:rsidRDefault="009D2E3D" w:rsidP="009D2E3D">
      <w:r>
        <w:rPr>
          <w:noProof/>
        </w:rPr>
        <w:drawing>
          <wp:inline distT="0" distB="0" distL="0" distR="0" wp14:anchorId="6A0BD41F" wp14:editId="1B600727">
            <wp:extent cx="6645275" cy="8386638"/>
            <wp:effectExtent l="0" t="0" r="0" b="0"/>
            <wp:docPr id="1256882454" name="Bilde 32" descr="Feltarbeid, forskning på dyreplankton. En hånd holder opp en rund beholder med nesten gjennomsiktige dyreplankton og reker, foran en fjord og fjell nesten helt uten snø i bakgrunnen. Foto: Allison Bailey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82454" name="Bilde 32" descr="Feltarbeid, forskning på dyreplankton. En hånd holder opp en rund beholder med nesten gjennomsiktige dyreplankton og reker, foran en fjord og fjell nesten helt uten snø i bakgrunnen. Foto: Allison Bailey / NP"/>
                    <pic:cNvPicPr/>
                  </pic:nvPicPr>
                  <pic:blipFill rotWithShape="1">
                    <a:blip r:embed="rId39">
                      <a:extLst>
                        <a:ext uri="{28A0092B-C50C-407E-A947-70E740481C1C}">
                          <a14:useLocalDpi xmlns:a14="http://schemas.microsoft.com/office/drawing/2010/main" val="0"/>
                        </a:ext>
                      </a:extLst>
                    </a:blip>
                    <a:srcRect t="11301"/>
                    <a:stretch>
                      <a:fillRect/>
                    </a:stretch>
                  </pic:blipFill>
                  <pic:spPr bwMode="auto">
                    <a:xfrm>
                      <a:off x="0" y="0"/>
                      <a:ext cx="6645275" cy="8386638"/>
                    </a:xfrm>
                    <a:prstGeom prst="rect">
                      <a:avLst/>
                    </a:prstGeom>
                    <a:ln>
                      <a:noFill/>
                    </a:ln>
                    <a:extLst>
                      <a:ext uri="{53640926-AAD7-44D8-BBD7-CCE9431645EC}">
                        <a14:shadowObscured xmlns:a14="http://schemas.microsoft.com/office/drawing/2010/main"/>
                      </a:ext>
                    </a:extLst>
                  </pic:spPr>
                </pic:pic>
              </a:graphicData>
            </a:graphic>
          </wp:inline>
        </w:drawing>
      </w:r>
    </w:p>
    <w:p w14:paraId="37C05555" w14:textId="68F7C71A" w:rsidR="009D2E3D" w:rsidRPr="009D2E3D" w:rsidRDefault="009D2E3D" w:rsidP="009D2E3D">
      <w:pPr>
        <w:pStyle w:val="Note"/>
      </w:pPr>
      <w:r>
        <w:t>Feltarbeid, forskning på dyreplankton. Foto: Allison Bailey / NP</w:t>
      </w:r>
    </w:p>
    <w:p w14:paraId="42E649EB" w14:textId="77777777" w:rsidR="00B569AC" w:rsidRPr="00B92CFE" w:rsidRDefault="005960F4" w:rsidP="00B92CFE">
      <w:r w:rsidRPr="00B92CFE">
        <w:t xml:space="preserve">Lover og forskrifter som regulerer aktivitet på Svalbard må følges opp av alle som ønsker å drive forskningsaktivitet på Svalbard. Hver enkelt </w:t>
      </w:r>
      <w:proofErr w:type="spellStart"/>
      <w:r w:rsidRPr="00B92CFE">
        <w:t>forskningsaktør</w:t>
      </w:r>
      <w:proofErr w:type="spellEnd"/>
      <w:r w:rsidRPr="00B92CFE">
        <w:t xml:space="preserve"> har ansvaret for at aktiviteten er i tråd </w:t>
      </w:r>
      <w:r w:rsidRPr="00B92CFE">
        <w:lastRenderedPageBreak/>
        <w:t>med registrert aktivitet i Research in Svalbard-databasen (</w:t>
      </w:r>
      <w:proofErr w:type="spellStart"/>
      <w:r w:rsidRPr="00B92CFE">
        <w:t>RiS</w:t>
      </w:r>
      <w:proofErr w:type="spellEnd"/>
      <w:r w:rsidRPr="00B92CFE">
        <w:t xml:space="preserve">), rammene og prinsippene som følger av strategien og øvrig relevant regelverk som gjelder for forskningsvirksomhet på Svalbard. Det omfatter blant annet miljøregelverk, krav om sikkerhet i felt og hensynet til forskningssikkerhet. Svalbard forskningskontor har et overordnet ansvar for å </w:t>
      </w:r>
      <w:proofErr w:type="gramStart"/>
      <w:r w:rsidRPr="00B92CFE">
        <w:t>implementere</w:t>
      </w:r>
      <w:proofErr w:type="gramEnd"/>
      <w:r w:rsidRPr="00B92CFE">
        <w:t xml:space="preserve"> og følge opp </w:t>
      </w:r>
      <w:r w:rsidRPr="00B92CFE">
        <w:rPr>
          <w:rStyle w:val="kursiv"/>
        </w:rPr>
        <w:t>Strategi for forskning og høyere utdanning på Svalbard</w:t>
      </w:r>
      <w:r w:rsidRPr="00B92CFE">
        <w:t>. Regelverk håndheves av relevante myndigheter.</w:t>
      </w:r>
    </w:p>
    <w:p w14:paraId="17AE93BE" w14:textId="77777777" w:rsidR="00B569AC" w:rsidRDefault="005960F4" w:rsidP="00B92CFE">
      <w:r w:rsidRPr="00B92CFE">
        <w:t xml:space="preserve">Dersom </w:t>
      </w:r>
      <w:proofErr w:type="spellStart"/>
      <w:r w:rsidRPr="00B92CFE">
        <w:t>forskningsaktører</w:t>
      </w:r>
      <w:proofErr w:type="spellEnd"/>
      <w:r w:rsidRPr="00B92CFE">
        <w:t xml:space="preserve"> ikke opererer i tråd med rammer og prinsipper i denne strategien, kan det få konsekvenser for tilgangen til norske forskningsressurser på Svalbard. Det innebærer at det ikke tilrettelegges for deres forskningsaktivitet, inkludert tilgang til offentlig eid forskningsinfrastruktur. Det kan være tilfeller der man i myndighetsutøving etter svalbardmiljøloven må prioritere aktivitet ut ifra denne lovens prinsipp om at enhver virksomhet på Svalbard skal vurderes ut ifra den samlede miljøbelastningen.</w:t>
      </w:r>
    </w:p>
    <w:p w14:paraId="438C442D" w14:textId="4CAE54A1" w:rsidR="009D2E3D" w:rsidRDefault="009D2E3D" w:rsidP="00B92CFE">
      <w:r>
        <w:rPr>
          <w:noProof/>
        </w:rPr>
        <w:drawing>
          <wp:inline distT="0" distB="0" distL="0" distR="0" wp14:anchorId="56F187D8" wp14:editId="52DDC5B3">
            <wp:extent cx="5207000" cy="3505200"/>
            <wp:effectExtent l="0" t="0" r="0" b="0"/>
            <wp:docPr id="1274318323" name="Bilde 33" descr="En tue med små purpurrøde blomster i forgrunnen i solfylt landskap med utydelige og snødekte fjell som skimtes i bakgrunnen. Foto: Helle Goldman /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18323" name="Bilde 33" descr="En tue med små purpurrøde blomster i forgrunnen i solfylt landskap med utydelige og snødekte fjell som skimtes i bakgrunnen. Foto: Helle Goldman / NP"/>
                    <pic:cNvPicPr/>
                  </pic:nvPicPr>
                  <pic:blipFill>
                    <a:blip r:embed="rId40">
                      <a:extLst>
                        <a:ext uri="{28A0092B-C50C-407E-A947-70E740481C1C}">
                          <a14:useLocalDpi xmlns:a14="http://schemas.microsoft.com/office/drawing/2010/main" val="0"/>
                        </a:ext>
                      </a:extLst>
                    </a:blip>
                    <a:stretch>
                      <a:fillRect/>
                    </a:stretch>
                  </pic:blipFill>
                  <pic:spPr>
                    <a:xfrm>
                      <a:off x="0" y="0"/>
                      <a:ext cx="5207000" cy="3505200"/>
                    </a:xfrm>
                    <a:prstGeom prst="rect">
                      <a:avLst/>
                    </a:prstGeom>
                  </pic:spPr>
                </pic:pic>
              </a:graphicData>
            </a:graphic>
          </wp:inline>
        </w:drawing>
      </w:r>
    </w:p>
    <w:p w14:paraId="4F89A9C2" w14:textId="1CCA459D" w:rsidR="009D2E3D" w:rsidRPr="00272480" w:rsidRDefault="009D2E3D" w:rsidP="009D2E3D">
      <w:pPr>
        <w:pStyle w:val="Note"/>
        <w:rPr>
          <w:lang w:val="nn-NO"/>
        </w:rPr>
      </w:pPr>
      <w:r w:rsidRPr="00272480">
        <w:rPr>
          <w:lang w:val="nn-NO"/>
        </w:rPr>
        <w:t>Svalbardflora – Rødsildre. Foto: Helle Goldman / NP</w:t>
      </w:r>
    </w:p>
    <w:p w14:paraId="44F73CE1" w14:textId="35A1B102" w:rsidR="009D2E3D" w:rsidRDefault="009D2E3D" w:rsidP="00272480">
      <w:r>
        <w:rPr>
          <w:noProof/>
        </w:rPr>
        <w:lastRenderedPageBreak/>
        <w:drawing>
          <wp:inline distT="0" distB="0" distL="0" distR="0" wp14:anchorId="17107059" wp14:editId="50BCA64A">
            <wp:extent cx="6645275" cy="5578475"/>
            <wp:effectExtent l="0" t="0" r="0" b="0"/>
            <wp:docPr id="1186887953" name="Bilde 34" descr="En gruppe studenter på feltekskursjon ved Vallåkrabreen i Rindersbukta. Studentene sitter og står i en klynge i et snødekket landskap med Vallåkrabreen og et fjell i bakgrunnen. Foto: Nil Rodes / 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87953" name="Bilde 34" descr="En gruppe studenter på feltekskursjon ved Vallåkrabreen i Rindersbukta. Studentene sitter og står i en klynge i et snødekket landskap med Vallåkrabreen og et fjell i bakgrunnen. Foto: Nil Rodes / UNIS"/>
                    <pic:cNvPicPr/>
                  </pic:nvPicPr>
                  <pic:blipFill>
                    <a:blip r:embed="rId41">
                      <a:extLst>
                        <a:ext uri="{28A0092B-C50C-407E-A947-70E740481C1C}">
                          <a14:useLocalDpi xmlns:a14="http://schemas.microsoft.com/office/drawing/2010/main" val="0"/>
                        </a:ext>
                      </a:extLst>
                    </a:blip>
                    <a:stretch>
                      <a:fillRect/>
                    </a:stretch>
                  </pic:blipFill>
                  <pic:spPr>
                    <a:xfrm>
                      <a:off x="0" y="0"/>
                      <a:ext cx="6645275" cy="5578475"/>
                    </a:xfrm>
                    <a:prstGeom prst="rect">
                      <a:avLst/>
                    </a:prstGeom>
                  </pic:spPr>
                </pic:pic>
              </a:graphicData>
            </a:graphic>
          </wp:inline>
        </w:drawing>
      </w:r>
    </w:p>
    <w:p w14:paraId="342CDAC4" w14:textId="5A037707" w:rsidR="009D2E3D" w:rsidRPr="00272480" w:rsidRDefault="009D2E3D" w:rsidP="009D2E3D">
      <w:pPr>
        <w:pStyle w:val="Note"/>
        <w:rPr>
          <w:lang w:val="nn-NO"/>
        </w:rPr>
      </w:pPr>
      <w:r w:rsidRPr="00272480">
        <w:rPr>
          <w:lang w:val="nn-NO"/>
        </w:rPr>
        <w:t>Studenter på feltekskursjon ved Vallåkrabreen i Rindersbukta.Foto: Nil Rodes / UNIS</w:t>
      </w:r>
    </w:p>
    <w:sectPr w:rsidR="009D2E3D" w:rsidRPr="00272480">
      <w:endnotePr>
        <w:numFmt w:val="decimal"/>
      </w:endnotePr>
      <w:pgSz w:w="11905" w:h="16837"/>
      <w:pgMar w:top="720" w:right="720" w:bottom="720" w:left="7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876A54" w14:textId="77777777" w:rsidR="00960E42" w:rsidRDefault="00960E42">
      <w:pPr>
        <w:spacing w:before="0" w:after="0" w:line="240" w:lineRule="auto"/>
      </w:pPr>
      <w:r>
        <w:separator/>
      </w:r>
    </w:p>
  </w:endnote>
  <w:endnote w:type="continuationSeparator" w:id="0">
    <w:p w14:paraId="65A358BD" w14:textId="77777777" w:rsidR="00960E42" w:rsidRDefault="00960E4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SemiBold">
    <w:panose1 w:val="020B07060308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altName w:val="Cambria"/>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55684" w14:textId="77777777" w:rsidR="00960E42" w:rsidRDefault="00960E42">
      <w:pPr>
        <w:spacing w:before="0" w:after="0" w:line="240" w:lineRule="auto"/>
      </w:pPr>
      <w:r>
        <w:separator/>
      </w:r>
    </w:p>
  </w:footnote>
  <w:footnote w:type="continuationSeparator" w:id="0">
    <w:p w14:paraId="0341AD1D" w14:textId="77777777" w:rsidR="00960E42" w:rsidRDefault="00960E42">
      <w:pPr>
        <w:spacing w:before="0" w:after="0" w:line="240" w:lineRule="auto"/>
      </w:pPr>
      <w:r>
        <w:continuationSeparator/>
      </w:r>
    </w:p>
  </w:footnote>
  <w:footnote w:id="1">
    <w:p w14:paraId="6FF6212B" w14:textId="7F19D61B" w:rsidR="00B92CFE" w:rsidRDefault="00B92CFE" w:rsidP="00B92CFE">
      <w:pPr>
        <w:pStyle w:val="Fotnotetekst"/>
      </w:pPr>
      <w:r w:rsidRPr="00B92CFE">
        <w:rPr>
          <w:rStyle w:val="Fotnotereferanse"/>
        </w:rPr>
        <w:footnoteRef/>
      </w:r>
      <w:r w:rsidRPr="00B92CFE">
        <w:tab/>
        <w:t xml:space="preserve">Planområdene på Svalbard som følger av forskrift av 28. juni 2002 nr. 650 om konsekvensutredninger og avgrensing av planområdene på Svalbard </w:t>
      </w:r>
    </w:p>
  </w:footnote>
  <w:footnote w:id="2">
    <w:p w14:paraId="15B5BA18" w14:textId="05E94A87" w:rsidR="00B92CFE" w:rsidRDefault="00B92CFE" w:rsidP="00B92CFE">
      <w:pPr>
        <w:pStyle w:val="Fotnotetekst"/>
      </w:pPr>
      <w:r w:rsidRPr="00B92CFE">
        <w:rPr>
          <w:rStyle w:val="Fotnotereferanse"/>
        </w:rPr>
        <w:footnoteRef/>
      </w:r>
      <w:r w:rsidRPr="00B92CFE">
        <w:tab/>
        <w:t>Forskrift om sikkerhet i felt mv. på Svalbard (feltsikkerhetsforskriften) av 6. juni 2025</w:t>
      </w:r>
    </w:p>
  </w:footnote>
  <w:footnote w:id="3">
    <w:p w14:paraId="7D3C0541" w14:textId="5596CE88" w:rsidR="00B92CFE" w:rsidRDefault="00B92CFE" w:rsidP="00B92CFE">
      <w:pPr>
        <w:pStyle w:val="Fotnotetekst"/>
      </w:pPr>
      <w:r w:rsidRPr="00B92CFE">
        <w:rPr>
          <w:rStyle w:val="Fotnotereferanse"/>
        </w:rPr>
        <w:footnoteRef/>
      </w:r>
      <w:r w:rsidRPr="00B92CFE">
        <w:tab/>
        <w:t xml:space="preserve">FAIR: </w:t>
      </w:r>
      <w:r w:rsidRPr="00B92CFE">
        <w:t>Findable, Accessible, Interoperable, Reusable</w:t>
      </w:r>
    </w:p>
  </w:footnote>
  <w:footnote w:id="4">
    <w:p w14:paraId="0ACF01F4" w14:textId="74C2CC95" w:rsidR="00B92CFE" w:rsidRDefault="00B92CFE" w:rsidP="00B92CFE">
      <w:pPr>
        <w:pStyle w:val="Fotnotetekst"/>
      </w:pPr>
      <w:r w:rsidRPr="00B92CFE">
        <w:rPr>
          <w:rStyle w:val="Fotnotereferanse"/>
        </w:rPr>
        <w:footnoteRef/>
      </w:r>
      <w:r w:rsidRPr="00B92CFE">
        <w:tab/>
        <w:t>Se definisjon i forskrift om sikkerhet i felt mv. på Svalbard av 6. juni 2025 nr. 940 § 3 bokstav 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FCDABC0A"/>
    <w:lvl w:ilvl="0" w:tplc="6C52F6D6">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E5826852"/>
    <w:lvl w:ilvl="0" w:tplc="2682A0A2">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8" w15:restartNumberingAfterBreak="0">
    <w:nsid w:val="0BD053D9"/>
    <w:multiLevelType w:val="hybridMultilevel"/>
    <w:tmpl w:val="B272672E"/>
    <w:lvl w:ilvl="0" w:tplc="48DE020E">
      <w:start w:val="1"/>
      <w:numFmt w:val="lowerRoman"/>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5874D0C2"/>
    <w:lvl w:ilvl="0" w:tplc="CE785444">
      <w:start w:val="1"/>
      <w:numFmt w:val="lowerLetter"/>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A904D1F"/>
    <w:multiLevelType w:val="multilevel"/>
    <w:tmpl w:val="6668306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9B94FEAA"/>
    <w:lvl w:ilvl="0" w:tplc="F196B500">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3BF162C"/>
    <w:multiLevelType w:val="singleLevel"/>
    <w:tmpl w:val="A9B8A054"/>
    <w:lvl w:ilvl="0">
      <w:start w:val="1"/>
      <w:numFmt w:val="none"/>
      <w:suff w:val="nothing"/>
      <w:lvlText w:val=""/>
      <w:lvlJc w:val="left"/>
      <w:pPr>
        <w:ind w:left="0" w:firstLine="0"/>
      </w:pPr>
    </w:lvl>
  </w:abstractNum>
  <w:abstractNum w:abstractNumId="1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9" w15:restartNumberingAfterBreak="0">
    <w:nsid w:val="2AAE125A"/>
    <w:multiLevelType w:val="hybridMultilevel"/>
    <w:tmpl w:val="9336E2E2"/>
    <w:lvl w:ilvl="0" w:tplc="807EF05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04161E7"/>
    <w:multiLevelType w:val="hybridMultilevel"/>
    <w:tmpl w:val="ACCC7C36"/>
    <w:lvl w:ilvl="0" w:tplc="FE105EB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2" w15:restartNumberingAfterBreak="0">
    <w:nsid w:val="35413FD5"/>
    <w:multiLevelType w:val="hybridMultilevel"/>
    <w:tmpl w:val="6D2811E6"/>
    <w:lvl w:ilvl="0" w:tplc="E8640280">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5C91E50"/>
    <w:multiLevelType w:val="multilevel"/>
    <w:tmpl w:val="96E67026"/>
    <w:numStyleLink w:val="RomListeStil"/>
  </w:abstractNum>
  <w:abstractNum w:abstractNumId="24" w15:restartNumberingAfterBreak="0">
    <w:nsid w:val="35EC56AD"/>
    <w:multiLevelType w:val="singleLevel"/>
    <w:tmpl w:val="E1E6C7D4"/>
    <w:lvl w:ilvl="0">
      <w:numFmt w:val="bullet"/>
      <w:lvlText w:val="•"/>
      <w:lvlJc w:val="left"/>
      <w:pPr>
        <w:tabs>
          <w:tab w:val="num" w:pos="170"/>
        </w:tabs>
        <w:ind w:left="170" w:hanging="170"/>
      </w:pPr>
    </w:lvl>
  </w:abstractNum>
  <w:abstractNum w:abstractNumId="25" w15:restartNumberingAfterBreak="0">
    <w:nsid w:val="367C7F0F"/>
    <w:multiLevelType w:val="hybridMultilevel"/>
    <w:tmpl w:val="0B32D3AE"/>
    <w:lvl w:ilvl="0" w:tplc="EE666AFE">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3A3D07AB"/>
    <w:multiLevelType w:val="hybridMultilevel"/>
    <w:tmpl w:val="94224194"/>
    <w:lvl w:ilvl="0" w:tplc="0700DA7C">
      <w:start w:val="1"/>
      <w:numFmt w:val="lowerRoman"/>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7"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8" w15:restartNumberingAfterBreak="0">
    <w:nsid w:val="41A2200C"/>
    <w:multiLevelType w:val="hybridMultilevel"/>
    <w:tmpl w:val="254AD09C"/>
    <w:lvl w:ilvl="0" w:tplc="26AE3C94">
      <w:start w:val="1"/>
      <w:numFmt w:val="lowerLetter"/>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9" w15:restartNumberingAfterBreak="0">
    <w:nsid w:val="427C427C"/>
    <w:multiLevelType w:val="singleLevel"/>
    <w:tmpl w:val="8E083C3A"/>
    <w:lvl w:ilvl="0">
      <w:numFmt w:val="bullet"/>
      <w:pStyle w:val="Liste1"/>
      <w:lvlText w:val="–"/>
      <w:lvlJc w:val="left"/>
      <w:pPr>
        <w:tabs>
          <w:tab w:val="num" w:pos="170"/>
        </w:tabs>
        <w:ind w:left="170" w:hanging="170"/>
      </w:pPr>
      <w:rPr>
        <w:rFonts w:ascii="Open Sans" w:hAnsi="Open Sans" w:cs="Open Sans"/>
        <w:b w:val="0"/>
        <w:i w:val="0"/>
      </w:rPr>
    </w:lvl>
  </w:abstractNum>
  <w:abstractNum w:abstractNumId="30"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31"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494B161A"/>
    <w:multiLevelType w:val="hybridMultilevel"/>
    <w:tmpl w:val="34E6D898"/>
    <w:lvl w:ilvl="0" w:tplc="52AC1462">
      <w:start w:val="1"/>
      <w:numFmt w:val="decimal"/>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3" w15:restartNumberingAfterBreak="0">
    <w:nsid w:val="4C216421"/>
    <w:multiLevelType w:val="hybridMultilevel"/>
    <w:tmpl w:val="CDDC300A"/>
    <w:lvl w:ilvl="0" w:tplc="14707756">
      <w:start w:val="1"/>
      <w:numFmt w:val="lowerLetter"/>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4" w15:restartNumberingAfterBreak="0">
    <w:nsid w:val="54337C76"/>
    <w:multiLevelType w:val="singleLevel"/>
    <w:tmpl w:val="3F0C0A7A"/>
    <w:lvl w:ilvl="0">
      <w:numFmt w:val="bullet"/>
      <w:lvlText w:val="•"/>
      <w:lvlJc w:val="left"/>
      <w:pPr>
        <w:tabs>
          <w:tab w:val="num" w:pos="170"/>
        </w:tabs>
        <w:ind w:left="170" w:hanging="170"/>
      </w:pPr>
    </w:lvl>
  </w:abstractNum>
  <w:abstractNum w:abstractNumId="35"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6"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7"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8" w15:restartNumberingAfterBreak="0">
    <w:nsid w:val="59D46A42"/>
    <w:multiLevelType w:val="multilevel"/>
    <w:tmpl w:val="516E4B1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start w:val="1"/>
      <w:numFmt w:val="none"/>
      <w:pStyle w:val="Fotnotetekst1"/>
      <w:suff w:val="nothing"/>
      <w:lvlText w:val=""/>
      <w:lvlJc w:val="left"/>
      <w:pPr>
        <w:tabs>
          <w:tab w:val="num" w:pos="283"/>
        </w:tabs>
        <w:ind w:left="283" w:hanging="283"/>
      </w:pPr>
    </w:lvl>
    <w:lvl w:ilvl="7">
      <w:numFmt w:val="decimal"/>
      <w:lvlText w:val=""/>
      <w:lvlJc w:val="left"/>
    </w:lvl>
    <w:lvl w:ilvl="8">
      <w:numFmt w:val="decimal"/>
      <w:lvlText w:val=""/>
      <w:lvlJc w:val="left"/>
    </w:lvl>
  </w:abstractNum>
  <w:abstractNum w:abstractNumId="39"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40" w15:restartNumberingAfterBreak="0">
    <w:nsid w:val="5FFD39F8"/>
    <w:multiLevelType w:val="multilevel"/>
    <w:tmpl w:val="B44EA2BE"/>
    <w:numStyleLink w:val="AlfaListeStil"/>
  </w:abstractNum>
  <w:abstractNum w:abstractNumId="41"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42"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64376E95"/>
    <w:multiLevelType w:val="hybridMultilevel"/>
    <w:tmpl w:val="91DACC24"/>
    <w:lvl w:ilvl="0" w:tplc="FFFFFFFF">
      <w:start w:val="1"/>
      <w:numFmt w:val="lowerLetter"/>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44" w15:restartNumberingAfterBreak="0">
    <w:nsid w:val="6773650F"/>
    <w:multiLevelType w:val="multilevel"/>
    <w:tmpl w:val="829AEBD2"/>
    <w:lvl w:ilvl="0">
      <w:start w:val="1"/>
      <w:numFmt w:val="none"/>
      <w:pStyle w:val="Overskrift11"/>
      <w:lvlText w:val="%1"/>
      <w:lvlJc w:val="left"/>
      <w:pPr>
        <w:ind w:left="623" w:hanging="623"/>
      </w:pPr>
    </w:lvl>
    <w:lvl w:ilvl="1">
      <w:start w:val="1"/>
      <w:numFmt w:val="none"/>
      <w:pStyle w:val="Overskrift21"/>
      <w:lvlText w:val="%1.%2"/>
      <w:lvlJc w:val="left"/>
      <w:pPr>
        <w:ind w:left="0" w:firstLine="0"/>
      </w:pPr>
    </w:lvl>
    <w:lvl w:ilvl="2">
      <w:start w:val="1"/>
      <w:numFmt w:val="decimal"/>
      <w:pStyle w:val="Overskrift31"/>
      <w:lvlText w:val="%1.%2.%3"/>
      <w:lvlJc w:val="left"/>
      <w:pPr>
        <w:ind w:left="720" w:hanging="72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46"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7"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8"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2113935515">
    <w:abstractNumId w:val="44"/>
  </w:num>
  <w:num w:numId="2" w16cid:durableId="1404717641">
    <w:abstractNumId w:val="17"/>
  </w:num>
  <w:num w:numId="3" w16cid:durableId="1077748945">
    <w:abstractNumId w:val="24"/>
  </w:num>
  <w:num w:numId="4" w16cid:durableId="519860863">
    <w:abstractNumId w:val="38"/>
  </w:num>
  <w:num w:numId="5" w16cid:durableId="698967302">
    <w:abstractNumId w:val="29"/>
  </w:num>
  <w:num w:numId="6" w16cid:durableId="720835576">
    <w:abstractNumId w:val="34"/>
  </w:num>
  <w:num w:numId="7" w16cid:durableId="621571614">
    <w:abstractNumId w:val="48"/>
  </w:num>
  <w:num w:numId="8" w16cid:durableId="1691493727">
    <w:abstractNumId w:val="39"/>
  </w:num>
  <w:num w:numId="9" w16cid:durableId="701784177">
    <w:abstractNumId w:val="47"/>
  </w:num>
  <w:num w:numId="10" w16cid:durableId="212666145">
    <w:abstractNumId w:val="12"/>
  </w:num>
  <w:num w:numId="11" w16cid:durableId="239825732">
    <w:abstractNumId w:val="18"/>
  </w:num>
  <w:num w:numId="12" w16cid:durableId="1929076049">
    <w:abstractNumId w:val="3"/>
  </w:num>
  <w:num w:numId="13" w16cid:durableId="1067343283">
    <w:abstractNumId w:val="35"/>
  </w:num>
  <w:num w:numId="14" w16cid:durableId="1302341828">
    <w:abstractNumId w:val="30"/>
  </w:num>
  <w:num w:numId="15" w16cid:durableId="695350705">
    <w:abstractNumId w:val="2"/>
  </w:num>
  <w:num w:numId="16" w16cid:durableId="986935666">
    <w:abstractNumId w:val="21"/>
  </w:num>
  <w:num w:numId="17" w16cid:durableId="2074424752">
    <w:abstractNumId w:val="9"/>
  </w:num>
  <w:num w:numId="18" w16cid:durableId="1093283793">
    <w:abstractNumId w:val="10"/>
  </w:num>
  <w:num w:numId="19" w16cid:durableId="1549367804">
    <w:abstractNumId w:val="37"/>
  </w:num>
  <w:num w:numId="20" w16cid:durableId="1789155614">
    <w:abstractNumId w:val="4"/>
  </w:num>
  <w:num w:numId="21" w16cid:durableId="1281376518">
    <w:abstractNumId w:val="16"/>
  </w:num>
  <w:num w:numId="22" w16cid:durableId="1377050693">
    <w:abstractNumId w:val="36"/>
  </w:num>
  <w:num w:numId="23" w16cid:durableId="1122991450">
    <w:abstractNumId w:val="45"/>
  </w:num>
  <w:num w:numId="24" w16cid:durableId="443623288">
    <w:abstractNumId w:val="27"/>
  </w:num>
  <w:num w:numId="25" w16cid:durableId="1958560054">
    <w:abstractNumId w:val="1"/>
  </w:num>
  <w:num w:numId="26" w16cid:durableId="1826507644">
    <w:abstractNumId w:val="23"/>
  </w:num>
  <w:num w:numId="27" w16cid:durableId="1000084717">
    <w:abstractNumId w:val="31"/>
  </w:num>
  <w:num w:numId="28" w16cid:durableId="1881743657">
    <w:abstractNumId w:val="41"/>
  </w:num>
  <w:num w:numId="29" w16cid:durableId="1086027685">
    <w:abstractNumId w:val="46"/>
  </w:num>
  <w:num w:numId="30" w16cid:durableId="1495024277">
    <w:abstractNumId w:val="5"/>
  </w:num>
  <w:num w:numId="31" w16cid:durableId="1004893802">
    <w:abstractNumId w:val="14"/>
  </w:num>
  <w:num w:numId="32" w16cid:durableId="2093314615">
    <w:abstractNumId w:val="33"/>
  </w:num>
  <w:num w:numId="33" w16cid:durableId="2061443347">
    <w:abstractNumId w:val="7"/>
  </w:num>
  <w:num w:numId="34" w16cid:durableId="615912939">
    <w:abstractNumId w:val="32"/>
  </w:num>
  <w:num w:numId="35" w16cid:durableId="116336904">
    <w:abstractNumId w:val="0"/>
  </w:num>
  <w:num w:numId="36" w16cid:durableId="1790126119">
    <w:abstractNumId w:val="22"/>
  </w:num>
  <w:num w:numId="37" w16cid:durableId="2096172467">
    <w:abstractNumId w:val="6"/>
  </w:num>
  <w:num w:numId="38" w16cid:durableId="513425096">
    <w:abstractNumId w:val="11"/>
  </w:num>
  <w:num w:numId="39" w16cid:durableId="1733311814">
    <w:abstractNumId w:val="28"/>
  </w:num>
  <w:num w:numId="40" w16cid:durableId="1792362062">
    <w:abstractNumId w:val="43"/>
  </w:num>
  <w:num w:numId="41" w16cid:durableId="257954137">
    <w:abstractNumId w:val="15"/>
  </w:num>
  <w:num w:numId="42" w16cid:durableId="394938225">
    <w:abstractNumId w:val="19"/>
  </w:num>
  <w:num w:numId="43" w16cid:durableId="1167212603">
    <w:abstractNumId w:val="8"/>
  </w:num>
  <w:num w:numId="44" w16cid:durableId="653216016">
    <w:abstractNumId w:val="20"/>
  </w:num>
  <w:num w:numId="45" w16cid:durableId="413403540">
    <w:abstractNumId w:val="26"/>
  </w:num>
  <w:num w:numId="46" w16cid:durableId="12330088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8893458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5512253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798906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618783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551466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77662974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153906778">
    <w:abstractNumId w:val="13"/>
  </w:num>
  <w:num w:numId="54" w16cid:durableId="1240293512">
    <w:abstractNumId w:val="42"/>
  </w:num>
  <w:num w:numId="55" w16cid:durableId="792864110">
    <w:abstractNumId w:val="7"/>
    <w:lvlOverride w:ilvl="0">
      <w:startOverride w:val="1"/>
    </w:lvlOverride>
  </w:num>
  <w:num w:numId="56" w16cid:durableId="8609701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327461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919168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349060173">
    <w:abstractNumId w:val="40"/>
  </w:num>
  <w:num w:numId="60" w16cid:durableId="106760799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7437990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47510588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4717497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7966062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632645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6018292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proofState w:spelling="clean" w:grammar="clean"/>
  <w:attachedTemplate r:id="rId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69AC"/>
    <w:rsid w:val="000024B2"/>
    <w:rsid w:val="00142346"/>
    <w:rsid w:val="00272480"/>
    <w:rsid w:val="002E52EB"/>
    <w:rsid w:val="00444990"/>
    <w:rsid w:val="0045379A"/>
    <w:rsid w:val="004644C5"/>
    <w:rsid w:val="005960F4"/>
    <w:rsid w:val="006E7F90"/>
    <w:rsid w:val="007F58A1"/>
    <w:rsid w:val="00960E42"/>
    <w:rsid w:val="009D2E3D"/>
    <w:rsid w:val="00A051AA"/>
    <w:rsid w:val="00AB4BC2"/>
    <w:rsid w:val="00B569AC"/>
    <w:rsid w:val="00B62C41"/>
    <w:rsid w:val="00B6520B"/>
    <w:rsid w:val="00B92CFE"/>
    <w:rsid w:val="00B970A2"/>
    <w:rsid w:val="00CE6F2D"/>
    <w:rsid w:val="00D05D61"/>
    <w:rsid w:val="00D75AC0"/>
    <w:rsid w:val="00DB3D76"/>
    <w:rsid w:val="00ED69F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03E564"/>
  <w15:docId w15:val="{2A35381E-0389-4B27-AC11-5FA6D259E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inion Pro" w:eastAsia="Times New Roman" w:hAnsi="Minion Pro" w:cs="Minion Pro"/>
        <w:sz w:val="24"/>
        <w:lang w:val="en-GB" w:eastAsia="nb-NO" w:bidi="ar-SA"/>
      </w:rPr>
    </w:rPrDefault>
    <w:pPrDefault>
      <w:pPr>
        <w:spacing w:line="288" w:lineRule="auto"/>
      </w:pPr>
    </w:pPrDefault>
  </w:docDefaults>
  <w:latentStyles w:defLockedState="0" w:defUIPriority="99" w:defSemiHidden="0" w:defUnhideWhenUsed="0" w:defQFormat="0" w:count="376">
    <w:lsdException w:name="Normal" w:semiHidden="1"/>
    <w:lsdException w:name="heading 1" w:semiHidden="1" w:uiPriority="0" w:qFormat="1"/>
    <w:lsdException w:name="heading 2" w:semiHidden="1" w:uiPriority="0" w:qFormat="1"/>
    <w:lsdException w:name="heading 3" w:semiHidden="1" w:uiPriority="0" w:qFormat="1"/>
    <w:lsdException w:name="heading 4" w:semiHidden="1" w:uiPriority="0" w:qFormat="1"/>
    <w:lsdException w:name="heading 5" w:semiHidden="1" w:uiPriority="0"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uiPriority="0"/>
    <w:lsdException w:name="line number" w:semiHidden="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qFormat="1"/>
    <w:lsdException w:name="List Bullet" w:semiHidden="1" w:uiPriority="0"/>
    <w:lsdException w:name="List Number" w:semiHidden="1" w:uiPriority="0" w:qFormat="1"/>
    <w:lsdException w:name="List 2" w:semiHidden="1" w:uiPriority="0" w:qFormat="1"/>
    <w:lsdException w:name="List 3" w:semiHidden="1" w:uiPriority="0" w:qFormat="1"/>
    <w:lsdException w:name="List 4" w:semiHidden="1" w:uiPriority="0" w:qFormat="1"/>
    <w:lsdException w:name="List 5" w:semiHidden="1" w:uiPriority="0" w:qFormat="1"/>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qFormat="1"/>
    <w:lsdException w:name="List Number 3" w:semiHidden="1" w:uiPriority="0" w:qFormat="1"/>
    <w:lsdException w:name="List Number 4" w:semiHidden="1" w:uiPriority="0"/>
    <w:lsdException w:name="List Number 5" w:semiHidden="1" w:uiPriority="0" w:qFormat="1"/>
    <w:lsdException w:name="Title" w:semiHidden="1" w:uiPriority="10" w:qFormat="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List Table 5 Dark Accent 3" w:uiPriority="50"/>
    <w:lsdException w:name="List Table 5 Dark Accent 5" w:uiPriority="50"/>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272480"/>
    <w:pPr>
      <w:spacing w:before="100" w:after="160"/>
    </w:pPr>
    <w:rPr>
      <w:rFonts w:ascii="Open Sans" w:hAnsi="Open Sans" w:cstheme="minorBidi"/>
      <w:sz w:val="22"/>
      <w:szCs w:val="22"/>
      <w:lang w:val="nb-NO"/>
    </w:rPr>
  </w:style>
  <w:style w:type="paragraph" w:styleId="Overskrift1">
    <w:name w:val="heading 1"/>
    <w:next w:val="Normal"/>
    <w:link w:val="Overskrift1Tegn"/>
    <w:qFormat/>
    <w:rsid w:val="00272480"/>
    <w:pPr>
      <w:keepNext/>
      <w:keepLines/>
      <w:numPr>
        <w:numId w:val="26"/>
      </w:numPr>
      <w:spacing w:before="300" w:after="100" w:line="259" w:lineRule="auto"/>
      <w:outlineLvl w:val="0"/>
    </w:pPr>
    <w:rPr>
      <w:rFonts w:ascii="Open Sans" w:hAnsi="Open Sans" w:cstheme="minorBidi"/>
      <w:b/>
      <w:kern w:val="28"/>
      <w:sz w:val="32"/>
      <w:szCs w:val="22"/>
      <w:lang w:val="nb-NO"/>
    </w:rPr>
  </w:style>
  <w:style w:type="paragraph" w:styleId="Overskrift2">
    <w:name w:val="heading 2"/>
    <w:basedOn w:val="Overskrift1"/>
    <w:next w:val="Normal"/>
    <w:link w:val="Overskrift2Tegn"/>
    <w:qFormat/>
    <w:rsid w:val="00272480"/>
    <w:pPr>
      <w:numPr>
        <w:ilvl w:val="1"/>
      </w:numPr>
      <w:spacing w:before="240"/>
      <w:ind w:left="709" w:hanging="709"/>
      <w:outlineLvl w:val="1"/>
    </w:pPr>
    <w:rPr>
      <w:spacing w:val="4"/>
      <w:sz w:val="28"/>
    </w:rPr>
  </w:style>
  <w:style w:type="paragraph" w:styleId="Overskrift3">
    <w:name w:val="heading 3"/>
    <w:basedOn w:val="Normal"/>
    <w:next w:val="Normal"/>
    <w:link w:val="Overskrift3Tegn"/>
    <w:qFormat/>
    <w:rsid w:val="00272480"/>
    <w:pPr>
      <w:keepNext/>
      <w:keepLines/>
      <w:numPr>
        <w:ilvl w:val="2"/>
        <w:numId w:val="26"/>
      </w:numPr>
      <w:spacing w:before="240" w:after="100"/>
      <w:outlineLvl w:val="2"/>
    </w:pPr>
    <w:rPr>
      <w:b/>
    </w:rPr>
  </w:style>
  <w:style w:type="paragraph" w:styleId="Overskrift4">
    <w:name w:val="heading 4"/>
    <w:basedOn w:val="Overskrift1"/>
    <w:next w:val="Normal"/>
    <w:link w:val="Overskrift4Tegn"/>
    <w:qFormat/>
    <w:rsid w:val="0027248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72480"/>
    <w:pPr>
      <w:numPr>
        <w:ilvl w:val="4"/>
      </w:numPr>
      <w:spacing w:before="200"/>
      <w:outlineLvl w:val="4"/>
    </w:pPr>
    <w:rPr>
      <w:b w:val="0"/>
      <w:sz w:val="22"/>
    </w:rPr>
  </w:style>
  <w:style w:type="paragraph" w:styleId="Overskrift6">
    <w:name w:val="heading 6"/>
    <w:basedOn w:val="Normal"/>
    <w:next w:val="Normal"/>
    <w:link w:val="Overskrift6Tegn"/>
    <w:qFormat/>
    <w:rsid w:val="00272480"/>
    <w:pPr>
      <w:numPr>
        <w:ilvl w:val="5"/>
        <w:numId w:val="7"/>
      </w:numPr>
      <w:spacing w:before="240" w:after="60"/>
      <w:outlineLvl w:val="5"/>
    </w:pPr>
    <w:rPr>
      <w:i/>
    </w:rPr>
  </w:style>
  <w:style w:type="paragraph" w:styleId="Overskrift7">
    <w:name w:val="heading 7"/>
    <w:basedOn w:val="Normal"/>
    <w:next w:val="Normal"/>
    <w:link w:val="Overskrift7Tegn"/>
    <w:qFormat/>
    <w:rsid w:val="00272480"/>
    <w:pPr>
      <w:numPr>
        <w:ilvl w:val="6"/>
        <w:numId w:val="7"/>
      </w:numPr>
      <w:spacing w:before="240" w:after="60"/>
      <w:outlineLvl w:val="6"/>
    </w:pPr>
  </w:style>
  <w:style w:type="paragraph" w:styleId="Overskrift8">
    <w:name w:val="heading 8"/>
    <w:basedOn w:val="Normal"/>
    <w:next w:val="Normal"/>
    <w:link w:val="Overskrift8Tegn"/>
    <w:qFormat/>
    <w:rsid w:val="00272480"/>
    <w:pPr>
      <w:numPr>
        <w:ilvl w:val="7"/>
        <w:numId w:val="7"/>
      </w:numPr>
      <w:spacing w:before="240" w:after="60"/>
      <w:outlineLvl w:val="7"/>
    </w:pPr>
    <w:rPr>
      <w:i/>
    </w:rPr>
  </w:style>
  <w:style w:type="paragraph" w:styleId="Overskrift9">
    <w:name w:val="heading 9"/>
    <w:basedOn w:val="Normal"/>
    <w:next w:val="Normal"/>
    <w:link w:val="Overskrift9Tegn"/>
    <w:qFormat/>
    <w:rsid w:val="00272480"/>
    <w:pPr>
      <w:numPr>
        <w:ilvl w:val="8"/>
        <w:numId w:val="7"/>
      </w:numPr>
      <w:spacing w:before="240" w:after="60"/>
      <w:outlineLvl w:val="8"/>
    </w:pPr>
    <w:rPr>
      <w:b/>
      <w:i/>
      <w:sz w:val="18"/>
    </w:rPr>
  </w:style>
  <w:style w:type="character" w:default="1" w:styleId="Standardskriftforavsnitt">
    <w:name w:val="Default Paragraph Font"/>
    <w:uiPriority w:val="1"/>
    <w:semiHidden/>
    <w:unhideWhenUsed/>
    <w:rsid w:val="0027248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72480"/>
  </w:style>
  <w:style w:type="paragraph" w:customStyle="1" w:styleId="Fotnotetekst1">
    <w:name w:val="Fotnotetekst1"/>
    <w:basedOn w:val="Normal"/>
    <w:qFormat/>
    <w:pPr>
      <w:numPr>
        <w:ilvl w:val="6"/>
        <w:numId w:val="4"/>
      </w:numPr>
      <w:tabs>
        <w:tab w:val="left" w:pos="283"/>
      </w:tabs>
      <w:spacing w:before="240" w:line="210" w:lineRule="exact"/>
    </w:pPr>
    <w:rPr>
      <w:sz w:val="17"/>
    </w:rPr>
  </w:style>
  <w:style w:type="paragraph" w:customStyle="1" w:styleId="Kilde">
    <w:name w:val="Kilde"/>
    <w:basedOn w:val="Normal"/>
    <w:next w:val="Normal"/>
    <w:rsid w:val="00272480"/>
    <w:pPr>
      <w:spacing w:after="240"/>
    </w:pPr>
    <w:rPr>
      <w:spacing w:val="4"/>
      <w:sz w:val="18"/>
    </w:rPr>
  </w:style>
  <w:style w:type="paragraph" w:customStyle="1" w:styleId="Liste1">
    <w:name w:val="Liste1"/>
    <w:basedOn w:val="Normal"/>
    <w:qFormat/>
    <w:pPr>
      <w:numPr>
        <w:numId w:val="5"/>
      </w:numPr>
      <w:tabs>
        <w:tab w:val="left" w:pos="170"/>
        <w:tab w:val="left" w:pos="283"/>
        <w:tab w:val="left" w:pos="397"/>
      </w:tabs>
      <w:spacing w:before="0"/>
    </w:pPr>
  </w:style>
  <w:style w:type="paragraph" w:customStyle="1" w:styleId="Listebombe">
    <w:name w:val="Liste bombe"/>
    <w:basedOn w:val="Liste"/>
    <w:qFormat/>
    <w:rsid w:val="00272480"/>
    <w:pPr>
      <w:numPr>
        <w:numId w:val="20"/>
      </w:numPr>
      <w:ind w:left="397" w:hanging="397"/>
    </w:pPr>
  </w:style>
  <w:style w:type="paragraph" w:customStyle="1" w:styleId="Overskrift11">
    <w:name w:val="Overskrift 11"/>
    <w:basedOn w:val="Normal"/>
    <w:next w:val="Overskrift21"/>
    <w:qFormat/>
    <w:pPr>
      <w:pageBreakBefore/>
      <w:numPr>
        <w:numId w:val="1"/>
      </w:numPr>
      <w:spacing w:before="720" w:after="80" w:line="660" w:lineRule="exact"/>
    </w:pPr>
    <w:rPr>
      <w:color w:val="59241F"/>
      <w:sz w:val="56"/>
    </w:rPr>
  </w:style>
  <w:style w:type="paragraph" w:customStyle="1" w:styleId="Overskrift21">
    <w:name w:val="Overskrift 21"/>
    <w:basedOn w:val="Overskrift11"/>
    <w:next w:val="Overskrift31"/>
    <w:qFormat/>
    <w:pPr>
      <w:pageBreakBefore w:val="0"/>
      <w:numPr>
        <w:ilvl w:val="1"/>
      </w:numPr>
      <w:spacing w:before="480" w:after="140" w:line="360" w:lineRule="exact"/>
    </w:pPr>
    <w:rPr>
      <w:rFonts w:ascii="Open Sans SemiBold" w:hAnsi="Open Sans SemiBold" w:cs="Open Sans SemiBold"/>
      <w:color w:val="000000"/>
      <w:sz w:val="32"/>
    </w:rPr>
  </w:style>
  <w:style w:type="paragraph" w:customStyle="1" w:styleId="Overskrift31">
    <w:name w:val="Overskrift 31"/>
    <w:basedOn w:val="Normal"/>
    <w:qFormat/>
    <w:pPr>
      <w:numPr>
        <w:ilvl w:val="2"/>
        <w:numId w:val="1"/>
      </w:numPr>
      <w:spacing w:before="280"/>
    </w:pPr>
    <w:rPr>
      <w:b/>
      <w:sz w:val="24"/>
    </w:rPr>
  </w:style>
  <w:style w:type="paragraph" w:customStyle="1" w:styleId="avsnitt-tittel">
    <w:name w:val="avsnitt-tittel"/>
    <w:basedOn w:val="Undertittel"/>
    <w:next w:val="Normal"/>
    <w:rsid w:val="00272480"/>
    <w:rPr>
      <w:b w:val="0"/>
    </w:rPr>
  </w:style>
  <w:style w:type="character" w:customStyle="1" w:styleId="Extrabold">
    <w:name w:val="Extrabold"/>
    <w:qFormat/>
  </w:style>
  <w:style w:type="character" w:styleId="Fotnotereferanse">
    <w:name w:val="footnote reference"/>
    <w:basedOn w:val="Standardskriftforavsnitt"/>
    <w:rsid w:val="00272480"/>
    <w:rPr>
      <w:vertAlign w:val="superscript"/>
    </w:rPr>
  </w:style>
  <w:style w:type="character" w:customStyle="1" w:styleId="halvfet">
    <w:name w:val="halvfet"/>
    <w:basedOn w:val="Standardskriftforavsnitt"/>
    <w:rsid w:val="00272480"/>
    <w:rPr>
      <w:b/>
    </w:rPr>
  </w:style>
  <w:style w:type="character" w:customStyle="1" w:styleId="kursiv">
    <w:name w:val="kursiv"/>
    <w:basedOn w:val="Standardskriftforavsnitt"/>
    <w:rsid w:val="00272480"/>
    <w:rPr>
      <w:i/>
    </w:rPr>
  </w:style>
  <w:style w:type="character" w:customStyle="1" w:styleId="skrift-hevet">
    <w:name w:val="skrift-hevet"/>
    <w:basedOn w:val="Standardskriftforavsnitt"/>
    <w:rsid w:val="00272480"/>
    <w:rPr>
      <w:sz w:val="20"/>
      <w:vertAlign w:val="superscript"/>
    </w:rPr>
  </w:style>
  <w:style w:type="character" w:customStyle="1" w:styleId="Overskrift1Tegn">
    <w:name w:val="Overskrift 1 Tegn"/>
    <w:basedOn w:val="Standardskriftforavsnitt"/>
    <w:link w:val="Overskrift1"/>
    <w:rsid w:val="00272480"/>
    <w:rPr>
      <w:rFonts w:ascii="Open Sans" w:hAnsi="Open Sans" w:cstheme="minorBidi"/>
      <w:b/>
      <w:kern w:val="28"/>
      <w:sz w:val="32"/>
      <w:szCs w:val="22"/>
      <w:lang w:val="nb-NO"/>
    </w:rPr>
  </w:style>
  <w:style w:type="character" w:customStyle="1" w:styleId="Overskrift2Tegn">
    <w:name w:val="Overskrift 2 Tegn"/>
    <w:basedOn w:val="Standardskriftforavsnitt"/>
    <w:link w:val="Overskrift2"/>
    <w:rsid w:val="00272480"/>
    <w:rPr>
      <w:rFonts w:ascii="Open Sans" w:hAnsi="Open Sans" w:cstheme="minorBidi"/>
      <w:b/>
      <w:spacing w:val="4"/>
      <w:kern w:val="28"/>
      <w:sz w:val="28"/>
      <w:szCs w:val="22"/>
      <w:lang w:val="nb-NO"/>
    </w:rPr>
  </w:style>
  <w:style w:type="character" w:customStyle="1" w:styleId="Overskrift3Tegn">
    <w:name w:val="Overskrift 3 Tegn"/>
    <w:basedOn w:val="Standardskriftforavsnitt"/>
    <w:link w:val="Overskrift3"/>
    <w:rsid w:val="00272480"/>
    <w:rPr>
      <w:rFonts w:ascii="Open Sans" w:hAnsi="Open Sans" w:cstheme="minorBidi"/>
      <w:b/>
      <w:sz w:val="22"/>
      <w:szCs w:val="22"/>
      <w:lang w:val="nb-NO"/>
    </w:rPr>
  </w:style>
  <w:style w:type="character" w:customStyle="1" w:styleId="Overskrift4Tegn">
    <w:name w:val="Overskrift 4 Tegn"/>
    <w:basedOn w:val="Standardskriftforavsnitt"/>
    <w:link w:val="Overskrift4"/>
    <w:rsid w:val="00272480"/>
    <w:rPr>
      <w:rFonts w:ascii="Open Sans" w:hAnsi="Open Sans" w:cstheme="minorBidi"/>
      <w:i/>
      <w:spacing w:val="4"/>
      <w:kern w:val="28"/>
      <w:sz w:val="22"/>
      <w:szCs w:val="22"/>
      <w:lang w:val="nb-NO"/>
    </w:rPr>
  </w:style>
  <w:style w:type="character" w:customStyle="1" w:styleId="Overskrift5Tegn">
    <w:name w:val="Overskrift 5 Tegn"/>
    <w:basedOn w:val="Standardskriftforavsnitt"/>
    <w:link w:val="Overskrift5"/>
    <w:rsid w:val="00272480"/>
    <w:rPr>
      <w:rFonts w:ascii="Open Sans" w:hAnsi="Open Sans" w:cstheme="minorBidi"/>
      <w:kern w:val="28"/>
      <w:sz w:val="22"/>
      <w:szCs w:val="22"/>
      <w:lang w:val="nb-NO"/>
    </w:rPr>
  </w:style>
  <w:style w:type="character" w:customStyle="1" w:styleId="Overskrift6Tegn">
    <w:name w:val="Overskrift 6 Tegn"/>
    <w:basedOn w:val="Standardskriftforavsnitt"/>
    <w:link w:val="Overskrift6"/>
    <w:rsid w:val="00272480"/>
    <w:rPr>
      <w:rFonts w:ascii="Open Sans" w:hAnsi="Open Sans" w:cstheme="minorBidi"/>
      <w:i/>
      <w:sz w:val="22"/>
      <w:szCs w:val="22"/>
      <w:lang w:val="nb-NO"/>
    </w:rPr>
  </w:style>
  <w:style w:type="character" w:customStyle="1" w:styleId="Overskrift7Tegn">
    <w:name w:val="Overskrift 7 Tegn"/>
    <w:basedOn w:val="Standardskriftforavsnitt"/>
    <w:link w:val="Overskrift7"/>
    <w:rsid w:val="00272480"/>
    <w:rPr>
      <w:rFonts w:ascii="Open Sans" w:hAnsi="Open Sans" w:cstheme="minorBidi"/>
      <w:sz w:val="22"/>
      <w:szCs w:val="22"/>
      <w:lang w:val="nb-NO"/>
    </w:rPr>
  </w:style>
  <w:style w:type="character" w:customStyle="1" w:styleId="Overskrift8Tegn">
    <w:name w:val="Overskrift 8 Tegn"/>
    <w:basedOn w:val="Standardskriftforavsnitt"/>
    <w:link w:val="Overskrift8"/>
    <w:rsid w:val="00272480"/>
    <w:rPr>
      <w:rFonts w:ascii="Open Sans" w:hAnsi="Open Sans" w:cstheme="minorBidi"/>
      <w:i/>
      <w:sz w:val="22"/>
      <w:szCs w:val="22"/>
      <w:lang w:val="nb-NO"/>
    </w:rPr>
  </w:style>
  <w:style w:type="character" w:customStyle="1" w:styleId="Overskrift9Tegn">
    <w:name w:val="Overskrift 9 Tegn"/>
    <w:basedOn w:val="Standardskriftforavsnitt"/>
    <w:link w:val="Overskrift9"/>
    <w:rsid w:val="00272480"/>
    <w:rPr>
      <w:rFonts w:ascii="Open Sans" w:hAnsi="Open Sans" w:cstheme="minorBidi"/>
      <w:b/>
      <w:i/>
      <w:sz w:val="18"/>
      <w:szCs w:val="22"/>
      <w:lang w:val="nb-NO"/>
    </w:rPr>
  </w:style>
  <w:style w:type="paragraph" w:customStyle="1" w:styleId="alfaliste">
    <w:name w:val="alfaliste"/>
    <w:basedOn w:val="Nummerertliste"/>
    <w:rsid w:val="00272480"/>
    <w:pPr>
      <w:numPr>
        <w:numId w:val="64"/>
      </w:numPr>
    </w:pPr>
    <w:rPr>
      <w:spacing w:val="4"/>
    </w:rPr>
  </w:style>
  <w:style w:type="paragraph" w:customStyle="1" w:styleId="alfaliste2">
    <w:name w:val="alfaliste 2"/>
    <w:basedOn w:val="alfaliste"/>
    <w:rsid w:val="00272480"/>
    <w:pPr>
      <w:numPr>
        <w:ilvl w:val="1"/>
      </w:numPr>
    </w:pPr>
  </w:style>
  <w:style w:type="paragraph" w:customStyle="1" w:styleId="alfaliste3">
    <w:name w:val="alfaliste 3"/>
    <w:basedOn w:val="alfaliste"/>
    <w:autoRedefine/>
    <w:qFormat/>
    <w:rsid w:val="00272480"/>
    <w:pPr>
      <w:numPr>
        <w:ilvl w:val="2"/>
      </w:numPr>
    </w:pPr>
  </w:style>
  <w:style w:type="paragraph" w:customStyle="1" w:styleId="alfaliste4">
    <w:name w:val="alfaliste 4"/>
    <w:basedOn w:val="alfaliste"/>
    <w:qFormat/>
    <w:rsid w:val="00272480"/>
    <w:pPr>
      <w:numPr>
        <w:ilvl w:val="3"/>
      </w:numPr>
    </w:pPr>
  </w:style>
  <w:style w:type="paragraph" w:customStyle="1" w:styleId="alfaliste5">
    <w:name w:val="alfaliste 5"/>
    <w:basedOn w:val="alfaliste"/>
    <w:qFormat/>
    <w:rsid w:val="00272480"/>
    <w:pPr>
      <w:numPr>
        <w:ilvl w:val="4"/>
      </w:numPr>
    </w:pPr>
  </w:style>
  <w:style w:type="paragraph" w:customStyle="1" w:styleId="avsnitt-undertittel">
    <w:name w:val="avsnitt-undertittel"/>
    <w:basedOn w:val="Undertittel"/>
    <w:next w:val="Normal"/>
    <w:rsid w:val="00272480"/>
    <w:pPr>
      <w:spacing w:line="240" w:lineRule="auto"/>
    </w:pPr>
    <w:rPr>
      <w:rFonts w:eastAsia="Batang"/>
      <w:b w:val="0"/>
      <w:i/>
      <w:sz w:val="24"/>
      <w:szCs w:val="20"/>
    </w:rPr>
  </w:style>
  <w:style w:type="paragraph" w:customStyle="1" w:styleId="avsnitt-under-undertittel">
    <w:name w:val="avsnitt-under-undertittel"/>
    <w:basedOn w:val="Undertittel"/>
    <w:next w:val="Normal"/>
    <w:rsid w:val="00272480"/>
    <w:pPr>
      <w:spacing w:line="240" w:lineRule="auto"/>
    </w:pPr>
    <w:rPr>
      <w:rFonts w:eastAsia="Batang"/>
      <w:b w:val="0"/>
      <w:i/>
      <w:sz w:val="22"/>
      <w:szCs w:val="20"/>
    </w:rPr>
  </w:style>
  <w:style w:type="paragraph" w:customStyle="1" w:styleId="Def">
    <w:name w:val="Def"/>
    <w:basedOn w:val="Normal"/>
    <w:qFormat/>
    <w:rsid w:val="00272480"/>
  </w:style>
  <w:style w:type="paragraph" w:customStyle="1" w:styleId="figur-beskr">
    <w:name w:val="figur-beskr"/>
    <w:basedOn w:val="Normal"/>
    <w:next w:val="Normal"/>
    <w:rsid w:val="00272480"/>
    <w:rPr>
      <w:spacing w:val="4"/>
    </w:rPr>
  </w:style>
  <w:style w:type="paragraph" w:customStyle="1" w:styleId="figur-tittel">
    <w:name w:val="figur-tittel"/>
    <w:basedOn w:val="Normal"/>
    <w:next w:val="Normal"/>
    <w:rsid w:val="00272480"/>
    <w:pPr>
      <w:numPr>
        <w:ilvl w:val="5"/>
        <w:numId w:val="26"/>
      </w:numPr>
    </w:pPr>
    <w:rPr>
      <w:spacing w:val="4"/>
      <w:sz w:val="28"/>
    </w:rPr>
  </w:style>
  <w:style w:type="paragraph" w:customStyle="1" w:styleId="hengende-innrykk">
    <w:name w:val="hengende-innrykk"/>
    <w:basedOn w:val="Normal"/>
    <w:next w:val="Normal"/>
    <w:rsid w:val="00272480"/>
    <w:pPr>
      <w:ind w:left="1418" w:hanging="1418"/>
    </w:pPr>
    <w:rPr>
      <w:spacing w:val="4"/>
    </w:rPr>
  </w:style>
  <w:style w:type="character" w:customStyle="1" w:styleId="l-endring">
    <w:name w:val="l-endring"/>
    <w:basedOn w:val="Standardskriftforavsnitt"/>
    <w:rsid w:val="00272480"/>
    <w:rPr>
      <w:i/>
    </w:rPr>
  </w:style>
  <w:style w:type="paragraph" w:customStyle="1" w:styleId="l-lovdeltit">
    <w:name w:val="l-lovdeltit"/>
    <w:basedOn w:val="Normal"/>
    <w:next w:val="Normal"/>
    <w:rsid w:val="00272480"/>
    <w:pPr>
      <w:keepNext/>
      <w:spacing w:before="120" w:after="60"/>
    </w:pPr>
    <w:rPr>
      <w:b/>
    </w:rPr>
  </w:style>
  <w:style w:type="paragraph" w:customStyle="1" w:styleId="l-lovkap">
    <w:name w:val="l-lovkap"/>
    <w:basedOn w:val="Normal"/>
    <w:next w:val="Normal"/>
    <w:rsid w:val="00272480"/>
    <w:pPr>
      <w:keepNext/>
      <w:spacing w:before="240" w:after="40"/>
    </w:pPr>
    <w:rPr>
      <w:b/>
      <w:spacing w:val="4"/>
    </w:rPr>
  </w:style>
  <w:style w:type="paragraph" w:customStyle="1" w:styleId="l-lovtit">
    <w:name w:val="l-lovtit"/>
    <w:basedOn w:val="Normal"/>
    <w:next w:val="Normal"/>
    <w:rsid w:val="00272480"/>
    <w:pPr>
      <w:keepNext/>
      <w:spacing w:before="120" w:after="60"/>
    </w:pPr>
    <w:rPr>
      <w:b/>
      <w:spacing w:val="4"/>
    </w:rPr>
  </w:style>
  <w:style w:type="paragraph" w:customStyle="1" w:styleId="l-paragraf">
    <w:name w:val="l-paragraf"/>
    <w:basedOn w:val="Normal"/>
    <w:next w:val="Normal"/>
    <w:rsid w:val="00272480"/>
    <w:pPr>
      <w:spacing w:before="180" w:after="0"/>
    </w:pPr>
    <w:rPr>
      <w:rFonts w:ascii="Times New Roman" w:hAnsi="Times New Roman"/>
      <w:i/>
      <w:spacing w:val="4"/>
    </w:rPr>
  </w:style>
  <w:style w:type="paragraph" w:customStyle="1" w:styleId="opplisting">
    <w:name w:val="opplisting"/>
    <w:basedOn w:val="Liste"/>
    <w:qFormat/>
    <w:rsid w:val="00272480"/>
    <w:pPr>
      <w:numPr>
        <w:numId w:val="0"/>
      </w:numPr>
      <w:tabs>
        <w:tab w:val="left" w:pos="397"/>
      </w:tabs>
    </w:pPr>
    <w:rPr>
      <w:rFonts w:cs="Times New Roman"/>
    </w:rPr>
  </w:style>
  <w:style w:type="paragraph" w:customStyle="1" w:styleId="Ramme-slutt">
    <w:name w:val="Ramme-slutt"/>
    <w:basedOn w:val="Normal"/>
    <w:qFormat/>
    <w:rsid w:val="00272480"/>
    <w:rPr>
      <w:b/>
      <w:color w:val="C00000"/>
    </w:rPr>
  </w:style>
  <w:style w:type="paragraph" w:customStyle="1" w:styleId="romertallliste">
    <w:name w:val="romertall liste"/>
    <w:basedOn w:val="Normal"/>
    <w:qFormat/>
    <w:rsid w:val="00272480"/>
    <w:pPr>
      <w:numPr>
        <w:numId w:val="48"/>
      </w:numPr>
      <w:spacing w:before="0" w:after="0"/>
    </w:pPr>
    <w:rPr>
      <w:rFonts w:eastAsia="Batang"/>
      <w:spacing w:val="4"/>
      <w:szCs w:val="20"/>
    </w:rPr>
  </w:style>
  <w:style w:type="paragraph" w:customStyle="1" w:styleId="romertallliste2">
    <w:name w:val="romertall liste 2"/>
    <w:basedOn w:val="romertallliste"/>
    <w:qFormat/>
    <w:rsid w:val="00272480"/>
    <w:pPr>
      <w:numPr>
        <w:ilvl w:val="1"/>
      </w:numPr>
    </w:pPr>
  </w:style>
  <w:style w:type="paragraph" w:customStyle="1" w:styleId="romertallliste3">
    <w:name w:val="romertall liste 3"/>
    <w:basedOn w:val="romertallliste"/>
    <w:qFormat/>
    <w:rsid w:val="00272480"/>
    <w:pPr>
      <w:numPr>
        <w:ilvl w:val="2"/>
      </w:numPr>
    </w:pPr>
  </w:style>
  <w:style w:type="paragraph" w:customStyle="1" w:styleId="romertallliste4">
    <w:name w:val="romertall liste 4"/>
    <w:basedOn w:val="romertallliste"/>
    <w:qFormat/>
    <w:rsid w:val="00272480"/>
    <w:pPr>
      <w:numPr>
        <w:ilvl w:val="3"/>
      </w:numPr>
    </w:pPr>
  </w:style>
  <w:style w:type="character" w:customStyle="1" w:styleId="skrift-senket">
    <w:name w:val="skrift-senket"/>
    <w:basedOn w:val="Standardskriftforavsnitt"/>
    <w:rsid w:val="00272480"/>
    <w:rPr>
      <w:sz w:val="20"/>
      <w:vertAlign w:val="subscript"/>
    </w:rPr>
  </w:style>
  <w:style w:type="character" w:customStyle="1" w:styleId="sperret">
    <w:name w:val="sperret"/>
    <w:basedOn w:val="Standardskriftforavsnitt"/>
    <w:rsid w:val="00272480"/>
    <w:rPr>
      <w:spacing w:val="30"/>
    </w:rPr>
  </w:style>
  <w:style w:type="character" w:customStyle="1" w:styleId="Stikkord">
    <w:name w:val="Stikkord"/>
    <w:basedOn w:val="Standardskriftforavsnitt"/>
    <w:rsid w:val="00272480"/>
  </w:style>
  <w:style w:type="paragraph" w:customStyle="1" w:styleId="Tabellnavn">
    <w:name w:val="Tabellnavn"/>
    <w:basedOn w:val="Normal"/>
    <w:qFormat/>
    <w:rsid w:val="00272480"/>
    <w:rPr>
      <w:rFonts w:ascii="Times New Roman" w:hAnsi="Times New Roman"/>
      <w:vanish/>
      <w:color w:val="00B050"/>
    </w:rPr>
  </w:style>
  <w:style w:type="paragraph" w:customStyle="1" w:styleId="tabell-tittel">
    <w:name w:val="tabell-tittel"/>
    <w:basedOn w:val="Normal"/>
    <w:next w:val="Normal"/>
    <w:rsid w:val="00272480"/>
    <w:pPr>
      <w:keepNext/>
      <w:keepLines/>
      <w:numPr>
        <w:ilvl w:val="6"/>
        <w:numId w:val="26"/>
      </w:numPr>
      <w:spacing w:before="240"/>
    </w:pPr>
    <w:rPr>
      <w:spacing w:val="4"/>
      <w:sz w:val="28"/>
    </w:rPr>
  </w:style>
  <w:style w:type="paragraph" w:customStyle="1" w:styleId="Term">
    <w:name w:val="Term"/>
    <w:basedOn w:val="Normal"/>
    <w:qFormat/>
    <w:rsid w:val="00272480"/>
  </w:style>
  <w:style w:type="paragraph" w:customStyle="1" w:styleId="tittel-ramme">
    <w:name w:val="tittel-ramme"/>
    <w:basedOn w:val="Normal"/>
    <w:next w:val="Normal"/>
    <w:rsid w:val="00272480"/>
    <w:pPr>
      <w:keepNext/>
      <w:keepLines/>
      <w:numPr>
        <w:ilvl w:val="7"/>
        <w:numId w:val="26"/>
      </w:numPr>
      <w:spacing w:before="360" w:after="80"/>
      <w:jc w:val="center"/>
    </w:pPr>
    <w:rPr>
      <w:b/>
      <w:spacing w:val="4"/>
      <w:sz w:val="24"/>
    </w:rPr>
  </w:style>
  <w:style w:type="table" w:customStyle="1" w:styleId="Tabell-VM">
    <w:name w:val="Tabell-VM"/>
    <w:basedOn w:val="Tabelltemaer"/>
    <w:uiPriority w:val="99"/>
    <w:qFormat/>
    <w:rsid w:val="00272480"/>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272480"/>
    <w:pPr>
      <w:spacing w:line="240" w:lineRule="auto"/>
    </w:pPr>
    <w:rPr>
      <w:rFonts w:ascii="Calibri" w:eastAsia="Calibri" w:hAnsi="Calibri" w:cs="Times New Roman"/>
      <w:sz w:val="20"/>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72480"/>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272480"/>
    <w:pPr>
      <w:spacing w:line="240" w:lineRule="auto"/>
    </w:pPr>
    <w:rPr>
      <w:rFonts w:asciiTheme="minorHAnsi" w:eastAsiaTheme="minorHAnsi" w:hAnsiTheme="minorHAnsi" w:cstheme="minorBidi"/>
      <w:sz w:val="22"/>
      <w:szCs w:val="22"/>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72480"/>
    <w:pPr>
      <w:spacing w:line="240" w:lineRule="auto"/>
    </w:pPr>
    <w:rPr>
      <w:rFonts w:ascii="Times New Roman" w:eastAsiaTheme="minorHAnsi" w:hAnsi="Times New Roman" w:cstheme="minorBidi"/>
      <w:sz w:val="22"/>
      <w:szCs w:val="22"/>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272480"/>
    <w:pPr>
      <w:spacing w:line="240" w:lineRule="auto"/>
    </w:pPr>
    <w:rPr>
      <w:rFonts w:asciiTheme="minorHAnsi" w:eastAsiaTheme="minorHAnsi" w:hAnsiTheme="minorHAnsi" w:cstheme="minorBidi"/>
      <w:sz w:val="22"/>
      <w:szCs w:val="22"/>
      <w:lang w:val="nb-NO"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72480"/>
    <w:pPr>
      <w:spacing w:line="240" w:lineRule="auto"/>
    </w:pPr>
    <w:rPr>
      <w:rFonts w:asciiTheme="minorHAnsi" w:eastAsiaTheme="minorHAnsi" w:hAnsiTheme="minorHAnsi" w:cstheme="minorBidi"/>
      <w:sz w:val="22"/>
      <w:szCs w:val="22"/>
      <w:lang w:val="nb-NO"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72480"/>
    <w:pPr>
      <w:numPr>
        <w:numId w:val="25"/>
      </w:numPr>
    </w:pPr>
  </w:style>
  <w:style w:type="paragraph" w:customStyle="1" w:styleId="Figur">
    <w:name w:val="Figur"/>
    <w:basedOn w:val="Normal"/>
    <w:rsid w:val="00272480"/>
    <w:pPr>
      <w:suppressAutoHyphens/>
      <w:spacing w:before="400" w:line="240" w:lineRule="auto"/>
      <w:jc w:val="center"/>
    </w:pPr>
    <w:rPr>
      <w:b/>
      <w:color w:val="FF0000"/>
    </w:rPr>
  </w:style>
  <w:style w:type="paragraph" w:customStyle="1" w:styleId="l-ledd">
    <w:name w:val="l-ledd"/>
    <w:basedOn w:val="Normal"/>
    <w:qFormat/>
    <w:rsid w:val="00272480"/>
    <w:pPr>
      <w:spacing w:after="0"/>
      <w:ind w:firstLine="397"/>
    </w:pPr>
    <w:rPr>
      <w:rFonts w:ascii="Times New Roman" w:hAnsi="Times New Roman"/>
      <w:spacing w:val="4"/>
    </w:rPr>
  </w:style>
  <w:style w:type="paragraph" w:customStyle="1" w:styleId="l-punktum">
    <w:name w:val="l-punktum"/>
    <w:basedOn w:val="Normal"/>
    <w:qFormat/>
    <w:rsid w:val="00272480"/>
    <w:pPr>
      <w:spacing w:after="0"/>
    </w:pPr>
    <w:rPr>
      <w:spacing w:val="4"/>
    </w:rPr>
  </w:style>
  <w:style w:type="paragraph" w:customStyle="1" w:styleId="l-tit-endr-lovkap">
    <w:name w:val="l-tit-endr-lovkap"/>
    <w:basedOn w:val="Normal"/>
    <w:qFormat/>
    <w:rsid w:val="00272480"/>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272480"/>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272480"/>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272480"/>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272480"/>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272480"/>
  </w:style>
  <w:style w:type="paragraph" w:customStyle="1" w:styleId="l-alfaliste">
    <w:name w:val="l-alfaliste"/>
    <w:basedOn w:val="alfaliste"/>
    <w:qFormat/>
    <w:rsid w:val="00272480"/>
    <w:pPr>
      <w:numPr>
        <w:numId w:val="0"/>
      </w:numPr>
    </w:pPr>
    <w:rPr>
      <w:rFonts w:eastAsiaTheme="minorEastAsia"/>
    </w:rPr>
  </w:style>
  <w:style w:type="numbering" w:customStyle="1" w:styleId="AlfaListeStil">
    <w:name w:val="AlfaListeStil"/>
    <w:uiPriority w:val="99"/>
    <w:rsid w:val="00272480"/>
    <w:pPr>
      <w:numPr>
        <w:numId w:val="64"/>
      </w:numPr>
    </w:pPr>
  </w:style>
  <w:style w:type="paragraph" w:customStyle="1" w:styleId="l-alfaliste2">
    <w:name w:val="l-alfaliste 2"/>
    <w:basedOn w:val="alfaliste2"/>
    <w:qFormat/>
    <w:rsid w:val="00272480"/>
    <w:pPr>
      <w:numPr>
        <w:numId w:val="0"/>
      </w:numPr>
    </w:pPr>
  </w:style>
  <w:style w:type="paragraph" w:customStyle="1" w:styleId="l-alfaliste3">
    <w:name w:val="l-alfaliste 3"/>
    <w:basedOn w:val="alfaliste3"/>
    <w:qFormat/>
    <w:rsid w:val="00272480"/>
    <w:pPr>
      <w:numPr>
        <w:numId w:val="0"/>
      </w:numPr>
    </w:pPr>
  </w:style>
  <w:style w:type="paragraph" w:customStyle="1" w:styleId="l-alfaliste4">
    <w:name w:val="l-alfaliste 4"/>
    <w:basedOn w:val="alfaliste4"/>
    <w:qFormat/>
    <w:rsid w:val="00272480"/>
    <w:pPr>
      <w:numPr>
        <w:numId w:val="0"/>
      </w:numPr>
    </w:pPr>
  </w:style>
  <w:style w:type="paragraph" w:customStyle="1" w:styleId="l-alfaliste5">
    <w:name w:val="l-alfaliste 5"/>
    <w:basedOn w:val="alfaliste5"/>
    <w:qFormat/>
    <w:rsid w:val="00272480"/>
    <w:pPr>
      <w:numPr>
        <w:numId w:val="0"/>
      </w:numPr>
    </w:pPr>
  </w:style>
  <w:style w:type="numbering" w:customStyle="1" w:styleId="l-AlfaListeStil">
    <w:name w:val="l-AlfaListeStil"/>
    <w:uiPriority w:val="99"/>
    <w:rsid w:val="00272480"/>
  </w:style>
  <w:style w:type="numbering" w:customStyle="1" w:styleId="l-NummerertListeStil">
    <w:name w:val="l-NummerertListeStil"/>
    <w:uiPriority w:val="99"/>
    <w:rsid w:val="00272480"/>
    <w:pPr>
      <w:numPr>
        <w:numId w:val="14"/>
      </w:numPr>
    </w:pPr>
  </w:style>
  <w:style w:type="numbering" w:customStyle="1" w:styleId="NrListeStil">
    <w:name w:val="NrListeStil"/>
    <w:uiPriority w:val="99"/>
    <w:rsid w:val="00272480"/>
    <w:pPr>
      <w:numPr>
        <w:numId w:val="15"/>
      </w:numPr>
    </w:pPr>
  </w:style>
  <w:style w:type="numbering" w:customStyle="1" w:styleId="OpplistingListeStil">
    <w:name w:val="OpplistingListeStil"/>
    <w:uiPriority w:val="99"/>
    <w:rsid w:val="00272480"/>
    <w:pPr>
      <w:numPr>
        <w:numId w:val="50"/>
      </w:numPr>
    </w:pPr>
  </w:style>
  <w:style w:type="numbering" w:customStyle="1" w:styleId="OverskrifterListeStil">
    <w:name w:val="OverskrifterListeStil"/>
    <w:uiPriority w:val="99"/>
    <w:rsid w:val="00272480"/>
    <w:pPr>
      <w:numPr>
        <w:numId w:val="17"/>
      </w:numPr>
    </w:pPr>
  </w:style>
  <w:style w:type="numbering" w:customStyle="1" w:styleId="RomListeStil">
    <w:name w:val="RomListeStil"/>
    <w:uiPriority w:val="99"/>
    <w:rsid w:val="00272480"/>
    <w:pPr>
      <w:numPr>
        <w:numId w:val="18"/>
      </w:numPr>
    </w:pPr>
  </w:style>
  <w:style w:type="numbering" w:customStyle="1" w:styleId="StrekListeStil">
    <w:name w:val="StrekListeStil"/>
    <w:uiPriority w:val="99"/>
    <w:rsid w:val="00272480"/>
    <w:pPr>
      <w:numPr>
        <w:numId w:val="19"/>
      </w:numPr>
    </w:pPr>
  </w:style>
  <w:style w:type="paragraph" w:customStyle="1" w:styleId="romertallliste5">
    <w:name w:val="romertall liste 5"/>
    <w:basedOn w:val="romertallliste"/>
    <w:qFormat/>
    <w:rsid w:val="00272480"/>
    <w:pPr>
      <w:numPr>
        <w:ilvl w:val="4"/>
      </w:numPr>
    </w:pPr>
  </w:style>
  <w:style w:type="paragraph" w:customStyle="1" w:styleId="opplisting2">
    <w:name w:val="opplisting 2"/>
    <w:basedOn w:val="opplisting"/>
    <w:qFormat/>
    <w:rsid w:val="00272480"/>
    <w:pPr>
      <w:ind w:left="397"/>
    </w:pPr>
    <w:rPr>
      <w:lang w:val="en-US"/>
    </w:rPr>
  </w:style>
  <w:style w:type="paragraph" w:customStyle="1" w:styleId="opplisting3">
    <w:name w:val="opplisting 3"/>
    <w:basedOn w:val="opplisting"/>
    <w:qFormat/>
    <w:rsid w:val="00272480"/>
    <w:pPr>
      <w:ind w:left="794"/>
    </w:pPr>
  </w:style>
  <w:style w:type="paragraph" w:customStyle="1" w:styleId="opplisting4">
    <w:name w:val="opplisting 4"/>
    <w:basedOn w:val="opplisting"/>
    <w:qFormat/>
    <w:rsid w:val="00272480"/>
    <w:pPr>
      <w:ind w:left="1191"/>
    </w:pPr>
  </w:style>
  <w:style w:type="paragraph" w:customStyle="1" w:styleId="opplisting5">
    <w:name w:val="opplisting 5"/>
    <w:basedOn w:val="opplisting"/>
    <w:qFormat/>
    <w:rsid w:val="00272480"/>
    <w:pPr>
      <w:ind w:left="1588"/>
    </w:pPr>
  </w:style>
  <w:style w:type="paragraph" w:customStyle="1" w:styleId="friliste">
    <w:name w:val="friliste"/>
    <w:basedOn w:val="Normal"/>
    <w:qFormat/>
    <w:rsid w:val="00272480"/>
    <w:pPr>
      <w:tabs>
        <w:tab w:val="left" w:pos="397"/>
      </w:tabs>
      <w:spacing w:after="0"/>
      <w:ind w:left="397" w:hanging="397"/>
    </w:pPr>
  </w:style>
  <w:style w:type="paragraph" w:customStyle="1" w:styleId="friliste2">
    <w:name w:val="friliste 2"/>
    <w:basedOn w:val="friliste"/>
    <w:qFormat/>
    <w:rsid w:val="00272480"/>
    <w:pPr>
      <w:tabs>
        <w:tab w:val="left" w:pos="794"/>
      </w:tabs>
      <w:spacing w:before="0"/>
      <w:ind w:left="794"/>
    </w:pPr>
  </w:style>
  <w:style w:type="paragraph" w:customStyle="1" w:styleId="friliste3">
    <w:name w:val="friliste 3"/>
    <w:basedOn w:val="friliste"/>
    <w:qFormat/>
    <w:rsid w:val="00272480"/>
    <w:pPr>
      <w:tabs>
        <w:tab w:val="left" w:pos="1191"/>
      </w:tabs>
      <w:spacing w:before="0"/>
      <w:ind w:left="1191"/>
    </w:pPr>
  </w:style>
  <w:style w:type="paragraph" w:customStyle="1" w:styleId="friliste4">
    <w:name w:val="friliste 4"/>
    <w:basedOn w:val="friliste"/>
    <w:qFormat/>
    <w:rsid w:val="00272480"/>
    <w:pPr>
      <w:tabs>
        <w:tab w:val="left" w:pos="1588"/>
      </w:tabs>
      <w:spacing w:before="0"/>
      <w:ind w:left="1588"/>
    </w:pPr>
  </w:style>
  <w:style w:type="paragraph" w:customStyle="1" w:styleId="friliste5">
    <w:name w:val="friliste 5"/>
    <w:basedOn w:val="friliste"/>
    <w:qFormat/>
    <w:rsid w:val="00272480"/>
    <w:pPr>
      <w:tabs>
        <w:tab w:val="left" w:pos="1985"/>
      </w:tabs>
      <w:spacing w:before="0"/>
      <w:ind w:left="1985"/>
    </w:pPr>
  </w:style>
  <w:style w:type="paragraph" w:customStyle="1" w:styleId="blokksit">
    <w:name w:val="blokksit"/>
    <w:basedOn w:val="Normal"/>
    <w:autoRedefine/>
    <w:qFormat/>
    <w:rsid w:val="00272480"/>
    <w:pPr>
      <w:spacing w:line="240" w:lineRule="auto"/>
      <w:ind w:left="397"/>
    </w:pPr>
    <w:rPr>
      <w:spacing w:val="-2"/>
    </w:rPr>
  </w:style>
  <w:style w:type="character" w:customStyle="1" w:styleId="regular">
    <w:name w:val="regular"/>
    <w:basedOn w:val="Standardskriftforavsnitt"/>
    <w:uiPriority w:val="1"/>
    <w:qFormat/>
    <w:rsid w:val="00272480"/>
    <w:rPr>
      <w:i/>
    </w:rPr>
  </w:style>
  <w:style w:type="character" w:customStyle="1" w:styleId="gjennomstreket">
    <w:name w:val="gjennomstreket"/>
    <w:uiPriority w:val="1"/>
    <w:rsid w:val="00272480"/>
    <w:rPr>
      <w:strike/>
      <w:dstrike w:val="0"/>
    </w:rPr>
  </w:style>
  <w:style w:type="paragraph" w:customStyle="1" w:styleId="l-avsnitt">
    <w:name w:val="l-avsnitt"/>
    <w:basedOn w:val="l-lovkap"/>
    <w:qFormat/>
    <w:rsid w:val="00272480"/>
    <w:rPr>
      <w:lang w:val="nn-NO"/>
    </w:rPr>
  </w:style>
  <w:style w:type="paragraph" w:customStyle="1" w:styleId="l-tit-endr-avsnitt">
    <w:name w:val="l-tit-endr-avsnitt"/>
    <w:basedOn w:val="l-tit-endr-lovkap"/>
    <w:qFormat/>
    <w:rsid w:val="00272480"/>
  </w:style>
  <w:style w:type="paragraph" w:styleId="Liste">
    <w:name w:val="List"/>
    <w:basedOn w:val="Nummerertliste"/>
    <w:qFormat/>
    <w:rsid w:val="00272480"/>
    <w:pPr>
      <w:numPr>
        <w:numId w:val="27"/>
      </w:numPr>
      <w:ind w:left="397" w:hanging="397"/>
      <w:contextualSpacing/>
    </w:pPr>
    <w:rPr>
      <w:spacing w:val="4"/>
    </w:rPr>
  </w:style>
  <w:style w:type="paragraph" w:customStyle="1" w:styleId="Listebombe2">
    <w:name w:val="Liste bombe 2"/>
    <w:basedOn w:val="Liste2"/>
    <w:qFormat/>
    <w:rsid w:val="00272480"/>
    <w:pPr>
      <w:numPr>
        <w:numId w:val="21"/>
      </w:numPr>
      <w:ind w:left="794" w:hanging="397"/>
    </w:pPr>
  </w:style>
  <w:style w:type="paragraph" w:styleId="Liste2">
    <w:name w:val="List 2"/>
    <w:basedOn w:val="Liste"/>
    <w:qFormat/>
    <w:rsid w:val="00272480"/>
    <w:pPr>
      <w:numPr>
        <w:numId w:val="28"/>
      </w:numPr>
      <w:ind w:left="794" w:hanging="397"/>
    </w:pPr>
  </w:style>
  <w:style w:type="paragraph" w:customStyle="1" w:styleId="Listebombe3">
    <w:name w:val="Liste bombe 3"/>
    <w:basedOn w:val="Liste3"/>
    <w:qFormat/>
    <w:rsid w:val="00272480"/>
    <w:pPr>
      <w:numPr>
        <w:numId w:val="22"/>
      </w:numPr>
      <w:ind w:left="1191" w:hanging="397"/>
    </w:pPr>
  </w:style>
  <w:style w:type="paragraph" w:styleId="Liste3">
    <w:name w:val="List 3"/>
    <w:basedOn w:val="Liste"/>
    <w:qFormat/>
    <w:rsid w:val="00272480"/>
    <w:pPr>
      <w:numPr>
        <w:numId w:val="29"/>
      </w:numPr>
      <w:ind w:left="1191" w:hanging="397"/>
    </w:pPr>
  </w:style>
  <w:style w:type="paragraph" w:customStyle="1" w:styleId="Listebombe4">
    <w:name w:val="Liste bombe 4"/>
    <w:basedOn w:val="Liste4"/>
    <w:qFormat/>
    <w:rsid w:val="00272480"/>
    <w:pPr>
      <w:numPr>
        <w:numId w:val="23"/>
      </w:numPr>
      <w:ind w:left="1588" w:hanging="397"/>
    </w:pPr>
  </w:style>
  <w:style w:type="paragraph" w:styleId="Liste4">
    <w:name w:val="List 4"/>
    <w:basedOn w:val="Liste"/>
    <w:qFormat/>
    <w:rsid w:val="00272480"/>
    <w:pPr>
      <w:numPr>
        <w:numId w:val="30"/>
      </w:numPr>
      <w:ind w:left="1588" w:hanging="397"/>
    </w:pPr>
  </w:style>
  <w:style w:type="paragraph" w:customStyle="1" w:styleId="Listebombe5">
    <w:name w:val="Liste bombe 5"/>
    <w:basedOn w:val="Liste5"/>
    <w:qFormat/>
    <w:rsid w:val="00272480"/>
    <w:pPr>
      <w:numPr>
        <w:numId w:val="24"/>
      </w:numPr>
      <w:ind w:left="1985" w:hanging="397"/>
    </w:pPr>
  </w:style>
  <w:style w:type="paragraph" w:styleId="Liste5">
    <w:name w:val="List 5"/>
    <w:basedOn w:val="Liste"/>
    <w:qFormat/>
    <w:rsid w:val="00272480"/>
    <w:pPr>
      <w:numPr>
        <w:numId w:val="31"/>
      </w:numPr>
      <w:ind w:left="1985" w:hanging="397"/>
    </w:pPr>
  </w:style>
  <w:style w:type="paragraph" w:customStyle="1" w:styleId="Listeavsnitt2">
    <w:name w:val="Listeavsnitt 2"/>
    <w:basedOn w:val="Listeavsnitt"/>
    <w:qFormat/>
    <w:rsid w:val="00272480"/>
    <w:pPr>
      <w:ind w:left="794"/>
    </w:pPr>
  </w:style>
  <w:style w:type="paragraph" w:customStyle="1" w:styleId="Listeavsnitt3">
    <w:name w:val="Listeavsnitt 3"/>
    <w:basedOn w:val="Listeavsnitt"/>
    <w:qFormat/>
    <w:rsid w:val="00272480"/>
    <w:pPr>
      <w:ind w:left="1191"/>
    </w:pPr>
  </w:style>
  <w:style w:type="paragraph" w:customStyle="1" w:styleId="Listeavsnitt4">
    <w:name w:val="Listeavsnitt 4"/>
    <w:basedOn w:val="Listeavsnitt"/>
    <w:qFormat/>
    <w:rsid w:val="00272480"/>
    <w:pPr>
      <w:ind w:left="1588"/>
    </w:pPr>
  </w:style>
  <w:style w:type="paragraph" w:customStyle="1" w:styleId="Listeavsnitt5">
    <w:name w:val="Listeavsnitt 5"/>
    <w:basedOn w:val="Listeavsnitt"/>
    <w:qFormat/>
    <w:rsid w:val="00272480"/>
    <w:pPr>
      <w:ind w:left="1985"/>
    </w:pPr>
  </w:style>
  <w:style w:type="paragraph" w:customStyle="1" w:styleId="Petit">
    <w:name w:val="Petit"/>
    <w:basedOn w:val="Normal"/>
    <w:next w:val="Normal"/>
    <w:qFormat/>
    <w:rsid w:val="00272480"/>
    <w:rPr>
      <w:spacing w:val="6"/>
      <w:sz w:val="19"/>
    </w:rPr>
  </w:style>
  <w:style w:type="paragraph" w:customStyle="1" w:styleId="TrykkeriMerknad">
    <w:name w:val="TrykkeriMerknad"/>
    <w:basedOn w:val="Normal"/>
    <w:qFormat/>
    <w:rsid w:val="00272480"/>
    <w:pPr>
      <w:spacing w:before="60"/>
    </w:pPr>
    <w:rPr>
      <w:color w:val="BF4E14" w:themeColor="accent2" w:themeShade="BF"/>
      <w:spacing w:val="4"/>
      <w:sz w:val="26"/>
    </w:rPr>
  </w:style>
  <w:style w:type="paragraph" w:customStyle="1" w:styleId="ForfatterMerknad">
    <w:name w:val="ForfatterMerknad"/>
    <w:basedOn w:val="TrykkeriMerknad"/>
    <w:qFormat/>
    <w:rsid w:val="00272480"/>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272480"/>
    <w:pPr>
      <w:numPr>
        <w:numId w:val="0"/>
      </w:numPr>
    </w:pPr>
  </w:style>
  <w:style w:type="paragraph" w:customStyle="1" w:styleId="UnOverskrift2">
    <w:name w:val="UnOverskrift 2"/>
    <w:basedOn w:val="Overskrift2"/>
    <w:next w:val="Normal"/>
    <w:qFormat/>
    <w:rsid w:val="00272480"/>
    <w:pPr>
      <w:numPr>
        <w:ilvl w:val="0"/>
        <w:numId w:val="0"/>
      </w:numPr>
    </w:pPr>
  </w:style>
  <w:style w:type="paragraph" w:customStyle="1" w:styleId="UnOverskrift3">
    <w:name w:val="UnOverskrift 3"/>
    <w:basedOn w:val="Overskrift3"/>
    <w:next w:val="Normal"/>
    <w:qFormat/>
    <w:rsid w:val="00272480"/>
    <w:pPr>
      <w:numPr>
        <w:ilvl w:val="0"/>
        <w:numId w:val="0"/>
      </w:numPr>
    </w:pPr>
  </w:style>
  <w:style w:type="paragraph" w:customStyle="1" w:styleId="UnOverskrift4">
    <w:name w:val="UnOverskrift 4"/>
    <w:basedOn w:val="Overskrift4"/>
    <w:next w:val="Normal"/>
    <w:qFormat/>
    <w:rsid w:val="00272480"/>
    <w:pPr>
      <w:numPr>
        <w:ilvl w:val="0"/>
        <w:numId w:val="0"/>
      </w:numPr>
    </w:pPr>
  </w:style>
  <w:style w:type="paragraph" w:customStyle="1" w:styleId="UnOverskrift5">
    <w:name w:val="UnOverskrift 5"/>
    <w:basedOn w:val="Overskrift5"/>
    <w:next w:val="Normal"/>
    <w:qFormat/>
    <w:rsid w:val="00272480"/>
    <w:pPr>
      <w:numPr>
        <w:ilvl w:val="0"/>
        <w:numId w:val="0"/>
      </w:numPr>
    </w:pPr>
  </w:style>
  <w:style w:type="paragraph" w:customStyle="1" w:styleId="PublTittel">
    <w:name w:val="PublTittel"/>
    <w:basedOn w:val="Normal"/>
    <w:qFormat/>
    <w:rsid w:val="00272480"/>
    <w:pPr>
      <w:spacing w:before="80"/>
    </w:pPr>
    <w:rPr>
      <w:sz w:val="48"/>
      <w:szCs w:val="48"/>
    </w:rPr>
  </w:style>
  <w:style w:type="paragraph" w:customStyle="1" w:styleId="Ingress">
    <w:name w:val="Ingress"/>
    <w:basedOn w:val="Normal"/>
    <w:qFormat/>
    <w:rsid w:val="00272480"/>
    <w:rPr>
      <w:i/>
    </w:rPr>
  </w:style>
  <w:style w:type="paragraph" w:customStyle="1" w:styleId="Note">
    <w:name w:val="Note"/>
    <w:basedOn w:val="Normal"/>
    <w:qFormat/>
    <w:rsid w:val="00272480"/>
    <w:rPr>
      <w:sz w:val="18"/>
    </w:rPr>
  </w:style>
  <w:style w:type="paragraph" w:customStyle="1" w:styleId="FigurAltTekst">
    <w:name w:val="FigurAltTekst"/>
    <w:basedOn w:val="Note"/>
    <w:qFormat/>
    <w:rsid w:val="00272480"/>
    <w:rPr>
      <w:color w:val="7030A0"/>
    </w:rPr>
  </w:style>
  <w:style w:type="paragraph" w:customStyle="1" w:styleId="meta-dep">
    <w:name w:val="meta-dep"/>
    <w:basedOn w:val="Normal"/>
    <w:next w:val="Normal"/>
    <w:qFormat/>
    <w:rsid w:val="00272480"/>
    <w:rPr>
      <w:rFonts w:ascii="Courier New" w:hAnsi="Courier New"/>
      <w:vanish/>
      <w:color w:val="C00000"/>
      <w:sz w:val="28"/>
    </w:rPr>
  </w:style>
  <w:style w:type="paragraph" w:customStyle="1" w:styleId="meta-depavd">
    <w:name w:val="meta-depavd"/>
    <w:basedOn w:val="meta-dep"/>
    <w:next w:val="Normal"/>
    <w:qFormat/>
    <w:rsid w:val="00272480"/>
  </w:style>
  <w:style w:type="paragraph" w:customStyle="1" w:styleId="meta-forf">
    <w:name w:val="meta-forf"/>
    <w:basedOn w:val="meta-dep"/>
    <w:next w:val="Normal"/>
    <w:qFormat/>
    <w:rsid w:val="00272480"/>
  </w:style>
  <w:style w:type="paragraph" w:customStyle="1" w:styleId="meta-spr">
    <w:name w:val="meta-spr"/>
    <w:basedOn w:val="meta-dep"/>
    <w:next w:val="Normal"/>
    <w:qFormat/>
    <w:rsid w:val="00272480"/>
  </w:style>
  <w:style w:type="paragraph" w:customStyle="1" w:styleId="meta-ingress">
    <w:name w:val="meta-ingress"/>
    <w:basedOn w:val="meta-dep"/>
    <w:next w:val="Normal"/>
    <w:qFormat/>
    <w:rsid w:val="00272480"/>
    <w:rPr>
      <w:color w:val="0A2F41" w:themeColor="accent1" w:themeShade="80"/>
      <w:sz w:val="24"/>
    </w:rPr>
  </w:style>
  <w:style w:type="paragraph" w:customStyle="1" w:styleId="meta-sperrefrist">
    <w:name w:val="meta-sperrefrist"/>
    <w:basedOn w:val="meta-dep"/>
    <w:next w:val="Normal"/>
    <w:qFormat/>
    <w:rsid w:val="00272480"/>
  </w:style>
  <w:style w:type="paragraph" w:customStyle="1" w:styleId="meta-objUrl">
    <w:name w:val="meta-objUrl"/>
    <w:basedOn w:val="meta-dep"/>
    <w:next w:val="Normal"/>
    <w:qFormat/>
    <w:rsid w:val="00272480"/>
    <w:rPr>
      <w:color w:val="7030A0"/>
    </w:rPr>
  </w:style>
  <w:style w:type="paragraph" w:customStyle="1" w:styleId="meta-dokFormat">
    <w:name w:val="meta-dokFormat"/>
    <w:basedOn w:val="meta-dep"/>
    <w:next w:val="Normal"/>
    <w:qFormat/>
    <w:rsid w:val="00272480"/>
    <w:rPr>
      <w:color w:val="7030A0"/>
    </w:rPr>
  </w:style>
  <w:style w:type="paragraph" w:customStyle="1" w:styleId="TabellHode-rad">
    <w:name w:val="TabellHode-rad"/>
    <w:basedOn w:val="Normal"/>
    <w:qFormat/>
    <w:rsid w:val="00272480"/>
    <w:pPr>
      <w:shd w:val="clear" w:color="auto" w:fill="D9F2D0" w:themeFill="accent6" w:themeFillTint="33"/>
    </w:pPr>
  </w:style>
  <w:style w:type="paragraph" w:customStyle="1" w:styleId="TabellHode-kolonne">
    <w:name w:val="TabellHode-kolonne"/>
    <w:basedOn w:val="TabellHode-rad"/>
    <w:qFormat/>
    <w:rsid w:val="00272480"/>
    <w:pPr>
      <w:shd w:val="clear" w:color="auto" w:fill="C1E4F5" w:themeFill="accent1" w:themeFillTint="33"/>
    </w:pPr>
  </w:style>
  <w:style w:type="paragraph" w:styleId="Indeks1">
    <w:name w:val="index 1"/>
    <w:basedOn w:val="Normal"/>
    <w:next w:val="Normal"/>
    <w:autoRedefine/>
    <w:uiPriority w:val="99"/>
    <w:semiHidden/>
    <w:unhideWhenUsed/>
    <w:rsid w:val="00272480"/>
    <w:pPr>
      <w:spacing w:after="0" w:line="240" w:lineRule="auto"/>
      <w:ind w:left="240" w:hanging="240"/>
    </w:pPr>
  </w:style>
  <w:style w:type="paragraph" w:styleId="Indeks2">
    <w:name w:val="index 2"/>
    <w:basedOn w:val="Normal"/>
    <w:next w:val="Normal"/>
    <w:autoRedefine/>
    <w:uiPriority w:val="99"/>
    <w:semiHidden/>
    <w:unhideWhenUsed/>
    <w:rsid w:val="00272480"/>
    <w:pPr>
      <w:spacing w:after="0" w:line="240" w:lineRule="auto"/>
      <w:ind w:left="480" w:hanging="240"/>
    </w:pPr>
  </w:style>
  <w:style w:type="paragraph" w:styleId="Indeks3">
    <w:name w:val="index 3"/>
    <w:basedOn w:val="Normal"/>
    <w:next w:val="Normal"/>
    <w:autoRedefine/>
    <w:uiPriority w:val="99"/>
    <w:semiHidden/>
    <w:unhideWhenUsed/>
    <w:rsid w:val="00272480"/>
    <w:pPr>
      <w:spacing w:after="0" w:line="240" w:lineRule="auto"/>
      <w:ind w:left="720" w:hanging="240"/>
    </w:pPr>
  </w:style>
  <w:style w:type="paragraph" w:styleId="Indeks4">
    <w:name w:val="index 4"/>
    <w:basedOn w:val="Normal"/>
    <w:next w:val="Normal"/>
    <w:autoRedefine/>
    <w:uiPriority w:val="99"/>
    <w:semiHidden/>
    <w:unhideWhenUsed/>
    <w:rsid w:val="00272480"/>
    <w:pPr>
      <w:spacing w:after="0" w:line="240" w:lineRule="auto"/>
      <w:ind w:left="960" w:hanging="240"/>
    </w:pPr>
  </w:style>
  <w:style w:type="paragraph" w:styleId="Indeks5">
    <w:name w:val="index 5"/>
    <w:basedOn w:val="Normal"/>
    <w:next w:val="Normal"/>
    <w:autoRedefine/>
    <w:uiPriority w:val="99"/>
    <w:semiHidden/>
    <w:unhideWhenUsed/>
    <w:rsid w:val="00272480"/>
    <w:pPr>
      <w:spacing w:after="0" w:line="240" w:lineRule="auto"/>
      <w:ind w:left="1200" w:hanging="240"/>
    </w:pPr>
  </w:style>
  <w:style w:type="paragraph" w:styleId="Indeks6">
    <w:name w:val="index 6"/>
    <w:basedOn w:val="Normal"/>
    <w:next w:val="Normal"/>
    <w:autoRedefine/>
    <w:uiPriority w:val="99"/>
    <w:semiHidden/>
    <w:unhideWhenUsed/>
    <w:rsid w:val="00272480"/>
    <w:pPr>
      <w:spacing w:after="0" w:line="240" w:lineRule="auto"/>
      <w:ind w:left="1440" w:hanging="240"/>
    </w:pPr>
  </w:style>
  <w:style w:type="paragraph" w:styleId="Indeks7">
    <w:name w:val="index 7"/>
    <w:basedOn w:val="Normal"/>
    <w:next w:val="Normal"/>
    <w:autoRedefine/>
    <w:uiPriority w:val="99"/>
    <w:semiHidden/>
    <w:unhideWhenUsed/>
    <w:rsid w:val="00272480"/>
    <w:pPr>
      <w:spacing w:after="0" w:line="240" w:lineRule="auto"/>
      <w:ind w:left="1680" w:hanging="240"/>
    </w:pPr>
  </w:style>
  <w:style w:type="paragraph" w:styleId="Indeks8">
    <w:name w:val="index 8"/>
    <w:basedOn w:val="Normal"/>
    <w:next w:val="Normal"/>
    <w:autoRedefine/>
    <w:uiPriority w:val="99"/>
    <w:semiHidden/>
    <w:unhideWhenUsed/>
    <w:rsid w:val="00272480"/>
    <w:pPr>
      <w:spacing w:after="0" w:line="240" w:lineRule="auto"/>
      <w:ind w:left="1920" w:hanging="240"/>
    </w:pPr>
  </w:style>
  <w:style w:type="paragraph" w:styleId="Indeks9">
    <w:name w:val="index 9"/>
    <w:basedOn w:val="Normal"/>
    <w:next w:val="Normal"/>
    <w:autoRedefine/>
    <w:uiPriority w:val="99"/>
    <w:semiHidden/>
    <w:unhideWhenUsed/>
    <w:rsid w:val="00272480"/>
    <w:pPr>
      <w:spacing w:after="0" w:line="240" w:lineRule="auto"/>
      <w:ind w:left="2160" w:hanging="240"/>
    </w:pPr>
  </w:style>
  <w:style w:type="paragraph" w:styleId="INNH1">
    <w:name w:val="toc 1"/>
    <w:basedOn w:val="Normal"/>
    <w:next w:val="Normal"/>
    <w:uiPriority w:val="39"/>
    <w:rsid w:val="00272480"/>
    <w:pPr>
      <w:tabs>
        <w:tab w:val="right" w:leader="dot" w:pos="8306"/>
      </w:tabs>
      <w:ind w:right="1134"/>
    </w:pPr>
  </w:style>
  <w:style w:type="paragraph" w:styleId="INNH2">
    <w:name w:val="toc 2"/>
    <w:basedOn w:val="Normal"/>
    <w:next w:val="Normal"/>
    <w:uiPriority w:val="39"/>
    <w:rsid w:val="00272480"/>
    <w:pPr>
      <w:tabs>
        <w:tab w:val="right" w:leader="dot" w:pos="8306"/>
      </w:tabs>
      <w:ind w:left="199" w:right="1134"/>
    </w:pPr>
  </w:style>
  <w:style w:type="paragraph" w:styleId="INNH3">
    <w:name w:val="toc 3"/>
    <w:basedOn w:val="Normal"/>
    <w:next w:val="Normal"/>
    <w:uiPriority w:val="39"/>
    <w:rsid w:val="00272480"/>
    <w:pPr>
      <w:tabs>
        <w:tab w:val="right" w:leader="dot" w:pos="8306"/>
      </w:tabs>
      <w:ind w:left="403" w:right="1134"/>
    </w:pPr>
  </w:style>
  <w:style w:type="paragraph" w:styleId="INNH4">
    <w:name w:val="toc 4"/>
    <w:basedOn w:val="Normal"/>
    <w:next w:val="Normal"/>
    <w:semiHidden/>
    <w:rsid w:val="00272480"/>
    <w:pPr>
      <w:tabs>
        <w:tab w:val="right" w:leader="dot" w:pos="8306"/>
      </w:tabs>
      <w:ind w:left="600"/>
    </w:pPr>
  </w:style>
  <w:style w:type="paragraph" w:styleId="INNH5">
    <w:name w:val="toc 5"/>
    <w:basedOn w:val="Normal"/>
    <w:next w:val="Normal"/>
    <w:semiHidden/>
    <w:rsid w:val="00272480"/>
    <w:pPr>
      <w:tabs>
        <w:tab w:val="right" w:leader="dot" w:pos="8306"/>
      </w:tabs>
      <w:ind w:left="800"/>
    </w:pPr>
  </w:style>
  <w:style w:type="paragraph" w:styleId="INNH6">
    <w:name w:val="toc 6"/>
    <w:basedOn w:val="Normal"/>
    <w:next w:val="Normal"/>
    <w:autoRedefine/>
    <w:uiPriority w:val="39"/>
    <w:semiHidden/>
    <w:unhideWhenUsed/>
    <w:rsid w:val="00272480"/>
    <w:pPr>
      <w:spacing w:after="100"/>
      <w:ind w:left="1200"/>
    </w:pPr>
  </w:style>
  <w:style w:type="paragraph" w:styleId="INNH7">
    <w:name w:val="toc 7"/>
    <w:basedOn w:val="Normal"/>
    <w:next w:val="Normal"/>
    <w:autoRedefine/>
    <w:uiPriority w:val="39"/>
    <w:semiHidden/>
    <w:unhideWhenUsed/>
    <w:rsid w:val="00272480"/>
    <w:pPr>
      <w:spacing w:after="100"/>
      <w:ind w:left="1440"/>
    </w:pPr>
  </w:style>
  <w:style w:type="paragraph" w:styleId="INNH8">
    <w:name w:val="toc 8"/>
    <w:basedOn w:val="Normal"/>
    <w:next w:val="Normal"/>
    <w:autoRedefine/>
    <w:uiPriority w:val="39"/>
    <w:semiHidden/>
    <w:unhideWhenUsed/>
    <w:rsid w:val="00272480"/>
    <w:pPr>
      <w:spacing w:after="100"/>
      <w:ind w:left="1680"/>
    </w:pPr>
  </w:style>
  <w:style w:type="paragraph" w:styleId="INNH9">
    <w:name w:val="toc 9"/>
    <w:basedOn w:val="Normal"/>
    <w:next w:val="Normal"/>
    <w:autoRedefine/>
    <w:uiPriority w:val="39"/>
    <w:semiHidden/>
    <w:unhideWhenUsed/>
    <w:rsid w:val="00272480"/>
    <w:pPr>
      <w:spacing w:after="100"/>
      <w:ind w:left="1920"/>
    </w:pPr>
  </w:style>
  <w:style w:type="paragraph" w:styleId="Vanliginnrykk">
    <w:name w:val="Normal Indent"/>
    <w:basedOn w:val="Normal"/>
    <w:uiPriority w:val="99"/>
    <w:semiHidden/>
    <w:unhideWhenUsed/>
    <w:rsid w:val="00272480"/>
    <w:pPr>
      <w:ind w:left="708"/>
    </w:pPr>
  </w:style>
  <w:style w:type="paragraph" w:styleId="Fotnotetekst">
    <w:name w:val="footnote text"/>
    <w:basedOn w:val="Normal"/>
    <w:link w:val="FotnotetekstTegn"/>
    <w:semiHidden/>
    <w:rsid w:val="00272480"/>
    <w:rPr>
      <w:spacing w:val="4"/>
    </w:rPr>
  </w:style>
  <w:style w:type="character" w:customStyle="1" w:styleId="FotnotetekstTegn">
    <w:name w:val="Fotnotetekst Tegn"/>
    <w:basedOn w:val="Standardskriftforavsnitt"/>
    <w:link w:val="Fotnotetekst"/>
    <w:semiHidden/>
    <w:rsid w:val="00272480"/>
    <w:rPr>
      <w:rFonts w:ascii="Open Sans" w:hAnsi="Open Sans" w:cstheme="minorBidi"/>
      <w:spacing w:val="4"/>
      <w:sz w:val="22"/>
      <w:szCs w:val="22"/>
      <w:lang w:val="nb-NO"/>
    </w:rPr>
  </w:style>
  <w:style w:type="paragraph" w:styleId="Merknadstekst">
    <w:name w:val="annotation text"/>
    <w:basedOn w:val="Normal"/>
    <w:link w:val="MerknadstekstTegn"/>
    <w:semiHidden/>
    <w:rsid w:val="00272480"/>
  </w:style>
  <w:style w:type="character" w:customStyle="1" w:styleId="MerknadstekstTegn">
    <w:name w:val="Merknadstekst Tegn"/>
    <w:basedOn w:val="Standardskriftforavsnitt"/>
    <w:link w:val="Merknadstekst"/>
    <w:semiHidden/>
    <w:rsid w:val="00272480"/>
    <w:rPr>
      <w:rFonts w:ascii="Open Sans" w:hAnsi="Open Sans" w:cstheme="minorBidi"/>
      <w:sz w:val="22"/>
      <w:szCs w:val="22"/>
      <w:lang w:val="nb-NO"/>
    </w:rPr>
  </w:style>
  <w:style w:type="paragraph" w:styleId="Topptekst">
    <w:name w:val="header"/>
    <w:basedOn w:val="Normal"/>
    <w:link w:val="TopptekstTegn"/>
    <w:rsid w:val="00272480"/>
    <w:pPr>
      <w:tabs>
        <w:tab w:val="center" w:pos="4536"/>
        <w:tab w:val="right" w:pos="9072"/>
      </w:tabs>
    </w:pPr>
  </w:style>
  <w:style w:type="character" w:customStyle="1" w:styleId="TopptekstTegn">
    <w:name w:val="Topptekst Tegn"/>
    <w:basedOn w:val="Standardskriftforavsnitt"/>
    <w:link w:val="Topptekst"/>
    <w:rsid w:val="00272480"/>
    <w:rPr>
      <w:rFonts w:ascii="Open Sans" w:hAnsi="Open Sans" w:cstheme="minorBidi"/>
      <w:sz w:val="22"/>
      <w:szCs w:val="22"/>
      <w:lang w:val="nb-NO"/>
    </w:rPr>
  </w:style>
  <w:style w:type="paragraph" w:styleId="Bunntekst">
    <w:name w:val="footer"/>
    <w:basedOn w:val="Normal"/>
    <w:link w:val="BunntekstTegn"/>
    <w:uiPriority w:val="99"/>
    <w:rsid w:val="00272480"/>
    <w:pPr>
      <w:tabs>
        <w:tab w:val="center" w:pos="4153"/>
        <w:tab w:val="right" w:pos="8306"/>
      </w:tabs>
    </w:pPr>
    <w:rPr>
      <w:spacing w:val="4"/>
    </w:rPr>
  </w:style>
  <w:style w:type="character" w:customStyle="1" w:styleId="BunntekstTegn">
    <w:name w:val="Bunntekst Tegn"/>
    <w:basedOn w:val="Standardskriftforavsnitt"/>
    <w:link w:val="Bunntekst"/>
    <w:uiPriority w:val="99"/>
    <w:rsid w:val="00272480"/>
    <w:rPr>
      <w:rFonts w:ascii="Open Sans" w:hAnsi="Open Sans" w:cstheme="minorBidi"/>
      <w:spacing w:val="4"/>
      <w:sz w:val="22"/>
      <w:szCs w:val="22"/>
      <w:lang w:val="nb-NO"/>
    </w:rPr>
  </w:style>
  <w:style w:type="paragraph" w:styleId="Stikkordregisteroverskrift">
    <w:name w:val="index heading"/>
    <w:basedOn w:val="Normal"/>
    <w:next w:val="Indeks1"/>
    <w:uiPriority w:val="99"/>
    <w:semiHidden/>
    <w:unhideWhenUsed/>
    <w:rsid w:val="00272480"/>
    <w:rPr>
      <w:rFonts w:asciiTheme="majorHAnsi" w:eastAsiaTheme="majorEastAsia" w:hAnsiTheme="majorHAnsi" w:cstheme="majorBidi"/>
      <w:b/>
      <w:bCs/>
    </w:rPr>
  </w:style>
  <w:style w:type="paragraph" w:styleId="Bildetekst">
    <w:name w:val="caption"/>
    <w:basedOn w:val="Normal"/>
    <w:next w:val="Normal"/>
    <w:uiPriority w:val="35"/>
    <w:unhideWhenUsed/>
    <w:qFormat/>
    <w:rsid w:val="00272480"/>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272480"/>
    <w:pPr>
      <w:spacing w:after="0"/>
    </w:pPr>
  </w:style>
  <w:style w:type="paragraph" w:styleId="Konvoluttadresse">
    <w:name w:val="envelope address"/>
    <w:basedOn w:val="Normal"/>
    <w:uiPriority w:val="99"/>
    <w:semiHidden/>
    <w:unhideWhenUsed/>
    <w:rsid w:val="00272480"/>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72480"/>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272480"/>
    <w:rPr>
      <w:sz w:val="16"/>
    </w:rPr>
  </w:style>
  <w:style w:type="character" w:styleId="Linjenummer">
    <w:name w:val="line number"/>
    <w:basedOn w:val="Standardskriftforavsnitt"/>
    <w:uiPriority w:val="99"/>
    <w:semiHidden/>
    <w:unhideWhenUsed/>
    <w:rsid w:val="00272480"/>
  </w:style>
  <w:style w:type="character" w:styleId="Sidetall">
    <w:name w:val="page number"/>
    <w:basedOn w:val="Standardskriftforavsnitt"/>
    <w:rsid w:val="00272480"/>
  </w:style>
  <w:style w:type="character" w:styleId="Sluttnotereferanse">
    <w:name w:val="endnote reference"/>
    <w:basedOn w:val="Standardskriftforavsnitt"/>
    <w:uiPriority w:val="99"/>
    <w:semiHidden/>
    <w:unhideWhenUsed/>
    <w:rsid w:val="00272480"/>
    <w:rPr>
      <w:vertAlign w:val="superscript"/>
    </w:rPr>
  </w:style>
  <w:style w:type="paragraph" w:styleId="Sluttnotetekst">
    <w:name w:val="endnote text"/>
    <w:basedOn w:val="Normal"/>
    <w:link w:val="SluttnotetekstTegn"/>
    <w:uiPriority w:val="99"/>
    <w:semiHidden/>
    <w:unhideWhenUsed/>
    <w:rsid w:val="00272480"/>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72480"/>
    <w:rPr>
      <w:rFonts w:ascii="Open Sans" w:hAnsi="Open Sans" w:cstheme="minorBidi"/>
      <w:sz w:val="22"/>
      <w:lang w:val="nb-NO"/>
    </w:rPr>
  </w:style>
  <w:style w:type="paragraph" w:styleId="Kildeliste">
    <w:name w:val="table of authorities"/>
    <w:basedOn w:val="Normal"/>
    <w:next w:val="Normal"/>
    <w:uiPriority w:val="99"/>
    <w:semiHidden/>
    <w:unhideWhenUsed/>
    <w:rsid w:val="00272480"/>
    <w:pPr>
      <w:spacing w:after="0"/>
      <w:ind w:left="240" w:hanging="240"/>
    </w:pPr>
  </w:style>
  <w:style w:type="paragraph" w:styleId="Makrotekst">
    <w:name w:val="macro"/>
    <w:link w:val="MakrotekstTegn"/>
    <w:uiPriority w:val="99"/>
    <w:semiHidden/>
    <w:unhideWhenUsed/>
    <w:rsid w:val="00272480"/>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theme="minorBidi"/>
      <w:sz w:val="20"/>
      <w:lang w:val="nb-NO"/>
    </w:rPr>
  </w:style>
  <w:style w:type="character" w:customStyle="1" w:styleId="MakrotekstTegn">
    <w:name w:val="Makrotekst Tegn"/>
    <w:basedOn w:val="Standardskriftforavsnitt"/>
    <w:link w:val="Makrotekst"/>
    <w:uiPriority w:val="99"/>
    <w:semiHidden/>
    <w:rsid w:val="00272480"/>
    <w:rPr>
      <w:rFonts w:ascii="Consolas" w:hAnsi="Consolas" w:cstheme="minorBidi"/>
      <w:sz w:val="20"/>
      <w:lang w:val="nb-NO"/>
    </w:rPr>
  </w:style>
  <w:style w:type="paragraph" w:styleId="Kildelisteoverskrift">
    <w:name w:val="toa heading"/>
    <w:basedOn w:val="Normal"/>
    <w:next w:val="Normal"/>
    <w:uiPriority w:val="99"/>
    <w:semiHidden/>
    <w:unhideWhenUsed/>
    <w:rsid w:val="00272480"/>
    <w:pPr>
      <w:spacing w:before="120"/>
    </w:pPr>
    <w:rPr>
      <w:rFonts w:asciiTheme="majorHAnsi" w:eastAsiaTheme="majorEastAsia" w:hAnsiTheme="majorHAnsi" w:cstheme="majorBidi"/>
      <w:b/>
      <w:bCs/>
      <w:szCs w:val="24"/>
    </w:rPr>
  </w:style>
  <w:style w:type="paragraph" w:styleId="Punktliste">
    <w:name w:val="List Bullet"/>
    <w:basedOn w:val="Normal"/>
    <w:rsid w:val="00272480"/>
    <w:pPr>
      <w:numPr>
        <w:numId w:val="8"/>
      </w:numPr>
      <w:spacing w:after="0"/>
    </w:pPr>
    <w:rPr>
      <w:spacing w:val="4"/>
    </w:rPr>
  </w:style>
  <w:style w:type="paragraph" w:styleId="Nummerertliste">
    <w:name w:val="List Number"/>
    <w:qFormat/>
    <w:rsid w:val="00272480"/>
    <w:pPr>
      <w:keepLines/>
      <w:numPr>
        <w:numId w:val="65"/>
      </w:numPr>
    </w:pPr>
    <w:rPr>
      <w:rFonts w:ascii="Open Sans" w:eastAsia="Batang" w:hAnsi="Open Sans" w:cstheme="minorBidi"/>
      <w:sz w:val="22"/>
      <w:lang w:val="nb-NO"/>
    </w:rPr>
  </w:style>
  <w:style w:type="paragraph" w:styleId="Punktliste2">
    <w:name w:val="List Bullet 2"/>
    <w:basedOn w:val="Normal"/>
    <w:rsid w:val="00272480"/>
    <w:pPr>
      <w:numPr>
        <w:numId w:val="9"/>
      </w:numPr>
      <w:spacing w:after="0"/>
    </w:pPr>
    <w:rPr>
      <w:spacing w:val="4"/>
    </w:rPr>
  </w:style>
  <w:style w:type="paragraph" w:styleId="Punktliste3">
    <w:name w:val="List Bullet 3"/>
    <w:basedOn w:val="Normal"/>
    <w:rsid w:val="00272480"/>
    <w:pPr>
      <w:numPr>
        <w:numId w:val="10"/>
      </w:numPr>
      <w:spacing w:after="0"/>
    </w:pPr>
    <w:rPr>
      <w:spacing w:val="4"/>
    </w:rPr>
  </w:style>
  <w:style w:type="paragraph" w:styleId="Punktliste4">
    <w:name w:val="List Bullet 4"/>
    <w:basedOn w:val="Normal"/>
    <w:rsid w:val="00272480"/>
    <w:pPr>
      <w:numPr>
        <w:numId w:val="11"/>
      </w:numPr>
      <w:spacing w:after="0"/>
    </w:pPr>
  </w:style>
  <w:style w:type="paragraph" w:styleId="Punktliste5">
    <w:name w:val="List Bullet 5"/>
    <w:basedOn w:val="Normal"/>
    <w:rsid w:val="00272480"/>
    <w:pPr>
      <w:numPr>
        <w:numId w:val="12"/>
      </w:numPr>
      <w:spacing w:after="0"/>
    </w:pPr>
  </w:style>
  <w:style w:type="paragraph" w:styleId="Nummerertliste2">
    <w:name w:val="List Number 2"/>
    <w:basedOn w:val="Nummerertliste"/>
    <w:qFormat/>
    <w:rsid w:val="00272480"/>
    <w:pPr>
      <w:numPr>
        <w:ilvl w:val="1"/>
      </w:numPr>
    </w:pPr>
  </w:style>
  <w:style w:type="paragraph" w:styleId="Nummerertliste3">
    <w:name w:val="List Number 3"/>
    <w:basedOn w:val="Nummerertliste"/>
    <w:qFormat/>
    <w:rsid w:val="00272480"/>
    <w:pPr>
      <w:numPr>
        <w:ilvl w:val="2"/>
      </w:numPr>
    </w:pPr>
  </w:style>
  <w:style w:type="paragraph" w:styleId="Nummerertliste4">
    <w:name w:val="List Number 4"/>
    <w:basedOn w:val="Nummerertliste"/>
    <w:rsid w:val="00272480"/>
    <w:pPr>
      <w:numPr>
        <w:ilvl w:val="3"/>
      </w:numPr>
    </w:pPr>
  </w:style>
  <w:style w:type="paragraph" w:styleId="Nummerertliste5">
    <w:name w:val="List Number 5"/>
    <w:basedOn w:val="Nummerertliste"/>
    <w:qFormat/>
    <w:rsid w:val="00272480"/>
    <w:pPr>
      <w:numPr>
        <w:ilvl w:val="4"/>
      </w:numPr>
    </w:pPr>
  </w:style>
  <w:style w:type="paragraph" w:styleId="Tittel">
    <w:name w:val="Title"/>
    <w:basedOn w:val="Normal"/>
    <w:next w:val="Normal"/>
    <w:link w:val="TittelTegn"/>
    <w:uiPriority w:val="10"/>
    <w:qFormat/>
    <w:rsid w:val="00272480"/>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272480"/>
    <w:rPr>
      <w:rFonts w:asciiTheme="majorHAnsi" w:eastAsiaTheme="majorEastAsia" w:hAnsiTheme="majorHAnsi" w:cstheme="majorBidi"/>
      <w:color w:val="0A1D30" w:themeColor="text2" w:themeShade="BF"/>
      <w:spacing w:val="5"/>
      <w:kern w:val="28"/>
      <w:sz w:val="52"/>
      <w:szCs w:val="52"/>
      <w:lang w:val="nb-NO"/>
    </w:rPr>
  </w:style>
  <w:style w:type="paragraph" w:styleId="Hilsen">
    <w:name w:val="Closing"/>
    <w:basedOn w:val="Normal"/>
    <w:link w:val="HilsenTegn"/>
    <w:uiPriority w:val="99"/>
    <w:semiHidden/>
    <w:unhideWhenUsed/>
    <w:rsid w:val="00272480"/>
    <w:pPr>
      <w:spacing w:after="0" w:line="240" w:lineRule="auto"/>
      <w:ind w:left="4252"/>
    </w:pPr>
  </w:style>
  <w:style w:type="character" w:customStyle="1" w:styleId="HilsenTegn">
    <w:name w:val="Hilsen Tegn"/>
    <w:basedOn w:val="Standardskriftforavsnitt"/>
    <w:link w:val="Hilsen"/>
    <w:uiPriority w:val="99"/>
    <w:semiHidden/>
    <w:rsid w:val="00272480"/>
    <w:rPr>
      <w:rFonts w:ascii="Open Sans" w:hAnsi="Open Sans" w:cstheme="minorBidi"/>
      <w:sz w:val="22"/>
      <w:szCs w:val="22"/>
      <w:lang w:val="nb-NO"/>
    </w:rPr>
  </w:style>
  <w:style w:type="paragraph" w:styleId="Underskrift">
    <w:name w:val="Signature"/>
    <w:basedOn w:val="Normal"/>
    <w:link w:val="UnderskriftTegn"/>
    <w:uiPriority w:val="99"/>
    <w:semiHidden/>
    <w:unhideWhenUsed/>
    <w:rsid w:val="00272480"/>
    <w:pPr>
      <w:spacing w:after="0" w:line="240" w:lineRule="auto"/>
      <w:ind w:left="4252"/>
    </w:pPr>
  </w:style>
  <w:style w:type="character" w:customStyle="1" w:styleId="UnderskriftTegn">
    <w:name w:val="Underskrift Tegn"/>
    <w:basedOn w:val="Standardskriftforavsnitt"/>
    <w:link w:val="Underskrift"/>
    <w:uiPriority w:val="99"/>
    <w:semiHidden/>
    <w:rsid w:val="00272480"/>
    <w:rPr>
      <w:rFonts w:ascii="Open Sans" w:hAnsi="Open Sans" w:cstheme="minorBidi"/>
      <w:sz w:val="22"/>
      <w:szCs w:val="22"/>
      <w:lang w:val="nb-NO"/>
    </w:rPr>
  </w:style>
  <w:style w:type="paragraph" w:styleId="Brdtekst">
    <w:name w:val="Body Text"/>
    <w:basedOn w:val="Normal"/>
    <w:link w:val="BrdtekstTegn"/>
    <w:uiPriority w:val="99"/>
    <w:semiHidden/>
    <w:unhideWhenUsed/>
    <w:rsid w:val="00272480"/>
  </w:style>
  <w:style w:type="character" w:customStyle="1" w:styleId="BrdtekstTegn">
    <w:name w:val="Brødtekst Tegn"/>
    <w:basedOn w:val="Standardskriftforavsnitt"/>
    <w:link w:val="Brdtekst"/>
    <w:uiPriority w:val="99"/>
    <w:semiHidden/>
    <w:rsid w:val="00272480"/>
    <w:rPr>
      <w:rFonts w:ascii="Open Sans" w:hAnsi="Open Sans" w:cstheme="minorBidi"/>
      <w:sz w:val="22"/>
      <w:szCs w:val="22"/>
      <w:lang w:val="nb-NO"/>
    </w:rPr>
  </w:style>
  <w:style w:type="paragraph" w:styleId="Brdtekstinnrykk">
    <w:name w:val="Body Text Indent"/>
    <w:basedOn w:val="Normal"/>
    <w:link w:val="BrdtekstinnrykkTegn"/>
    <w:uiPriority w:val="99"/>
    <w:semiHidden/>
    <w:unhideWhenUsed/>
    <w:rsid w:val="00272480"/>
    <w:pPr>
      <w:ind w:left="283"/>
    </w:pPr>
  </w:style>
  <w:style w:type="character" w:customStyle="1" w:styleId="BrdtekstinnrykkTegn">
    <w:name w:val="Brødtekstinnrykk Tegn"/>
    <w:basedOn w:val="Standardskriftforavsnitt"/>
    <w:link w:val="Brdtekstinnrykk"/>
    <w:uiPriority w:val="99"/>
    <w:semiHidden/>
    <w:rsid w:val="00272480"/>
    <w:rPr>
      <w:rFonts w:ascii="Open Sans" w:hAnsi="Open Sans" w:cstheme="minorBidi"/>
      <w:sz w:val="22"/>
      <w:szCs w:val="22"/>
      <w:lang w:val="nb-NO"/>
    </w:rPr>
  </w:style>
  <w:style w:type="paragraph" w:styleId="Liste-forts">
    <w:name w:val="List Continue"/>
    <w:basedOn w:val="Normal"/>
    <w:uiPriority w:val="99"/>
    <w:semiHidden/>
    <w:unhideWhenUsed/>
    <w:rsid w:val="00272480"/>
    <w:pPr>
      <w:ind w:left="283"/>
      <w:contextualSpacing/>
    </w:pPr>
  </w:style>
  <w:style w:type="paragraph" w:styleId="Liste-forts2">
    <w:name w:val="List Continue 2"/>
    <w:basedOn w:val="Normal"/>
    <w:uiPriority w:val="99"/>
    <w:semiHidden/>
    <w:unhideWhenUsed/>
    <w:rsid w:val="00272480"/>
    <w:pPr>
      <w:ind w:left="566"/>
      <w:contextualSpacing/>
    </w:pPr>
  </w:style>
  <w:style w:type="paragraph" w:styleId="Liste-forts3">
    <w:name w:val="List Continue 3"/>
    <w:basedOn w:val="Normal"/>
    <w:uiPriority w:val="99"/>
    <w:semiHidden/>
    <w:unhideWhenUsed/>
    <w:rsid w:val="00272480"/>
    <w:pPr>
      <w:ind w:left="849"/>
      <w:contextualSpacing/>
    </w:pPr>
  </w:style>
  <w:style w:type="paragraph" w:styleId="Liste-forts4">
    <w:name w:val="List Continue 4"/>
    <w:basedOn w:val="Normal"/>
    <w:uiPriority w:val="99"/>
    <w:semiHidden/>
    <w:unhideWhenUsed/>
    <w:rsid w:val="00272480"/>
    <w:pPr>
      <w:ind w:left="1132"/>
      <w:contextualSpacing/>
    </w:pPr>
  </w:style>
  <w:style w:type="paragraph" w:styleId="Liste-forts5">
    <w:name w:val="List Continue 5"/>
    <w:basedOn w:val="Normal"/>
    <w:uiPriority w:val="99"/>
    <w:semiHidden/>
    <w:unhideWhenUsed/>
    <w:rsid w:val="00272480"/>
    <w:pPr>
      <w:ind w:left="1415"/>
      <w:contextualSpacing/>
    </w:pPr>
  </w:style>
  <w:style w:type="paragraph" w:styleId="Meldingshode">
    <w:name w:val="Message Header"/>
    <w:basedOn w:val="Normal"/>
    <w:link w:val="MeldingshodeTegn"/>
    <w:uiPriority w:val="99"/>
    <w:semiHidden/>
    <w:unhideWhenUsed/>
    <w:rsid w:val="0027248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72480"/>
    <w:rPr>
      <w:rFonts w:asciiTheme="majorHAnsi" w:eastAsiaTheme="majorEastAsia" w:hAnsiTheme="majorHAnsi" w:cstheme="majorBidi"/>
      <w:sz w:val="22"/>
      <w:szCs w:val="24"/>
      <w:shd w:val="pct20" w:color="auto" w:fill="auto"/>
      <w:lang w:val="nb-NO"/>
    </w:rPr>
  </w:style>
  <w:style w:type="paragraph" w:styleId="Undertittel">
    <w:name w:val="Subtitle"/>
    <w:basedOn w:val="Overskrift1"/>
    <w:next w:val="Normal"/>
    <w:link w:val="UndertittelTegn"/>
    <w:qFormat/>
    <w:rsid w:val="00272480"/>
    <w:pPr>
      <w:numPr>
        <w:numId w:val="0"/>
      </w:numPr>
      <w:spacing w:before="240"/>
      <w:outlineLvl w:val="9"/>
    </w:pPr>
    <w:rPr>
      <w:spacing w:val="4"/>
      <w:sz w:val="28"/>
    </w:rPr>
  </w:style>
  <w:style w:type="character" w:customStyle="1" w:styleId="UndertittelTegn">
    <w:name w:val="Undertittel Tegn"/>
    <w:basedOn w:val="Standardskriftforavsnitt"/>
    <w:link w:val="Undertittel"/>
    <w:rsid w:val="00272480"/>
    <w:rPr>
      <w:rFonts w:ascii="Open Sans" w:hAnsi="Open Sans" w:cstheme="minorBidi"/>
      <w:b/>
      <w:spacing w:val="4"/>
      <w:kern w:val="28"/>
      <w:sz w:val="28"/>
      <w:szCs w:val="22"/>
      <w:lang w:val="nb-NO"/>
    </w:rPr>
  </w:style>
  <w:style w:type="paragraph" w:styleId="Innledendehilsen">
    <w:name w:val="Salutation"/>
    <w:basedOn w:val="Normal"/>
    <w:next w:val="Normal"/>
    <w:link w:val="InnledendehilsenTegn"/>
    <w:uiPriority w:val="99"/>
    <w:semiHidden/>
    <w:unhideWhenUsed/>
    <w:rsid w:val="00272480"/>
  </w:style>
  <w:style w:type="character" w:customStyle="1" w:styleId="InnledendehilsenTegn">
    <w:name w:val="Innledende hilsen Tegn"/>
    <w:basedOn w:val="Standardskriftforavsnitt"/>
    <w:link w:val="Innledendehilsen"/>
    <w:uiPriority w:val="99"/>
    <w:semiHidden/>
    <w:rsid w:val="00272480"/>
    <w:rPr>
      <w:rFonts w:ascii="Open Sans" w:hAnsi="Open Sans" w:cstheme="minorBidi"/>
      <w:sz w:val="22"/>
      <w:szCs w:val="22"/>
      <w:lang w:val="nb-NO"/>
    </w:rPr>
  </w:style>
  <w:style w:type="paragraph" w:styleId="Brdtekst-frsteinnrykk">
    <w:name w:val="Body Text First Indent"/>
    <w:basedOn w:val="Brdtekst"/>
    <w:link w:val="Brdtekst-frsteinnrykkTegn"/>
    <w:uiPriority w:val="99"/>
    <w:semiHidden/>
    <w:unhideWhenUsed/>
    <w:rsid w:val="00272480"/>
    <w:pPr>
      <w:ind w:firstLine="360"/>
    </w:pPr>
  </w:style>
  <w:style w:type="character" w:customStyle="1" w:styleId="Brdtekst-frsteinnrykkTegn">
    <w:name w:val="Brødtekst - første innrykk Tegn"/>
    <w:basedOn w:val="BrdtekstTegn"/>
    <w:link w:val="Brdtekst-frsteinnrykk"/>
    <w:uiPriority w:val="99"/>
    <w:semiHidden/>
    <w:rsid w:val="00272480"/>
    <w:rPr>
      <w:rFonts w:ascii="Open Sans" w:hAnsi="Open Sans" w:cstheme="minorBidi"/>
      <w:sz w:val="22"/>
      <w:szCs w:val="22"/>
      <w:lang w:val="nb-NO"/>
    </w:rPr>
  </w:style>
  <w:style w:type="paragraph" w:styleId="Brdtekst-frsteinnrykk2">
    <w:name w:val="Body Text First Indent 2"/>
    <w:basedOn w:val="Brdtekstinnrykk"/>
    <w:link w:val="Brdtekst-frsteinnrykk2Tegn"/>
    <w:uiPriority w:val="99"/>
    <w:semiHidden/>
    <w:unhideWhenUsed/>
    <w:rsid w:val="00272480"/>
    <w:pPr>
      <w:ind w:left="360" w:firstLine="360"/>
    </w:pPr>
  </w:style>
  <w:style w:type="character" w:customStyle="1" w:styleId="Brdtekst-frsteinnrykk2Tegn">
    <w:name w:val="Brødtekst - første innrykk 2 Tegn"/>
    <w:basedOn w:val="BrdtekstinnrykkTegn"/>
    <w:link w:val="Brdtekst-frsteinnrykk2"/>
    <w:uiPriority w:val="99"/>
    <w:semiHidden/>
    <w:rsid w:val="00272480"/>
    <w:rPr>
      <w:rFonts w:ascii="Open Sans" w:hAnsi="Open Sans" w:cstheme="minorBidi"/>
      <w:sz w:val="22"/>
      <w:szCs w:val="22"/>
      <w:lang w:val="nb-NO"/>
    </w:rPr>
  </w:style>
  <w:style w:type="paragraph" w:styleId="Notatoverskrift">
    <w:name w:val="Note Heading"/>
    <w:basedOn w:val="Normal"/>
    <w:next w:val="Normal"/>
    <w:link w:val="NotatoverskriftTegn"/>
    <w:uiPriority w:val="99"/>
    <w:semiHidden/>
    <w:unhideWhenUsed/>
    <w:rsid w:val="00272480"/>
    <w:pPr>
      <w:spacing w:after="0" w:line="240" w:lineRule="auto"/>
    </w:pPr>
  </w:style>
  <w:style w:type="character" w:customStyle="1" w:styleId="NotatoverskriftTegn">
    <w:name w:val="Notatoverskrift Tegn"/>
    <w:basedOn w:val="Standardskriftforavsnitt"/>
    <w:link w:val="Notatoverskrift"/>
    <w:uiPriority w:val="99"/>
    <w:semiHidden/>
    <w:rsid w:val="00272480"/>
    <w:rPr>
      <w:rFonts w:ascii="Open Sans" w:hAnsi="Open Sans" w:cstheme="minorBidi"/>
      <w:sz w:val="22"/>
      <w:szCs w:val="22"/>
      <w:lang w:val="nb-NO"/>
    </w:rPr>
  </w:style>
  <w:style w:type="paragraph" w:styleId="Brdtekst2">
    <w:name w:val="Body Text 2"/>
    <w:basedOn w:val="Normal"/>
    <w:link w:val="Brdtekst2Tegn"/>
    <w:uiPriority w:val="99"/>
    <w:semiHidden/>
    <w:unhideWhenUsed/>
    <w:rsid w:val="00272480"/>
    <w:pPr>
      <w:spacing w:line="480" w:lineRule="auto"/>
    </w:pPr>
  </w:style>
  <w:style w:type="character" w:customStyle="1" w:styleId="Brdtekst2Tegn">
    <w:name w:val="Brødtekst 2 Tegn"/>
    <w:basedOn w:val="Standardskriftforavsnitt"/>
    <w:link w:val="Brdtekst2"/>
    <w:uiPriority w:val="99"/>
    <w:semiHidden/>
    <w:rsid w:val="00272480"/>
    <w:rPr>
      <w:rFonts w:ascii="Open Sans" w:hAnsi="Open Sans" w:cstheme="minorBidi"/>
      <w:sz w:val="22"/>
      <w:szCs w:val="22"/>
      <w:lang w:val="nb-NO"/>
    </w:rPr>
  </w:style>
  <w:style w:type="paragraph" w:styleId="Brdtekst3">
    <w:name w:val="Body Text 3"/>
    <w:basedOn w:val="Normal"/>
    <w:link w:val="Brdtekst3Tegn"/>
    <w:uiPriority w:val="99"/>
    <w:semiHidden/>
    <w:unhideWhenUsed/>
    <w:rsid w:val="00272480"/>
    <w:rPr>
      <w:sz w:val="16"/>
      <w:szCs w:val="16"/>
    </w:rPr>
  </w:style>
  <w:style w:type="character" w:customStyle="1" w:styleId="Brdtekst3Tegn">
    <w:name w:val="Brødtekst 3 Tegn"/>
    <w:basedOn w:val="Standardskriftforavsnitt"/>
    <w:link w:val="Brdtekst3"/>
    <w:uiPriority w:val="99"/>
    <w:semiHidden/>
    <w:rsid w:val="00272480"/>
    <w:rPr>
      <w:rFonts w:ascii="Open Sans" w:hAnsi="Open Sans" w:cstheme="minorBidi"/>
      <w:sz w:val="16"/>
      <w:szCs w:val="16"/>
      <w:lang w:val="nb-NO"/>
    </w:rPr>
  </w:style>
  <w:style w:type="paragraph" w:styleId="Brdtekstinnrykk2">
    <w:name w:val="Body Text Indent 2"/>
    <w:basedOn w:val="Normal"/>
    <w:link w:val="Brdtekstinnrykk2Tegn"/>
    <w:uiPriority w:val="99"/>
    <w:semiHidden/>
    <w:unhideWhenUsed/>
    <w:rsid w:val="00272480"/>
    <w:pPr>
      <w:spacing w:line="480" w:lineRule="auto"/>
      <w:ind w:left="283"/>
    </w:pPr>
  </w:style>
  <w:style w:type="character" w:customStyle="1" w:styleId="Brdtekstinnrykk2Tegn">
    <w:name w:val="Brødtekstinnrykk 2 Tegn"/>
    <w:basedOn w:val="Standardskriftforavsnitt"/>
    <w:link w:val="Brdtekstinnrykk2"/>
    <w:uiPriority w:val="99"/>
    <w:semiHidden/>
    <w:rsid w:val="00272480"/>
    <w:rPr>
      <w:rFonts w:ascii="Open Sans" w:hAnsi="Open Sans" w:cstheme="minorBidi"/>
      <w:sz w:val="22"/>
      <w:szCs w:val="22"/>
      <w:lang w:val="nb-NO"/>
    </w:rPr>
  </w:style>
  <w:style w:type="paragraph" w:styleId="Brdtekstinnrykk3">
    <w:name w:val="Body Text Indent 3"/>
    <w:basedOn w:val="Normal"/>
    <w:link w:val="Brdtekstinnrykk3Tegn"/>
    <w:uiPriority w:val="99"/>
    <w:semiHidden/>
    <w:unhideWhenUsed/>
    <w:rsid w:val="00272480"/>
    <w:pPr>
      <w:ind w:left="283"/>
    </w:pPr>
    <w:rPr>
      <w:sz w:val="16"/>
      <w:szCs w:val="16"/>
    </w:rPr>
  </w:style>
  <w:style w:type="character" w:customStyle="1" w:styleId="Brdtekstinnrykk3Tegn">
    <w:name w:val="Brødtekstinnrykk 3 Tegn"/>
    <w:basedOn w:val="Standardskriftforavsnitt"/>
    <w:link w:val="Brdtekstinnrykk3"/>
    <w:uiPriority w:val="99"/>
    <w:semiHidden/>
    <w:rsid w:val="00272480"/>
    <w:rPr>
      <w:rFonts w:ascii="Open Sans" w:hAnsi="Open Sans" w:cstheme="minorBidi"/>
      <w:sz w:val="16"/>
      <w:szCs w:val="16"/>
      <w:lang w:val="nb-NO"/>
    </w:rPr>
  </w:style>
  <w:style w:type="paragraph" w:styleId="Blokktekst">
    <w:name w:val="Block Text"/>
    <w:basedOn w:val="Normal"/>
    <w:uiPriority w:val="99"/>
    <w:semiHidden/>
    <w:unhideWhenUsed/>
    <w:rsid w:val="00272480"/>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272480"/>
    <w:rPr>
      <w:color w:val="467886" w:themeColor="hyperlink"/>
      <w:u w:val="single"/>
    </w:rPr>
  </w:style>
  <w:style w:type="character" w:styleId="Fulgthyperkobling">
    <w:name w:val="FollowedHyperlink"/>
    <w:basedOn w:val="Standardskriftforavsnitt"/>
    <w:uiPriority w:val="99"/>
    <w:semiHidden/>
    <w:unhideWhenUsed/>
    <w:rsid w:val="00272480"/>
    <w:rPr>
      <w:color w:val="96607D" w:themeColor="followedHyperlink"/>
      <w:u w:val="single"/>
    </w:rPr>
  </w:style>
  <w:style w:type="character" w:styleId="Sterk">
    <w:name w:val="Strong"/>
    <w:basedOn w:val="Standardskriftforavsnitt"/>
    <w:uiPriority w:val="22"/>
    <w:qFormat/>
    <w:rsid w:val="00272480"/>
    <w:rPr>
      <w:b/>
      <w:bCs/>
    </w:rPr>
  </w:style>
  <w:style w:type="character" w:styleId="Utheving">
    <w:name w:val="Emphasis"/>
    <w:basedOn w:val="Standardskriftforavsnitt"/>
    <w:uiPriority w:val="20"/>
    <w:qFormat/>
    <w:rsid w:val="00272480"/>
    <w:rPr>
      <w:i/>
      <w:iCs/>
    </w:rPr>
  </w:style>
  <w:style w:type="paragraph" w:styleId="Dokumentkart">
    <w:name w:val="Document Map"/>
    <w:basedOn w:val="Normal"/>
    <w:link w:val="DokumentkartTegn"/>
    <w:uiPriority w:val="99"/>
    <w:semiHidden/>
    <w:unhideWhenUsed/>
    <w:rsid w:val="00272480"/>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72480"/>
    <w:rPr>
      <w:rFonts w:ascii="Tahoma" w:hAnsi="Tahoma" w:cs="Tahoma"/>
      <w:sz w:val="16"/>
      <w:szCs w:val="16"/>
      <w:lang w:val="nb-NO"/>
    </w:rPr>
  </w:style>
  <w:style w:type="paragraph" w:styleId="Rentekst">
    <w:name w:val="Plain Text"/>
    <w:basedOn w:val="Normal"/>
    <w:link w:val="RentekstTegn"/>
    <w:uiPriority w:val="99"/>
    <w:semiHidden/>
    <w:unhideWhenUsed/>
    <w:rsid w:val="00272480"/>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72480"/>
    <w:rPr>
      <w:rFonts w:ascii="Consolas" w:hAnsi="Consolas" w:cstheme="minorBidi"/>
      <w:sz w:val="21"/>
      <w:szCs w:val="21"/>
      <w:lang w:val="nb-NO"/>
    </w:rPr>
  </w:style>
  <w:style w:type="paragraph" w:styleId="E-postsignatur">
    <w:name w:val="E-mail Signature"/>
    <w:basedOn w:val="Normal"/>
    <w:link w:val="E-postsignaturTegn"/>
    <w:uiPriority w:val="99"/>
    <w:semiHidden/>
    <w:unhideWhenUsed/>
    <w:rsid w:val="00272480"/>
    <w:pPr>
      <w:spacing w:after="0" w:line="240" w:lineRule="auto"/>
    </w:pPr>
  </w:style>
  <w:style w:type="character" w:customStyle="1" w:styleId="E-postsignaturTegn">
    <w:name w:val="E-postsignatur Tegn"/>
    <w:basedOn w:val="Standardskriftforavsnitt"/>
    <w:link w:val="E-postsignatur"/>
    <w:uiPriority w:val="99"/>
    <w:semiHidden/>
    <w:rsid w:val="00272480"/>
    <w:rPr>
      <w:rFonts w:ascii="Open Sans" w:hAnsi="Open Sans" w:cstheme="minorBidi"/>
      <w:sz w:val="22"/>
      <w:szCs w:val="22"/>
      <w:lang w:val="nb-NO"/>
    </w:rPr>
  </w:style>
  <w:style w:type="paragraph" w:styleId="NormalWeb">
    <w:name w:val="Normal (Web)"/>
    <w:basedOn w:val="Normal"/>
    <w:uiPriority w:val="99"/>
    <w:semiHidden/>
    <w:unhideWhenUsed/>
    <w:rsid w:val="00272480"/>
    <w:rPr>
      <w:rFonts w:cs="Times New Roman"/>
      <w:szCs w:val="24"/>
    </w:rPr>
  </w:style>
  <w:style w:type="character" w:styleId="HTML-akronym">
    <w:name w:val="HTML Acronym"/>
    <w:basedOn w:val="Standardskriftforavsnitt"/>
    <w:uiPriority w:val="99"/>
    <w:semiHidden/>
    <w:unhideWhenUsed/>
    <w:rsid w:val="00272480"/>
  </w:style>
  <w:style w:type="paragraph" w:styleId="HTML-adresse">
    <w:name w:val="HTML Address"/>
    <w:basedOn w:val="Normal"/>
    <w:link w:val="HTML-adresseTegn"/>
    <w:uiPriority w:val="99"/>
    <w:semiHidden/>
    <w:unhideWhenUsed/>
    <w:rsid w:val="00272480"/>
    <w:pPr>
      <w:spacing w:after="0" w:line="240" w:lineRule="auto"/>
    </w:pPr>
    <w:rPr>
      <w:i/>
      <w:iCs/>
    </w:rPr>
  </w:style>
  <w:style w:type="character" w:customStyle="1" w:styleId="HTML-adresseTegn">
    <w:name w:val="HTML-adresse Tegn"/>
    <w:basedOn w:val="Standardskriftforavsnitt"/>
    <w:link w:val="HTML-adresse"/>
    <w:uiPriority w:val="99"/>
    <w:semiHidden/>
    <w:rsid w:val="00272480"/>
    <w:rPr>
      <w:rFonts w:ascii="Open Sans" w:hAnsi="Open Sans" w:cstheme="minorBidi"/>
      <w:i/>
      <w:iCs/>
      <w:sz w:val="22"/>
      <w:szCs w:val="22"/>
      <w:lang w:val="nb-NO"/>
    </w:rPr>
  </w:style>
  <w:style w:type="character" w:styleId="HTML-sitat">
    <w:name w:val="HTML Cite"/>
    <w:basedOn w:val="Standardskriftforavsnitt"/>
    <w:uiPriority w:val="99"/>
    <w:semiHidden/>
    <w:unhideWhenUsed/>
    <w:rsid w:val="00272480"/>
    <w:rPr>
      <w:i/>
      <w:iCs/>
    </w:rPr>
  </w:style>
  <w:style w:type="character" w:styleId="HTML-kode">
    <w:name w:val="HTML Code"/>
    <w:basedOn w:val="Standardskriftforavsnitt"/>
    <w:uiPriority w:val="99"/>
    <w:semiHidden/>
    <w:unhideWhenUsed/>
    <w:rsid w:val="00272480"/>
    <w:rPr>
      <w:rFonts w:ascii="Consolas" w:hAnsi="Consolas"/>
      <w:sz w:val="20"/>
      <w:szCs w:val="20"/>
    </w:rPr>
  </w:style>
  <w:style w:type="character" w:styleId="HTML-definisjon">
    <w:name w:val="HTML Definition"/>
    <w:basedOn w:val="Standardskriftforavsnitt"/>
    <w:uiPriority w:val="99"/>
    <w:semiHidden/>
    <w:unhideWhenUsed/>
    <w:rsid w:val="00272480"/>
    <w:rPr>
      <w:i/>
      <w:iCs/>
    </w:rPr>
  </w:style>
  <w:style w:type="character" w:styleId="HTML-tastatur">
    <w:name w:val="HTML Keyboard"/>
    <w:basedOn w:val="Standardskriftforavsnitt"/>
    <w:uiPriority w:val="99"/>
    <w:semiHidden/>
    <w:unhideWhenUsed/>
    <w:rsid w:val="00272480"/>
    <w:rPr>
      <w:rFonts w:ascii="Consolas" w:hAnsi="Consolas"/>
      <w:sz w:val="20"/>
      <w:szCs w:val="20"/>
    </w:rPr>
  </w:style>
  <w:style w:type="paragraph" w:styleId="HTML-forhndsformatert">
    <w:name w:val="HTML Preformatted"/>
    <w:basedOn w:val="Normal"/>
    <w:link w:val="HTML-forhndsformatertTegn"/>
    <w:uiPriority w:val="99"/>
    <w:semiHidden/>
    <w:unhideWhenUsed/>
    <w:rsid w:val="00272480"/>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72480"/>
    <w:rPr>
      <w:rFonts w:ascii="Consolas" w:hAnsi="Consolas" w:cstheme="minorBidi"/>
      <w:sz w:val="22"/>
      <w:lang w:val="nb-NO"/>
    </w:rPr>
  </w:style>
  <w:style w:type="character" w:styleId="HTML-eksempel">
    <w:name w:val="HTML Sample"/>
    <w:basedOn w:val="Standardskriftforavsnitt"/>
    <w:uiPriority w:val="99"/>
    <w:semiHidden/>
    <w:unhideWhenUsed/>
    <w:rsid w:val="00272480"/>
    <w:rPr>
      <w:rFonts w:ascii="Consolas" w:hAnsi="Consolas"/>
      <w:sz w:val="24"/>
      <w:szCs w:val="24"/>
    </w:rPr>
  </w:style>
  <w:style w:type="character" w:styleId="HTML-skrivemaskin">
    <w:name w:val="HTML Typewriter"/>
    <w:basedOn w:val="Standardskriftforavsnitt"/>
    <w:uiPriority w:val="99"/>
    <w:semiHidden/>
    <w:unhideWhenUsed/>
    <w:rsid w:val="00272480"/>
    <w:rPr>
      <w:rFonts w:ascii="Consolas" w:hAnsi="Consolas"/>
      <w:sz w:val="20"/>
      <w:szCs w:val="20"/>
    </w:rPr>
  </w:style>
  <w:style w:type="character" w:styleId="HTML-variabel">
    <w:name w:val="HTML Variable"/>
    <w:basedOn w:val="Standardskriftforavsnitt"/>
    <w:uiPriority w:val="99"/>
    <w:semiHidden/>
    <w:unhideWhenUsed/>
    <w:rsid w:val="00272480"/>
    <w:rPr>
      <w:i/>
      <w:iCs/>
    </w:rPr>
  </w:style>
  <w:style w:type="paragraph" w:styleId="Kommentaremne">
    <w:name w:val="annotation subject"/>
    <w:basedOn w:val="Merknadstekst"/>
    <w:next w:val="Merknadstekst"/>
    <w:link w:val="KommentaremneTegn"/>
    <w:uiPriority w:val="99"/>
    <w:semiHidden/>
    <w:unhideWhenUsed/>
    <w:rsid w:val="00272480"/>
    <w:pPr>
      <w:spacing w:line="240" w:lineRule="auto"/>
    </w:pPr>
    <w:rPr>
      <w:b/>
      <w:bCs/>
    </w:rPr>
  </w:style>
  <w:style w:type="character" w:customStyle="1" w:styleId="KommentaremneTegn">
    <w:name w:val="Kommentaremne Tegn"/>
    <w:basedOn w:val="MerknadstekstTegn"/>
    <w:link w:val="Kommentaremne"/>
    <w:uiPriority w:val="99"/>
    <w:semiHidden/>
    <w:rsid w:val="00272480"/>
    <w:rPr>
      <w:rFonts w:ascii="Open Sans" w:hAnsi="Open Sans" w:cstheme="minorBidi"/>
      <w:b/>
      <w:bCs/>
      <w:sz w:val="22"/>
      <w:szCs w:val="22"/>
      <w:lang w:val="nb-NO"/>
    </w:rPr>
  </w:style>
  <w:style w:type="paragraph" w:styleId="Bobletekst">
    <w:name w:val="Balloon Text"/>
    <w:basedOn w:val="Normal"/>
    <w:link w:val="BobletekstTegn"/>
    <w:uiPriority w:val="99"/>
    <w:semiHidden/>
    <w:unhideWhenUsed/>
    <w:rsid w:val="0027248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72480"/>
    <w:rPr>
      <w:rFonts w:ascii="Tahoma" w:hAnsi="Tahoma" w:cs="Tahoma"/>
      <w:sz w:val="16"/>
      <w:szCs w:val="16"/>
      <w:lang w:val="nb-NO"/>
    </w:rPr>
  </w:style>
  <w:style w:type="table" w:styleId="Tabellrutenett">
    <w:name w:val="Table Grid"/>
    <w:basedOn w:val="Vanligtabell"/>
    <w:uiPriority w:val="59"/>
    <w:rsid w:val="00272480"/>
    <w:pPr>
      <w:spacing w:line="240" w:lineRule="auto"/>
    </w:pPr>
    <w:rPr>
      <w:rFonts w:asciiTheme="minorHAnsi" w:eastAsiaTheme="minorHAnsi" w:hAnsiTheme="minorHAnsi" w:cstheme="minorBidi"/>
      <w:sz w:val="22"/>
      <w:szCs w:val="22"/>
      <w:lang w:val="nb-NO"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72480"/>
    <w:rPr>
      <w:color w:val="808080"/>
    </w:rPr>
  </w:style>
  <w:style w:type="paragraph" w:styleId="Ingenmellomrom">
    <w:name w:val="No Spacing"/>
    <w:uiPriority w:val="1"/>
    <w:qFormat/>
    <w:rsid w:val="00272480"/>
    <w:pPr>
      <w:spacing w:line="240" w:lineRule="auto"/>
    </w:pPr>
    <w:rPr>
      <w:rFonts w:ascii="Calibri" w:hAnsi="Calibri" w:cstheme="minorBidi"/>
      <w:szCs w:val="22"/>
      <w:lang w:val="nb-NO"/>
    </w:rPr>
  </w:style>
  <w:style w:type="paragraph" w:styleId="Listeavsnitt">
    <w:name w:val="List Paragraph"/>
    <w:basedOn w:val="friliste"/>
    <w:uiPriority w:val="34"/>
    <w:qFormat/>
    <w:rsid w:val="00272480"/>
    <w:pPr>
      <w:spacing w:before="0"/>
      <w:ind w:firstLine="0"/>
    </w:pPr>
  </w:style>
  <w:style w:type="paragraph" w:styleId="Sitat">
    <w:name w:val="Quote"/>
    <w:basedOn w:val="Normal"/>
    <w:next w:val="Normal"/>
    <w:link w:val="SitatTegn"/>
    <w:uiPriority w:val="29"/>
    <w:qFormat/>
    <w:rsid w:val="00272480"/>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72480"/>
    <w:rPr>
      <w:rFonts w:ascii="Open Sans" w:hAnsi="Open Sans" w:cstheme="minorBidi"/>
      <w:i/>
      <w:iCs/>
      <w:color w:val="404040" w:themeColor="text1" w:themeTint="BF"/>
      <w:sz w:val="22"/>
      <w:szCs w:val="22"/>
      <w:lang w:val="nb-NO"/>
    </w:rPr>
  </w:style>
  <w:style w:type="paragraph" w:styleId="Sterktsitat">
    <w:name w:val="Intense Quote"/>
    <w:basedOn w:val="Normal"/>
    <w:next w:val="Normal"/>
    <w:link w:val="SterktsitatTegn"/>
    <w:uiPriority w:val="30"/>
    <w:qFormat/>
    <w:rsid w:val="00272480"/>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272480"/>
    <w:rPr>
      <w:rFonts w:ascii="Open Sans" w:hAnsi="Open Sans" w:cstheme="minorBidi"/>
      <w:b/>
      <w:bCs/>
      <w:i/>
      <w:iCs/>
      <w:color w:val="156082" w:themeColor="accent1"/>
      <w:sz w:val="22"/>
      <w:szCs w:val="22"/>
      <w:lang w:val="nb-NO"/>
    </w:rPr>
  </w:style>
  <w:style w:type="character" w:styleId="Svakutheving">
    <w:name w:val="Subtle Emphasis"/>
    <w:basedOn w:val="Standardskriftforavsnitt"/>
    <w:uiPriority w:val="19"/>
    <w:qFormat/>
    <w:rsid w:val="00272480"/>
    <w:rPr>
      <w:i/>
      <w:iCs/>
      <w:color w:val="808080" w:themeColor="text1" w:themeTint="7F"/>
    </w:rPr>
  </w:style>
  <w:style w:type="character" w:styleId="Sterkutheving">
    <w:name w:val="Intense Emphasis"/>
    <w:basedOn w:val="Standardskriftforavsnitt"/>
    <w:uiPriority w:val="21"/>
    <w:qFormat/>
    <w:rsid w:val="00272480"/>
    <w:rPr>
      <w:b/>
      <w:bCs/>
      <w:i/>
      <w:iCs/>
      <w:color w:val="156082" w:themeColor="accent1"/>
    </w:rPr>
  </w:style>
  <w:style w:type="character" w:styleId="Svakreferanse">
    <w:name w:val="Subtle Reference"/>
    <w:basedOn w:val="Standardskriftforavsnitt"/>
    <w:uiPriority w:val="31"/>
    <w:qFormat/>
    <w:rsid w:val="00272480"/>
    <w:rPr>
      <w:smallCaps/>
      <w:color w:val="E97132" w:themeColor="accent2"/>
      <w:u w:val="single"/>
    </w:rPr>
  </w:style>
  <w:style w:type="character" w:styleId="Sterkreferanse">
    <w:name w:val="Intense Reference"/>
    <w:basedOn w:val="Standardskriftforavsnitt"/>
    <w:uiPriority w:val="32"/>
    <w:qFormat/>
    <w:rsid w:val="00272480"/>
    <w:rPr>
      <w:b/>
      <w:bCs/>
      <w:smallCaps/>
      <w:color w:val="E97132" w:themeColor="accent2"/>
      <w:spacing w:val="5"/>
      <w:u w:val="single"/>
    </w:rPr>
  </w:style>
  <w:style w:type="character" w:styleId="Boktittel">
    <w:name w:val="Book Title"/>
    <w:basedOn w:val="Standardskriftforavsnitt"/>
    <w:uiPriority w:val="33"/>
    <w:qFormat/>
    <w:rsid w:val="00272480"/>
    <w:rPr>
      <w:b/>
      <w:bCs/>
      <w:smallCaps/>
      <w:spacing w:val="5"/>
    </w:rPr>
  </w:style>
  <w:style w:type="paragraph" w:styleId="Bibliografi">
    <w:name w:val="Bibliography"/>
    <w:basedOn w:val="Normal"/>
    <w:next w:val="Normal"/>
    <w:uiPriority w:val="37"/>
    <w:semiHidden/>
    <w:unhideWhenUsed/>
    <w:rsid w:val="00272480"/>
  </w:style>
  <w:style w:type="paragraph" w:styleId="Overskriftforinnholdsfortegnelse">
    <w:name w:val="TOC Heading"/>
    <w:basedOn w:val="Overskrift1"/>
    <w:next w:val="Normal"/>
    <w:uiPriority w:val="39"/>
    <w:unhideWhenUsed/>
    <w:qFormat/>
    <w:rsid w:val="00272480"/>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272480"/>
    <w:pPr>
      <w:spacing w:line="240" w:lineRule="auto"/>
    </w:pPr>
    <w:rPr>
      <w:rFonts w:asciiTheme="minorHAnsi" w:eastAsiaTheme="minorHAnsi" w:hAnsiTheme="minorHAnsi" w:cstheme="minorBidi"/>
      <w:color w:val="FFFFFF" w:themeColor="background1"/>
      <w:sz w:val="22"/>
      <w:szCs w:val="22"/>
      <w:lang w:val="nb-NO" w:eastAsia="en-US"/>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72480"/>
    <w:pPr>
      <w:spacing w:line="240" w:lineRule="auto"/>
    </w:pPr>
    <w:rPr>
      <w:rFonts w:asciiTheme="minorHAnsi" w:eastAsiaTheme="minorHAnsi" w:hAnsiTheme="minorHAnsi" w:cstheme="minorBidi"/>
      <w:sz w:val="22"/>
      <w:szCs w:val="22"/>
      <w:lang w:val="nb-NO"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72480"/>
    <w:pPr>
      <w:spacing w:line="240" w:lineRule="auto"/>
    </w:pPr>
    <w:rPr>
      <w:rFonts w:asciiTheme="minorHAnsi" w:eastAsiaTheme="minorHAnsi" w:hAnsiTheme="minorHAnsi" w:cstheme="minorBidi"/>
      <w:color w:val="FFFFFF" w:themeColor="background1"/>
      <w:sz w:val="22"/>
      <w:szCs w:val="22"/>
      <w:lang w:val="nb-NO" w:eastAsia="en-US"/>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72480"/>
    <w:tblPr/>
    <w:tcPr>
      <w:shd w:val="clear" w:color="auto" w:fill="83CAEB" w:themeFill="accent1" w:themeFillTint="66"/>
    </w:tcPr>
  </w:style>
  <w:style w:type="table" w:customStyle="1" w:styleId="GronnBoks">
    <w:name w:val="GronnBoks"/>
    <w:basedOn w:val="StandardBoks"/>
    <w:uiPriority w:val="99"/>
    <w:rsid w:val="00272480"/>
    <w:tblPr/>
    <w:tcPr>
      <w:shd w:val="clear" w:color="auto" w:fill="B3E5A1" w:themeFill="accent6" w:themeFillTint="66"/>
    </w:tcPr>
  </w:style>
  <w:style w:type="table" w:customStyle="1" w:styleId="RodBoks">
    <w:name w:val="RodBoks"/>
    <w:basedOn w:val="StandardBoks"/>
    <w:uiPriority w:val="99"/>
    <w:rsid w:val="00272480"/>
    <w:tblPr/>
    <w:tcPr>
      <w:shd w:val="clear" w:color="auto" w:fill="FFB3B3"/>
    </w:tcPr>
  </w:style>
  <w:style w:type="paragraph" w:customStyle="1" w:styleId="BoksGraaTittel">
    <w:name w:val="BoksGraaTittel"/>
    <w:basedOn w:val="Normal"/>
    <w:next w:val="Normal"/>
    <w:qFormat/>
    <w:rsid w:val="00272480"/>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72480"/>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27248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72480"/>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272480"/>
    <w:rPr>
      <w:u w:val="single"/>
    </w:rPr>
  </w:style>
  <w:style w:type="paragraph" w:customStyle="1" w:styleId="del-nr">
    <w:name w:val="del-nr"/>
    <w:basedOn w:val="Normal"/>
    <w:qFormat/>
    <w:rsid w:val="0027248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272480"/>
    <w:pPr>
      <w:pageBreakBefore/>
      <w:autoSpaceDE w:val="0"/>
      <w:autoSpaceDN w:val="0"/>
      <w:adjustRightInd w:val="0"/>
      <w:spacing w:after="200" w:line="580" w:lineRule="atLeast"/>
      <w:jc w:val="center"/>
      <w:outlineLvl w:val="0"/>
    </w:pPr>
    <w:rPr>
      <w:rFonts w:ascii="Times New Roman" w:eastAsiaTheme="minorEastAsia" w:hAnsi="Times New Roman" w:cs="UniCentury Old Style"/>
      <w:i/>
      <w:iCs/>
      <w:color w:val="000000"/>
      <w:w w:val="0"/>
      <w:sz w:val="46"/>
      <w:szCs w:val="46"/>
      <w:lang w:val="nb-NO"/>
    </w:rPr>
  </w:style>
  <w:style w:type="paragraph" w:customStyle="1" w:styleId="tblRad">
    <w:name w:val="tblRad"/>
    <w:rsid w:val="00272480"/>
    <w:pPr>
      <w:keepNext/>
      <w:keepLines/>
      <w:overflowPunct w:val="0"/>
      <w:autoSpaceDE w:val="0"/>
      <w:autoSpaceDN w:val="0"/>
      <w:adjustRightInd w:val="0"/>
      <w:spacing w:line="240" w:lineRule="auto"/>
      <w:textAlignment w:val="baseline"/>
    </w:pPr>
    <w:rPr>
      <w:rFonts w:ascii="Times New Roman" w:eastAsia="Batang" w:hAnsi="Times New Roman" w:cs="Times New Roman"/>
      <w:noProof/>
      <w:sz w:val="18"/>
      <w:lang w:val="nb-NO"/>
    </w:rPr>
  </w:style>
  <w:style w:type="paragraph" w:customStyle="1" w:styleId="tbl2LinjeSum">
    <w:name w:val="tbl2LinjeSum"/>
    <w:basedOn w:val="tblRad"/>
    <w:rsid w:val="00272480"/>
  </w:style>
  <w:style w:type="paragraph" w:customStyle="1" w:styleId="tbl2LinjeSumBold">
    <w:name w:val="tbl2LinjeSumBold"/>
    <w:basedOn w:val="tblRad"/>
    <w:rsid w:val="00272480"/>
    <w:rPr>
      <w:b/>
    </w:rPr>
  </w:style>
  <w:style w:type="paragraph" w:customStyle="1" w:styleId="tblDelsum1">
    <w:name w:val="tblDelsum1"/>
    <w:basedOn w:val="tblRad"/>
    <w:rsid w:val="00272480"/>
    <w:rPr>
      <w:i/>
    </w:rPr>
  </w:style>
  <w:style w:type="paragraph" w:customStyle="1" w:styleId="tblDelsum1-Kapittel">
    <w:name w:val="tblDelsum1 - Kapittel"/>
    <w:basedOn w:val="tblDelsum1"/>
    <w:rsid w:val="00272480"/>
    <w:pPr>
      <w:keepNext w:val="0"/>
    </w:pPr>
  </w:style>
  <w:style w:type="paragraph" w:customStyle="1" w:styleId="tblDelsum2">
    <w:name w:val="tblDelsum2"/>
    <w:basedOn w:val="tblRad"/>
    <w:rsid w:val="00272480"/>
    <w:rPr>
      <w:b/>
      <w:i/>
    </w:rPr>
  </w:style>
  <w:style w:type="paragraph" w:customStyle="1" w:styleId="tblDelsum2-Kapittel">
    <w:name w:val="tblDelsum2 - Kapittel"/>
    <w:basedOn w:val="tblDelsum2"/>
    <w:rsid w:val="00272480"/>
    <w:pPr>
      <w:keepNext w:val="0"/>
    </w:pPr>
  </w:style>
  <w:style w:type="paragraph" w:customStyle="1" w:styleId="tblTabelloverskrift">
    <w:name w:val="tblTabelloverskrift"/>
    <w:rsid w:val="0027248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lang w:val="nb-NO"/>
    </w:rPr>
  </w:style>
  <w:style w:type="paragraph" w:customStyle="1" w:styleId="tblDeltMedTusen">
    <w:name w:val="tblDeltMedTusen"/>
    <w:basedOn w:val="tblTabelloverskrift"/>
    <w:rsid w:val="00272480"/>
    <w:pPr>
      <w:spacing w:after="0"/>
      <w:jc w:val="right"/>
    </w:pPr>
    <w:rPr>
      <w:b w:val="0"/>
      <w:caps w:val="0"/>
      <w:sz w:val="16"/>
    </w:rPr>
  </w:style>
  <w:style w:type="paragraph" w:customStyle="1" w:styleId="tblKategoriOverskrift">
    <w:name w:val="tblKategoriOverskrift"/>
    <w:basedOn w:val="tblRad"/>
    <w:rsid w:val="00272480"/>
    <w:pPr>
      <w:spacing w:before="120"/>
    </w:pPr>
    <w:rPr>
      <w:b/>
    </w:rPr>
  </w:style>
  <w:style w:type="paragraph" w:customStyle="1" w:styleId="tblKolonneoverskrift">
    <w:name w:val="tblKolonneoverskrift"/>
    <w:basedOn w:val="Normal"/>
    <w:rsid w:val="0027248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72480"/>
    <w:pPr>
      <w:spacing w:after="360"/>
      <w:jc w:val="center"/>
    </w:pPr>
    <w:rPr>
      <w:b w:val="0"/>
      <w:caps w:val="0"/>
    </w:rPr>
  </w:style>
  <w:style w:type="paragraph" w:customStyle="1" w:styleId="tblKolonneoverskrift-Vedtak">
    <w:name w:val="tblKolonneoverskrift - Vedtak"/>
    <w:basedOn w:val="tblTabelloverskrift-Vedtak"/>
    <w:rsid w:val="00272480"/>
    <w:pPr>
      <w:spacing w:after="0"/>
    </w:pPr>
  </w:style>
  <w:style w:type="paragraph" w:customStyle="1" w:styleId="tblOverskrift-Vedtak">
    <w:name w:val="tblOverskrift - Vedtak"/>
    <w:basedOn w:val="tblRad"/>
    <w:rsid w:val="00272480"/>
    <w:pPr>
      <w:spacing w:before="360"/>
      <w:jc w:val="center"/>
    </w:pPr>
  </w:style>
  <w:style w:type="paragraph" w:customStyle="1" w:styleId="tblRadBold">
    <w:name w:val="tblRadBold"/>
    <w:basedOn w:val="tblRad"/>
    <w:rsid w:val="00272480"/>
    <w:rPr>
      <w:b/>
    </w:rPr>
  </w:style>
  <w:style w:type="paragraph" w:customStyle="1" w:styleId="tblRadItalic">
    <w:name w:val="tblRadItalic"/>
    <w:basedOn w:val="tblRad"/>
    <w:rsid w:val="00272480"/>
    <w:rPr>
      <w:i/>
    </w:rPr>
  </w:style>
  <w:style w:type="paragraph" w:customStyle="1" w:styleId="tblRadItalicSiste">
    <w:name w:val="tblRadItalicSiste"/>
    <w:basedOn w:val="tblRadItalic"/>
    <w:rsid w:val="00272480"/>
  </w:style>
  <w:style w:type="paragraph" w:customStyle="1" w:styleId="tblRadMedLuft">
    <w:name w:val="tblRadMedLuft"/>
    <w:basedOn w:val="tblRad"/>
    <w:rsid w:val="00272480"/>
    <w:pPr>
      <w:spacing w:before="120"/>
    </w:pPr>
  </w:style>
  <w:style w:type="paragraph" w:customStyle="1" w:styleId="tblRadMedLuftSiste">
    <w:name w:val="tblRadMedLuftSiste"/>
    <w:basedOn w:val="tblRadMedLuft"/>
    <w:rsid w:val="00272480"/>
    <w:pPr>
      <w:spacing w:after="120"/>
    </w:pPr>
  </w:style>
  <w:style w:type="paragraph" w:customStyle="1" w:styleId="tblRadMedLuftSiste-Vedtak">
    <w:name w:val="tblRadMedLuftSiste - Vedtak"/>
    <w:basedOn w:val="tblRadMedLuftSiste"/>
    <w:rsid w:val="00272480"/>
    <w:pPr>
      <w:keepNext w:val="0"/>
    </w:pPr>
  </w:style>
  <w:style w:type="paragraph" w:customStyle="1" w:styleId="tblRadSiste">
    <w:name w:val="tblRadSiste"/>
    <w:basedOn w:val="tblRad"/>
    <w:rsid w:val="00272480"/>
  </w:style>
  <w:style w:type="paragraph" w:customStyle="1" w:styleId="tblSluttsum">
    <w:name w:val="tblSluttsum"/>
    <w:basedOn w:val="tblRad"/>
    <w:rsid w:val="00272480"/>
    <w:pPr>
      <w:spacing w:before="120"/>
    </w:pPr>
    <w:rPr>
      <w:b/>
      <w:i/>
    </w:rPr>
  </w:style>
  <w:style w:type="paragraph" w:customStyle="1" w:styleId="Stil1">
    <w:name w:val="Stil1"/>
    <w:basedOn w:val="Normal"/>
    <w:qFormat/>
    <w:rsid w:val="00272480"/>
    <w:pPr>
      <w:spacing w:after="100"/>
    </w:pPr>
  </w:style>
  <w:style w:type="paragraph" w:customStyle="1" w:styleId="Stil2">
    <w:name w:val="Stil2"/>
    <w:basedOn w:val="Normal"/>
    <w:autoRedefine/>
    <w:qFormat/>
    <w:rsid w:val="00272480"/>
    <w:pPr>
      <w:spacing w:after="100"/>
    </w:pPr>
  </w:style>
  <w:style w:type="paragraph" w:customStyle="1" w:styleId="Forside-departement">
    <w:name w:val="Forside-departement"/>
    <w:qFormat/>
    <w:rsid w:val="00272480"/>
    <w:pPr>
      <w:spacing w:line="280" w:lineRule="atLeast"/>
    </w:pPr>
    <w:rPr>
      <w:rFonts w:ascii="Open Sans" w:hAnsi="Open Sans" w:cs="Open Sans"/>
      <w:szCs w:val="24"/>
      <w:lang w:val="nb-NO"/>
    </w:rPr>
  </w:style>
  <w:style w:type="paragraph" w:customStyle="1" w:styleId="Forside-rapport">
    <w:name w:val="Forside-rapport"/>
    <w:qFormat/>
    <w:rsid w:val="00272480"/>
    <w:pPr>
      <w:spacing w:after="160" w:line="259" w:lineRule="auto"/>
      <w:jc w:val="right"/>
    </w:pPr>
    <w:rPr>
      <w:rFonts w:ascii="Open Sans" w:hAnsi="Open Sans" w:cs="Open Sans"/>
      <w:szCs w:val="24"/>
      <w:lang w:val="nb-NO"/>
    </w:rPr>
  </w:style>
  <w:style w:type="paragraph" w:customStyle="1" w:styleId="Forside-tittel">
    <w:name w:val="Forside-tittel"/>
    <w:next w:val="Forside-departement"/>
    <w:qFormat/>
    <w:rsid w:val="00272480"/>
    <w:pPr>
      <w:spacing w:line="240" w:lineRule="auto"/>
    </w:pPr>
    <w:rPr>
      <w:rFonts w:ascii="Open Sans" w:hAnsi="Open Sans" w:cs="Open Sans"/>
      <w:color w:val="000000"/>
      <w:sz w:val="66"/>
      <w:szCs w:val="66"/>
      <w:lang w:val="nb-NO" w:eastAsia="en-US"/>
    </w:rPr>
  </w:style>
  <w:style w:type="character" w:styleId="Emneknagg">
    <w:name w:val="Hashtag"/>
    <w:basedOn w:val="Standardskriftforavsnitt"/>
    <w:uiPriority w:val="99"/>
    <w:semiHidden/>
    <w:rsid w:val="00B92CFE"/>
    <w:rPr>
      <w:color w:val="2B579A"/>
      <w:shd w:val="clear" w:color="auto" w:fill="E1DFDD"/>
    </w:rPr>
  </w:style>
  <w:style w:type="character" w:styleId="Omtale">
    <w:name w:val="Mention"/>
    <w:basedOn w:val="Standardskriftforavsnitt"/>
    <w:uiPriority w:val="99"/>
    <w:semiHidden/>
    <w:rsid w:val="00B92CFE"/>
    <w:rPr>
      <w:color w:val="2B579A"/>
      <w:shd w:val="clear" w:color="auto" w:fill="E1DFDD"/>
    </w:rPr>
  </w:style>
  <w:style w:type="character" w:styleId="Smarthyperkobling">
    <w:name w:val="Smart Hyperlink"/>
    <w:basedOn w:val="Standardskriftforavsnitt"/>
    <w:uiPriority w:val="99"/>
    <w:semiHidden/>
    <w:rsid w:val="00B92CFE"/>
    <w:rPr>
      <w:u w:val="dotted"/>
    </w:rPr>
  </w:style>
  <w:style w:type="character" w:styleId="Smartkobling">
    <w:name w:val="Smart Link"/>
    <w:basedOn w:val="Standardskriftforavsnitt"/>
    <w:uiPriority w:val="99"/>
    <w:semiHidden/>
    <w:rsid w:val="00B92CFE"/>
    <w:rPr>
      <w:color w:val="0000FF"/>
      <w:u w:val="single"/>
      <w:shd w:val="clear" w:color="auto" w:fill="F3F2F1"/>
    </w:rPr>
  </w:style>
  <w:style w:type="character" w:styleId="Ulstomtale">
    <w:name w:val="Unresolved Mention"/>
    <w:basedOn w:val="Standardskriftforavsnitt"/>
    <w:uiPriority w:val="99"/>
    <w:semiHidden/>
    <w:rsid w:val="00B92C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75</TotalTime>
  <Pages>26</Pages>
  <Words>4059</Words>
  <Characters>25735</Characters>
  <Application>Microsoft Office Word</Application>
  <DocSecurity>0</DocSecurity>
  <Lines>402</Lines>
  <Paragraphs>143</Paragraphs>
  <ScaleCrop>false</ScaleCrop>
  <HeadingPairs>
    <vt:vector size="2" baseType="variant">
      <vt:variant>
        <vt:lpstr>Tittel</vt:lpstr>
      </vt:variant>
      <vt:variant>
        <vt:i4>1</vt:i4>
      </vt:variant>
    </vt:vector>
  </HeadingPairs>
  <TitlesOfParts>
    <vt:vector size="1" baseType="lpstr">
      <vt:lpstr/>
    </vt:vector>
  </TitlesOfParts>
  <Company>Em Software</Company>
  <LinksUpToDate>false</LinksUpToDate>
  <CharactersWithSpaces>29651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Caroline Aasan</cp:lastModifiedBy>
  <cp:revision>16</cp:revision>
  <dcterms:created xsi:type="dcterms:W3CDTF">2026-03-02T06:31:00Z</dcterms:created>
  <dcterms:modified xsi:type="dcterms:W3CDTF">2026-03-02T11:57:00Z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2026-03-02T11:57:38Z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f843ca3a-9795-400b-9d47-4b4d475f1522</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