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34C" w:rsidRPr="0060334C" w:rsidRDefault="0060334C" w:rsidP="0060334C">
      <w:pPr>
        <w:tabs>
          <w:tab w:val="right" w:pos="9746"/>
        </w:tabs>
        <w:rPr>
          <w:szCs w:val="24"/>
          <w:lang w:val="en-GB"/>
        </w:rPr>
      </w:pPr>
      <w:r w:rsidRPr="0060334C">
        <w:rPr>
          <w:szCs w:val="24"/>
          <w:lang w:val="en-GB"/>
        </w:rPr>
        <w:t>Brussels, 14</w:t>
      </w:r>
      <w:r w:rsidRPr="0060334C">
        <w:rPr>
          <w:szCs w:val="24"/>
          <w:vertAlign w:val="superscript"/>
          <w:lang w:val="en-GB"/>
        </w:rPr>
        <w:t>th</w:t>
      </w:r>
      <w:r w:rsidRPr="0060334C">
        <w:rPr>
          <w:szCs w:val="24"/>
          <w:lang w:val="en-GB"/>
        </w:rPr>
        <w:t xml:space="preserve"> May 2018</w:t>
      </w:r>
    </w:p>
    <w:p w:rsidR="0060334C" w:rsidRDefault="0060334C" w:rsidP="0060334C">
      <w:pPr>
        <w:tabs>
          <w:tab w:val="right" w:pos="9746"/>
        </w:tabs>
        <w:jc w:val="center"/>
        <w:rPr>
          <w:b/>
          <w:sz w:val="36"/>
          <w:szCs w:val="36"/>
          <w:lang w:val="en-GB"/>
        </w:rPr>
      </w:pPr>
    </w:p>
    <w:p w:rsidR="0060334C" w:rsidRPr="00A907CB" w:rsidRDefault="0060334C" w:rsidP="0060334C">
      <w:pPr>
        <w:tabs>
          <w:tab w:val="right" w:pos="9746"/>
        </w:tabs>
        <w:jc w:val="center"/>
        <w:rPr>
          <w:b/>
          <w:sz w:val="36"/>
          <w:szCs w:val="36"/>
          <w:lang w:val="en-GB"/>
        </w:rPr>
      </w:pPr>
      <w:r w:rsidRPr="00A907CB">
        <w:rPr>
          <w:b/>
          <w:sz w:val="36"/>
          <w:szCs w:val="36"/>
          <w:lang w:val="en-GB"/>
        </w:rPr>
        <w:t>3</w:t>
      </w:r>
      <w:r w:rsidRPr="00BE4FAA">
        <w:rPr>
          <w:b/>
          <w:sz w:val="36"/>
          <w:szCs w:val="36"/>
          <w:vertAlign w:val="superscript"/>
          <w:lang w:val="en-GB"/>
        </w:rPr>
        <w:t>rd</w:t>
      </w:r>
      <w:r>
        <w:rPr>
          <w:b/>
          <w:sz w:val="36"/>
          <w:szCs w:val="36"/>
          <w:lang w:val="en-GB"/>
        </w:rPr>
        <w:t xml:space="preserve"> Ministerial </w:t>
      </w:r>
      <w:r w:rsidRPr="00A907CB">
        <w:rPr>
          <w:b/>
          <w:sz w:val="36"/>
          <w:szCs w:val="36"/>
          <w:lang w:val="en-GB"/>
        </w:rPr>
        <w:t xml:space="preserve">Meeting of </w:t>
      </w:r>
      <w:r>
        <w:rPr>
          <w:b/>
          <w:sz w:val="36"/>
          <w:szCs w:val="36"/>
          <w:lang w:val="en-GB"/>
        </w:rPr>
        <w:t xml:space="preserve">“Road Alliance” </w:t>
      </w:r>
      <w:r w:rsidR="0050323E">
        <w:rPr>
          <w:b/>
          <w:sz w:val="36"/>
          <w:szCs w:val="36"/>
          <w:lang w:val="en-GB"/>
        </w:rPr>
        <w:t xml:space="preserve">– </w:t>
      </w:r>
      <w:r w:rsidRPr="00A907CB">
        <w:rPr>
          <w:b/>
          <w:sz w:val="36"/>
          <w:szCs w:val="36"/>
          <w:lang w:val="en-GB"/>
        </w:rPr>
        <w:t>Ministers</w:t>
      </w:r>
      <w:r w:rsidR="0050323E">
        <w:rPr>
          <w:b/>
          <w:sz w:val="36"/>
          <w:szCs w:val="36"/>
          <w:lang w:val="en-GB"/>
        </w:rPr>
        <w:t>’ Statement</w:t>
      </w:r>
      <w:r w:rsidRPr="00A907CB">
        <w:rPr>
          <w:b/>
          <w:sz w:val="36"/>
          <w:szCs w:val="36"/>
          <w:lang w:val="en-GB"/>
        </w:rPr>
        <w:t xml:space="preserve"> </w:t>
      </w:r>
    </w:p>
    <w:p w:rsidR="0060334C" w:rsidRPr="00A907CB" w:rsidRDefault="0060334C" w:rsidP="0060334C">
      <w:pPr>
        <w:jc w:val="center"/>
        <w:rPr>
          <w:lang w:val="en-GB"/>
        </w:rPr>
      </w:pPr>
    </w:p>
    <w:p w:rsidR="001625EE" w:rsidRDefault="001625EE" w:rsidP="001625EE">
      <w:pPr>
        <w:jc w:val="both"/>
        <w:rPr>
          <w:lang w:val="en-US"/>
        </w:rPr>
      </w:pPr>
      <w:r w:rsidRPr="00F14292">
        <w:rPr>
          <w:lang w:val="en-US"/>
        </w:rPr>
        <w:t>Following the technical meeting</w:t>
      </w:r>
      <w:r>
        <w:rPr>
          <w:lang w:val="en-US"/>
        </w:rPr>
        <w:t>,</w:t>
      </w:r>
      <w:r w:rsidRPr="00F14292">
        <w:rPr>
          <w:lang w:val="en-US"/>
        </w:rPr>
        <w:t xml:space="preserve"> held on February 28</w:t>
      </w:r>
      <w:r w:rsidRPr="00F14292">
        <w:rPr>
          <w:vertAlign w:val="superscript"/>
          <w:lang w:val="en-US"/>
        </w:rPr>
        <w:t>th</w:t>
      </w:r>
      <w:r>
        <w:rPr>
          <w:lang w:val="en-US"/>
        </w:rPr>
        <w:t xml:space="preserve"> </w:t>
      </w:r>
      <w:r w:rsidRPr="00F14292">
        <w:rPr>
          <w:lang w:val="en-US"/>
        </w:rPr>
        <w:t xml:space="preserve">and </w:t>
      </w:r>
      <w:r>
        <w:rPr>
          <w:lang w:val="en-US"/>
        </w:rPr>
        <w:t xml:space="preserve">March </w:t>
      </w:r>
      <w:r w:rsidRPr="00F14292">
        <w:rPr>
          <w:lang w:val="en-US"/>
        </w:rPr>
        <w:t>1</w:t>
      </w:r>
      <w:r w:rsidRPr="00F14292">
        <w:rPr>
          <w:vertAlign w:val="superscript"/>
          <w:lang w:val="en-US"/>
        </w:rPr>
        <w:t>st</w:t>
      </w:r>
      <w:r>
        <w:rPr>
          <w:lang w:val="en-US"/>
        </w:rPr>
        <w:t xml:space="preserve"> 2018 in Vienna, </w:t>
      </w:r>
      <w:r w:rsidRPr="00F14292">
        <w:rPr>
          <w:lang w:val="en-US"/>
        </w:rPr>
        <w:t>and exchanges between Ministers in Ljubljana on April</w:t>
      </w:r>
      <w:r>
        <w:rPr>
          <w:lang w:val="en-US"/>
        </w:rPr>
        <w:t xml:space="preserve"> </w:t>
      </w:r>
      <w:r w:rsidRPr="00F14292">
        <w:rPr>
          <w:lang w:val="en-US"/>
        </w:rPr>
        <w:t>25</w:t>
      </w:r>
      <w:r w:rsidRPr="00F14292">
        <w:rPr>
          <w:vertAlign w:val="superscript"/>
          <w:lang w:val="en-US"/>
        </w:rPr>
        <w:t>th</w:t>
      </w:r>
      <w:r w:rsidRPr="00F14292">
        <w:rPr>
          <w:lang w:val="en-US"/>
        </w:rPr>
        <w:t xml:space="preserve">, the </w:t>
      </w:r>
      <w:r>
        <w:rPr>
          <w:lang w:val="en-US"/>
        </w:rPr>
        <w:t xml:space="preserve">Ministers and Representatives of the </w:t>
      </w:r>
      <w:r w:rsidR="00B8773D">
        <w:rPr>
          <w:lang w:val="en-US"/>
        </w:rPr>
        <w:t xml:space="preserve">members of the </w:t>
      </w:r>
      <w:r>
        <w:rPr>
          <w:lang w:val="en-US"/>
        </w:rPr>
        <w:t xml:space="preserve">Road </w:t>
      </w:r>
      <w:r w:rsidRPr="00F14292">
        <w:rPr>
          <w:lang w:val="en-US"/>
        </w:rPr>
        <w:t>Alliance</w:t>
      </w:r>
      <w:r w:rsidR="00B8773D">
        <w:rPr>
          <w:lang w:val="en-US"/>
        </w:rPr>
        <w:t>,</w:t>
      </w:r>
      <w:r w:rsidRPr="00F14292">
        <w:rPr>
          <w:lang w:val="en-US"/>
        </w:rPr>
        <w:t xml:space="preserve"> </w:t>
      </w:r>
      <w:r w:rsidR="00B8773D" w:rsidRPr="00F14292">
        <w:rPr>
          <w:lang w:val="en-US"/>
        </w:rPr>
        <w:t xml:space="preserve">together with </w:t>
      </w:r>
      <w:r w:rsidR="00B8773D">
        <w:rPr>
          <w:lang w:val="en-US"/>
        </w:rPr>
        <w:t>T</w:t>
      </w:r>
      <w:r w:rsidR="00B8773D" w:rsidRPr="00F14292">
        <w:rPr>
          <w:lang w:val="en-US"/>
        </w:rPr>
        <w:t>he Netherlands</w:t>
      </w:r>
      <w:r w:rsidR="00B8773D">
        <w:rPr>
          <w:lang w:val="en-US"/>
        </w:rPr>
        <w:t xml:space="preserve"> attending as an observer</w:t>
      </w:r>
      <w:r w:rsidR="00B8773D" w:rsidRPr="00F14292">
        <w:rPr>
          <w:lang w:val="en-US"/>
        </w:rPr>
        <w:t xml:space="preserve">, </w:t>
      </w:r>
      <w:r w:rsidRPr="00F14292">
        <w:rPr>
          <w:lang w:val="en-US"/>
        </w:rPr>
        <w:t>met for their third ministerial meeting on May 14</w:t>
      </w:r>
      <w:r w:rsidRPr="00F14292">
        <w:rPr>
          <w:vertAlign w:val="superscript"/>
          <w:lang w:val="en-US"/>
        </w:rPr>
        <w:t>th</w:t>
      </w:r>
      <w:r w:rsidRPr="00F14292">
        <w:rPr>
          <w:lang w:val="en-US"/>
        </w:rPr>
        <w:t xml:space="preserve"> in Brussels.</w:t>
      </w:r>
    </w:p>
    <w:p w:rsidR="001625EE" w:rsidRPr="00F14292" w:rsidRDefault="001625EE" w:rsidP="001625EE">
      <w:pPr>
        <w:jc w:val="both"/>
        <w:rPr>
          <w:lang w:val="en-US"/>
        </w:rPr>
      </w:pPr>
    </w:p>
    <w:p w:rsidR="001625EE" w:rsidRDefault="001625EE" w:rsidP="001625EE">
      <w:pPr>
        <w:jc w:val="both"/>
        <w:rPr>
          <w:lang w:val="en-US"/>
        </w:rPr>
      </w:pPr>
      <w:r>
        <w:rPr>
          <w:lang w:val="en-US"/>
        </w:rPr>
        <w:t xml:space="preserve">On the occasion of this meeting, the Ministers of the Road Alliance formally welcomed Greece </w:t>
      </w:r>
      <w:r w:rsidRPr="00F14292">
        <w:rPr>
          <w:lang w:val="en-US"/>
        </w:rPr>
        <w:t xml:space="preserve">as a full member of the Alliance. </w:t>
      </w:r>
    </w:p>
    <w:p w:rsidR="001625EE" w:rsidRPr="00F14292" w:rsidRDefault="001625EE" w:rsidP="001625EE">
      <w:pPr>
        <w:jc w:val="both"/>
        <w:rPr>
          <w:lang w:val="en-US"/>
        </w:rPr>
      </w:pPr>
      <w:r w:rsidRPr="00F14292">
        <w:rPr>
          <w:lang w:val="en-US"/>
        </w:rPr>
        <w:t xml:space="preserve"> </w:t>
      </w:r>
    </w:p>
    <w:p w:rsidR="001625EE" w:rsidRDefault="001625EE" w:rsidP="001625EE">
      <w:pPr>
        <w:jc w:val="both"/>
        <w:rPr>
          <w:lang w:val="en-US"/>
        </w:rPr>
      </w:pPr>
      <w:r w:rsidRPr="00F14292">
        <w:rPr>
          <w:lang w:val="en-US"/>
        </w:rPr>
        <w:t xml:space="preserve">The Ministers </w:t>
      </w:r>
      <w:r>
        <w:rPr>
          <w:lang w:val="en-US"/>
        </w:rPr>
        <w:t xml:space="preserve">and Representatives present at this </w:t>
      </w:r>
      <w:r w:rsidRPr="00F14292">
        <w:rPr>
          <w:lang w:val="en-US"/>
        </w:rPr>
        <w:t>meeting</w:t>
      </w:r>
      <w:r>
        <w:rPr>
          <w:lang w:val="en-US"/>
        </w:rPr>
        <w:t xml:space="preserve"> made the following declaration: </w:t>
      </w:r>
      <w:r w:rsidRPr="00F14292">
        <w:rPr>
          <w:lang w:val="en-US"/>
        </w:rPr>
        <w:t xml:space="preserve">  </w:t>
      </w:r>
    </w:p>
    <w:p w:rsidR="001625EE" w:rsidRPr="00F14292" w:rsidRDefault="001625EE" w:rsidP="001625EE">
      <w:pPr>
        <w:jc w:val="both"/>
        <w:rPr>
          <w:lang w:val="en-US"/>
        </w:rPr>
      </w:pPr>
    </w:p>
    <w:p w:rsidR="001625EE" w:rsidRPr="00F14292" w:rsidRDefault="001625EE" w:rsidP="001625EE">
      <w:pPr>
        <w:jc w:val="both"/>
        <w:rPr>
          <w:lang w:val="en-US"/>
        </w:rPr>
      </w:pPr>
      <w:r>
        <w:rPr>
          <w:lang w:val="en-US"/>
        </w:rPr>
        <w:t xml:space="preserve">We, Transport </w:t>
      </w:r>
      <w:r w:rsidRPr="00F14292">
        <w:rPr>
          <w:lang w:val="en-US"/>
        </w:rPr>
        <w:t xml:space="preserve">Ministers of Austria, Belgium, Denmark, France, Germany, Greece, Italy, Luxembourg, Norway, Sweden and Switzerland, wish first of all to reaffirm the principles and objectives pursued by the Alliance, </w:t>
      </w:r>
      <w:r>
        <w:rPr>
          <w:lang w:val="en-US"/>
        </w:rPr>
        <w:t xml:space="preserve">conveyed </w:t>
      </w:r>
      <w:r w:rsidRPr="00F14292">
        <w:rPr>
          <w:lang w:val="en-US"/>
        </w:rPr>
        <w:t xml:space="preserve">in its initial </w:t>
      </w:r>
      <w:r w:rsidR="00B8773D">
        <w:rPr>
          <w:lang w:val="en-US"/>
        </w:rPr>
        <w:t>Memorandum</w:t>
      </w:r>
      <w:r w:rsidRPr="00F14292">
        <w:rPr>
          <w:lang w:val="en-US"/>
        </w:rPr>
        <w:t xml:space="preserve">. </w:t>
      </w:r>
    </w:p>
    <w:p w:rsidR="001625EE" w:rsidRPr="00F14292" w:rsidRDefault="001625EE" w:rsidP="001625EE">
      <w:pPr>
        <w:jc w:val="both"/>
        <w:rPr>
          <w:lang w:val="en-US"/>
        </w:rPr>
      </w:pPr>
    </w:p>
    <w:p w:rsidR="0027274B" w:rsidRDefault="001625EE" w:rsidP="001625EE">
      <w:pPr>
        <w:jc w:val="both"/>
        <w:rPr>
          <w:lang w:val="en-US"/>
        </w:rPr>
      </w:pPr>
      <w:r>
        <w:rPr>
          <w:lang w:val="en-US"/>
        </w:rPr>
        <w:t>T</w:t>
      </w:r>
      <w:r w:rsidRPr="009179D1">
        <w:rPr>
          <w:lang w:val="en-US"/>
        </w:rPr>
        <w:t xml:space="preserve">he strength and future of the European Union is based both on its single market and on the respect </w:t>
      </w:r>
      <w:r>
        <w:rPr>
          <w:lang w:val="en-US"/>
        </w:rPr>
        <w:t>of</w:t>
      </w:r>
      <w:r w:rsidRPr="009179D1">
        <w:rPr>
          <w:lang w:val="en-US"/>
        </w:rPr>
        <w:t xml:space="preserve"> fundamental rights, especially social rights. </w:t>
      </w:r>
      <w:r w:rsidR="0027274B">
        <w:rPr>
          <w:lang w:val="en-US"/>
        </w:rPr>
        <w:t xml:space="preserve">These are the fundamental pillars </w:t>
      </w:r>
      <w:r w:rsidR="00B630AC">
        <w:rPr>
          <w:lang w:val="en-US"/>
        </w:rPr>
        <w:t>to underline the added value of</w:t>
      </w:r>
      <w:r w:rsidR="0027274B">
        <w:rPr>
          <w:lang w:val="en-US"/>
        </w:rPr>
        <w:t xml:space="preserve"> European integration. </w:t>
      </w:r>
      <w:r w:rsidR="001A597B">
        <w:rPr>
          <w:lang w:val="en-US"/>
        </w:rPr>
        <w:t>Therefore,</w:t>
      </w:r>
      <w:r w:rsidR="00B630AC">
        <w:rPr>
          <w:lang w:val="en-US"/>
        </w:rPr>
        <w:t xml:space="preserve"> </w:t>
      </w:r>
      <w:r w:rsidR="00B8773D">
        <w:rPr>
          <w:lang w:val="en-US"/>
        </w:rPr>
        <w:t>social convergence</w:t>
      </w:r>
      <w:r w:rsidRPr="000B7330">
        <w:rPr>
          <w:lang w:val="en-US"/>
        </w:rPr>
        <w:t xml:space="preserve"> is </w:t>
      </w:r>
      <w:r w:rsidR="0027274B">
        <w:rPr>
          <w:lang w:val="en-US"/>
        </w:rPr>
        <w:t>needed in order</w:t>
      </w:r>
      <w:r w:rsidRPr="000B7330">
        <w:rPr>
          <w:lang w:val="en-US"/>
        </w:rPr>
        <w:t xml:space="preserve"> </w:t>
      </w:r>
      <w:r w:rsidR="00913BB5">
        <w:rPr>
          <w:lang w:val="en-US"/>
        </w:rPr>
        <w:t xml:space="preserve">to </w:t>
      </w:r>
      <w:r w:rsidR="0027274B">
        <w:rPr>
          <w:lang w:val="en-US"/>
        </w:rPr>
        <w:t>improve working conditions</w:t>
      </w:r>
      <w:r w:rsidRPr="000B7330">
        <w:rPr>
          <w:lang w:val="en-US"/>
        </w:rPr>
        <w:t xml:space="preserve"> </w:t>
      </w:r>
      <w:r w:rsidR="0027274B">
        <w:rPr>
          <w:lang w:val="en-US"/>
        </w:rPr>
        <w:t xml:space="preserve">in all Member States of the EU. </w:t>
      </w:r>
    </w:p>
    <w:p w:rsidR="001625EE" w:rsidRPr="009179D1" w:rsidRDefault="0027274B" w:rsidP="001625EE">
      <w:pPr>
        <w:jc w:val="both"/>
        <w:rPr>
          <w:lang w:val="en-US"/>
        </w:rPr>
      </w:pPr>
      <w:r w:rsidRPr="009179D1">
        <w:rPr>
          <w:lang w:val="en-US"/>
        </w:rPr>
        <w:t xml:space="preserve"> </w:t>
      </w:r>
    </w:p>
    <w:p w:rsidR="001625EE" w:rsidRPr="009179D1" w:rsidRDefault="001625EE" w:rsidP="001625EE">
      <w:pPr>
        <w:jc w:val="both"/>
        <w:rPr>
          <w:lang w:val="en-US"/>
        </w:rPr>
      </w:pPr>
      <w:r w:rsidRPr="009179D1">
        <w:rPr>
          <w:lang w:val="en-US"/>
        </w:rPr>
        <w:t xml:space="preserve">We aim to move more rapidly towards an integrated Europe where road haulage will be carried out in an economic area, where competition will be fair and healthy between economic actors, where social rights of workers will be better ensured, and where the safety of drivers and road users is </w:t>
      </w:r>
      <w:r w:rsidR="00B8773D">
        <w:rPr>
          <w:lang w:val="en-US"/>
        </w:rPr>
        <w:t>enhanced.</w:t>
      </w:r>
      <w:bookmarkStart w:id="0" w:name="_GoBack"/>
      <w:bookmarkEnd w:id="0"/>
    </w:p>
    <w:p w:rsidR="001625EE" w:rsidRDefault="001625EE" w:rsidP="001625EE">
      <w:pPr>
        <w:jc w:val="both"/>
        <w:rPr>
          <w:lang w:val="en-US"/>
        </w:rPr>
      </w:pPr>
    </w:p>
    <w:p w:rsidR="001625EE" w:rsidRPr="009179D1" w:rsidRDefault="001625EE" w:rsidP="001625EE">
      <w:pPr>
        <w:jc w:val="both"/>
        <w:rPr>
          <w:lang w:val="en-GB"/>
        </w:rPr>
      </w:pPr>
      <w:r w:rsidRPr="009179D1">
        <w:rPr>
          <w:lang w:val="en-GB"/>
        </w:rPr>
        <w:t xml:space="preserve">To achieve these objectives, we reiterate the following: </w:t>
      </w:r>
    </w:p>
    <w:p w:rsidR="001625EE" w:rsidRDefault="001625EE" w:rsidP="001625EE">
      <w:pPr>
        <w:pStyle w:val="Paragraphedeliste"/>
        <w:numPr>
          <w:ilvl w:val="0"/>
          <w:numId w:val="1"/>
        </w:numPr>
        <w:jc w:val="both"/>
        <w:rPr>
          <w:i/>
          <w:lang w:val="en-US"/>
        </w:rPr>
      </w:pPr>
      <w:r>
        <w:rPr>
          <w:i/>
          <w:lang w:val="en-US"/>
        </w:rPr>
        <w:t xml:space="preserve">Only when </w:t>
      </w:r>
      <w:proofErr w:type="spellStart"/>
      <w:r>
        <w:rPr>
          <w:i/>
          <w:lang w:val="en-US"/>
        </w:rPr>
        <w:t>harmonisation</w:t>
      </w:r>
      <w:proofErr w:type="spellEnd"/>
      <w:r>
        <w:rPr>
          <w:i/>
          <w:lang w:val="en-US"/>
        </w:rPr>
        <w:t xml:space="preserve"> of relevant social legislation relating to road transport will be implemented in practice, discussion about further </w:t>
      </w:r>
      <w:proofErr w:type="spellStart"/>
      <w:r>
        <w:rPr>
          <w:i/>
          <w:lang w:val="en-US"/>
        </w:rPr>
        <w:t>liberalisation</w:t>
      </w:r>
      <w:proofErr w:type="spellEnd"/>
      <w:r>
        <w:rPr>
          <w:i/>
          <w:lang w:val="en-US"/>
        </w:rPr>
        <w:t xml:space="preserve"> of the road transport market, in particular as regards </w:t>
      </w:r>
      <w:proofErr w:type="spellStart"/>
      <w:r>
        <w:rPr>
          <w:i/>
          <w:lang w:val="en-US"/>
        </w:rPr>
        <w:t>cabotage</w:t>
      </w:r>
      <w:proofErr w:type="spellEnd"/>
      <w:r>
        <w:rPr>
          <w:i/>
          <w:lang w:val="en-US"/>
        </w:rPr>
        <w:t xml:space="preserve"> by road, could be envisaged;</w:t>
      </w:r>
    </w:p>
    <w:p w:rsidR="001625EE" w:rsidRDefault="001625EE" w:rsidP="001625EE">
      <w:pPr>
        <w:pStyle w:val="Paragraphedeliste"/>
        <w:numPr>
          <w:ilvl w:val="0"/>
          <w:numId w:val="1"/>
        </w:numPr>
        <w:jc w:val="both"/>
        <w:rPr>
          <w:i/>
          <w:lang w:val="en-US"/>
        </w:rPr>
      </w:pPr>
      <w:r>
        <w:rPr>
          <w:i/>
          <w:lang w:val="en-US"/>
        </w:rPr>
        <w:t>The legislative framework for driving times and rest periods must ensure a high level of social protection and should not be weakened;</w:t>
      </w:r>
    </w:p>
    <w:p w:rsidR="001625EE" w:rsidRDefault="001625EE" w:rsidP="001625EE">
      <w:pPr>
        <w:pStyle w:val="Paragraphedeliste"/>
        <w:numPr>
          <w:ilvl w:val="0"/>
          <w:numId w:val="1"/>
        </w:numPr>
        <w:jc w:val="both"/>
        <w:rPr>
          <w:i/>
          <w:lang w:val="en-US"/>
        </w:rPr>
      </w:pPr>
      <w:r>
        <w:rPr>
          <w:i/>
          <w:lang w:val="en-US"/>
        </w:rPr>
        <w:t>The EU must promote more effective mechanisms for coordinating and enforcing controls to verify, in practice, the proper application of the rules applicable to the sector;</w:t>
      </w:r>
    </w:p>
    <w:p w:rsidR="001625EE" w:rsidRDefault="001625EE" w:rsidP="001625EE">
      <w:pPr>
        <w:pStyle w:val="Paragraphedeliste"/>
        <w:numPr>
          <w:ilvl w:val="0"/>
          <w:numId w:val="1"/>
        </w:numPr>
        <w:jc w:val="both"/>
        <w:rPr>
          <w:i/>
          <w:lang w:val="en-US"/>
        </w:rPr>
      </w:pPr>
      <w:r>
        <w:rPr>
          <w:i/>
          <w:lang w:val="en-US"/>
        </w:rPr>
        <w:t>Enhancing the profession of road driver at a time when many Member States are struck by a shortage of workforce in the road transport sector.</w:t>
      </w:r>
    </w:p>
    <w:p w:rsidR="001625EE" w:rsidRDefault="001625EE" w:rsidP="001625EE">
      <w:pPr>
        <w:jc w:val="both"/>
        <w:rPr>
          <w:lang w:val="en-US"/>
        </w:rPr>
      </w:pPr>
    </w:p>
    <w:p w:rsidR="001625EE" w:rsidRPr="009179D1" w:rsidRDefault="001625EE" w:rsidP="001625EE">
      <w:pPr>
        <w:jc w:val="both"/>
        <w:rPr>
          <w:lang w:val="en-GB"/>
        </w:rPr>
      </w:pPr>
      <w:r w:rsidRPr="009179D1">
        <w:rPr>
          <w:lang w:val="en-GB"/>
        </w:rPr>
        <w:t>However, we regret that</w:t>
      </w:r>
      <w:r>
        <w:rPr>
          <w:lang w:val="en-GB"/>
        </w:rPr>
        <w:t xml:space="preserve"> most </w:t>
      </w:r>
      <w:r w:rsidRPr="009179D1">
        <w:rPr>
          <w:lang w:val="en-GB"/>
        </w:rPr>
        <w:t>proposals presented</w:t>
      </w:r>
      <w:r>
        <w:rPr>
          <w:lang w:val="en-GB"/>
        </w:rPr>
        <w:t>,</w:t>
      </w:r>
      <w:r w:rsidRPr="009179D1">
        <w:rPr>
          <w:lang w:val="en-GB"/>
        </w:rPr>
        <w:t xml:space="preserve"> in recent months</w:t>
      </w:r>
      <w:r>
        <w:rPr>
          <w:lang w:val="en-GB"/>
        </w:rPr>
        <w:t>,</w:t>
      </w:r>
      <w:r w:rsidRPr="009179D1">
        <w:rPr>
          <w:lang w:val="en-GB"/>
        </w:rPr>
        <w:t xml:space="preserve"> by the Presidency </w:t>
      </w:r>
      <w:r>
        <w:rPr>
          <w:lang w:val="en-GB"/>
        </w:rPr>
        <w:t xml:space="preserve">with regard to </w:t>
      </w:r>
      <w:r w:rsidRPr="009179D1">
        <w:rPr>
          <w:lang w:val="en-GB"/>
        </w:rPr>
        <w:t>the Mobility package do not respect these objectives, nor those pursued by the European Commission when it initiated this Mobi</w:t>
      </w:r>
      <w:r>
        <w:rPr>
          <w:lang w:val="en-GB"/>
        </w:rPr>
        <w:t>lity package. T</w:t>
      </w:r>
      <w:r w:rsidRPr="009179D1">
        <w:rPr>
          <w:lang w:val="en-GB"/>
        </w:rPr>
        <w:t>hese proposals risk maintaining legal uncertainty and differences in the interpretation of the regulations, making checks more difficult and le</w:t>
      </w:r>
      <w:r>
        <w:rPr>
          <w:lang w:val="en-GB"/>
        </w:rPr>
        <w:t xml:space="preserve">ading to a deterioration of </w:t>
      </w:r>
      <w:r w:rsidRPr="009179D1">
        <w:rPr>
          <w:lang w:val="en-GB"/>
        </w:rPr>
        <w:t xml:space="preserve">working conditions of lorry drivers and road safety, while further </w:t>
      </w:r>
      <w:r w:rsidRPr="009179D1">
        <w:rPr>
          <w:lang w:val="en-GB"/>
        </w:rPr>
        <w:lastRenderedPageBreak/>
        <w:t xml:space="preserve">exacerbating social dumping, unfair competition and systematic </w:t>
      </w:r>
      <w:proofErr w:type="spellStart"/>
      <w:r w:rsidRPr="009179D1">
        <w:rPr>
          <w:lang w:val="en-GB"/>
        </w:rPr>
        <w:t>cabotage</w:t>
      </w:r>
      <w:proofErr w:type="spellEnd"/>
      <w:r w:rsidRPr="009179D1">
        <w:rPr>
          <w:lang w:val="en-GB"/>
        </w:rPr>
        <w:t xml:space="preserve"> practices at the expense of the already fragile balance of the European and national markets. </w:t>
      </w:r>
    </w:p>
    <w:p w:rsidR="001625EE" w:rsidRDefault="001625EE" w:rsidP="001625EE">
      <w:pPr>
        <w:jc w:val="both"/>
        <w:rPr>
          <w:lang w:val="en-GB"/>
        </w:rPr>
      </w:pPr>
    </w:p>
    <w:p w:rsidR="001625EE" w:rsidRPr="009179D1" w:rsidRDefault="001625EE" w:rsidP="001625EE">
      <w:pPr>
        <w:jc w:val="both"/>
        <w:rPr>
          <w:lang w:val="en-GB"/>
        </w:rPr>
      </w:pPr>
      <w:r w:rsidRPr="009179D1">
        <w:rPr>
          <w:lang w:val="en-GB"/>
        </w:rPr>
        <w:t>Furthermore, the texts drawn up so far do no</w:t>
      </w:r>
      <w:r>
        <w:rPr>
          <w:lang w:val="en-GB"/>
        </w:rPr>
        <w:t xml:space="preserve">t take sufficiently into account the </w:t>
      </w:r>
      <w:r w:rsidRPr="009179D1">
        <w:rPr>
          <w:lang w:val="en-GB"/>
        </w:rPr>
        <w:t>remarks made on many occasions by the countries we represen</w:t>
      </w:r>
      <w:r>
        <w:rPr>
          <w:lang w:val="en-GB"/>
        </w:rPr>
        <w:t>t, mainly with regard to the posting of workers</w:t>
      </w:r>
      <w:r w:rsidRPr="009179D1">
        <w:rPr>
          <w:lang w:val="en-GB"/>
        </w:rPr>
        <w:t xml:space="preserve">, </w:t>
      </w:r>
      <w:proofErr w:type="spellStart"/>
      <w:r w:rsidRPr="009179D1">
        <w:rPr>
          <w:lang w:val="en-GB"/>
        </w:rPr>
        <w:t>cabotage</w:t>
      </w:r>
      <w:proofErr w:type="spellEnd"/>
      <w:r>
        <w:rPr>
          <w:lang w:val="en-GB"/>
        </w:rPr>
        <w:t xml:space="preserve"> and</w:t>
      </w:r>
      <w:r w:rsidRPr="009179D1">
        <w:rPr>
          <w:lang w:val="en-GB"/>
        </w:rPr>
        <w:t xml:space="preserve"> driving </w:t>
      </w:r>
      <w:r>
        <w:rPr>
          <w:lang w:val="en-GB"/>
        </w:rPr>
        <w:t xml:space="preserve">times </w:t>
      </w:r>
      <w:r w:rsidRPr="009179D1">
        <w:rPr>
          <w:lang w:val="en-GB"/>
        </w:rPr>
        <w:t>and rest</w:t>
      </w:r>
      <w:r>
        <w:rPr>
          <w:lang w:val="en-GB"/>
        </w:rPr>
        <w:t xml:space="preserve"> periods.</w:t>
      </w:r>
      <w:r w:rsidRPr="009179D1">
        <w:rPr>
          <w:lang w:val="en-GB"/>
        </w:rPr>
        <w:t xml:space="preserve"> </w:t>
      </w:r>
      <w:r>
        <w:rPr>
          <w:lang w:val="en-GB"/>
        </w:rPr>
        <w:t>T</w:t>
      </w:r>
      <w:r w:rsidRPr="009179D1">
        <w:rPr>
          <w:lang w:val="en-GB"/>
        </w:rPr>
        <w:t>hese issues have a direct impact on the lives of European workers.</w:t>
      </w:r>
    </w:p>
    <w:p w:rsidR="001625EE" w:rsidRDefault="001625EE" w:rsidP="001625EE">
      <w:pPr>
        <w:jc w:val="both"/>
        <w:rPr>
          <w:lang w:val="en-GB"/>
        </w:rPr>
      </w:pPr>
    </w:p>
    <w:p w:rsidR="001625EE" w:rsidRPr="00ED44F1" w:rsidRDefault="001625EE" w:rsidP="001625EE">
      <w:pPr>
        <w:jc w:val="both"/>
        <w:rPr>
          <w:lang w:val="en-GB"/>
        </w:rPr>
      </w:pPr>
      <w:r w:rsidRPr="00ED44F1">
        <w:rPr>
          <w:lang w:val="en-GB"/>
        </w:rPr>
        <w:t xml:space="preserve">The Presidency's new proposals </w:t>
      </w:r>
      <w:r>
        <w:rPr>
          <w:lang w:val="en-GB"/>
        </w:rPr>
        <w:t>do not constitute progress in</w:t>
      </w:r>
      <w:r w:rsidRPr="00ED44F1">
        <w:rPr>
          <w:lang w:val="en-GB"/>
        </w:rPr>
        <w:t xml:space="preserve"> the search for a real compromise that effectively and concrete</w:t>
      </w:r>
      <w:r>
        <w:rPr>
          <w:lang w:val="en-GB"/>
        </w:rPr>
        <w:t>ly prevents the misuse</w:t>
      </w:r>
      <w:r w:rsidRPr="00ED44F1">
        <w:rPr>
          <w:lang w:val="en-GB"/>
        </w:rPr>
        <w:t xml:space="preserve"> of European road transport law; a compromise on progress, which does not degrade social rules and strengthens the European project, is nevertheless essential.</w:t>
      </w:r>
    </w:p>
    <w:p w:rsidR="001625EE" w:rsidRDefault="001625EE" w:rsidP="001625EE">
      <w:pPr>
        <w:jc w:val="both"/>
        <w:rPr>
          <w:lang w:val="en-GB"/>
        </w:rPr>
      </w:pPr>
    </w:p>
    <w:p w:rsidR="001625EE" w:rsidRDefault="001625EE" w:rsidP="001625EE">
      <w:pPr>
        <w:jc w:val="both"/>
        <w:rPr>
          <w:lang w:val="en-GB"/>
        </w:rPr>
      </w:pPr>
      <w:r w:rsidRPr="00D673E4">
        <w:rPr>
          <w:lang w:val="en-GB"/>
        </w:rPr>
        <w:t xml:space="preserve">The prevention </w:t>
      </w:r>
      <w:r>
        <w:rPr>
          <w:lang w:val="en-GB"/>
        </w:rPr>
        <w:t xml:space="preserve">of fraud in </w:t>
      </w:r>
      <w:proofErr w:type="spellStart"/>
      <w:r>
        <w:rPr>
          <w:lang w:val="en-GB"/>
        </w:rPr>
        <w:t>cabotage</w:t>
      </w:r>
      <w:proofErr w:type="spellEnd"/>
      <w:r>
        <w:rPr>
          <w:lang w:val="en-GB"/>
        </w:rPr>
        <w:t>, posting</w:t>
      </w:r>
      <w:r w:rsidRPr="00D673E4">
        <w:rPr>
          <w:lang w:val="en-GB"/>
        </w:rPr>
        <w:t xml:space="preserve"> and combined transport, </w:t>
      </w:r>
      <w:r>
        <w:rPr>
          <w:lang w:val="en-GB"/>
        </w:rPr>
        <w:t>as well as</w:t>
      </w:r>
      <w:r w:rsidRPr="00D673E4">
        <w:rPr>
          <w:lang w:val="en-GB"/>
        </w:rPr>
        <w:t xml:space="preserve"> the fight against letterbox companies and the control of the exponential </w:t>
      </w:r>
      <w:r>
        <w:rPr>
          <w:lang w:val="en-GB"/>
        </w:rPr>
        <w:t xml:space="preserve">development of light-duty </w:t>
      </w:r>
      <w:r w:rsidRPr="00D673E4">
        <w:rPr>
          <w:lang w:val="en-GB"/>
        </w:rPr>
        <w:t xml:space="preserve">vehicles and their uses, are all fundamental questions that must be answered in concrete and operational terms.  </w:t>
      </w:r>
    </w:p>
    <w:p w:rsidR="001625EE" w:rsidRPr="00D673E4" w:rsidRDefault="001625EE" w:rsidP="001625EE">
      <w:pPr>
        <w:jc w:val="both"/>
        <w:rPr>
          <w:lang w:val="en-GB"/>
        </w:rPr>
      </w:pPr>
    </w:p>
    <w:p w:rsidR="001625EE" w:rsidRDefault="001625EE" w:rsidP="001625EE">
      <w:pPr>
        <w:jc w:val="both"/>
        <w:rPr>
          <w:lang w:val="en-GB"/>
        </w:rPr>
      </w:pPr>
      <w:r>
        <w:rPr>
          <w:lang w:val="en-GB"/>
        </w:rPr>
        <w:t xml:space="preserve">Furthermore, we emphasize </w:t>
      </w:r>
      <w:r w:rsidRPr="00D301E5">
        <w:rPr>
          <w:lang w:val="en-GB"/>
        </w:rPr>
        <w:t>that the Mobility package must be understood in a c</w:t>
      </w:r>
      <w:r>
        <w:rPr>
          <w:lang w:val="en-GB"/>
        </w:rPr>
        <w:t>omprehensive and detailed approach. We cannot</w:t>
      </w:r>
      <w:r w:rsidRPr="00D301E5">
        <w:rPr>
          <w:lang w:val="en-GB"/>
        </w:rPr>
        <w:t xml:space="preserve"> accept a package</w:t>
      </w:r>
      <w:r>
        <w:rPr>
          <w:lang w:val="en-GB"/>
        </w:rPr>
        <w:t xml:space="preserve"> that is not properly balanced</w:t>
      </w:r>
      <w:r w:rsidRPr="00D301E5">
        <w:rPr>
          <w:lang w:val="en-GB"/>
        </w:rPr>
        <w:t>. These rules will commit the European Union and its Member States for at least the next ten years and there is no question of adopting them if they are neither ambitious enough nor easily controllable.</w:t>
      </w:r>
    </w:p>
    <w:p w:rsidR="001625EE" w:rsidRDefault="001625EE" w:rsidP="001625EE">
      <w:pPr>
        <w:jc w:val="both"/>
        <w:rPr>
          <w:lang w:val="en-GB"/>
        </w:rPr>
      </w:pPr>
    </w:p>
    <w:p w:rsidR="001625EE" w:rsidRDefault="001625EE" w:rsidP="001625EE">
      <w:pPr>
        <w:jc w:val="both"/>
        <w:rPr>
          <w:lang w:val="en-GB"/>
        </w:rPr>
      </w:pPr>
      <w:r>
        <w:rPr>
          <w:lang w:val="en-GB"/>
        </w:rPr>
        <w:t>H</w:t>
      </w:r>
      <w:r w:rsidRPr="00F21F4F">
        <w:rPr>
          <w:lang w:val="en-GB"/>
        </w:rPr>
        <w:t>owever, it must be noted that a lot of open issues still have to be addressed before an agreement can be reached in Council.</w:t>
      </w:r>
      <w:r>
        <w:rPr>
          <w:lang w:val="en-GB"/>
        </w:rPr>
        <w:t xml:space="preserve"> Considering the current situation, a</w:t>
      </w:r>
      <w:r w:rsidRPr="005338C4">
        <w:rPr>
          <w:lang w:val="en-GB"/>
        </w:rPr>
        <w:t>n agreement by June risks being compromised.</w:t>
      </w:r>
    </w:p>
    <w:p w:rsidR="001625EE" w:rsidRDefault="001625EE" w:rsidP="001625EE">
      <w:pPr>
        <w:jc w:val="both"/>
        <w:rPr>
          <w:lang w:val="en-GB"/>
        </w:rPr>
      </w:pPr>
    </w:p>
    <w:p w:rsidR="001625EE" w:rsidRPr="00D301E5" w:rsidRDefault="001625EE" w:rsidP="001625EE">
      <w:pPr>
        <w:jc w:val="both"/>
        <w:rPr>
          <w:lang w:val="en-GB"/>
        </w:rPr>
      </w:pPr>
      <w:r>
        <w:rPr>
          <w:lang w:val="en-GB"/>
        </w:rPr>
        <w:t>We therefore call upon</w:t>
      </w:r>
      <w:r w:rsidRPr="00D301E5">
        <w:rPr>
          <w:lang w:val="en-GB"/>
        </w:rPr>
        <w:t xml:space="preserve"> the Presidency to take </w:t>
      </w:r>
      <w:r>
        <w:rPr>
          <w:lang w:val="en-GB"/>
        </w:rPr>
        <w:t xml:space="preserve">into </w:t>
      </w:r>
      <w:r w:rsidRPr="00D301E5">
        <w:rPr>
          <w:lang w:val="en-GB"/>
        </w:rPr>
        <w:t>account</w:t>
      </w:r>
      <w:r>
        <w:rPr>
          <w:lang w:val="en-GB"/>
        </w:rPr>
        <w:t>,</w:t>
      </w:r>
      <w:r w:rsidRPr="00D301E5">
        <w:rPr>
          <w:lang w:val="en-GB"/>
        </w:rPr>
        <w:t xml:space="preserve"> as soon as possible</w:t>
      </w:r>
      <w:r>
        <w:rPr>
          <w:lang w:val="en-GB"/>
        </w:rPr>
        <w:t xml:space="preserve">, the requests formulated </w:t>
      </w:r>
      <w:r w:rsidRPr="00D301E5">
        <w:rPr>
          <w:lang w:val="en-GB"/>
        </w:rPr>
        <w:t xml:space="preserve">by our </w:t>
      </w:r>
      <w:r>
        <w:rPr>
          <w:lang w:val="en-GB"/>
        </w:rPr>
        <w:t>countries</w:t>
      </w:r>
      <w:r w:rsidRPr="00D301E5">
        <w:rPr>
          <w:lang w:val="en-GB"/>
        </w:rPr>
        <w:t xml:space="preserve"> and r</w:t>
      </w:r>
      <w:r>
        <w:rPr>
          <w:lang w:val="en-GB"/>
        </w:rPr>
        <w:t>eiterate our constructive mind</w:t>
      </w:r>
      <w:r w:rsidRPr="00D301E5">
        <w:rPr>
          <w:lang w:val="en-GB"/>
        </w:rPr>
        <w:t>. We are prepared to work out compromises on a reasonable and balanced basis, so that we can offer the citizens of the European Union high-quality road transport that respects everyone's safety and living conditions.</w:t>
      </w:r>
    </w:p>
    <w:p w:rsidR="001F729B" w:rsidRPr="0060334C" w:rsidRDefault="001F729B">
      <w:pPr>
        <w:rPr>
          <w:lang w:val="en-GB"/>
        </w:rPr>
      </w:pPr>
    </w:p>
    <w:sectPr w:rsidR="001F729B" w:rsidRPr="0060334C" w:rsidSect="0060334C">
      <w:pgSz w:w="11906" w:h="16838"/>
      <w:pgMar w:top="1417" w:right="1417" w:bottom="1417" w:left="1417" w:header="708" w:footer="708" w:gutter="0"/>
      <w:pgBorders w:offsetFrom="page">
        <w:top w:val="single" w:sz="4" w:space="24" w:color="002060"/>
        <w:left w:val="single" w:sz="4" w:space="24" w:color="002060"/>
        <w:bottom w:val="single" w:sz="4" w:space="24" w:color="002060"/>
        <w:right w:val="single" w:sz="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B017A7"/>
    <w:multiLevelType w:val="multilevel"/>
    <w:tmpl w:val="FFFFFFFF"/>
    <w:lvl w:ilvl="0">
      <w:start w:val="1"/>
      <w:numFmt w:val="bullet"/>
      <w:lvlText w:val="-"/>
      <w:lvlJc w:val="left"/>
      <w:pPr>
        <w:ind w:left="720" w:hanging="360"/>
      </w:pPr>
      <w:rPr>
        <w:rFonts w:ascii="Garamond" w:hAnsi="Garamond"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34C"/>
    <w:rsid w:val="001625EE"/>
    <w:rsid w:val="001A597B"/>
    <w:rsid w:val="001F729B"/>
    <w:rsid w:val="0027274B"/>
    <w:rsid w:val="00334BD6"/>
    <w:rsid w:val="0050323E"/>
    <w:rsid w:val="0060334C"/>
    <w:rsid w:val="008E01F6"/>
    <w:rsid w:val="00913BB5"/>
    <w:rsid w:val="00B630AC"/>
    <w:rsid w:val="00B8773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98D3D7-CD6F-40EF-9A03-E83DD97F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34C"/>
    <w:pPr>
      <w:spacing w:after="0"/>
    </w:pPr>
    <w:rPr>
      <w:rFonts w:ascii="Garamond" w:eastAsia="Calibri" w:hAnsi="Garamond" w:cs="Times New Roman"/>
      <w:sz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6033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7451B-1EFD-4B40-8C2E-67A981E1D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4081</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FOD Buitenlandse Zaken / SPF Affaires Etrangeres</Company>
  <LinksUpToDate>false</LinksUpToDate>
  <CharactersWithSpaces>4814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Cordeiro Moura Alexandre</dc:creator>
  <cp:lastModifiedBy>Cordeiro Moura Alexandre</cp:lastModifiedBy>
  <cp:revision>3</cp:revision>
  <dcterms:created xsi:type="dcterms:W3CDTF">2018-05-14T15:58:00Z</dcterms:created>
  <dcterms:modified xsi:type="dcterms:W3CDTF">2018-05-14T16:42:00Z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c3caf64c-279c-4d09-8009-2cd6e8ca4d3d</vt:lpwstr>
  </property>
  <property fmtid="{D5CDD505-2E9C-101B-9397-08002B2CF9AE}" pid="3" name="BE_ForeignAffairsClassification">
    <vt:lpwstr>Non classifié - Niet geclassificeerd</vt:lpwstr>
  </property>
  <property fmtid="{D5CDD505-2E9C-101B-9397-08002B2CF9AE}" pid="4" name="BE_ForeignAffairsMarkering">
    <vt:lpwstr>Markering inactief - Marquage inactif</vt:lpwstr>
  </property>
</Properties>
</file>