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98" w:rsidRPr="00120D15" w:rsidRDefault="00120D15" w:rsidP="00120D15">
      <w:pPr>
        <w:autoSpaceDE w:val="0"/>
        <w:autoSpaceDN w:val="0"/>
        <w:adjustRightInd w:val="0"/>
        <w:rPr>
          <w:rFonts w:cs="Times New Roman"/>
          <w:b/>
          <w:sz w:val="28"/>
          <w:szCs w:val="28"/>
        </w:rPr>
      </w:pPr>
      <w:r w:rsidRPr="00120D15">
        <w:rPr>
          <w:rFonts w:cs="Times New Roman"/>
          <w:b/>
          <w:sz w:val="28"/>
          <w:szCs w:val="28"/>
        </w:rPr>
        <w:t>Barne-, likestillings- og inkluderingsdepartementet</w:t>
      </w:r>
      <w:r w:rsidRPr="00120D15">
        <w:rPr>
          <w:rFonts w:cs="Times New Roman"/>
          <w:b/>
          <w:sz w:val="28"/>
          <w:szCs w:val="28"/>
        </w:rPr>
        <w:tab/>
      </w:r>
      <w:r w:rsidRPr="00120D15">
        <w:rPr>
          <w:rFonts w:cs="Times New Roman"/>
          <w:b/>
          <w:sz w:val="28"/>
          <w:szCs w:val="28"/>
        </w:rPr>
        <w:tab/>
        <w:t>12. mai 2010</w:t>
      </w:r>
    </w:p>
    <w:p w:rsidR="00120D15" w:rsidRDefault="00120D15" w:rsidP="008B0E98">
      <w:pPr>
        <w:autoSpaceDE w:val="0"/>
        <w:autoSpaceDN w:val="0"/>
        <w:adjustRightInd w:val="0"/>
        <w:rPr>
          <w:rFonts w:cs="Times New Roman"/>
        </w:rPr>
      </w:pPr>
    </w:p>
    <w:p w:rsidR="00120D15" w:rsidRPr="00EA1B7E" w:rsidRDefault="00120D15" w:rsidP="008B0E98">
      <w:pPr>
        <w:autoSpaceDE w:val="0"/>
        <w:autoSpaceDN w:val="0"/>
        <w:adjustRightInd w:val="0"/>
        <w:rPr>
          <w:rFonts w:cs="Times New Roman"/>
        </w:rPr>
      </w:pPr>
    </w:p>
    <w:p w:rsidR="00120D15" w:rsidRDefault="00120D15" w:rsidP="005D524A">
      <w:pPr>
        <w:rPr>
          <w:b/>
          <w:sz w:val="32"/>
          <w:szCs w:val="32"/>
        </w:rPr>
      </w:pPr>
    </w:p>
    <w:p w:rsidR="00120D15" w:rsidRDefault="00120D15" w:rsidP="005D524A">
      <w:pPr>
        <w:rPr>
          <w:b/>
          <w:sz w:val="32"/>
          <w:szCs w:val="32"/>
        </w:rPr>
      </w:pPr>
    </w:p>
    <w:p w:rsidR="00120D15" w:rsidRDefault="00120D15" w:rsidP="005D524A">
      <w:pPr>
        <w:rPr>
          <w:b/>
          <w:sz w:val="32"/>
          <w:szCs w:val="32"/>
        </w:rPr>
      </w:pPr>
    </w:p>
    <w:p w:rsidR="00120D15" w:rsidRDefault="00120D15" w:rsidP="009A5821">
      <w:pPr>
        <w:rPr>
          <w:b/>
          <w:sz w:val="32"/>
          <w:szCs w:val="32"/>
        </w:rPr>
      </w:pPr>
    </w:p>
    <w:p w:rsidR="00120D15" w:rsidRDefault="00120D15" w:rsidP="009A5821">
      <w:pPr>
        <w:rPr>
          <w:b/>
          <w:sz w:val="32"/>
          <w:szCs w:val="32"/>
        </w:rPr>
      </w:pPr>
    </w:p>
    <w:p w:rsidR="009A5821" w:rsidRPr="00120D15" w:rsidRDefault="009A5821" w:rsidP="009A5821">
      <w:pPr>
        <w:rPr>
          <w:b/>
          <w:sz w:val="28"/>
          <w:szCs w:val="28"/>
        </w:rPr>
      </w:pPr>
      <w:r w:rsidRPr="005D524A">
        <w:rPr>
          <w:b/>
          <w:sz w:val="32"/>
          <w:szCs w:val="32"/>
        </w:rPr>
        <w:t xml:space="preserve">HØRINGSNOTAT </w:t>
      </w:r>
      <w:r w:rsidRPr="005D524A">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9A5821" w:rsidRDefault="009A5821" w:rsidP="009A5821">
      <w:pPr>
        <w:rPr>
          <w:b/>
          <w:sz w:val="32"/>
          <w:szCs w:val="32"/>
        </w:rPr>
      </w:pPr>
    </w:p>
    <w:p w:rsidR="00120D15" w:rsidRDefault="00120D15" w:rsidP="009A5821">
      <w:pPr>
        <w:rPr>
          <w:b/>
          <w:sz w:val="32"/>
          <w:szCs w:val="32"/>
        </w:rPr>
      </w:pPr>
    </w:p>
    <w:p w:rsidR="00120D15" w:rsidRDefault="00120D15" w:rsidP="009A5821">
      <w:pPr>
        <w:rPr>
          <w:b/>
          <w:sz w:val="32"/>
          <w:szCs w:val="32"/>
        </w:rPr>
      </w:pPr>
    </w:p>
    <w:p w:rsidR="00120D15" w:rsidRDefault="00120D15" w:rsidP="009A5821">
      <w:pPr>
        <w:rPr>
          <w:b/>
          <w:sz w:val="32"/>
          <w:szCs w:val="32"/>
        </w:rPr>
      </w:pPr>
    </w:p>
    <w:p w:rsidR="00120D15" w:rsidRDefault="00120D15" w:rsidP="009A5821">
      <w:pPr>
        <w:rPr>
          <w:b/>
          <w:sz w:val="32"/>
          <w:szCs w:val="32"/>
        </w:rPr>
      </w:pPr>
    </w:p>
    <w:p w:rsidR="00EA1B7E" w:rsidRPr="009A5821" w:rsidRDefault="005D524A" w:rsidP="009A5821">
      <w:pPr>
        <w:rPr>
          <w:b/>
          <w:sz w:val="32"/>
          <w:szCs w:val="32"/>
        </w:rPr>
      </w:pPr>
      <w:r w:rsidRPr="009A5821">
        <w:rPr>
          <w:b/>
          <w:sz w:val="32"/>
          <w:szCs w:val="32"/>
        </w:rPr>
        <w:t>Forslag om u</w:t>
      </w:r>
      <w:r w:rsidR="00EA1B7E" w:rsidRPr="009A5821">
        <w:rPr>
          <w:b/>
          <w:sz w:val="32"/>
          <w:szCs w:val="32"/>
        </w:rPr>
        <w:t xml:space="preserve">tvidet bruk av politiattester i barnevernet – </w:t>
      </w:r>
      <w:r w:rsidRPr="009A5821">
        <w:rPr>
          <w:b/>
          <w:sz w:val="32"/>
          <w:szCs w:val="32"/>
        </w:rPr>
        <w:t>inn</w:t>
      </w:r>
      <w:r w:rsidR="00120D15">
        <w:rPr>
          <w:b/>
          <w:sz w:val="32"/>
          <w:szCs w:val="32"/>
        </w:rPr>
        <w:t xml:space="preserve">føring av barneomsorgsattester </w:t>
      </w:r>
      <w:r w:rsidRPr="009A5821">
        <w:rPr>
          <w:b/>
          <w:sz w:val="32"/>
          <w:szCs w:val="32"/>
        </w:rPr>
        <w:t>(</w:t>
      </w:r>
      <w:r w:rsidR="00EA1B7E" w:rsidRPr="009A5821">
        <w:rPr>
          <w:b/>
          <w:sz w:val="32"/>
          <w:szCs w:val="32"/>
        </w:rPr>
        <w:t xml:space="preserve">forslag til </w:t>
      </w:r>
      <w:r w:rsidR="008B0E98" w:rsidRPr="009A5821">
        <w:rPr>
          <w:b/>
          <w:sz w:val="32"/>
          <w:szCs w:val="32"/>
        </w:rPr>
        <w:t xml:space="preserve">endringer i </w:t>
      </w:r>
      <w:r w:rsidRPr="009A5821">
        <w:rPr>
          <w:b/>
          <w:sz w:val="32"/>
          <w:szCs w:val="32"/>
        </w:rPr>
        <w:t xml:space="preserve">          </w:t>
      </w:r>
      <w:r w:rsidR="008B0E98" w:rsidRPr="009A5821">
        <w:rPr>
          <w:b/>
          <w:sz w:val="32"/>
          <w:szCs w:val="32"/>
        </w:rPr>
        <w:t>barnevernlo</w:t>
      </w:r>
      <w:r w:rsidRPr="009A5821">
        <w:rPr>
          <w:b/>
          <w:sz w:val="32"/>
          <w:szCs w:val="32"/>
        </w:rPr>
        <w:t>ven § 6-10)</w:t>
      </w:r>
    </w:p>
    <w:p w:rsidR="005D524A" w:rsidRDefault="005D524A">
      <w:pPr>
        <w:spacing w:after="200" w:line="276" w:lineRule="auto"/>
        <w:rPr>
          <w:rFonts w:eastAsiaTheme="majorEastAsia" w:cstheme="majorBidi"/>
          <w:b/>
          <w:bCs/>
          <w:color w:val="000000" w:themeColor="text1"/>
          <w:sz w:val="28"/>
          <w:szCs w:val="28"/>
        </w:rPr>
      </w:pPr>
      <w:r>
        <w:br w:type="page"/>
      </w:r>
    </w:p>
    <w:sdt>
      <w:sdtPr>
        <w:rPr>
          <w:rFonts w:ascii="Times New Roman" w:eastAsiaTheme="minorHAnsi" w:hAnsi="Times New Roman" w:cstheme="minorBidi"/>
          <w:b w:val="0"/>
          <w:bCs w:val="0"/>
          <w:color w:val="auto"/>
          <w:sz w:val="22"/>
          <w:szCs w:val="22"/>
        </w:rPr>
        <w:id w:val="45318642"/>
        <w:docPartObj>
          <w:docPartGallery w:val="Table of Contents"/>
          <w:docPartUnique/>
        </w:docPartObj>
      </w:sdtPr>
      <w:sdtContent>
        <w:p w:rsidR="00C309CD" w:rsidRDefault="00C309CD">
          <w:pPr>
            <w:pStyle w:val="Overskriftforinnholdsfortegnelse"/>
          </w:pPr>
          <w:r>
            <w:t>Innhold</w:t>
          </w:r>
        </w:p>
        <w:p w:rsidR="00C309CD" w:rsidRDefault="00A44131">
          <w:pPr>
            <w:pStyle w:val="INNH1"/>
            <w:tabs>
              <w:tab w:val="right" w:leader="dot" w:pos="9062"/>
            </w:tabs>
            <w:rPr>
              <w:rFonts w:asciiTheme="minorHAnsi" w:eastAsiaTheme="minorEastAsia" w:hAnsiTheme="minorHAnsi"/>
              <w:noProof/>
              <w:lang w:eastAsia="nb-NO"/>
            </w:rPr>
          </w:pPr>
          <w:r>
            <w:fldChar w:fldCharType="begin"/>
          </w:r>
          <w:r w:rsidR="00C309CD">
            <w:instrText xml:space="preserve"> TOC \o "1-3" \h \z \u </w:instrText>
          </w:r>
          <w:r>
            <w:fldChar w:fldCharType="separate"/>
          </w:r>
          <w:hyperlink w:anchor="_Toc261265633" w:history="1">
            <w:r w:rsidR="00C309CD" w:rsidRPr="009F7E2E">
              <w:rPr>
                <w:rStyle w:val="Hyperkobling"/>
                <w:noProof/>
              </w:rPr>
              <w:t>1 Innledning</w:t>
            </w:r>
            <w:r w:rsidR="00C309CD">
              <w:rPr>
                <w:noProof/>
                <w:webHidden/>
              </w:rPr>
              <w:tab/>
            </w:r>
            <w:r>
              <w:rPr>
                <w:noProof/>
                <w:webHidden/>
              </w:rPr>
              <w:fldChar w:fldCharType="begin"/>
            </w:r>
            <w:r w:rsidR="00C309CD">
              <w:rPr>
                <w:noProof/>
                <w:webHidden/>
              </w:rPr>
              <w:instrText xml:space="preserve"> PAGEREF _Toc261265633 \h </w:instrText>
            </w:r>
            <w:r>
              <w:rPr>
                <w:noProof/>
                <w:webHidden/>
              </w:rPr>
            </w:r>
            <w:r>
              <w:rPr>
                <w:noProof/>
                <w:webHidden/>
              </w:rPr>
              <w:fldChar w:fldCharType="separate"/>
            </w:r>
            <w:r w:rsidR="00F812C9">
              <w:rPr>
                <w:noProof/>
                <w:webHidden/>
              </w:rPr>
              <w:t>3</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34" w:history="1">
            <w:r w:rsidR="00C309CD" w:rsidRPr="009F7E2E">
              <w:rPr>
                <w:rStyle w:val="Hyperkobling"/>
                <w:noProof/>
              </w:rPr>
              <w:t>2 Politiregisterlovens regler om barneomsorgsattest</w:t>
            </w:r>
            <w:r w:rsidR="00C309CD">
              <w:rPr>
                <w:noProof/>
                <w:webHidden/>
              </w:rPr>
              <w:tab/>
            </w:r>
            <w:r>
              <w:rPr>
                <w:noProof/>
                <w:webHidden/>
              </w:rPr>
              <w:fldChar w:fldCharType="begin"/>
            </w:r>
            <w:r w:rsidR="00C309CD">
              <w:rPr>
                <w:noProof/>
                <w:webHidden/>
              </w:rPr>
              <w:instrText xml:space="preserve"> PAGEREF _Toc261265634 \h </w:instrText>
            </w:r>
            <w:r>
              <w:rPr>
                <w:noProof/>
                <w:webHidden/>
              </w:rPr>
            </w:r>
            <w:r>
              <w:rPr>
                <w:noProof/>
                <w:webHidden/>
              </w:rPr>
              <w:fldChar w:fldCharType="separate"/>
            </w:r>
            <w:r w:rsidR="00F812C9">
              <w:rPr>
                <w:noProof/>
                <w:webHidden/>
              </w:rPr>
              <w:t>4</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35" w:history="1">
            <w:r w:rsidR="00C309CD" w:rsidRPr="009F7E2E">
              <w:rPr>
                <w:rStyle w:val="Hyperkobling"/>
                <w:noProof/>
              </w:rPr>
              <w:t>2.1 Formål som begrunner bruk av barneomsorgsattest</w:t>
            </w:r>
            <w:r w:rsidR="00C309CD">
              <w:rPr>
                <w:noProof/>
                <w:webHidden/>
              </w:rPr>
              <w:tab/>
            </w:r>
            <w:r>
              <w:rPr>
                <w:noProof/>
                <w:webHidden/>
              </w:rPr>
              <w:fldChar w:fldCharType="begin"/>
            </w:r>
            <w:r w:rsidR="00C309CD">
              <w:rPr>
                <w:noProof/>
                <w:webHidden/>
              </w:rPr>
              <w:instrText xml:space="preserve"> PAGEREF _Toc261265635 \h </w:instrText>
            </w:r>
            <w:r>
              <w:rPr>
                <w:noProof/>
                <w:webHidden/>
              </w:rPr>
            </w:r>
            <w:r>
              <w:rPr>
                <w:noProof/>
                <w:webHidden/>
              </w:rPr>
              <w:fldChar w:fldCharType="separate"/>
            </w:r>
            <w:r w:rsidR="00F812C9">
              <w:rPr>
                <w:noProof/>
                <w:webHidden/>
              </w:rPr>
              <w:t>4</w:t>
            </w:r>
            <w:r>
              <w:rPr>
                <w:noProof/>
                <w:webHidden/>
              </w:rPr>
              <w:fldChar w:fldCharType="end"/>
            </w:r>
          </w:hyperlink>
        </w:p>
        <w:p w:rsidR="00C309CD" w:rsidRDefault="00A44131">
          <w:pPr>
            <w:pStyle w:val="INNH3"/>
            <w:tabs>
              <w:tab w:val="right" w:leader="dot" w:pos="9062"/>
            </w:tabs>
            <w:rPr>
              <w:rFonts w:asciiTheme="minorHAnsi" w:eastAsiaTheme="minorEastAsia" w:hAnsiTheme="minorHAnsi"/>
              <w:noProof/>
              <w:lang w:eastAsia="nb-NO"/>
            </w:rPr>
          </w:pPr>
          <w:hyperlink w:anchor="_Toc261265636" w:history="1">
            <w:r w:rsidR="00C309CD" w:rsidRPr="009F7E2E">
              <w:rPr>
                <w:rStyle w:val="Hyperkobling"/>
                <w:noProof/>
              </w:rPr>
              <w:t>2.1.1 Formål etter politiregisterloven § 37 nr. 4</w:t>
            </w:r>
            <w:r w:rsidR="00C309CD">
              <w:rPr>
                <w:noProof/>
                <w:webHidden/>
              </w:rPr>
              <w:tab/>
            </w:r>
            <w:r>
              <w:rPr>
                <w:noProof/>
                <w:webHidden/>
              </w:rPr>
              <w:fldChar w:fldCharType="begin"/>
            </w:r>
            <w:r w:rsidR="00C309CD">
              <w:rPr>
                <w:noProof/>
                <w:webHidden/>
              </w:rPr>
              <w:instrText xml:space="preserve"> PAGEREF _Toc261265636 \h </w:instrText>
            </w:r>
            <w:r>
              <w:rPr>
                <w:noProof/>
                <w:webHidden/>
              </w:rPr>
            </w:r>
            <w:r>
              <w:rPr>
                <w:noProof/>
                <w:webHidden/>
              </w:rPr>
              <w:fldChar w:fldCharType="separate"/>
            </w:r>
            <w:r w:rsidR="00F812C9">
              <w:rPr>
                <w:noProof/>
                <w:webHidden/>
              </w:rPr>
              <w:t>4</w:t>
            </w:r>
            <w:r>
              <w:rPr>
                <w:noProof/>
                <w:webHidden/>
              </w:rPr>
              <w:fldChar w:fldCharType="end"/>
            </w:r>
          </w:hyperlink>
        </w:p>
        <w:p w:rsidR="00C309CD" w:rsidRDefault="00A44131">
          <w:pPr>
            <w:pStyle w:val="INNH3"/>
            <w:tabs>
              <w:tab w:val="right" w:leader="dot" w:pos="9062"/>
            </w:tabs>
            <w:rPr>
              <w:rFonts w:asciiTheme="minorHAnsi" w:eastAsiaTheme="minorEastAsia" w:hAnsiTheme="minorHAnsi"/>
              <w:noProof/>
              <w:lang w:eastAsia="nb-NO"/>
            </w:rPr>
          </w:pPr>
          <w:hyperlink w:anchor="_Toc261265637" w:history="1">
            <w:r w:rsidR="00C309CD" w:rsidRPr="009F7E2E">
              <w:rPr>
                <w:rStyle w:val="Hyperkobling"/>
                <w:noProof/>
              </w:rPr>
              <w:t>2.1.2 Formål etter politiregisterloven § 37 nr. 5</w:t>
            </w:r>
            <w:r w:rsidR="00C309CD">
              <w:rPr>
                <w:noProof/>
                <w:webHidden/>
              </w:rPr>
              <w:tab/>
            </w:r>
            <w:r>
              <w:rPr>
                <w:noProof/>
                <w:webHidden/>
              </w:rPr>
              <w:fldChar w:fldCharType="begin"/>
            </w:r>
            <w:r w:rsidR="00C309CD">
              <w:rPr>
                <w:noProof/>
                <w:webHidden/>
              </w:rPr>
              <w:instrText xml:space="preserve"> PAGEREF _Toc261265637 \h </w:instrText>
            </w:r>
            <w:r>
              <w:rPr>
                <w:noProof/>
                <w:webHidden/>
              </w:rPr>
            </w:r>
            <w:r>
              <w:rPr>
                <w:noProof/>
                <w:webHidden/>
              </w:rPr>
              <w:fldChar w:fldCharType="separate"/>
            </w:r>
            <w:r w:rsidR="00F812C9">
              <w:rPr>
                <w:noProof/>
                <w:webHidden/>
              </w:rPr>
              <w:t>5</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38" w:history="1">
            <w:r w:rsidR="00C309CD" w:rsidRPr="009F7E2E">
              <w:rPr>
                <w:rStyle w:val="Hyperkobling"/>
                <w:noProof/>
              </w:rPr>
              <w:t>2.2 Avgrenset eller uttømmende attest</w:t>
            </w:r>
            <w:r w:rsidR="00C309CD">
              <w:rPr>
                <w:noProof/>
                <w:webHidden/>
              </w:rPr>
              <w:tab/>
            </w:r>
            <w:r>
              <w:rPr>
                <w:noProof/>
                <w:webHidden/>
              </w:rPr>
              <w:fldChar w:fldCharType="begin"/>
            </w:r>
            <w:r w:rsidR="00C309CD">
              <w:rPr>
                <w:noProof/>
                <w:webHidden/>
              </w:rPr>
              <w:instrText xml:space="preserve"> PAGEREF _Toc261265638 \h </w:instrText>
            </w:r>
            <w:r>
              <w:rPr>
                <w:noProof/>
                <w:webHidden/>
              </w:rPr>
            </w:r>
            <w:r>
              <w:rPr>
                <w:noProof/>
                <w:webHidden/>
              </w:rPr>
              <w:fldChar w:fldCharType="separate"/>
            </w:r>
            <w:r w:rsidR="00F812C9">
              <w:rPr>
                <w:noProof/>
                <w:webHidden/>
              </w:rPr>
              <w:t>5</w:t>
            </w:r>
            <w:r>
              <w:rPr>
                <w:noProof/>
                <w:webHidden/>
              </w:rPr>
              <w:fldChar w:fldCharType="end"/>
            </w:r>
          </w:hyperlink>
        </w:p>
        <w:p w:rsidR="00C309CD" w:rsidRDefault="00A44131">
          <w:pPr>
            <w:pStyle w:val="INNH3"/>
            <w:tabs>
              <w:tab w:val="right" w:leader="dot" w:pos="9062"/>
            </w:tabs>
            <w:rPr>
              <w:rFonts w:asciiTheme="minorHAnsi" w:eastAsiaTheme="minorEastAsia" w:hAnsiTheme="minorHAnsi"/>
              <w:noProof/>
              <w:lang w:eastAsia="nb-NO"/>
            </w:rPr>
          </w:pPr>
          <w:hyperlink w:anchor="_Toc261265639" w:history="1">
            <w:r w:rsidR="00C309CD" w:rsidRPr="009F7E2E">
              <w:rPr>
                <w:rStyle w:val="Hyperkobling"/>
                <w:noProof/>
              </w:rPr>
              <w:t xml:space="preserve">2.2.1 Avgrenset attest - barneomsorgsattest begrunnet i formål som nevnt i politiregisterloven </w:t>
            </w:r>
            <w:r w:rsidR="00120D15">
              <w:rPr>
                <w:rStyle w:val="Hyperkobling"/>
                <w:noProof/>
              </w:rPr>
              <w:t xml:space="preserve">     </w:t>
            </w:r>
            <w:r w:rsidR="00C309CD" w:rsidRPr="009F7E2E">
              <w:rPr>
                <w:rStyle w:val="Hyperkobling"/>
                <w:noProof/>
              </w:rPr>
              <w:t>§ 37 nr. 4</w:t>
            </w:r>
            <w:r w:rsidR="00C309CD">
              <w:rPr>
                <w:noProof/>
                <w:webHidden/>
              </w:rPr>
              <w:tab/>
            </w:r>
            <w:r>
              <w:rPr>
                <w:noProof/>
                <w:webHidden/>
              </w:rPr>
              <w:fldChar w:fldCharType="begin"/>
            </w:r>
            <w:r w:rsidR="00C309CD">
              <w:rPr>
                <w:noProof/>
                <w:webHidden/>
              </w:rPr>
              <w:instrText xml:space="preserve"> PAGEREF _Toc261265639 \h </w:instrText>
            </w:r>
            <w:r>
              <w:rPr>
                <w:noProof/>
                <w:webHidden/>
              </w:rPr>
            </w:r>
            <w:r>
              <w:rPr>
                <w:noProof/>
                <w:webHidden/>
              </w:rPr>
              <w:fldChar w:fldCharType="separate"/>
            </w:r>
            <w:r w:rsidR="00F812C9">
              <w:rPr>
                <w:noProof/>
                <w:webHidden/>
              </w:rPr>
              <w:t>5</w:t>
            </w:r>
            <w:r>
              <w:rPr>
                <w:noProof/>
                <w:webHidden/>
              </w:rPr>
              <w:fldChar w:fldCharType="end"/>
            </w:r>
          </w:hyperlink>
        </w:p>
        <w:p w:rsidR="00C309CD" w:rsidRDefault="00A44131">
          <w:pPr>
            <w:pStyle w:val="INNH3"/>
            <w:tabs>
              <w:tab w:val="right" w:leader="dot" w:pos="9062"/>
            </w:tabs>
            <w:rPr>
              <w:rFonts w:asciiTheme="minorHAnsi" w:eastAsiaTheme="minorEastAsia" w:hAnsiTheme="minorHAnsi"/>
              <w:noProof/>
              <w:lang w:eastAsia="nb-NO"/>
            </w:rPr>
          </w:pPr>
          <w:hyperlink w:anchor="_Toc261265640" w:history="1">
            <w:r w:rsidR="00C309CD" w:rsidRPr="009F7E2E">
              <w:rPr>
                <w:rStyle w:val="Hyperkobling"/>
                <w:noProof/>
              </w:rPr>
              <w:t>2.2.2 Uttømmende attest - barneomsorgsattest begrunnet i formål som nevnt i politiregisterloven § 37 nr. 5</w:t>
            </w:r>
            <w:r w:rsidR="00C309CD">
              <w:rPr>
                <w:noProof/>
                <w:webHidden/>
              </w:rPr>
              <w:tab/>
            </w:r>
            <w:r>
              <w:rPr>
                <w:noProof/>
                <w:webHidden/>
              </w:rPr>
              <w:fldChar w:fldCharType="begin"/>
            </w:r>
            <w:r w:rsidR="00C309CD">
              <w:rPr>
                <w:noProof/>
                <w:webHidden/>
              </w:rPr>
              <w:instrText xml:space="preserve"> PAGEREF _Toc261265640 \h </w:instrText>
            </w:r>
            <w:r>
              <w:rPr>
                <w:noProof/>
                <w:webHidden/>
              </w:rPr>
            </w:r>
            <w:r>
              <w:rPr>
                <w:noProof/>
                <w:webHidden/>
              </w:rPr>
              <w:fldChar w:fldCharType="separate"/>
            </w:r>
            <w:r w:rsidR="00F812C9">
              <w:rPr>
                <w:noProof/>
                <w:webHidden/>
              </w:rPr>
              <w:t>5</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1" w:history="1">
            <w:r w:rsidR="00C309CD" w:rsidRPr="009F7E2E">
              <w:rPr>
                <w:rStyle w:val="Hyperkobling"/>
                <w:noProof/>
              </w:rPr>
              <w:t>2.3 Straffebud som inngår i avgrenset barneomsorgsattest</w:t>
            </w:r>
            <w:r w:rsidR="00C309CD">
              <w:rPr>
                <w:noProof/>
                <w:webHidden/>
              </w:rPr>
              <w:tab/>
            </w:r>
            <w:r>
              <w:rPr>
                <w:noProof/>
                <w:webHidden/>
              </w:rPr>
              <w:fldChar w:fldCharType="begin"/>
            </w:r>
            <w:r w:rsidR="00C309CD">
              <w:rPr>
                <w:noProof/>
                <w:webHidden/>
              </w:rPr>
              <w:instrText xml:space="preserve"> PAGEREF _Toc261265641 \h </w:instrText>
            </w:r>
            <w:r>
              <w:rPr>
                <w:noProof/>
                <w:webHidden/>
              </w:rPr>
            </w:r>
            <w:r>
              <w:rPr>
                <w:noProof/>
                <w:webHidden/>
              </w:rPr>
              <w:fldChar w:fldCharType="separate"/>
            </w:r>
            <w:r w:rsidR="00F812C9">
              <w:rPr>
                <w:noProof/>
                <w:webHidden/>
              </w:rPr>
              <w:t>5</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2" w:history="1">
            <w:r w:rsidR="00C309CD" w:rsidRPr="009F7E2E">
              <w:rPr>
                <w:rStyle w:val="Hyperkobling"/>
                <w:noProof/>
              </w:rPr>
              <w:t>2.4 Konsekvenser av merknader på attesten</w:t>
            </w:r>
            <w:r w:rsidR="00C309CD">
              <w:rPr>
                <w:noProof/>
                <w:webHidden/>
              </w:rPr>
              <w:tab/>
            </w:r>
            <w:r>
              <w:rPr>
                <w:noProof/>
                <w:webHidden/>
              </w:rPr>
              <w:fldChar w:fldCharType="begin"/>
            </w:r>
            <w:r w:rsidR="00C309CD">
              <w:rPr>
                <w:noProof/>
                <w:webHidden/>
              </w:rPr>
              <w:instrText xml:space="preserve"> PAGEREF _Toc261265642 \h </w:instrText>
            </w:r>
            <w:r>
              <w:rPr>
                <w:noProof/>
                <w:webHidden/>
              </w:rPr>
            </w:r>
            <w:r>
              <w:rPr>
                <w:noProof/>
                <w:webHidden/>
              </w:rPr>
              <w:fldChar w:fldCharType="separate"/>
            </w:r>
            <w:r w:rsidR="00F812C9">
              <w:rPr>
                <w:noProof/>
                <w:webHidden/>
              </w:rPr>
              <w:t>6</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3" w:history="1">
            <w:r w:rsidR="00C309CD" w:rsidRPr="009F7E2E">
              <w:rPr>
                <w:rStyle w:val="Hyperkobling"/>
                <w:noProof/>
              </w:rPr>
              <w:t>2.5 Om utenlandske politiattester</w:t>
            </w:r>
            <w:r w:rsidR="00C309CD">
              <w:rPr>
                <w:noProof/>
                <w:webHidden/>
              </w:rPr>
              <w:tab/>
            </w:r>
            <w:r>
              <w:rPr>
                <w:noProof/>
                <w:webHidden/>
              </w:rPr>
              <w:fldChar w:fldCharType="begin"/>
            </w:r>
            <w:r w:rsidR="00C309CD">
              <w:rPr>
                <w:noProof/>
                <w:webHidden/>
              </w:rPr>
              <w:instrText xml:space="preserve"> PAGEREF _Toc261265643 \h </w:instrText>
            </w:r>
            <w:r>
              <w:rPr>
                <w:noProof/>
                <w:webHidden/>
              </w:rPr>
            </w:r>
            <w:r>
              <w:rPr>
                <w:noProof/>
                <w:webHidden/>
              </w:rPr>
              <w:fldChar w:fldCharType="separate"/>
            </w:r>
            <w:r w:rsidR="00F812C9">
              <w:rPr>
                <w:noProof/>
                <w:webHidden/>
              </w:rPr>
              <w:t>6</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4" w:history="1">
            <w:r w:rsidR="00C309CD" w:rsidRPr="009F7E2E">
              <w:rPr>
                <w:rStyle w:val="Hyperkobling"/>
                <w:noProof/>
              </w:rPr>
              <w:t>2.6 Etterfølgende opplysninger</w:t>
            </w:r>
            <w:r w:rsidR="00C309CD">
              <w:rPr>
                <w:noProof/>
                <w:webHidden/>
              </w:rPr>
              <w:tab/>
            </w:r>
            <w:r>
              <w:rPr>
                <w:noProof/>
                <w:webHidden/>
              </w:rPr>
              <w:fldChar w:fldCharType="begin"/>
            </w:r>
            <w:r w:rsidR="00C309CD">
              <w:rPr>
                <w:noProof/>
                <w:webHidden/>
              </w:rPr>
              <w:instrText xml:space="preserve"> PAGEREF _Toc261265644 \h </w:instrText>
            </w:r>
            <w:r>
              <w:rPr>
                <w:noProof/>
                <w:webHidden/>
              </w:rPr>
            </w:r>
            <w:r>
              <w:rPr>
                <w:noProof/>
                <w:webHidden/>
              </w:rPr>
              <w:fldChar w:fldCharType="separate"/>
            </w:r>
            <w:r w:rsidR="00F812C9">
              <w:rPr>
                <w:noProof/>
                <w:webHidden/>
              </w:rPr>
              <w:t>6</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45" w:history="1">
            <w:r w:rsidR="00C309CD" w:rsidRPr="009F7E2E">
              <w:rPr>
                <w:rStyle w:val="Hyperkobling"/>
                <w:noProof/>
              </w:rPr>
              <w:t>3 I hvilke tilfeller skal politiattest kreves etter barnevernloven ?</w:t>
            </w:r>
            <w:r w:rsidR="00C309CD">
              <w:rPr>
                <w:noProof/>
                <w:webHidden/>
              </w:rPr>
              <w:tab/>
            </w:r>
            <w:r>
              <w:rPr>
                <w:noProof/>
                <w:webHidden/>
              </w:rPr>
              <w:fldChar w:fldCharType="begin"/>
            </w:r>
            <w:r w:rsidR="00C309CD">
              <w:rPr>
                <w:noProof/>
                <w:webHidden/>
              </w:rPr>
              <w:instrText xml:space="preserve"> PAGEREF _Toc261265645 \h </w:instrText>
            </w:r>
            <w:r>
              <w:rPr>
                <w:noProof/>
                <w:webHidden/>
              </w:rPr>
            </w:r>
            <w:r>
              <w:rPr>
                <w:noProof/>
                <w:webHidden/>
              </w:rPr>
              <w:fldChar w:fldCharType="separate"/>
            </w:r>
            <w:r w:rsidR="00F812C9">
              <w:rPr>
                <w:noProof/>
                <w:webHidden/>
              </w:rPr>
              <w:t>7</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6" w:history="1">
            <w:r w:rsidR="00C309CD" w:rsidRPr="009F7E2E">
              <w:rPr>
                <w:rStyle w:val="Hyperkobling"/>
                <w:noProof/>
              </w:rPr>
              <w:t xml:space="preserve">3.1 </w:t>
            </w:r>
            <w:r w:rsidR="00120D15">
              <w:rPr>
                <w:rStyle w:val="Hyperkobling"/>
                <w:noProof/>
              </w:rPr>
              <w:t xml:space="preserve"> </w:t>
            </w:r>
            <w:r w:rsidR="00C309CD" w:rsidRPr="009F7E2E">
              <w:rPr>
                <w:rStyle w:val="Hyperkobling"/>
                <w:noProof/>
              </w:rPr>
              <w:t>Gjeldende rett</w:t>
            </w:r>
            <w:r w:rsidR="00C309CD">
              <w:rPr>
                <w:noProof/>
                <w:webHidden/>
              </w:rPr>
              <w:tab/>
            </w:r>
            <w:r>
              <w:rPr>
                <w:noProof/>
                <w:webHidden/>
              </w:rPr>
              <w:fldChar w:fldCharType="begin"/>
            </w:r>
            <w:r w:rsidR="00C309CD">
              <w:rPr>
                <w:noProof/>
                <w:webHidden/>
              </w:rPr>
              <w:instrText xml:space="preserve"> PAGEREF _Toc261265646 \h </w:instrText>
            </w:r>
            <w:r>
              <w:rPr>
                <w:noProof/>
                <w:webHidden/>
              </w:rPr>
            </w:r>
            <w:r>
              <w:rPr>
                <w:noProof/>
                <w:webHidden/>
              </w:rPr>
              <w:fldChar w:fldCharType="separate"/>
            </w:r>
            <w:r w:rsidR="00F812C9">
              <w:rPr>
                <w:noProof/>
                <w:webHidden/>
              </w:rPr>
              <w:t>7</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7" w:history="1">
            <w:r w:rsidR="00C309CD" w:rsidRPr="009F7E2E">
              <w:rPr>
                <w:rStyle w:val="Hyperkobling"/>
                <w:noProof/>
              </w:rPr>
              <w:t>3.2. Når skal det kreves avgrenset attest ?</w:t>
            </w:r>
            <w:r w:rsidR="00C309CD">
              <w:rPr>
                <w:noProof/>
                <w:webHidden/>
              </w:rPr>
              <w:tab/>
            </w:r>
            <w:r>
              <w:rPr>
                <w:noProof/>
                <w:webHidden/>
              </w:rPr>
              <w:fldChar w:fldCharType="begin"/>
            </w:r>
            <w:r w:rsidR="00C309CD">
              <w:rPr>
                <w:noProof/>
                <w:webHidden/>
              </w:rPr>
              <w:instrText xml:space="preserve"> PAGEREF _Toc261265647 \h </w:instrText>
            </w:r>
            <w:r>
              <w:rPr>
                <w:noProof/>
                <w:webHidden/>
              </w:rPr>
            </w:r>
            <w:r>
              <w:rPr>
                <w:noProof/>
                <w:webHidden/>
              </w:rPr>
              <w:fldChar w:fldCharType="separate"/>
            </w:r>
            <w:r w:rsidR="00F812C9">
              <w:rPr>
                <w:noProof/>
                <w:webHidden/>
              </w:rPr>
              <w:t>7</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48" w:history="1">
            <w:r w:rsidR="00C309CD" w:rsidRPr="009F7E2E">
              <w:rPr>
                <w:rStyle w:val="Hyperkobling"/>
                <w:noProof/>
              </w:rPr>
              <w:t>3.3</w:t>
            </w:r>
            <w:r w:rsidR="00120D15">
              <w:rPr>
                <w:rStyle w:val="Hyperkobling"/>
                <w:noProof/>
              </w:rPr>
              <w:t xml:space="preserve">  </w:t>
            </w:r>
            <w:r w:rsidR="00C309CD" w:rsidRPr="009F7E2E">
              <w:rPr>
                <w:rStyle w:val="Hyperkobling"/>
                <w:noProof/>
              </w:rPr>
              <w:t>Når skal det kreves uttømmende attest ?</w:t>
            </w:r>
            <w:r w:rsidR="00C309CD">
              <w:rPr>
                <w:noProof/>
                <w:webHidden/>
              </w:rPr>
              <w:tab/>
            </w:r>
            <w:r>
              <w:rPr>
                <w:noProof/>
                <w:webHidden/>
              </w:rPr>
              <w:fldChar w:fldCharType="begin"/>
            </w:r>
            <w:r w:rsidR="00C309CD">
              <w:rPr>
                <w:noProof/>
                <w:webHidden/>
              </w:rPr>
              <w:instrText xml:space="preserve"> PAGEREF _Toc261265648 \h </w:instrText>
            </w:r>
            <w:r>
              <w:rPr>
                <w:noProof/>
                <w:webHidden/>
              </w:rPr>
            </w:r>
            <w:r>
              <w:rPr>
                <w:noProof/>
                <w:webHidden/>
              </w:rPr>
              <w:fldChar w:fldCharType="separate"/>
            </w:r>
            <w:r w:rsidR="00F812C9">
              <w:rPr>
                <w:noProof/>
                <w:webHidden/>
              </w:rPr>
              <w:t>8</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49" w:history="1">
            <w:r w:rsidR="00C309CD" w:rsidRPr="009F7E2E">
              <w:rPr>
                <w:rStyle w:val="Hyperkobling"/>
                <w:noProof/>
              </w:rPr>
              <w:t>4 Hvilke straffebud skal inngå i avgrenset attest?</w:t>
            </w:r>
            <w:r w:rsidR="00C309CD">
              <w:rPr>
                <w:noProof/>
                <w:webHidden/>
              </w:rPr>
              <w:tab/>
            </w:r>
            <w:r>
              <w:rPr>
                <w:noProof/>
                <w:webHidden/>
              </w:rPr>
              <w:fldChar w:fldCharType="begin"/>
            </w:r>
            <w:r w:rsidR="00C309CD">
              <w:rPr>
                <w:noProof/>
                <w:webHidden/>
              </w:rPr>
              <w:instrText xml:space="preserve"> PAGEREF _Toc261265649 \h </w:instrText>
            </w:r>
            <w:r>
              <w:rPr>
                <w:noProof/>
                <w:webHidden/>
              </w:rPr>
            </w:r>
            <w:r>
              <w:rPr>
                <w:noProof/>
                <w:webHidden/>
              </w:rPr>
              <w:fldChar w:fldCharType="separate"/>
            </w:r>
            <w:r w:rsidR="00F812C9">
              <w:rPr>
                <w:noProof/>
                <w:webHidden/>
              </w:rPr>
              <w:t>9</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50" w:history="1">
            <w:r w:rsidR="00C309CD" w:rsidRPr="009F7E2E">
              <w:rPr>
                <w:rStyle w:val="Hyperkobling"/>
                <w:noProof/>
              </w:rPr>
              <w:t>4.1 Gjeldende rett</w:t>
            </w:r>
            <w:r w:rsidR="00C309CD">
              <w:rPr>
                <w:noProof/>
                <w:webHidden/>
              </w:rPr>
              <w:tab/>
            </w:r>
            <w:r>
              <w:rPr>
                <w:noProof/>
                <w:webHidden/>
              </w:rPr>
              <w:fldChar w:fldCharType="begin"/>
            </w:r>
            <w:r w:rsidR="00C309CD">
              <w:rPr>
                <w:noProof/>
                <w:webHidden/>
              </w:rPr>
              <w:instrText xml:space="preserve"> PAGEREF _Toc261265650 \h </w:instrText>
            </w:r>
            <w:r>
              <w:rPr>
                <w:noProof/>
                <w:webHidden/>
              </w:rPr>
            </w:r>
            <w:r>
              <w:rPr>
                <w:noProof/>
                <w:webHidden/>
              </w:rPr>
              <w:fldChar w:fldCharType="separate"/>
            </w:r>
            <w:r w:rsidR="00F812C9">
              <w:rPr>
                <w:noProof/>
                <w:webHidden/>
              </w:rPr>
              <w:t>9</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51" w:history="1">
            <w:r w:rsidR="00C309CD" w:rsidRPr="009F7E2E">
              <w:rPr>
                <w:rStyle w:val="Hyperkobling"/>
                <w:noProof/>
              </w:rPr>
              <w:t>4.2 Bør politiattest etter barnevernloven inneholde de samme straffebud som fremgår av politiregisterloven ?</w:t>
            </w:r>
            <w:r w:rsidR="00C309CD">
              <w:rPr>
                <w:noProof/>
                <w:webHidden/>
              </w:rPr>
              <w:tab/>
            </w:r>
            <w:r>
              <w:rPr>
                <w:noProof/>
                <w:webHidden/>
              </w:rPr>
              <w:fldChar w:fldCharType="begin"/>
            </w:r>
            <w:r w:rsidR="00C309CD">
              <w:rPr>
                <w:noProof/>
                <w:webHidden/>
              </w:rPr>
              <w:instrText xml:space="preserve"> PAGEREF _Toc261265651 \h </w:instrText>
            </w:r>
            <w:r>
              <w:rPr>
                <w:noProof/>
                <w:webHidden/>
              </w:rPr>
            </w:r>
            <w:r>
              <w:rPr>
                <w:noProof/>
                <w:webHidden/>
              </w:rPr>
              <w:fldChar w:fldCharType="separate"/>
            </w:r>
            <w:r w:rsidR="00F812C9">
              <w:rPr>
                <w:noProof/>
                <w:webHidden/>
              </w:rPr>
              <w:t>10</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52" w:history="1">
            <w:r w:rsidR="00C309CD" w:rsidRPr="009F7E2E">
              <w:rPr>
                <w:rStyle w:val="Hyperkobling"/>
                <w:noProof/>
              </w:rPr>
              <w:t>5 Konsekvenser etter barnevernloven av merknader på attesten</w:t>
            </w:r>
            <w:r w:rsidR="00C309CD">
              <w:rPr>
                <w:noProof/>
                <w:webHidden/>
              </w:rPr>
              <w:tab/>
            </w:r>
            <w:r>
              <w:rPr>
                <w:noProof/>
                <w:webHidden/>
              </w:rPr>
              <w:fldChar w:fldCharType="begin"/>
            </w:r>
            <w:r w:rsidR="00C309CD">
              <w:rPr>
                <w:noProof/>
                <w:webHidden/>
              </w:rPr>
              <w:instrText xml:space="preserve"> PAGEREF _Toc261265652 \h </w:instrText>
            </w:r>
            <w:r>
              <w:rPr>
                <w:noProof/>
                <w:webHidden/>
              </w:rPr>
            </w:r>
            <w:r>
              <w:rPr>
                <w:noProof/>
                <w:webHidden/>
              </w:rPr>
              <w:fldChar w:fldCharType="separate"/>
            </w:r>
            <w:r w:rsidR="00F812C9">
              <w:rPr>
                <w:noProof/>
                <w:webHidden/>
              </w:rPr>
              <w:t>11</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53" w:history="1">
            <w:r w:rsidR="00C309CD" w:rsidRPr="009F7E2E">
              <w:rPr>
                <w:rStyle w:val="Hyperkobling"/>
                <w:noProof/>
              </w:rPr>
              <w:t>5.1 Gjeldende rett</w:t>
            </w:r>
            <w:r w:rsidR="00C309CD">
              <w:rPr>
                <w:noProof/>
                <w:webHidden/>
              </w:rPr>
              <w:tab/>
            </w:r>
            <w:r>
              <w:rPr>
                <w:noProof/>
                <w:webHidden/>
              </w:rPr>
              <w:fldChar w:fldCharType="begin"/>
            </w:r>
            <w:r w:rsidR="00C309CD">
              <w:rPr>
                <w:noProof/>
                <w:webHidden/>
              </w:rPr>
              <w:instrText xml:space="preserve"> PAGEREF _Toc261265653 \h </w:instrText>
            </w:r>
            <w:r>
              <w:rPr>
                <w:noProof/>
                <w:webHidden/>
              </w:rPr>
            </w:r>
            <w:r>
              <w:rPr>
                <w:noProof/>
                <w:webHidden/>
              </w:rPr>
              <w:fldChar w:fldCharType="separate"/>
            </w:r>
            <w:r w:rsidR="00F812C9">
              <w:rPr>
                <w:noProof/>
                <w:webHidden/>
              </w:rPr>
              <w:t>11</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54" w:history="1">
            <w:r w:rsidR="00C309CD" w:rsidRPr="009F7E2E">
              <w:rPr>
                <w:rStyle w:val="Hyperkobling"/>
                <w:noProof/>
              </w:rPr>
              <w:t>5.2 Forslag til konsekvenser av merknader på avgrenset attest</w:t>
            </w:r>
            <w:r w:rsidR="00C309CD">
              <w:rPr>
                <w:noProof/>
                <w:webHidden/>
              </w:rPr>
              <w:tab/>
            </w:r>
            <w:r>
              <w:rPr>
                <w:noProof/>
                <w:webHidden/>
              </w:rPr>
              <w:fldChar w:fldCharType="begin"/>
            </w:r>
            <w:r w:rsidR="00C309CD">
              <w:rPr>
                <w:noProof/>
                <w:webHidden/>
              </w:rPr>
              <w:instrText xml:space="preserve"> PAGEREF _Toc261265654 \h </w:instrText>
            </w:r>
            <w:r>
              <w:rPr>
                <w:noProof/>
                <w:webHidden/>
              </w:rPr>
            </w:r>
            <w:r>
              <w:rPr>
                <w:noProof/>
                <w:webHidden/>
              </w:rPr>
              <w:fldChar w:fldCharType="separate"/>
            </w:r>
            <w:r w:rsidR="00F812C9">
              <w:rPr>
                <w:noProof/>
                <w:webHidden/>
              </w:rPr>
              <w:t>11</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55" w:history="1">
            <w:r w:rsidR="00C309CD" w:rsidRPr="009F7E2E">
              <w:rPr>
                <w:rStyle w:val="Hyperkobling"/>
                <w:noProof/>
              </w:rPr>
              <w:t>5.3 Forslag til konsekvenser i barnevernloven av merknader på uttømmende attest</w:t>
            </w:r>
            <w:r w:rsidR="00C309CD">
              <w:rPr>
                <w:noProof/>
                <w:webHidden/>
              </w:rPr>
              <w:tab/>
            </w:r>
            <w:r>
              <w:rPr>
                <w:noProof/>
                <w:webHidden/>
              </w:rPr>
              <w:fldChar w:fldCharType="begin"/>
            </w:r>
            <w:r w:rsidR="00C309CD">
              <w:rPr>
                <w:noProof/>
                <w:webHidden/>
              </w:rPr>
              <w:instrText xml:space="preserve"> PAGEREF _Toc261265655 \h </w:instrText>
            </w:r>
            <w:r>
              <w:rPr>
                <w:noProof/>
                <w:webHidden/>
              </w:rPr>
            </w:r>
            <w:r>
              <w:rPr>
                <w:noProof/>
                <w:webHidden/>
              </w:rPr>
              <w:fldChar w:fldCharType="separate"/>
            </w:r>
            <w:r w:rsidR="00F812C9">
              <w:rPr>
                <w:noProof/>
                <w:webHidden/>
              </w:rPr>
              <w:t>13</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56" w:history="1">
            <w:r w:rsidR="00C309CD" w:rsidRPr="009F7E2E">
              <w:rPr>
                <w:rStyle w:val="Hyperkobling"/>
                <w:noProof/>
              </w:rPr>
              <w:t>6 Om vandelskontroll av utlendinger</w:t>
            </w:r>
            <w:r w:rsidR="00C309CD">
              <w:rPr>
                <w:noProof/>
                <w:webHidden/>
              </w:rPr>
              <w:tab/>
            </w:r>
            <w:r>
              <w:rPr>
                <w:noProof/>
                <w:webHidden/>
              </w:rPr>
              <w:fldChar w:fldCharType="begin"/>
            </w:r>
            <w:r w:rsidR="00C309CD">
              <w:rPr>
                <w:noProof/>
                <w:webHidden/>
              </w:rPr>
              <w:instrText xml:space="preserve"> PAGEREF _Toc261265656 \h </w:instrText>
            </w:r>
            <w:r>
              <w:rPr>
                <w:noProof/>
                <w:webHidden/>
              </w:rPr>
            </w:r>
            <w:r>
              <w:rPr>
                <w:noProof/>
                <w:webHidden/>
              </w:rPr>
              <w:fldChar w:fldCharType="separate"/>
            </w:r>
            <w:r w:rsidR="00F812C9">
              <w:rPr>
                <w:noProof/>
                <w:webHidden/>
              </w:rPr>
              <w:t>13</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57" w:history="1">
            <w:r w:rsidR="00C309CD" w:rsidRPr="009F7E2E">
              <w:rPr>
                <w:rStyle w:val="Hyperkobling"/>
                <w:noProof/>
              </w:rPr>
              <w:t>7 Forslag til endringer i forskriften om politiattester</w:t>
            </w:r>
            <w:r w:rsidR="00C309CD">
              <w:rPr>
                <w:noProof/>
                <w:webHidden/>
              </w:rPr>
              <w:tab/>
            </w:r>
            <w:r>
              <w:rPr>
                <w:noProof/>
                <w:webHidden/>
              </w:rPr>
              <w:fldChar w:fldCharType="begin"/>
            </w:r>
            <w:r w:rsidR="00C309CD">
              <w:rPr>
                <w:noProof/>
                <w:webHidden/>
              </w:rPr>
              <w:instrText xml:space="preserve"> PAGEREF _Toc261265657 \h </w:instrText>
            </w:r>
            <w:r>
              <w:rPr>
                <w:noProof/>
                <w:webHidden/>
              </w:rPr>
            </w:r>
            <w:r>
              <w:rPr>
                <w:noProof/>
                <w:webHidden/>
              </w:rPr>
              <w:fldChar w:fldCharType="separate"/>
            </w:r>
            <w:r w:rsidR="00F812C9">
              <w:rPr>
                <w:noProof/>
                <w:webHidden/>
              </w:rPr>
              <w:t>15</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58" w:history="1">
            <w:r w:rsidR="00C309CD" w:rsidRPr="009F7E2E">
              <w:rPr>
                <w:rStyle w:val="Hyperkobling"/>
                <w:noProof/>
              </w:rPr>
              <w:t>8 Økonomiske og administrative konsekvenser</w:t>
            </w:r>
            <w:r w:rsidR="00C309CD">
              <w:rPr>
                <w:noProof/>
                <w:webHidden/>
              </w:rPr>
              <w:tab/>
            </w:r>
            <w:r>
              <w:rPr>
                <w:noProof/>
                <w:webHidden/>
              </w:rPr>
              <w:fldChar w:fldCharType="begin"/>
            </w:r>
            <w:r w:rsidR="00C309CD">
              <w:rPr>
                <w:noProof/>
                <w:webHidden/>
              </w:rPr>
              <w:instrText xml:space="preserve"> PAGEREF _Toc261265658 \h </w:instrText>
            </w:r>
            <w:r>
              <w:rPr>
                <w:noProof/>
                <w:webHidden/>
              </w:rPr>
            </w:r>
            <w:r>
              <w:rPr>
                <w:noProof/>
                <w:webHidden/>
              </w:rPr>
              <w:fldChar w:fldCharType="separate"/>
            </w:r>
            <w:r w:rsidR="00F812C9">
              <w:rPr>
                <w:noProof/>
                <w:webHidden/>
              </w:rPr>
              <w:t>15</w:t>
            </w:r>
            <w:r>
              <w:rPr>
                <w:noProof/>
                <w:webHidden/>
              </w:rPr>
              <w:fldChar w:fldCharType="end"/>
            </w:r>
          </w:hyperlink>
        </w:p>
        <w:p w:rsidR="00C309CD" w:rsidRDefault="00A44131">
          <w:pPr>
            <w:pStyle w:val="INNH1"/>
            <w:tabs>
              <w:tab w:val="right" w:leader="dot" w:pos="9062"/>
            </w:tabs>
            <w:rPr>
              <w:rFonts w:asciiTheme="minorHAnsi" w:eastAsiaTheme="minorEastAsia" w:hAnsiTheme="minorHAnsi"/>
              <w:noProof/>
              <w:lang w:eastAsia="nb-NO"/>
            </w:rPr>
          </w:pPr>
          <w:hyperlink w:anchor="_Toc261265659" w:history="1">
            <w:r w:rsidR="00C309CD" w:rsidRPr="009F7E2E">
              <w:rPr>
                <w:rStyle w:val="Hyperkobling"/>
                <w:noProof/>
              </w:rPr>
              <w:t>9 Endringsforslagene</w:t>
            </w:r>
            <w:r w:rsidR="00C309CD">
              <w:rPr>
                <w:noProof/>
                <w:webHidden/>
              </w:rPr>
              <w:tab/>
            </w:r>
            <w:r>
              <w:rPr>
                <w:noProof/>
                <w:webHidden/>
              </w:rPr>
              <w:fldChar w:fldCharType="begin"/>
            </w:r>
            <w:r w:rsidR="00C309CD">
              <w:rPr>
                <w:noProof/>
                <w:webHidden/>
              </w:rPr>
              <w:instrText xml:space="preserve"> PAGEREF _Toc261265659 \h </w:instrText>
            </w:r>
            <w:r>
              <w:rPr>
                <w:noProof/>
                <w:webHidden/>
              </w:rPr>
            </w:r>
            <w:r>
              <w:rPr>
                <w:noProof/>
                <w:webHidden/>
              </w:rPr>
              <w:fldChar w:fldCharType="separate"/>
            </w:r>
            <w:r w:rsidR="00F812C9">
              <w:rPr>
                <w:noProof/>
                <w:webHidden/>
              </w:rPr>
              <w:t>16</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60" w:history="1">
            <w:r w:rsidR="00C309CD" w:rsidRPr="009F7E2E">
              <w:rPr>
                <w:rStyle w:val="Hyperkobling"/>
                <w:noProof/>
              </w:rPr>
              <w:t>9.1 Forslag til endringer i barnevernloven § 6-10</w:t>
            </w:r>
            <w:r w:rsidR="00C309CD">
              <w:rPr>
                <w:noProof/>
                <w:webHidden/>
              </w:rPr>
              <w:tab/>
            </w:r>
            <w:r>
              <w:rPr>
                <w:noProof/>
                <w:webHidden/>
              </w:rPr>
              <w:fldChar w:fldCharType="begin"/>
            </w:r>
            <w:r w:rsidR="00C309CD">
              <w:rPr>
                <w:noProof/>
                <w:webHidden/>
              </w:rPr>
              <w:instrText xml:space="preserve"> PAGEREF _Toc261265660 \h </w:instrText>
            </w:r>
            <w:r>
              <w:rPr>
                <w:noProof/>
                <w:webHidden/>
              </w:rPr>
            </w:r>
            <w:r>
              <w:rPr>
                <w:noProof/>
                <w:webHidden/>
              </w:rPr>
              <w:fldChar w:fldCharType="separate"/>
            </w:r>
            <w:r w:rsidR="00F812C9">
              <w:rPr>
                <w:noProof/>
                <w:webHidden/>
              </w:rPr>
              <w:t>16</w:t>
            </w:r>
            <w:r>
              <w:rPr>
                <w:noProof/>
                <w:webHidden/>
              </w:rPr>
              <w:fldChar w:fldCharType="end"/>
            </w:r>
          </w:hyperlink>
        </w:p>
        <w:p w:rsidR="00C309CD" w:rsidRDefault="00A44131">
          <w:pPr>
            <w:pStyle w:val="INNH2"/>
            <w:tabs>
              <w:tab w:val="right" w:leader="dot" w:pos="9062"/>
            </w:tabs>
            <w:rPr>
              <w:rFonts w:asciiTheme="minorHAnsi" w:eastAsiaTheme="minorEastAsia" w:hAnsiTheme="minorHAnsi"/>
              <w:noProof/>
              <w:lang w:eastAsia="nb-NO"/>
            </w:rPr>
          </w:pPr>
          <w:hyperlink w:anchor="_Toc261265661" w:history="1">
            <w:r w:rsidR="00C309CD" w:rsidRPr="009F7E2E">
              <w:rPr>
                <w:rStyle w:val="Hyperkobling"/>
                <w:noProof/>
              </w:rPr>
              <w:t>9.2 Forslag til endringer i forskrift 15. oktober 1999 nr. 1090</w:t>
            </w:r>
            <w:r w:rsidR="00C309CD">
              <w:rPr>
                <w:noProof/>
                <w:webHidden/>
              </w:rPr>
              <w:tab/>
            </w:r>
            <w:r>
              <w:rPr>
                <w:noProof/>
                <w:webHidden/>
              </w:rPr>
              <w:fldChar w:fldCharType="begin"/>
            </w:r>
            <w:r w:rsidR="00C309CD">
              <w:rPr>
                <w:noProof/>
                <w:webHidden/>
              </w:rPr>
              <w:instrText xml:space="preserve"> PAGEREF _Toc261265661 \h </w:instrText>
            </w:r>
            <w:r>
              <w:rPr>
                <w:noProof/>
                <w:webHidden/>
              </w:rPr>
            </w:r>
            <w:r>
              <w:rPr>
                <w:noProof/>
                <w:webHidden/>
              </w:rPr>
              <w:fldChar w:fldCharType="separate"/>
            </w:r>
            <w:r w:rsidR="00F812C9">
              <w:rPr>
                <w:noProof/>
                <w:webHidden/>
              </w:rPr>
              <w:t>16</w:t>
            </w:r>
            <w:r>
              <w:rPr>
                <w:noProof/>
                <w:webHidden/>
              </w:rPr>
              <w:fldChar w:fldCharType="end"/>
            </w:r>
          </w:hyperlink>
        </w:p>
        <w:p w:rsidR="00C309CD" w:rsidRDefault="00A44131">
          <w:r>
            <w:fldChar w:fldCharType="end"/>
          </w:r>
        </w:p>
      </w:sdtContent>
    </w:sdt>
    <w:p w:rsidR="005D524A" w:rsidRDefault="005D524A">
      <w:pPr>
        <w:spacing w:after="200" w:line="276" w:lineRule="auto"/>
        <w:rPr>
          <w:rFonts w:eastAsiaTheme="majorEastAsia" w:cstheme="majorBidi"/>
          <w:b/>
          <w:bCs/>
          <w:color w:val="000000" w:themeColor="text1"/>
          <w:sz w:val="28"/>
          <w:szCs w:val="28"/>
        </w:rPr>
      </w:pPr>
      <w:r>
        <w:br w:type="page"/>
      </w:r>
    </w:p>
    <w:p w:rsidR="008B0E98" w:rsidRDefault="008B0E98" w:rsidP="00EA1B7E">
      <w:pPr>
        <w:pStyle w:val="Overskrift1"/>
      </w:pPr>
      <w:bookmarkStart w:id="0" w:name="_Toc261265633"/>
      <w:r>
        <w:lastRenderedPageBreak/>
        <w:t xml:space="preserve">1 </w:t>
      </w:r>
      <w:r w:rsidR="005D524A">
        <w:t>Innledning</w:t>
      </w:r>
      <w:bookmarkEnd w:id="0"/>
    </w:p>
    <w:p w:rsidR="008B0E98" w:rsidRDefault="008B0E98" w:rsidP="008B0E98">
      <w:pPr>
        <w:autoSpaceDE w:val="0"/>
        <w:autoSpaceDN w:val="0"/>
        <w:adjustRightInd w:val="0"/>
        <w:rPr>
          <w:rFonts w:cs="Times New Roman"/>
          <w:sz w:val="24"/>
          <w:szCs w:val="24"/>
        </w:rPr>
      </w:pPr>
      <w:r>
        <w:rPr>
          <w:rFonts w:cs="Times New Roman"/>
          <w:sz w:val="24"/>
          <w:szCs w:val="24"/>
        </w:rPr>
        <w:t xml:space="preserve">Stortinget sluttet seg 11. mars 2010 ved behandlingen av </w:t>
      </w:r>
      <w:proofErr w:type="spellStart"/>
      <w:r>
        <w:rPr>
          <w:rFonts w:cs="Times New Roman"/>
          <w:sz w:val="24"/>
          <w:szCs w:val="24"/>
        </w:rPr>
        <w:t>Prop</w:t>
      </w:r>
      <w:proofErr w:type="spellEnd"/>
      <w:r>
        <w:rPr>
          <w:rFonts w:cs="Times New Roman"/>
          <w:sz w:val="24"/>
          <w:szCs w:val="24"/>
        </w:rPr>
        <w:t xml:space="preserve"> 12 L (2009-2010) jf. Ot. prp.</w:t>
      </w:r>
    </w:p>
    <w:p w:rsidR="008B0E98" w:rsidRDefault="008B0E98" w:rsidP="008B0E98">
      <w:pPr>
        <w:autoSpaceDE w:val="0"/>
        <w:autoSpaceDN w:val="0"/>
        <w:adjustRightInd w:val="0"/>
        <w:rPr>
          <w:rFonts w:cs="Times New Roman"/>
          <w:sz w:val="24"/>
          <w:szCs w:val="24"/>
        </w:rPr>
      </w:pPr>
      <w:r>
        <w:rPr>
          <w:rFonts w:cs="Times New Roman"/>
          <w:sz w:val="24"/>
          <w:szCs w:val="24"/>
        </w:rPr>
        <w:t xml:space="preserve">nr. 108 (2008-2009) til Justisdepartementets forslag om ny politiregisterlov, se </w:t>
      </w:r>
      <w:proofErr w:type="spellStart"/>
      <w:r>
        <w:rPr>
          <w:rFonts w:cs="Times New Roman"/>
          <w:sz w:val="24"/>
          <w:szCs w:val="24"/>
        </w:rPr>
        <w:t>Innst</w:t>
      </w:r>
      <w:proofErr w:type="spellEnd"/>
      <w:r>
        <w:rPr>
          <w:rFonts w:cs="Times New Roman"/>
          <w:sz w:val="24"/>
          <w:szCs w:val="24"/>
        </w:rPr>
        <w:t>. 139 L</w:t>
      </w:r>
    </w:p>
    <w:p w:rsidR="008B0E98" w:rsidRDefault="008B0E98" w:rsidP="008B0E98">
      <w:pPr>
        <w:autoSpaceDE w:val="0"/>
        <w:autoSpaceDN w:val="0"/>
        <w:adjustRightInd w:val="0"/>
        <w:rPr>
          <w:rFonts w:cs="Times New Roman"/>
          <w:sz w:val="24"/>
          <w:szCs w:val="24"/>
        </w:rPr>
      </w:pPr>
      <w:r>
        <w:rPr>
          <w:rFonts w:cs="Times New Roman"/>
          <w:sz w:val="24"/>
          <w:szCs w:val="24"/>
        </w:rPr>
        <w:t>(2009-2010). Ny lov om behandling av opplysninger i politiet og påtalemyndigheten</w:t>
      </w:r>
    </w:p>
    <w:p w:rsidR="008B0E98" w:rsidRDefault="008B0E98" w:rsidP="008B0E98">
      <w:pPr>
        <w:autoSpaceDE w:val="0"/>
        <w:autoSpaceDN w:val="0"/>
        <w:adjustRightInd w:val="0"/>
        <w:rPr>
          <w:rFonts w:cs="Times New Roman"/>
          <w:sz w:val="24"/>
          <w:szCs w:val="24"/>
        </w:rPr>
      </w:pPr>
      <w:r>
        <w:rPr>
          <w:rFonts w:cs="Times New Roman"/>
          <w:sz w:val="24"/>
          <w:szCs w:val="24"/>
        </w:rPr>
        <w:t>(politiregisterloven) vil erstatte dagens lov om strafferegistrering fra 1971. I følge</w:t>
      </w:r>
    </w:p>
    <w:p w:rsidR="008B0E98" w:rsidRDefault="008B0E98" w:rsidP="008B0E98">
      <w:pPr>
        <w:autoSpaceDE w:val="0"/>
        <w:autoSpaceDN w:val="0"/>
        <w:adjustRightInd w:val="0"/>
        <w:rPr>
          <w:rFonts w:cs="Times New Roman"/>
          <w:sz w:val="24"/>
          <w:szCs w:val="24"/>
        </w:rPr>
      </w:pPr>
      <w:r>
        <w:rPr>
          <w:rFonts w:cs="Times New Roman"/>
          <w:sz w:val="24"/>
          <w:szCs w:val="24"/>
        </w:rPr>
        <w:t>Justisdepartementet vil politiregisterloven tre i kraft i løpet av 2011.</w:t>
      </w:r>
    </w:p>
    <w:p w:rsidR="00EA1B7E" w:rsidRDefault="00EA1B7E"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I dette høringsnotatet foreslås endringer i barnevernloven § 6-10 om krav til politiattest.</w:t>
      </w:r>
    </w:p>
    <w:p w:rsidR="00EA1B7E" w:rsidRDefault="008B0E98" w:rsidP="008B0E98">
      <w:pPr>
        <w:autoSpaceDE w:val="0"/>
        <w:autoSpaceDN w:val="0"/>
        <w:adjustRightInd w:val="0"/>
        <w:rPr>
          <w:rFonts w:cs="Times New Roman"/>
          <w:sz w:val="24"/>
          <w:szCs w:val="24"/>
        </w:rPr>
      </w:pPr>
      <w:r>
        <w:rPr>
          <w:rFonts w:cs="Times New Roman"/>
          <w:sz w:val="24"/>
          <w:szCs w:val="24"/>
        </w:rPr>
        <w:t xml:space="preserve">Forslaget bygger på politiregisterlovens regler om barneomsorgsattest, se </w:t>
      </w:r>
    </w:p>
    <w:p w:rsidR="008B0E98" w:rsidRDefault="008B0E98" w:rsidP="008B0E98">
      <w:pPr>
        <w:autoSpaceDE w:val="0"/>
        <w:autoSpaceDN w:val="0"/>
        <w:adjustRightInd w:val="0"/>
        <w:rPr>
          <w:rFonts w:cs="Times New Roman"/>
          <w:sz w:val="24"/>
          <w:szCs w:val="24"/>
        </w:rPr>
      </w:pPr>
      <w:r>
        <w:rPr>
          <w:rFonts w:cs="Times New Roman"/>
          <w:sz w:val="24"/>
          <w:szCs w:val="24"/>
        </w:rPr>
        <w:t>politiregisterloven §</w:t>
      </w:r>
      <w:r w:rsidR="00EA1B7E">
        <w:rPr>
          <w:rFonts w:cs="Times New Roman"/>
          <w:sz w:val="24"/>
          <w:szCs w:val="24"/>
        </w:rPr>
        <w:t xml:space="preserve"> </w:t>
      </w:r>
      <w:r>
        <w:rPr>
          <w:rFonts w:cs="Times New Roman"/>
          <w:sz w:val="24"/>
          <w:szCs w:val="24"/>
        </w:rPr>
        <w:t>39. Barneomsorgsattest er politiattest for personer som skal ha omsorg for eller oppgaver</w:t>
      </w:r>
      <w:r w:rsidR="00EA1B7E">
        <w:rPr>
          <w:rFonts w:cs="Times New Roman"/>
          <w:sz w:val="24"/>
          <w:szCs w:val="24"/>
        </w:rPr>
        <w:t xml:space="preserve"> </w:t>
      </w:r>
      <w:r>
        <w:rPr>
          <w:rFonts w:cs="Times New Roman"/>
          <w:sz w:val="24"/>
          <w:szCs w:val="24"/>
        </w:rPr>
        <w:t>knyttet til mindreårige. Formålet med barneomsorgsattest er å beskytte mot overgrep eller</w:t>
      </w:r>
      <w:r w:rsidR="00EA1B7E">
        <w:rPr>
          <w:rFonts w:cs="Times New Roman"/>
          <w:sz w:val="24"/>
          <w:szCs w:val="24"/>
        </w:rPr>
        <w:t xml:space="preserve"> </w:t>
      </w:r>
      <w:r>
        <w:rPr>
          <w:rFonts w:cs="Times New Roman"/>
          <w:sz w:val="24"/>
          <w:szCs w:val="24"/>
        </w:rPr>
        <w:t>alvorlig, skadelig innflytelse på mindreårige. Dette er en videre målsetting enn etter dagens</w:t>
      </w:r>
      <w:r w:rsidR="00EA1B7E">
        <w:rPr>
          <w:rFonts w:cs="Times New Roman"/>
          <w:sz w:val="24"/>
          <w:szCs w:val="24"/>
        </w:rPr>
        <w:t xml:space="preserve"> </w:t>
      </w:r>
      <w:r w:rsidR="00EA5FA8">
        <w:rPr>
          <w:rFonts w:cs="Times New Roman"/>
          <w:sz w:val="24"/>
          <w:szCs w:val="24"/>
        </w:rPr>
        <w:t>regler</w:t>
      </w:r>
      <w:r w:rsidR="00532CAF">
        <w:rPr>
          <w:rFonts w:cs="Times New Roman"/>
          <w:sz w:val="24"/>
          <w:szCs w:val="24"/>
        </w:rPr>
        <w:t xml:space="preserve">, der det </w:t>
      </w:r>
      <w:r>
        <w:rPr>
          <w:rFonts w:cs="Times New Roman"/>
          <w:sz w:val="24"/>
          <w:szCs w:val="24"/>
        </w:rPr>
        <w:t>primær</w:t>
      </w:r>
      <w:r w:rsidR="00532CAF">
        <w:rPr>
          <w:rFonts w:cs="Times New Roman"/>
          <w:sz w:val="24"/>
          <w:szCs w:val="24"/>
        </w:rPr>
        <w:t>e</w:t>
      </w:r>
      <w:r>
        <w:rPr>
          <w:rFonts w:cs="Times New Roman"/>
          <w:sz w:val="24"/>
          <w:szCs w:val="24"/>
        </w:rPr>
        <w:t xml:space="preserve"> </w:t>
      </w:r>
      <w:r w:rsidR="00532CAF">
        <w:rPr>
          <w:rFonts w:cs="Times New Roman"/>
          <w:sz w:val="24"/>
          <w:szCs w:val="24"/>
        </w:rPr>
        <w:t>målet er</w:t>
      </w:r>
      <w:r>
        <w:rPr>
          <w:rFonts w:cs="Times New Roman"/>
          <w:sz w:val="24"/>
          <w:szCs w:val="24"/>
        </w:rPr>
        <w:t xml:space="preserve"> å forhindre fare for seksuelt misbruk fra personer som</w:t>
      </w:r>
      <w:r w:rsidR="00EA1B7E">
        <w:rPr>
          <w:rFonts w:cs="Times New Roman"/>
          <w:sz w:val="24"/>
          <w:szCs w:val="24"/>
        </w:rPr>
        <w:t xml:space="preserve"> </w:t>
      </w:r>
      <w:r>
        <w:rPr>
          <w:rFonts w:cs="Times New Roman"/>
          <w:sz w:val="24"/>
          <w:szCs w:val="24"/>
        </w:rPr>
        <w:t xml:space="preserve">tidligere har begått seksuelle overgrep mot barn. I </w:t>
      </w:r>
      <w:proofErr w:type="spellStart"/>
      <w:r>
        <w:rPr>
          <w:rFonts w:cs="Times New Roman"/>
          <w:sz w:val="24"/>
          <w:szCs w:val="24"/>
        </w:rPr>
        <w:t>Innst</w:t>
      </w:r>
      <w:proofErr w:type="spellEnd"/>
      <w:r>
        <w:rPr>
          <w:rFonts w:cs="Times New Roman"/>
          <w:sz w:val="24"/>
          <w:szCs w:val="24"/>
        </w:rPr>
        <w:t>. 139 L (2009-2010) fremgår at</w:t>
      </w:r>
      <w:r w:rsidR="00EA1B7E">
        <w:rPr>
          <w:rFonts w:cs="Times New Roman"/>
          <w:sz w:val="24"/>
          <w:szCs w:val="24"/>
        </w:rPr>
        <w:t xml:space="preserve"> </w:t>
      </w:r>
      <w:r>
        <w:rPr>
          <w:rFonts w:cs="Times New Roman"/>
          <w:sz w:val="24"/>
          <w:szCs w:val="24"/>
        </w:rPr>
        <w:t>komiteen slutter seg til at vandelskontroll også skal omfatte seksualforbrytelser mot voksne,</w:t>
      </w:r>
      <w:r w:rsidR="00EA1B7E">
        <w:rPr>
          <w:rFonts w:cs="Times New Roman"/>
          <w:sz w:val="24"/>
          <w:szCs w:val="24"/>
        </w:rPr>
        <w:t xml:space="preserve"> </w:t>
      </w:r>
      <w:r>
        <w:rPr>
          <w:rFonts w:cs="Times New Roman"/>
          <w:sz w:val="24"/>
          <w:szCs w:val="24"/>
        </w:rPr>
        <w:t xml:space="preserve">samt annen grov </w:t>
      </w:r>
      <w:proofErr w:type="spellStart"/>
      <w:r>
        <w:rPr>
          <w:rFonts w:cs="Times New Roman"/>
          <w:sz w:val="24"/>
          <w:szCs w:val="24"/>
        </w:rPr>
        <w:t>volds-</w:t>
      </w:r>
      <w:proofErr w:type="spellEnd"/>
      <w:r>
        <w:rPr>
          <w:rFonts w:cs="Times New Roman"/>
          <w:sz w:val="24"/>
          <w:szCs w:val="24"/>
        </w:rPr>
        <w:t xml:space="preserve"> og narkotikakriminalitet.</w:t>
      </w:r>
    </w:p>
    <w:p w:rsidR="00EA1B7E" w:rsidRDefault="00EA1B7E"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Etter Barne-</w:t>
      </w:r>
      <w:r w:rsidR="00EA1B7E">
        <w:rPr>
          <w:rFonts w:cs="Times New Roman"/>
          <w:sz w:val="24"/>
          <w:szCs w:val="24"/>
        </w:rPr>
        <w:t>, likestillings- og inkluderings</w:t>
      </w:r>
      <w:r>
        <w:rPr>
          <w:rFonts w:cs="Times New Roman"/>
          <w:sz w:val="24"/>
          <w:szCs w:val="24"/>
        </w:rPr>
        <w:t>departementets oppfatning er det viktig at</w:t>
      </w:r>
    </w:p>
    <w:p w:rsidR="008B0E98" w:rsidRDefault="008B0E98" w:rsidP="008B0E98">
      <w:pPr>
        <w:autoSpaceDE w:val="0"/>
        <w:autoSpaceDN w:val="0"/>
        <w:adjustRightInd w:val="0"/>
        <w:rPr>
          <w:rFonts w:cs="Times New Roman"/>
          <w:sz w:val="24"/>
          <w:szCs w:val="24"/>
        </w:rPr>
      </w:pPr>
      <w:r>
        <w:rPr>
          <w:rFonts w:cs="Times New Roman"/>
          <w:sz w:val="24"/>
          <w:szCs w:val="24"/>
        </w:rPr>
        <w:t>politiattester fra personer som skal utføre oppgaver i barnevernet følger det bredere formål</w:t>
      </w:r>
    </w:p>
    <w:p w:rsidR="008B0E98" w:rsidRDefault="008B0E98" w:rsidP="008B0E98">
      <w:pPr>
        <w:autoSpaceDE w:val="0"/>
        <w:autoSpaceDN w:val="0"/>
        <w:adjustRightInd w:val="0"/>
        <w:rPr>
          <w:rFonts w:cs="Times New Roman"/>
          <w:sz w:val="24"/>
          <w:szCs w:val="24"/>
        </w:rPr>
      </w:pPr>
      <w:r>
        <w:rPr>
          <w:rFonts w:cs="Times New Roman"/>
          <w:sz w:val="24"/>
          <w:szCs w:val="24"/>
        </w:rPr>
        <w:t>som reglene om barneomsorgsattest i politiregisterloven legger opp til. Vurderingene som</w:t>
      </w:r>
    </w:p>
    <w:p w:rsidR="008B0E98" w:rsidRDefault="008B0E98" w:rsidP="008B0E98">
      <w:pPr>
        <w:autoSpaceDE w:val="0"/>
        <w:autoSpaceDN w:val="0"/>
        <w:adjustRightInd w:val="0"/>
        <w:rPr>
          <w:rFonts w:cs="Times New Roman"/>
          <w:sz w:val="24"/>
          <w:szCs w:val="24"/>
        </w:rPr>
      </w:pPr>
      <w:r>
        <w:rPr>
          <w:rFonts w:cs="Times New Roman"/>
          <w:sz w:val="24"/>
          <w:szCs w:val="24"/>
        </w:rPr>
        <w:t>ligger til grunn for ny politiregisterlov bør derfor gjenspeiles i barnevernlovens bestemmelser.</w:t>
      </w:r>
    </w:p>
    <w:p w:rsidR="008B0E98" w:rsidRDefault="008B0E98" w:rsidP="008B0E98">
      <w:pPr>
        <w:autoSpaceDE w:val="0"/>
        <w:autoSpaceDN w:val="0"/>
        <w:adjustRightInd w:val="0"/>
        <w:rPr>
          <w:rFonts w:cs="Times New Roman"/>
          <w:sz w:val="24"/>
          <w:szCs w:val="24"/>
        </w:rPr>
      </w:pPr>
      <w:r>
        <w:rPr>
          <w:rFonts w:cs="Times New Roman"/>
          <w:sz w:val="24"/>
          <w:szCs w:val="24"/>
        </w:rPr>
        <w:t>Det overordnede hensyn er å beskytte barn og unge mot alvorlige fysiske overgrep og alvorlig</w:t>
      </w:r>
    </w:p>
    <w:p w:rsidR="008B0E98" w:rsidRDefault="008B0E98" w:rsidP="008B0E98">
      <w:pPr>
        <w:autoSpaceDE w:val="0"/>
        <w:autoSpaceDN w:val="0"/>
        <w:adjustRightInd w:val="0"/>
        <w:rPr>
          <w:rFonts w:cs="Times New Roman"/>
          <w:sz w:val="24"/>
          <w:szCs w:val="24"/>
        </w:rPr>
      </w:pPr>
      <w:r>
        <w:rPr>
          <w:rFonts w:cs="Times New Roman"/>
          <w:sz w:val="24"/>
          <w:szCs w:val="24"/>
        </w:rPr>
        <w:t>skadelig innflytelse. Departementet foreslår derfor endringer i barnevernloven som kan tre i</w:t>
      </w:r>
    </w:p>
    <w:p w:rsidR="008B0E98" w:rsidRDefault="008B0E98" w:rsidP="00532CAF">
      <w:pPr>
        <w:autoSpaceDE w:val="0"/>
        <w:autoSpaceDN w:val="0"/>
        <w:adjustRightInd w:val="0"/>
        <w:rPr>
          <w:rFonts w:cs="Times New Roman"/>
          <w:sz w:val="24"/>
          <w:szCs w:val="24"/>
        </w:rPr>
      </w:pPr>
      <w:r>
        <w:rPr>
          <w:rFonts w:cs="Times New Roman"/>
          <w:sz w:val="24"/>
          <w:szCs w:val="24"/>
        </w:rPr>
        <w:t xml:space="preserve">kraft før politiregisterloven trer i kraft. </w:t>
      </w:r>
    </w:p>
    <w:p w:rsidR="00EA1B7E" w:rsidRDefault="00EA1B7E"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Forslagene innebærer at kravet til politiattestenes innhold i barnevernloven § 6-10 tilpasses</w:t>
      </w:r>
    </w:p>
    <w:p w:rsidR="008B0E98" w:rsidRDefault="008B0E98" w:rsidP="008B0E98">
      <w:pPr>
        <w:autoSpaceDE w:val="0"/>
        <w:autoSpaceDN w:val="0"/>
        <w:adjustRightInd w:val="0"/>
        <w:rPr>
          <w:rFonts w:cs="Times New Roman"/>
          <w:sz w:val="24"/>
          <w:szCs w:val="24"/>
        </w:rPr>
      </w:pPr>
      <w:r>
        <w:rPr>
          <w:rFonts w:cs="Times New Roman"/>
          <w:sz w:val="24"/>
          <w:szCs w:val="24"/>
        </w:rPr>
        <w:t>politiregisterlovens regler om barneomsorgsattest. I tillegg foreslås å utvide plikten til å kreve</w:t>
      </w:r>
    </w:p>
    <w:p w:rsidR="008B0E98" w:rsidRDefault="008B0E98" w:rsidP="008B0E98">
      <w:pPr>
        <w:autoSpaceDE w:val="0"/>
        <w:autoSpaceDN w:val="0"/>
        <w:adjustRightInd w:val="0"/>
        <w:rPr>
          <w:rFonts w:cs="Times New Roman"/>
          <w:sz w:val="24"/>
          <w:szCs w:val="24"/>
        </w:rPr>
      </w:pPr>
      <w:r>
        <w:rPr>
          <w:rFonts w:cs="Times New Roman"/>
          <w:sz w:val="24"/>
          <w:szCs w:val="24"/>
        </w:rPr>
        <w:t>politiattest til å gjelde alle som utfører oppgaver i barnevernet, når oppgaven innebærer</w:t>
      </w:r>
    </w:p>
    <w:p w:rsidR="008B0E98" w:rsidRDefault="008B0E98" w:rsidP="008B0E98">
      <w:pPr>
        <w:autoSpaceDE w:val="0"/>
        <w:autoSpaceDN w:val="0"/>
        <w:adjustRightInd w:val="0"/>
        <w:rPr>
          <w:rFonts w:cs="Times New Roman"/>
          <w:sz w:val="24"/>
          <w:szCs w:val="24"/>
        </w:rPr>
      </w:pPr>
      <w:r>
        <w:rPr>
          <w:rFonts w:cs="Times New Roman"/>
          <w:sz w:val="24"/>
          <w:szCs w:val="24"/>
        </w:rPr>
        <w:t>direkte kontakt med barn og unge som omfattes av loven. Det foreslås videre innført krav om</w:t>
      </w:r>
    </w:p>
    <w:p w:rsidR="008B0E98" w:rsidRDefault="008B0E98" w:rsidP="008B0E98">
      <w:pPr>
        <w:autoSpaceDE w:val="0"/>
        <w:autoSpaceDN w:val="0"/>
        <w:adjustRightInd w:val="0"/>
        <w:rPr>
          <w:rFonts w:cs="Times New Roman"/>
          <w:sz w:val="24"/>
          <w:szCs w:val="24"/>
        </w:rPr>
      </w:pPr>
      <w:r>
        <w:rPr>
          <w:rFonts w:cs="Times New Roman"/>
          <w:sz w:val="24"/>
          <w:szCs w:val="24"/>
        </w:rPr>
        <w:t xml:space="preserve">utvidet og uttømmende politiattest for personer som skal ha </w:t>
      </w:r>
      <w:proofErr w:type="spellStart"/>
      <w:r>
        <w:rPr>
          <w:rFonts w:cs="Times New Roman"/>
          <w:sz w:val="24"/>
          <w:szCs w:val="24"/>
        </w:rPr>
        <w:t>heldøgns</w:t>
      </w:r>
      <w:proofErr w:type="spellEnd"/>
      <w:r>
        <w:rPr>
          <w:rFonts w:cs="Times New Roman"/>
          <w:sz w:val="24"/>
          <w:szCs w:val="24"/>
        </w:rPr>
        <w:t xml:space="preserve"> omsorgsansvar for</w:t>
      </w:r>
    </w:p>
    <w:p w:rsidR="008B0E98" w:rsidRDefault="008B0E98" w:rsidP="008B0E98">
      <w:pPr>
        <w:autoSpaceDE w:val="0"/>
        <w:autoSpaceDN w:val="0"/>
        <w:adjustRightInd w:val="0"/>
        <w:rPr>
          <w:rFonts w:cs="Times New Roman"/>
          <w:sz w:val="24"/>
          <w:szCs w:val="24"/>
        </w:rPr>
      </w:pPr>
      <w:r>
        <w:rPr>
          <w:rFonts w:cs="Times New Roman"/>
          <w:sz w:val="24"/>
          <w:szCs w:val="24"/>
        </w:rPr>
        <w:t>mindreårige, i første rekke fosterforeldre. Høringsnotatet inneholder også forslag til hvilke</w:t>
      </w:r>
    </w:p>
    <w:p w:rsidR="008B0E98" w:rsidRDefault="008B0E98" w:rsidP="008B0E98">
      <w:pPr>
        <w:autoSpaceDE w:val="0"/>
        <w:autoSpaceDN w:val="0"/>
        <w:adjustRightInd w:val="0"/>
        <w:rPr>
          <w:rFonts w:cs="Times New Roman"/>
          <w:sz w:val="24"/>
          <w:szCs w:val="24"/>
        </w:rPr>
      </w:pPr>
      <w:r>
        <w:rPr>
          <w:rFonts w:cs="Times New Roman"/>
          <w:sz w:val="24"/>
          <w:szCs w:val="24"/>
        </w:rPr>
        <w:t xml:space="preserve">konsekvenser anmerkninger på attestene skal få. </w:t>
      </w:r>
      <w:r w:rsidR="00532CAF">
        <w:rPr>
          <w:rFonts w:cs="Times New Roman"/>
          <w:sz w:val="24"/>
          <w:szCs w:val="24"/>
        </w:rPr>
        <w:t xml:space="preserve">I tillegg drøftes spørsmålet om det bør innføres krav om forutgående botid, som erstatning for tilfredsstillende vandelskontroll, for utlendinger utenfor EØS-området. </w:t>
      </w:r>
      <w:r>
        <w:rPr>
          <w:rFonts w:cs="Times New Roman"/>
          <w:sz w:val="24"/>
          <w:szCs w:val="24"/>
        </w:rPr>
        <w:t>Det foreslås for øvrig endringer i forskrift 15.</w:t>
      </w:r>
    </w:p>
    <w:p w:rsidR="00EA1B7E" w:rsidRDefault="008B0E98" w:rsidP="008B0E98">
      <w:pPr>
        <w:autoSpaceDE w:val="0"/>
        <w:autoSpaceDN w:val="0"/>
        <w:adjustRightInd w:val="0"/>
        <w:rPr>
          <w:rFonts w:cs="Times New Roman"/>
          <w:sz w:val="24"/>
          <w:szCs w:val="24"/>
        </w:rPr>
      </w:pPr>
      <w:r>
        <w:rPr>
          <w:rFonts w:cs="Times New Roman"/>
          <w:sz w:val="24"/>
          <w:szCs w:val="24"/>
        </w:rPr>
        <w:t>oktober 1999 nr. 1090 om politiattes</w:t>
      </w:r>
      <w:r w:rsidR="003B713A">
        <w:rPr>
          <w:rFonts w:cs="Times New Roman"/>
          <w:sz w:val="24"/>
          <w:szCs w:val="24"/>
        </w:rPr>
        <w:t>t i henhold til barnevernloven.</w:t>
      </w:r>
    </w:p>
    <w:p w:rsidR="003B713A" w:rsidRDefault="003B713A">
      <w:pPr>
        <w:spacing w:after="200" w:line="276" w:lineRule="auto"/>
        <w:rPr>
          <w:rFonts w:eastAsiaTheme="majorEastAsia" w:cstheme="majorBidi"/>
          <w:b/>
          <w:bCs/>
          <w:color w:val="000000" w:themeColor="text1"/>
          <w:sz w:val="28"/>
          <w:szCs w:val="28"/>
        </w:rPr>
      </w:pPr>
      <w:r>
        <w:br w:type="page"/>
      </w:r>
    </w:p>
    <w:p w:rsidR="008B0E98" w:rsidRDefault="008B0E98" w:rsidP="008723D7">
      <w:pPr>
        <w:pStyle w:val="Overskrift1"/>
      </w:pPr>
      <w:bookmarkStart w:id="1" w:name="_Toc261265634"/>
      <w:r>
        <w:lastRenderedPageBreak/>
        <w:t>2 Politiregisterlovens regler om barneomsorgsattest</w:t>
      </w:r>
      <w:bookmarkEnd w:id="1"/>
    </w:p>
    <w:p w:rsidR="008B0E98" w:rsidRDefault="008B0E98" w:rsidP="008B0E98">
      <w:pPr>
        <w:autoSpaceDE w:val="0"/>
        <w:autoSpaceDN w:val="0"/>
        <w:adjustRightInd w:val="0"/>
        <w:rPr>
          <w:rFonts w:cs="Times New Roman"/>
          <w:sz w:val="24"/>
          <w:szCs w:val="24"/>
        </w:rPr>
      </w:pPr>
      <w:r>
        <w:rPr>
          <w:rFonts w:cs="Times New Roman"/>
          <w:sz w:val="24"/>
          <w:szCs w:val="24"/>
        </w:rPr>
        <w:t>Den sentrale bestemmelsen om barneomsorgsattest er tatt inn i politiregisterloven § 39:</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ascii="Verdana" w:hAnsi="Verdana" w:cs="Verdana"/>
          <w:sz w:val="24"/>
          <w:szCs w:val="24"/>
        </w:rPr>
      </w:pPr>
      <w:r>
        <w:rPr>
          <w:rFonts w:ascii="Verdana" w:hAnsi="Verdana" w:cs="Verdana"/>
          <w:sz w:val="24"/>
          <w:szCs w:val="24"/>
        </w:rPr>
        <w:t>§ 39. Politiattest for personer som skal ha omsorg for eller oppgaver</w:t>
      </w:r>
    </w:p>
    <w:p w:rsidR="008B0E98" w:rsidRDefault="008B0E98" w:rsidP="008B0E98">
      <w:pPr>
        <w:autoSpaceDE w:val="0"/>
        <w:autoSpaceDN w:val="0"/>
        <w:adjustRightInd w:val="0"/>
        <w:rPr>
          <w:rFonts w:ascii="Verdana" w:hAnsi="Verdana" w:cs="Verdana"/>
          <w:sz w:val="24"/>
          <w:szCs w:val="24"/>
        </w:rPr>
      </w:pPr>
      <w:r>
        <w:rPr>
          <w:rFonts w:ascii="Verdana" w:hAnsi="Verdana" w:cs="Verdana"/>
          <w:sz w:val="24"/>
          <w:szCs w:val="24"/>
        </w:rPr>
        <w:t>knyttet til mindreårige (barneomsorgsattest)</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På politiattest som er begrunnet i formål som nevnt i § 37 første ledd nr. 4 skal det anmerkes om</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personen er siktet, tiltalt, har vedtatt forelegg eller er dømt for overtredelse av straffeloven §§ 162, 192,</w:t>
      </w:r>
    </w:p>
    <w:p w:rsidR="008B0E98" w:rsidRPr="008723D7"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193, 194, 195, 196, 197, 199, § 200 annet ledd, § 201 første ledd bokstav c, §§ 201 a, 203, 204 a, 219,</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224, § 229 annet og tredje straffalternativ, §§ 231, 233 og 268 jf. 267. Overtredelse av straffeloven §§</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192, 193, 194, 195, 196, 197, 199, § 200 annet ledd, § 201 første ledd bokstav c, §§ 201 a, 204 a og</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233 skal anmerkes i samsvar med § 41 nr. 1. Overtredelse av straffeloven §§ 162, 203, 219, 224, § 229</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annet og tredje straffalternativ, §§ 231 og 268 jf. 267 skal anmerkes i samsvar med § 40.</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Det må foreligge særlige grunner for at det i forskrift gitt i medhold av annen lovgivning skal kunne</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innføres krav om flere eller færre straffebestemmelser enn de som følger av første ledd.</w:t>
      </w:r>
    </w:p>
    <w:p w:rsidR="006403FC" w:rsidRPr="00EA5FA8" w:rsidRDefault="008B0E98" w:rsidP="00EA5FA8">
      <w:pPr>
        <w:autoSpaceDE w:val="0"/>
        <w:autoSpaceDN w:val="0"/>
        <w:adjustRightInd w:val="0"/>
        <w:spacing w:line="360" w:lineRule="auto"/>
        <w:rPr>
          <w:rFonts w:ascii="Verdana" w:hAnsi="Verdana" w:cs="Verdana"/>
          <w:sz w:val="17"/>
          <w:szCs w:val="17"/>
        </w:rPr>
      </w:pPr>
      <w:r>
        <w:rPr>
          <w:rFonts w:ascii="Verdana" w:hAnsi="Verdana" w:cs="Verdana"/>
          <w:sz w:val="17"/>
          <w:szCs w:val="17"/>
        </w:rPr>
        <w:t>Politiattest som er begrunnet i formål som nevnt i § 37 første ledd nr. 5 kan være uttømmende og</w:t>
      </w:r>
      <w:r w:rsidR="00EA5FA8">
        <w:rPr>
          <w:rFonts w:ascii="Verdana" w:hAnsi="Verdana" w:cs="Verdana"/>
          <w:sz w:val="17"/>
          <w:szCs w:val="17"/>
        </w:rPr>
        <w:t xml:space="preserve"> utvidet, jf. § 41, dersom det følger av annen lovgivning. </w:t>
      </w:r>
    </w:p>
    <w:p w:rsidR="008B0E98" w:rsidRDefault="008B0E98" w:rsidP="008723D7">
      <w:pPr>
        <w:pStyle w:val="Overskrift2"/>
      </w:pPr>
      <w:bookmarkStart w:id="2" w:name="_Toc261265635"/>
      <w:r>
        <w:t>2.1 Formål som begrunner bruk av barneomsorgsattest</w:t>
      </w:r>
      <w:bookmarkEnd w:id="2"/>
    </w:p>
    <w:p w:rsidR="008B0E98" w:rsidRPr="008723D7" w:rsidRDefault="008B0E98" w:rsidP="008723D7">
      <w:pPr>
        <w:rPr>
          <w:sz w:val="24"/>
          <w:szCs w:val="24"/>
        </w:rPr>
      </w:pPr>
      <w:r w:rsidRPr="008723D7">
        <w:rPr>
          <w:sz w:val="24"/>
          <w:szCs w:val="24"/>
        </w:rPr>
        <w:t>Politiregisterloven § 39 henviser til politiregisterloven § 37 første ledd som regulerer formål</w:t>
      </w:r>
    </w:p>
    <w:p w:rsidR="008B0E98" w:rsidRPr="008723D7" w:rsidRDefault="008B0E98" w:rsidP="008723D7">
      <w:pPr>
        <w:rPr>
          <w:sz w:val="24"/>
          <w:szCs w:val="24"/>
        </w:rPr>
      </w:pPr>
      <w:r w:rsidRPr="008723D7">
        <w:rPr>
          <w:sz w:val="24"/>
          <w:szCs w:val="24"/>
        </w:rPr>
        <w:t>som berettiger bruk av politiattest.</w:t>
      </w:r>
    </w:p>
    <w:p w:rsidR="008723D7" w:rsidRPr="008723D7" w:rsidRDefault="008723D7" w:rsidP="008723D7">
      <w:pPr>
        <w:rPr>
          <w:sz w:val="24"/>
          <w:szCs w:val="24"/>
        </w:rPr>
      </w:pPr>
    </w:p>
    <w:p w:rsidR="008B0E98" w:rsidRPr="008723D7" w:rsidRDefault="008B0E98" w:rsidP="008723D7">
      <w:pPr>
        <w:rPr>
          <w:sz w:val="24"/>
          <w:szCs w:val="24"/>
        </w:rPr>
      </w:pPr>
      <w:r w:rsidRPr="008723D7">
        <w:rPr>
          <w:sz w:val="24"/>
          <w:szCs w:val="24"/>
        </w:rPr>
        <w:t>Det heter i § 37 første ledd at politiattest jf. 36 første ledd nr. 1 bare kan brukes for å utelukke</w:t>
      </w:r>
    </w:p>
    <w:p w:rsidR="008B0E98" w:rsidRPr="008723D7" w:rsidRDefault="008B0E98" w:rsidP="008723D7">
      <w:pPr>
        <w:rPr>
          <w:sz w:val="24"/>
          <w:szCs w:val="24"/>
        </w:rPr>
      </w:pPr>
      <w:r w:rsidRPr="008723D7">
        <w:rPr>
          <w:sz w:val="24"/>
          <w:szCs w:val="24"/>
        </w:rPr>
        <w:t>fysiske og juridiske personer fra stilling, virksomhet, aktivitet eller annen funksjon.</w:t>
      </w:r>
    </w:p>
    <w:p w:rsidR="008B0E98" w:rsidRPr="008723D7" w:rsidRDefault="008B0E98" w:rsidP="008723D7">
      <w:pPr>
        <w:rPr>
          <w:sz w:val="24"/>
          <w:szCs w:val="24"/>
        </w:rPr>
      </w:pPr>
      <w:r w:rsidRPr="008723D7">
        <w:rPr>
          <w:sz w:val="24"/>
          <w:szCs w:val="24"/>
        </w:rPr>
        <w:t>Politiattest benyttes altså bare dersom en person skal utføre nærmere bestemte oppgaver.</w:t>
      </w:r>
    </w:p>
    <w:p w:rsidR="008B0E98" w:rsidRPr="008723D7" w:rsidRDefault="008B0E98" w:rsidP="008723D7">
      <w:pPr>
        <w:rPr>
          <w:sz w:val="24"/>
          <w:szCs w:val="24"/>
        </w:rPr>
      </w:pPr>
      <w:r w:rsidRPr="008723D7">
        <w:rPr>
          <w:sz w:val="24"/>
          <w:szCs w:val="24"/>
        </w:rPr>
        <w:t>Barneomsorgsattester kan bare kreves begrunnet i formål som nevnt i politiregisterloven § 37</w:t>
      </w:r>
    </w:p>
    <w:p w:rsidR="008B0E98" w:rsidRDefault="008B0E98" w:rsidP="008723D7">
      <w:pPr>
        <w:rPr>
          <w:sz w:val="24"/>
          <w:szCs w:val="24"/>
        </w:rPr>
      </w:pPr>
      <w:r w:rsidRPr="008723D7">
        <w:rPr>
          <w:sz w:val="24"/>
          <w:szCs w:val="24"/>
        </w:rPr>
        <w:t>nr. 4 og nr. 5:</w:t>
      </w:r>
    </w:p>
    <w:p w:rsidR="008723D7" w:rsidRPr="008723D7" w:rsidRDefault="008723D7" w:rsidP="008723D7">
      <w:pPr>
        <w:rPr>
          <w:sz w:val="24"/>
          <w:szCs w:val="24"/>
        </w:rPr>
      </w:pPr>
    </w:p>
    <w:p w:rsidR="008B0E98" w:rsidRDefault="008B0E98" w:rsidP="008B0E98">
      <w:pPr>
        <w:autoSpaceDE w:val="0"/>
        <w:autoSpaceDN w:val="0"/>
        <w:adjustRightInd w:val="0"/>
        <w:rPr>
          <w:rFonts w:ascii="Verdana" w:hAnsi="Verdana" w:cs="Verdana"/>
          <w:sz w:val="24"/>
          <w:szCs w:val="24"/>
        </w:rPr>
      </w:pPr>
      <w:r>
        <w:rPr>
          <w:rFonts w:ascii="Verdana" w:hAnsi="Verdana" w:cs="Verdana"/>
          <w:sz w:val="24"/>
          <w:szCs w:val="24"/>
        </w:rPr>
        <w:t>§ 37. Formål som berettiger bruk av politiattest</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Politiattest, jf. § 36 første ledd nr. 1, kan bare brukes for å utelukke fysiske og juridiske personer fra</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stilling, virksomhet, aktivitet eller annen funksjon dersom ……</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4. utelukkelse kan forhindre at personer begår overgrep mot eller har skadelig innflytelse på</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mindreårige, eller bidrar til å øke tilliten til at mindreårige tas hånd om av skikkede personer,</w:t>
      </w:r>
    </w:p>
    <w:p w:rsidR="008B0E98" w:rsidRDefault="008B0E98" w:rsidP="008723D7">
      <w:pPr>
        <w:autoSpaceDE w:val="0"/>
        <w:autoSpaceDN w:val="0"/>
        <w:adjustRightInd w:val="0"/>
        <w:spacing w:line="360" w:lineRule="auto"/>
        <w:rPr>
          <w:rFonts w:ascii="Verdana" w:hAnsi="Verdana" w:cs="Verdana"/>
          <w:sz w:val="17"/>
          <w:szCs w:val="17"/>
        </w:rPr>
      </w:pPr>
      <w:r>
        <w:rPr>
          <w:rFonts w:ascii="Verdana" w:hAnsi="Verdana" w:cs="Verdana"/>
          <w:sz w:val="17"/>
          <w:szCs w:val="17"/>
        </w:rPr>
        <w:t>5. den kan bidra til å sikre at en person som skal adoptere eller over tid eller jevnlig skal ha</w:t>
      </w:r>
    </w:p>
    <w:p w:rsidR="008723D7" w:rsidRDefault="008B0E98" w:rsidP="008723D7">
      <w:pPr>
        <w:autoSpaceDE w:val="0"/>
        <w:autoSpaceDN w:val="0"/>
        <w:adjustRightInd w:val="0"/>
        <w:spacing w:line="360" w:lineRule="auto"/>
        <w:rPr>
          <w:rFonts w:ascii="Verdana" w:hAnsi="Verdana" w:cs="Verdana"/>
          <w:sz w:val="17"/>
          <w:szCs w:val="17"/>
        </w:rPr>
      </w:pPr>
      <w:proofErr w:type="spellStart"/>
      <w:r>
        <w:rPr>
          <w:rFonts w:ascii="Verdana" w:hAnsi="Verdana" w:cs="Verdana"/>
          <w:sz w:val="17"/>
          <w:szCs w:val="17"/>
        </w:rPr>
        <w:t>heldøgns</w:t>
      </w:r>
      <w:proofErr w:type="spellEnd"/>
      <w:r>
        <w:rPr>
          <w:rFonts w:ascii="Verdana" w:hAnsi="Verdana" w:cs="Verdana"/>
          <w:sz w:val="17"/>
          <w:szCs w:val="17"/>
        </w:rPr>
        <w:t xml:space="preserve"> omsorgsansvar for mindreårige, er egnet for oppgaven</w:t>
      </w:r>
    </w:p>
    <w:p w:rsidR="008B0E98" w:rsidRPr="00532CAF" w:rsidRDefault="008B0E98" w:rsidP="008723D7">
      <w:pPr>
        <w:pStyle w:val="Overskrift3"/>
        <w:rPr>
          <w:sz w:val="24"/>
          <w:szCs w:val="24"/>
        </w:rPr>
      </w:pPr>
      <w:bookmarkStart w:id="3" w:name="_Toc261265636"/>
      <w:r w:rsidRPr="00532CAF">
        <w:rPr>
          <w:sz w:val="24"/>
          <w:szCs w:val="24"/>
        </w:rPr>
        <w:t>2.1.1 Formål etter politiregisterloven § 37 nr. 4</w:t>
      </w:r>
      <w:bookmarkEnd w:id="3"/>
    </w:p>
    <w:p w:rsidR="008B0E98" w:rsidRDefault="008B0E98" w:rsidP="008B0E98">
      <w:pPr>
        <w:autoSpaceDE w:val="0"/>
        <w:autoSpaceDN w:val="0"/>
        <w:adjustRightInd w:val="0"/>
        <w:rPr>
          <w:rFonts w:cs="Times New Roman"/>
          <w:sz w:val="24"/>
          <w:szCs w:val="24"/>
        </w:rPr>
      </w:pPr>
      <w:r>
        <w:rPr>
          <w:rFonts w:cs="Times New Roman"/>
          <w:sz w:val="24"/>
          <w:szCs w:val="24"/>
        </w:rPr>
        <w:t>Formål som nevnt i § 37 nr. 4 er å beskytte barn og unge mot å komme i tillits- eller</w:t>
      </w:r>
    </w:p>
    <w:p w:rsidR="008B0E98" w:rsidRDefault="008B0E98" w:rsidP="008B0E98">
      <w:pPr>
        <w:autoSpaceDE w:val="0"/>
        <w:autoSpaceDN w:val="0"/>
        <w:adjustRightInd w:val="0"/>
        <w:rPr>
          <w:rFonts w:cs="Times New Roman"/>
          <w:sz w:val="24"/>
          <w:szCs w:val="24"/>
        </w:rPr>
      </w:pPr>
      <w:r>
        <w:rPr>
          <w:rFonts w:cs="Times New Roman"/>
          <w:sz w:val="24"/>
          <w:szCs w:val="24"/>
        </w:rPr>
        <w:t>avhengighetsforhold til personer som kan påføre dem skader og/eller svært uheldig</w:t>
      </w:r>
    </w:p>
    <w:p w:rsidR="008B0E98" w:rsidRDefault="008B0E98" w:rsidP="008B0E98">
      <w:pPr>
        <w:autoSpaceDE w:val="0"/>
        <w:autoSpaceDN w:val="0"/>
        <w:adjustRightInd w:val="0"/>
        <w:rPr>
          <w:rFonts w:cs="Times New Roman"/>
          <w:sz w:val="24"/>
          <w:szCs w:val="24"/>
        </w:rPr>
      </w:pPr>
      <w:r>
        <w:rPr>
          <w:rFonts w:cs="Times New Roman"/>
          <w:sz w:val="24"/>
          <w:szCs w:val="24"/>
        </w:rPr>
        <w:t>påvirkning. Formålet med barneomsorgsattesten er altså å forhindre at personer som skal ha</w:t>
      </w:r>
    </w:p>
    <w:p w:rsidR="008B0E98" w:rsidRDefault="008B0E98" w:rsidP="008B0E98">
      <w:pPr>
        <w:autoSpaceDE w:val="0"/>
        <w:autoSpaceDN w:val="0"/>
        <w:adjustRightInd w:val="0"/>
        <w:rPr>
          <w:rFonts w:cs="Times New Roman"/>
          <w:sz w:val="24"/>
          <w:szCs w:val="24"/>
        </w:rPr>
      </w:pPr>
      <w:r>
        <w:rPr>
          <w:rFonts w:cs="Times New Roman"/>
          <w:sz w:val="24"/>
          <w:szCs w:val="24"/>
        </w:rPr>
        <w:t>oppgaver overfor mindreårige</w:t>
      </w:r>
      <w:r w:rsidR="00532CAF">
        <w:rPr>
          <w:rFonts w:cs="Times New Roman"/>
          <w:sz w:val="24"/>
          <w:szCs w:val="24"/>
        </w:rPr>
        <w:t>,</w:t>
      </w:r>
      <w:r>
        <w:rPr>
          <w:rFonts w:cs="Times New Roman"/>
          <w:sz w:val="24"/>
          <w:szCs w:val="24"/>
        </w:rPr>
        <w:t xml:space="preserve"> skal begå overgrep mot eller ha skadelig innflytelse på barna.</w:t>
      </w:r>
    </w:p>
    <w:p w:rsidR="008B0E98" w:rsidRDefault="008B0E98" w:rsidP="008B0E98">
      <w:pPr>
        <w:autoSpaceDE w:val="0"/>
        <w:autoSpaceDN w:val="0"/>
        <w:adjustRightInd w:val="0"/>
        <w:rPr>
          <w:rFonts w:cs="Times New Roman"/>
          <w:sz w:val="24"/>
          <w:szCs w:val="24"/>
        </w:rPr>
      </w:pPr>
      <w:r>
        <w:rPr>
          <w:rFonts w:cs="Times New Roman"/>
          <w:sz w:val="24"/>
          <w:szCs w:val="24"/>
        </w:rPr>
        <w:t>Dette er et videre formål enn dagens regler som primært er rettet inn på å beskytte</w:t>
      </w:r>
    </w:p>
    <w:p w:rsidR="008B0E98" w:rsidRDefault="008B0E98" w:rsidP="008B0E98">
      <w:pPr>
        <w:autoSpaceDE w:val="0"/>
        <w:autoSpaceDN w:val="0"/>
        <w:adjustRightInd w:val="0"/>
        <w:rPr>
          <w:rFonts w:cs="Times New Roman"/>
          <w:sz w:val="24"/>
          <w:szCs w:val="24"/>
        </w:rPr>
      </w:pPr>
      <w:r>
        <w:rPr>
          <w:rFonts w:cs="Times New Roman"/>
          <w:sz w:val="24"/>
          <w:szCs w:val="24"/>
        </w:rPr>
        <w:t>mindreårige mot seksuelle overgrep.</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Formålet er videre å bidra til å øke tilliten til at barn og unge tas hånd om av trygge voksne</w:t>
      </w:r>
    </w:p>
    <w:p w:rsidR="008B0E98" w:rsidRDefault="008B0E98" w:rsidP="008B0E98">
      <w:pPr>
        <w:autoSpaceDE w:val="0"/>
        <w:autoSpaceDN w:val="0"/>
        <w:adjustRightInd w:val="0"/>
        <w:rPr>
          <w:rFonts w:cs="Times New Roman"/>
          <w:sz w:val="24"/>
          <w:szCs w:val="24"/>
        </w:rPr>
      </w:pPr>
      <w:r>
        <w:rPr>
          <w:rFonts w:cs="Times New Roman"/>
          <w:sz w:val="24"/>
          <w:szCs w:val="24"/>
        </w:rPr>
        <w:t>personer, når de ivaretas av andre enn foreldrene. En stor andel barn og unge tilbringer i dag</w:t>
      </w:r>
    </w:p>
    <w:p w:rsidR="008B0E98" w:rsidRDefault="008B0E98" w:rsidP="008B0E98">
      <w:pPr>
        <w:autoSpaceDE w:val="0"/>
        <w:autoSpaceDN w:val="0"/>
        <w:adjustRightInd w:val="0"/>
        <w:rPr>
          <w:rFonts w:cs="Times New Roman"/>
          <w:sz w:val="24"/>
          <w:szCs w:val="24"/>
        </w:rPr>
      </w:pPr>
      <w:r>
        <w:rPr>
          <w:rFonts w:cs="Times New Roman"/>
          <w:sz w:val="24"/>
          <w:szCs w:val="24"/>
        </w:rPr>
        <w:t>mye tid sammen med andre enn sine foreldre. Noen har dessuten behov som gjør at de i</w:t>
      </w:r>
    </w:p>
    <w:p w:rsidR="008B0E98" w:rsidRDefault="008B0E98" w:rsidP="008B0E98">
      <w:pPr>
        <w:autoSpaceDE w:val="0"/>
        <w:autoSpaceDN w:val="0"/>
        <w:adjustRightInd w:val="0"/>
        <w:rPr>
          <w:rFonts w:cs="Times New Roman"/>
          <w:sz w:val="24"/>
          <w:szCs w:val="24"/>
        </w:rPr>
      </w:pPr>
      <w:r>
        <w:rPr>
          <w:rFonts w:cs="Times New Roman"/>
          <w:sz w:val="24"/>
          <w:szCs w:val="24"/>
        </w:rPr>
        <w:t>forskjellig grad mottar tjenester fra offentlige hjelpeinstanser (helsevesen, barnevern mv.).</w:t>
      </w:r>
    </w:p>
    <w:p w:rsidR="00532CAF" w:rsidRDefault="00532CAF"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 xml:space="preserve">Barneomsorgsattest begrunnet i dette formålet skal være avgrenset, se </w:t>
      </w:r>
      <w:proofErr w:type="spellStart"/>
      <w:r>
        <w:rPr>
          <w:rFonts w:cs="Times New Roman"/>
          <w:sz w:val="24"/>
          <w:szCs w:val="24"/>
        </w:rPr>
        <w:t>kap</w:t>
      </w:r>
      <w:proofErr w:type="spellEnd"/>
      <w:r>
        <w:rPr>
          <w:rFonts w:cs="Times New Roman"/>
          <w:sz w:val="24"/>
          <w:szCs w:val="24"/>
        </w:rPr>
        <w:t>. 2.2.</w:t>
      </w:r>
    </w:p>
    <w:p w:rsidR="008B0E98" w:rsidRPr="00532CAF" w:rsidRDefault="008B0E98" w:rsidP="008723D7">
      <w:pPr>
        <w:pStyle w:val="Overskrift3"/>
        <w:rPr>
          <w:sz w:val="24"/>
          <w:szCs w:val="24"/>
        </w:rPr>
      </w:pPr>
      <w:bookmarkStart w:id="4" w:name="_Toc261265637"/>
      <w:r w:rsidRPr="00532CAF">
        <w:rPr>
          <w:sz w:val="24"/>
          <w:szCs w:val="24"/>
        </w:rPr>
        <w:t>2.1.2 Formål etter politiregisterloven § 37 nr. 5</w:t>
      </w:r>
      <w:bookmarkEnd w:id="4"/>
    </w:p>
    <w:p w:rsidR="008B0E98" w:rsidRDefault="008B0E98" w:rsidP="008B0E98">
      <w:pPr>
        <w:autoSpaceDE w:val="0"/>
        <w:autoSpaceDN w:val="0"/>
        <w:adjustRightInd w:val="0"/>
        <w:rPr>
          <w:rFonts w:cs="Times New Roman"/>
          <w:sz w:val="24"/>
          <w:szCs w:val="24"/>
        </w:rPr>
      </w:pPr>
      <w:r>
        <w:rPr>
          <w:rFonts w:cs="Times New Roman"/>
          <w:sz w:val="24"/>
          <w:szCs w:val="24"/>
        </w:rPr>
        <w:t>Barneomsorgsattest kan også kreves begrunnet i formål som nevnt i § 37 nr. 5, dvs. når</w:t>
      </w:r>
    </w:p>
    <w:p w:rsidR="008B0E98" w:rsidRPr="008723D7" w:rsidRDefault="008B0E98" w:rsidP="008B0E98">
      <w:pPr>
        <w:autoSpaceDE w:val="0"/>
        <w:autoSpaceDN w:val="0"/>
        <w:adjustRightInd w:val="0"/>
        <w:rPr>
          <w:rFonts w:cs="Times New Roman"/>
          <w:sz w:val="24"/>
          <w:szCs w:val="24"/>
        </w:rPr>
      </w:pPr>
      <w:r>
        <w:rPr>
          <w:rFonts w:cs="Times New Roman"/>
          <w:sz w:val="24"/>
          <w:szCs w:val="24"/>
        </w:rPr>
        <w:t>attesten kan bidra til å sikre at en person som skal adoptere eller over tid eller jevnlig skal ha</w:t>
      </w: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heldøgns</w:t>
      </w:r>
      <w:proofErr w:type="spellEnd"/>
      <w:r>
        <w:rPr>
          <w:rFonts w:cs="Times New Roman"/>
          <w:sz w:val="24"/>
          <w:szCs w:val="24"/>
        </w:rPr>
        <w:t xml:space="preserve"> omsorgsansvar for mindreårige, er egnet for oppgaven. Dette gjelder personer som</w:t>
      </w:r>
    </w:p>
    <w:p w:rsidR="008B0E98" w:rsidRDefault="008B0E98" w:rsidP="008B0E98">
      <w:pPr>
        <w:autoSpaceDE w:val="0"/>
        <w:autoSpaceDN w:val="0"/>
        <w:adjustRightInd w:val="0"/>
        <w:rPr>
          <w:rFonts w:cs="Times New Roman"/>
          <w:sz w:val="24"/>
          <w:szCs w:val="24"/>
        </w:rPr>
      </w:pPr>
      <w:r>
        <w:rPr>
          <w:rFonts w:cs="Times New Roman"/>
          <w:sz w:val="24"/>
          <w:szCs w:val="24"/>
        </w:rPr>
        <w:t>skal ha en særlig tett tilknytning til barn, for eksempel adoptivforeldre, fosterforeldre og</w:t>
      </w:r>
    </w:p>
    <w:p w:rsidR="008B0E98" w:rsidRDefault="008B0E98" w:rsidP="008B0E98">
      <w:pPr>
        <w:autoSpaceDE w:val="0"/>
        <w:autoSpaceDN w:val="0"/>
        <w:adjustRightInd w:val="0"/>
        <w:rPr>
          <w:rFonts w:cs="Times New Roman"/>
          <w:sz w:val="24"/>
          <w:szCs w:val="24"/>
        </w:rPr>
      </w:pPr>
      <w:r>
        <w:rPr>
          <w:rFonts w:cs="Times New Roman"/>
          <w:sz w:val="24"/>
          <w:szCs w:val="24"/>
        </w:rPr>
        <w:t>foreldre i avlastingshjem. Formålet med slik attest er å bidra til å sikre at vedkommende er</w:t>
      </w:r>
    </w:p>
    <w:p w:rsidR="008B0E98" w:rsidRDefault="008B0E98" w:rsidP="008B0E98">
      <w:pPr>
        <w:autoSpaceDE w:val="0"/>
        <w:autoSpaceDN w:val="0"/>
        <w:adjustRightInd w:val="0"/>
        <w:rPr>
          <w:rFonts w:cs="Times New Roman"/>
          <w:sz w:val="24"/>
          <w:szCs w:val="24"/>
        </w:rPr>
      </w:pPr>
      <w:r>
        <w:rPr>
          <w:rFonts w:cs="Times New Roman"/>
          <w:sz w:val="24"/>
          <w:szCs w:val="24"/>
        </w:rPr>
        <w:t>egnet for oppgaven.</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Barneomsorgsattest begrunnet i dette formålet skal være uttømmende, se </w:t>
      </w:r>
      <w:proofErr w:type="spellStart"/>
      <w:r>
        <w:rPr>
          <w:rFonts w:cs="Times New Roman"/>
          <w:sz w:val="24"/>
          <w:szCs w:val="24"/>
        </w:rPr>
        <w:t>kap</w:t>
      </w:r>
      <w:proofErr w:type="spellEnd"/>
      <w:r>
        <w:rPr>
          <w:rFonts w:cs="Times New Roman"/>
          <w:sz w:val="24"/>
          <w:szCs w:val="24"/>
        </w:rPr>
        <w:t>. 2.2.</w:t>
      </w:r>
    </w:p>
    <w:p w:rsidR="008723D7" w:rsidRDefault="008723D7" w:rsidP="008B0E98">
      <w:pPr>
        <w:autoSpaceDE w:val="0"/>
        <w:autoSpaceDN w:val="0"/>
        <w:adjustRightInd w:val="0"/>
        <w:rPr>
          <w:rFonts w:cs="Times New Roman"/>
          <w:sz w:val="24"/>
          <w:szCs w:val="24"/>
        </w:rPr>
      </w:pPr>
    </w:p>
    <w:p w:rsidR="008B0E98" w:rsidRDefault="008B0E98" w:rsidP="008723D7">
      <w:pPr>
        <w:pStyle w:val="Overskrift2"/>
      </w:pPr>
      <w:bookmarkStart w:id="5" w:name="_Toc261265638"/>
      <w:r>
        <w:t>2.2 Avgrenset eller uttømmende attest</w:t>
      </w:r>
      <w:bookmarkEnd w:id="5"/>
    </w:p>
    <w:p w:rsidR="008B0E98" w:rsidRDefault="008B0E98" w:rsidP="008B0E98">
      <w:pPr>
        <w:autoSpaceDE w:val="0"/>
        <w:autoSpaceDN w:val="0"/>
        <w:adjustRightInd w:val="0"/>
        <w:rPr>
          <w:rFonts w:cs="Times New Roman"/>
          <w:sz w:val="24"/>
          <w:szCs w:val="24"/>
        </w:rPr>
      </w:pPr>
      <w:r>
        <w:rPr>
          <w:rFonts w:cs="Times New Roman"/>
          <w:sz w:val="24"/>
          <w:szCs w:val="24"/>
        </w:rPr>
        <w:t>Hvilket formål som begrunner politiattesten er bestemmende for hvilken type attest som kan</w:t>
      </w:r>
    </w:p>
    <w:p w:rsidR="008723D7" w:rsidRDefault="008B0E98" w:rsidP="008B0E98">
      <w:pPr>
        <w:autoSpaceDE w:val="0"/>
        <w:autoSpaceDN w:val="0"/>
        <w:adjustRightInd w:val="0"/>
        <w:rPr>
          <w:rFonts w:cs="Times New Roman"/>
          <w:sz w:val="24"/>
          <w:szCs w:val="24"/>
        </w:rPr>
      </w:pPr>
      <w:r>
        <w:rPr>
          <w:rFonts w:cs="Times New Roman"/>
          <w:sz w:val="24"/>
          <w:szCs w:val="24"/>
        </w:rPr>
        <w:t>kreves.</w:t>
      </w:r>
    </w:p>
    <w:p w:rsidR="008B0E98" w:rsidRPr="00532CAF" w:rsidRDefault="008B0E98" w:rsidP="008723D7">
      <w:pPr>
        <w:pStyle w:val="Overskrift3"/>
        <w:rPr>
          <w:sz w:val="24"/>
          <w:szCs w:val="24"/>
        </w:rPr>
      </w:pPr>
      <w:bookmarkStart w:id="6" w:name="_Toc261265639"/>
      <w:r w:rsidRPr="00532CAF">
        <w:rPr>
          <w:sz w:val="24"/>
          <w:szCs w:val="24"/>
        </w:rPr>
        <w:t>2.2.1 Avgrenset attest - barneomsorgsattest begrunnet i formål som nevnt i</w:t>
      </w:r>
      <w:r w:rsidR="008723D7" w:rsidRPr="00532CAF">
        <w:rPr>
          <w:sz w:val="24"/>
          <w:szCs w:val="24"/>
        </w:rPr>
        <w:t xml:space="preserve"> </w:t>
      </w:r>
      <w:r w:rsidRPr="00532CAF">
        <w:rPr>
          <w:sz w:val="24"/>
          <w:szCs w:val="24"/>
        </w:rPr>
        <w:t>politiregisterloven § 37 nr. 4</w:t>
      </w:r>
      <w:bookmarkEnd w:id="6"/>
    </w:p>
    <w:p w:rsidR="008B0E98" w:rsidRDefault="008B0E98" w:rsidP="008B0E98">
      <w:pPr>
        <w:autoSpaceDE w:val="0"/>
        <w:autoSpaceDN w:val="0"/>
        <w:adjustRightInd w:val="0"/>
        <w:rPr>
          <w:rFonts w:cs="Times New Roman"/>
          <w:sz w:val="24"/>
          <w:szCs w:val="24"/>
        </w:rPr>
      </w:pPr>
      <w:r>
        <w:rPr>
          <w:rFonts w:cs="Times New Roman"/>
          <w:sz w:val="24"/>
          <w:szCs w:val="24"/>
        </w:rPr>
        <w:t xml:space="preserve">Hovedregelen etter politiregisterloven § 39 er at det skal stilles krav om </w:t>
      </w:r>
      <w:r>
        <w:rPr>
          <w:rFonts w:cs="Times New Roman"/>
          <w:i/>
          <w:iCs/>
          <w:sz w:val="24"/>
          <w:szCs w:val="24"/>
        </w:rPr>
        <w:t xml:space="preserve">avgrenset </w:t>
      </w:r>
      <w:r>
        <w:rPr>
          <w:rFonts w:cs="Times New Roman"/>
          <w:sz w:val="24"/>
          <w:szCs w:val="24"/>
        </w:rPr>
        <w:t>politiattest</w:t>
      </w:r>
    </w:p>
    <w:p w:rsidR="008B0E98" w:rsidRDefault="008B0E98" w:rsidP="008B0E98">
      <w:pPr>
        <w:autoSpaceDE w:val="0"/>
        <w:autoSpaceDN w:val="0"/>
        <w:adjustRightInd w:val="0"/>
        <w:rPr>
          <w:rFonts w:cs="Times New Roman"/>
          <w:sz w:val="24"/>
          <w:szCs w:val="24"/>
        </w:rPr>
      </w:pPr>
      <w:r>
        <w:rPr>
          <w:rFonts w:cs="Times New Roman"/>
          <w:sz w:val="24"/>
          <w:szCs w:val="24"/>
        </w:rPr>
        <w:t>for personer som skal ha oppgaver overfor mindreårige. Dette innebærer at attesten bare vil</w:t>
      </w:r>
    </w:p>
    <w:p w:rsidR="008B0E98" w:rsidRDefault="008B0E98" w:rsidP="008B0E98">
      <w:pPr>
        <w:autoSpaceDE w:val="0"/>
        <w:autoSpaceDN w:val="0"/>
        <w:adjustRightInd w:val="0"/>
        <w:rPr>
          <w:rFonts w:cs="Times New Roman"/>
          <w:sz w:val="24"/>
          <w:szCs w:val="24"/>
        </w:rPr>
      </w:pPr>
      <w:r>
        <w:rPr>
          <w:rFonts w:cs="Times New Roman"/>
          <w:sz w:val="24"/>
          <w:szCs w:val="24"/>
        </w:rPr>
        <w:t>vise overtredelser av nærmere angitte straffebud. Kontrollen vil da ikke omfatte flere</w:t>
      </w:r>
    </w:p>
    <w:p w:rsidR="008B0E98" w:rsidRDefault="008B0E98" w:rsidP="008B0E98">
      <w:pPr>
        <w:autoSpaceDE w:val="0"/>
        <w:autoSpaceDN w:val="0"/>
        <w:adjustRightInd w:val="0"/>
        <w:rPr>
          <w:rFonts w:cs="Times New Roman"/>
          <w:sz w:val="24"/>
          <w:szCs w:val="24"/>
        </w:rPr>
      </w:pPr>
      <w:r>
        <w:rPr>
          <w:rFonts w:cs="Times New Roman"/>
          <w:sz w:val="24"/>
          <w:szCs w:val="24"/>
        </w:rPr>
        <w:t>straffebud enn nødvendig for å oppnå formålet med politiattesten. Attesten omfatter straffbare</w:t>
      </w:r>
    </w:p>
    <w:p w:rsidR="008B0E98" w:rsidRDefault="008B0E98" w:rsidP="008B0E98">
      <w:pPr>
        <w:autoSpaceDE w:val="0"/>
        <w:autoSpaceDN w:val="0"/>
        <w:adjustRightInd w:val="0"/>
        <w:rPr>
          <w:rFonts w:cs="Times New Roman"/>
          <w:sz w:val="24"/>
          <w:szCs w:val="24"/>
        </w:rPr>
      </w:pPr>
      <w:r>
        <w:rPr>
          <w:rFonts w:cs="Times New Roman"/>
          <w:sz w:val="24"/>
          <w:szCs w:val="24"/>
        </w:rPr>
        <w:t>handlinger som anses relevante i forhold til formålet om å beskytte barn og unge;</w:t>
      </w:r>
    </w:p>
    <w:p w:rsidR="008B0E98" w:rsidRDefault="008B0E98" w:rsidP="008B0E98">
      <w:pPr>
        <w:autoSpaceDE w:val="0"/>
        <w:autoSpaceDN w:val="0"/>
        <w:adjustRightInd w:val="0"/>
        <w:rPr>
          <w:rFonts w:cs="Times New Roman"/>
          <w:sz w:val="24"/>
          <w:szCs w:val="24"/>
        </w:rPr>
      </w:pPr>
      <w:r>
        <w:rPr>
          <w:rFonts w:cs="Times New Roman"/>
          <w:sz w:val="24"/>
          <w:szCs w:val="24"/>
        </w:rPr>
        <w:t xml:space="preserve">seksualforbrytelser, </w:t>
      </w:r>
      <w:proofErr w:type="spellStart"/>
      <w:r>
        <w:rPr>
          <w:rFonts w:cs="Times New Roman"/>
          <w:sz w:val="24"/>
          <w:szCs w:val="24"/>
        </w:rPr>
        <w:t>volds-</w:t>
      </w:r>
      <w:proofErr w:type="spellEnd"/>
      <w:r>
        <w:rPr>
          <w:rFonts w:cs="Times New Roman"/>
          <w:sz w:val="24"/>
          <w:szCs w:val="24"/>
        </w:rPr>
        <w:t xml:space="preserve"> og </w:t>
      </w:r>
      <w:proofErr w:type="spellStart"/>
      <w:r>
        <w:rPr>
          <w:rFonts w:cs="Times New Roman"/>
          <w:sz w:val="24"/>
          <w:szCs w:val="24"/>
        </w:rPr>
        <w:t>ransforbrytelser</w:t>
      </w:r>
      <w:proofErr w:type="spellEnd"/>
      <w:r>
        <w:rPr>
          <w:rFonts w:cs="Times New Roman"/>
          <w:sz w:val="24"/>
          <w:szCs w:val="24"/>
        </w:rPr>
        <w:t xml:space="preserve"> og narkotikaforbrytelser, se nærmere omtale i</w:t>
      </w:r>
    </w:p>
    <w:p w:rsidR="008B0E98" w:rsidRDefault="008B0E98" w:rsidP="008B0E98">
      <w:pPr>
        <w:autoSpaceDE w:val="0"/>
        <w:autoSpaceDN w:val="0"/>
        <w:adjustRightInd w:val="0"/>
        <w:rPr>
          <w:rFonts w:cs="Times New Roman"/>
          <w:sz w:val="24"/>
          <w:szCs w:val="24"/>
        </w:rPr>
      </w:pPr>
      <w:r>
        <w:rPr>
          <w:rFonts w:cs="Times New Roman"/>
          <w:sz w:val="24"/>
          <w:szCs w:val="24"/>
        </w:rPr>
        <w:t>pkt. 2.3.</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Politiattesten skal videre som hovedregel være </w:t>
      </w:r>
      <w:r>
        <w:rPr>
          <w:rFonts w:cs="Times New Roman"/>
          <w:i/>
          <w:iCs/>
          <w:sz w:val="24"/>
          <w:szCs w:val="24"/>
        </w:rPr>
        <w:t>utvidende</w:t>
      </w:r>
      <w:r>
        <w:rPr>
          <w:rFonts w:cs="Times New Roman"/>
          <w:sz w:val="24"/>
          <w:szCs w:val="24"/>
        </w:rPr>
        <w:t>, det vil si at det på attesten skal</w:t>
      </w:r>
    </w:p>
    <w:p w:rsidR="008B0E98" w:rsidRDefault="008B0E98" w:rsidP="008B0E98">
      <w:pPr>
        <w:autoSpaceDE w:val="0"/>
        <w:autoSpaceDN w:val="0"/>
        <w:adjustRightInd w:val="0"/>
        <w:rPr>
          <w:rFonts w:cs="Times New Roman"/>
          <w:sz w:val="24"/>
          <w:szCs w:val="24"/>
        </w:rPr>
      </w:pPr>
      <w:r>
        <w:rPr>
          <w:rFonts w:cs="Times New Roman"/>
          <w:sz w:val="24"/>
          <w:szCs w:val="24"/>
        </w:rPr>
        <w:t>anmerkes både om personen er siktet, tiltalt, har vedtatt forelegg eller er dømt for overtredelse</w:t>
      </w:r>
    </w:p>
    <w:p w:rsidR="008B0E98" w:rsidRDefault="008B0E98" w:rsidP="008B0E98">
      <w:pPr>
        <w:autoSpaceDE w:val="0"/>
        <w:autoSpaceDN w:val="0"/>
        <w:adjustRightInd w:val="0"/>
        <w:rPr>
          <w:rFonts w:cs="Times New Roman"/>
          <w:sz w:val="24"/>
          <w:szCs w:val="24"/>
        </w:rPr>
      </w:pPr>
      <w:r>
        <w:rPr>
          <w:rFonts w:cs="Times New Roman"/>
          <w:sz w:val="24"/>
          <w:szCs w:val="24"/>
        </w:rPr>
        <w:t>av de angitte straffebestemmelsene. Dette betyr at også verserende saker tas med.</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Med hensyn til </w:t>
      </w:r>
      <w:r>
        <w:rPr>
          <w:rFonts w:cs="Times New Roman"/>
          <w:i/>
          <w:iCs/>
          <w:sz w:val="24"/>
          <w:szCs w:val="24"/>
        </w:rPr>
        <w:t xml:space="preserve">tidsbegrensning </w:t>
      </w:r>
      <w:r>
        <w:rPr>
          <w:rFonts w:cs="Times New Roman"/>
          <w:sz w:val="24"/>
          <w:szCs w:val="24"/>
        </w:rPr>
        <w:t>skal reaksjoner i forhold til seksualforbrytelser og drap</w:t>
      </w:r>
    </w:p>
    <w:p w:rsidR="008B0E98" w:rsidRDefault="008B0E98" w:rsidP="008B0E98">
      <w:pPr>
        <w:autoSpaceDE w:val="0"/>
        <w:autoSpaceDN w:val="0"/>
        <w:adjustRightInd w:val="0"/>
        <w:rPr>
          <w:rFonts w:cs="Times New Roman"/>
          <w:sz w:val="24"/>
          <w:szCs w:val="24"/>
        </w:rPr>
      </w:pPr>
      <w:r>
        <w:rPr>
          <w:rFonts w:cs="Times New Roman"/>
          <w:sz w:val="24"/>
          <w:szCs w:val="24"/>
        </w:rPr>
        <w:t>anmerkes uten avgrensning i tid i samsvar med politiregisterloven § 41 nr. 1. Brudd på de</w:t>
      </w:r>
    </w:p>
    <w:p w:rsidR="008B0E98" w:rsidRDefault="008B0E98" w:rsidP="008B0E98">
      <w:pPr>
        <w:autoSpaceDE w:val="0"/>
        <w:autoSpaceDN w:val="0"/>
        <w:adjustRightInd w:val="0"/>
        <w:rPr>
          <w:rFonts w:cs="Times New Roman"/>
          <w:sz w:val="24"/>
          <w:szCs w:val="24"/>
        </w:rPr>
      </w:pPr>
      <w:r>
        <w:rPr>
          <w:rFonts w:cs="Times New Roman"/>
          <w:sz w:val="24"/>
          <w:szCs w:val="24"/>
        </w:rPr>
        <w:t>øvrige angitte straffebestemmelser skal anmerkes med de begrensninger som følger av</w:t>
      </w:r>
    </w:p>
    <w:p w:rsidR="008B0E98" w:rsidRDefault="008B0E98" w:rsidP="008B0E98">
      <w:pPr>
        <w:autoSpaceDE w:val="0"/>
        <w:autoSpaceDN w:val="0"/>
        <w:adjustRightInd w:val="0"/>
        <w:rPr>
          <w:rFonts w:cs="Times New Roman"/>
          <w:sz w:val="24"/>
          <w:szCs w:val="24"/>
        </w:rPr>
      </w:pPr>
      <w:r>
        <w:rPr>
          <w:rFonts w:cs="Times New Roman"/>
          <w:sz w:val="24"/>
          <w:szCs w:val="24"/>
        </w:rPr>
        <w:t>politiregisterloven § 40 om ordinær attest. For sistnevnte straffebestemmelser er hovedregelen</w:t>
      </w:r>
    </w:p>
    <w:p w:rsidR="008B0E98" w:rsidRDefault="008B0E98" w:rsidP="008B0E98">
      <w:pPr>
        <w:autoSpaceDE w:val="0"/>
        <w:autoSpaceDN w:val="0"/>
        <w:adjustRightInd w:val="0"/>
        <w:rPr>
          <w:rFonts w:cs="Times New Roman"/>
          <w:sz w:val="24"/>
          <w:szCs w:val="24"/>
        </w:rPr>
      </w:pPr>
      <w:r>
        <w:rPr>
          <w:rFonts w:cs="Times New Roman"/>
          <w:sz w:val="24"/>
          <w:szCs w:val="24"/>
        </w:rPr>
        <w:t>at reaksjoner anmerkes i 3 år, jf. § 40 nr. 5.</w:t>
      </w:r>
    </w:p>
    <w:p w:rsidR="008B0E98" w:rsidRPr="00532CAF" w:rsidRDefault="008B0E98" w:rsidP="008723D7">
      <w:pPr>
        <w:pStyle w:val="Overskrift3"/>
        <w:rPr>
          <w:sz w:val="24"/>
          <w:szCs w:val="24"/>
        </w:rPr>
      </w:pPr>
      <w:bookmarkStart w:id="7" w:name="_Toc261265640"/>
      <w:r w:rsidRPr="00532CAF">
        <w:rPr>
          <w:sz w:val="24"/>
          <w:szCs w:val="24"/>
        </w:rPr>
        <w:t>2.2.2 Uttømmende attest - barneomsorgsattest begrunnet i formål som nevnt i</w:t>
      </w:r>
      <w:r w:rsidR="008723D7" w:rsidRPr="00532CAF">
        <w:rPr>
          <w:sz w:val="24"/>
          <w:szCs w:val="24"/>
        </w:rPr>
        <w:t xml:space="preserve"> </w:t>
      </w:r>
      <w:r w:rsidRPr="00532CAF">
        <w:rPr>
          <w:sz w:val="24"/>
          <w:szCs w:val="24"/>
        </w:rPr>
        <w:t>politiregisterloven § 37 nr. 5</w:t>
      </w:r>
      <w:bookmarkEnd w:id="7"/>
    </w:p>
    <w:p w:rsidR="008B0E98" w:rsidRDefault="008B0E98" w:rsidP="008B0E98">
      <w:pPr>
        <w:autoSpaceDE w:val="0"/>
        <w:autoSpaceDN w:val="0"/>
        <w:adjustRightInd w:val="0"/>
        <w:rPr>
          <w:rFonts w:cs="Times New Roman"/>
          <w:sz w:val="24"/>
          <w:szCs w:val="24"/>
        </w:rPr>
      </w:pPr>
      <w:r>
        <w:rPr>
          <w:rFonts w:cs="Times New Roman"/>
          <w:sz w:val="24"/>
          <w:szCs w:val="24"/>
        </w:rPr>
        <w:t>Ved krav om politiattest for personer som skal adoptere eller over tid eller jevnlig skal ha</w:t>
      </w: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heldøgns</w:t>
      </w:r>
      <w:proofErr w:type="spellEnd"/>
      <w:r>
        <w:rPr>
          <w:rFonts w:cs="Times New Roman"/>
          <w:sz w:val="24"/>
          <w:szCs w:val="24"/>
        </w:rPr>
        <w:t xml:space="preserve"> omsorgsansvar, kan det kreves </w:t>
      </w:r>
      <w:r>
        <w:rPr>
          <w:rFonts w:cs="Times New Roman"/>
          <w:i/>
          <w:iCs/>
          <w:sz w:val="24"/>
          <w:szCs w:val="24"/>
        </w:rPr>
        <w:t xml:space="preserve">uttømmende og utvidet </w:t>
      </w:r>
      <w:r>
        <w:rPr>
          <w:rFonts w:cs="Times New Roman"/>
          <w:sz w:val="24"/>
          <w:szCs w:val="24"/>
        </w:rPr>
        <w:t xml:space="preserve">attest i </w:t>
      </w:r>
      <w:proofErr w:type="spellStart"/>
      <w:r>
        <w:rPr>
          <w:rFonts w:cs="Times New Roman"/>
          <w:sz w:val="24"/>
          <w:szCs w:val="24"/>
        </w:rPr>
        <w:t>særlovgivningen</w:t>
      </w:r>
      <w:proofErr w:type="spellEnd"/>
      <w:r>
        <w:rPr>
          <w:rFonts w:cs="Times New Roman"/>
          <w:sz w:val="24"/>
          <w:szCs w:val="24"/>
        </w:rPr>
        <w:t>. På</w:t>
      </w:r>
    </w:p>
    <w:p w:rsidR="008B0E98" w:rsidRDefault="008B0E98" w:rsidP="008B0E98">
      <w:pPr>
        <w:autoSpaceDE w:val="0"/>
        <w:autoSpaceDN w:val="0"/>
        <w:adjustRightInd w:val="0"/>
        <w:rPr>
          <w:rFonts w:cs="Times New Roman"/>
          <w:sz w:val="24"/>
          <w:szCs w:val="24"/>
        </w:rPr>
      </w:pPr>
      <w:r>
        <w:rPr>
          <w:rFonts w:cs="Times New Roman"/>
          <w:sz w:val="24"/>
          <w:szCs w:val="24"/>
        </w:rPr>
        <w:t>uttømmende politiattest skal alle straffer, andre strafferettslige reaksjoner og andre tiltak som</w:t>
      </w:r>
    </w:p>
    <w:p w:rsidR="00F57B65" w:rsidRDefault="008B0E98" w:rsidP="008B0E98">
      <w:pPr>
        <w:autoSpaceDE w:val="0"/>
        <w:autoSpaceDN w:val="0"/>
        <w:adjustRightInd w:val="0"/>
        <w:rPr>
          <w:rFonts w:cs="Times New Roman"/>
          <w:sz w:val="24"/>
          <w:szCs w:val="24"/>
        </w:rPr>
      </w:pPr>
      <w:r>
        <w:rPr>
          <w:rFonts w:cs="Times New Roman"/>
          <w:sz w:val="24"/>
          <w:szCs w:val="24"/>
        </w:rPr>
        <w:t>er registrert i reaksjonsregisteret som følge av lovbrudd, anmerkes uten tidsbegrensning.</w:t>
      </w:r>
    </w:p>
    <w:p w:rsidR="008B0E98" w:rsidRDefault="008B0E98" w:rsidP="008723D7">
      <w:pPr>
        <w:pStyle w:val="Overskrift2"/>
      </w:pPr>
      <w:bookmarkStart w:id="8" w:name="_Toc261265641"/>
      <w:r>
        <w:t>2.3 Straffebud som inngår i avgrenset barneomsorgsattest</w:t>
      </w:r>
      <w:bookmarkEnd w:id="8"/>
    </w:p>
    <w:p w:rsidR="008B0E98" w:rsidRDefault="008B0E98" w:rsidP="008B0E98">
      <w:pPr>
        <w:autoSpaceDE w:val="0"/>
        <w:autoSpaceDN w:val="0"/>
        <w:adjustRightInd w:val="0"/>
        <w:rPr>
          <w:rFonts w:cs="Times New Roman"/>
          <w:sz w:val="24"/>
          <w:szCs w:val="24"/>
        </w:rPr>
      </w:pPr>
      <w:r>
        <w:rPr>
          <w:rFonts w:cs="Times New Roman"/>
          <w:sz w:val="24"/>
          <w:szCs w:val="24"/>
        </w:rPr>
        <w:t xml:space="preserve">De avgrensede barneomsorgsattestene skal omfatte seksualforbrytelser, </w:t>
      </w:r>
      <w:proofErr w:type="spellStart"/>
      <w:r>
        <w:rPr>
          <w:rFonts w:cs="Times New Roman"/>
          <w:sz w:val="24"/>
          <w:szCs w:val="24"/>
        </w:rPr>
        <w:t>volds-</w:t>
      </w:r>
      <w:proofErr w:type="spellEnd"/>
      <w:r>
        <w:rPr>
          <w:rFonts w:cs="Times New Roman"/>
          <w:sz w:val="24"/>
          <w:szCs w:val="24"/>
        </w:rPr>
        <w:t xml:space="preserve"> og</w:t>
      </w: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ranskriminalitet</w:t>
      </w:r>
      <w:proofErr w:type="spellEnd"/>
      <w:r>
        <w:rPr>
          <w:rFonts w:cs="Times New Roman"/>
          <w:sz w:val="24"/>
          <w:szCs w:val="24"/>
        </w:rPr>
        <w:t xml:space="preserve"> og overtredelser av narkotikalovgivningen.</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De aktuelle bestemmelsene listes opp i § 39. De aktuelle straffebudene er: straffeloven §§ 162</w:t>
      </w:r>
    </w:p>
    <w:p w:rsidR="008B0E98" w:rsidRDefault="008B0E98" w:rsidP="008B0E98">
      <w:pPr>
        <w:autoSpaceDE w:val="0"/>
        <w:autoSpaceDN w:val="0"/>
        <w:adjustRightInd w:val="0"/>
        <w:rPr>
          <w:rFonts w:cs="Times New Roman"/>
          <w:sz w:val="24"/>
          <w:szCs w:val="24"/>
        </w:rPr>
      </w:pPr>
      <w:r>
        <w:rPr>
          <w:rFonts w:cs="Times New Roman"/>
          <w:sz w:val="24"/>
          <w:szCs w:val="24"/>
        </w:rPr>
        <w:t>(narkotikaforbrytelser), 192 (voldtekt), 193 (seksuell omgang ved misbruk av stilling,</w:t>
      </w:r>
    </w:p>
    <w:p w:rsidR="008B0E98" w:rsidRDefault="008B0E98" w:rsidP="008B0E98">
      <w:pPr>
        <w:autoSpaceDE w:val="0"/>
        <w:autoSpaceDN w:val="0"/>
        <w:adjustRightInd w:val="0"/>
        <w:rPr>
          <w:rFonts w:cs="Times New Roman"/>
          <w:sz w:val="24"/>
          <w:szCs w:val="24"/>
        </w:rPr>
      </w:pPr>
      <w:r>
        <w:rPr>
          <w:rFonts w:cs="Times New Roman"/>
          <w:sz w:val="24"/>
          <w:szCs w:val="24"/>
        </w:rPr>
        <w:t>avhengighetsforhold eller tillitsforhold mv.), 194 (seksuell omgang med innsatt/en som er</w:t>
      </w: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plassert i anstalt/institusjon under kriminalomsorgen, politiet eller barnevernet og som der står</w:t>
      </w:r>
    </w:p>
    <w:p w:rsidR="008B0E98" w:rsidRDefault="008B0E98" w:rsidP="008B0E98">
      <w:pPr>
        <w:autoSpaceDE w:val="0"/>
        <w:autoSpaceDN w:val="0"/>
        <w:adjustRightInd w:val="0"/>
        <w:rPr>
          <w:rFonts w:cs="Times New Roman"/>
          <w:sz w:val="24"/>
          <w:szCs w:val="24"/>
        </w:rPr>
      </w:pPr>
      <w:r>
        <w:rPr>
          <w:rFonts w:cs="Times New Roman"/>
          <w:sz w:val="24"/>
          <w:szCs w:val="24"/>
        </w:rPr>
        <w:t>under vedkommendes myndighet/oppsikt), 195 (seksuell omgang med barn under 14 år), 196</w:t>
      </w:r>
    </w:p>
    <w:p w:rsidR="008B0E98" w:rsidRDefault="008B0E98" w:rsidP="008B0E98">
      <w:pPr>
        <w:autoSpaceDE w:val="0"/>
        <w:autoSpaceDN w:val="0"/>
        <w:adjustRightInd w:val="0"/>
        <w:rPr>
          <w:rFonts w:cs="Times New Roman"/>
          <w:sz w:val="24"/>
          <w:szCs w:val="24"/>
        </w:rPr>
      </w:pPr>
      <w:r>
        <w:rPr>
          <w:rFonts w:cs="Times New Roman"/>
          <w:sz w:val="24"/>
          <w:szCs w:val="24"/>
        </w:rPr>
        <w:t>(seksuell omgang med barn under 16 år), 197 (incest), 199 (seksuell omgang med fosterbarn,</w:t>
      </w:r>
    </w:p>
    <w:p w:rsidR="008B0E98" w:rsidRDefault="008B0E98" w:rsidP="008B0E98">
      <w:pPr>
        <w:autoSpaceDE w:val="0"/>
        <w:autoSpaceDN w:val="0"/>
        <w:adjustRightInd w:val="0"/>
        <w:rPr>
          <w:rFonts w:cs="Times New Roman"/>
          <w:sz w:val="24"/>
          <w:szCs w:val="24"/>
        </w:rPr>
      </w:pPr>
      <w:r>
        <w:rPr>
          <w:rFonts w:cs="Times New Roman"/>
          <w:sz w:val="24"/>
          <w:szCs w:val="24"/>
        </w:rPr>
        <w:t>pleiebarn, stebarn mv.),</w:t>
      </w:r>
      <w:r w:rsidR="00A17C0B">
        <w:rPr>
          <w:rFonts w:cs="Times New Roman"/>
          <w:sz w:val="24"/>
          <w:szCs w:val="24"/>
        </w:rPr>
        <w:t xml:space="preserve"> § 200 annet ledd (seksuell handling med barn under 16 år</w:t>
      </w:r>
      <w:r>
        <w:rPr>
          <w:rFonts w:cs="Times New Roman"/>
          <w:sz w:val="24"/>
          <w:szCs w:val="24"/>
        </w:rPr>
        <w:t>),</w:t>
      </w:r>
    </w:p>
    <w:p w:rsidR="008B0E98" w:rsidRDefault="008B0E98" w:rsidP="008B0E98">
      <w:pPr>
        <w:autoSpaceDE w:val="0"/>
        <w:autoSpaceDN w:val="0"/>
        <w:adjustRightInd w:val="0"/>
        <w:rPr>
          <w:rFonts w:cs="Times New Roman"/>
          <w:sz w:val="24"/>
          <w:szCs w:val="24"/>
        </w:rPr>
      </w:pPr>
      <w:r>
        <w:rPr>
          <w:rFonts w:cs="Times New Roman"/>
          <w:sz w:val="24"/>
          <w:szCs w:val="24"/>
        </w:rPr>
        <w:t>§ 201 første ledd bokstav c (uanstendig atferd i nærvær av barn under 16 år), §§ 201 a</w:t>
      </w:r>
    </w:p>
    <w:p w:rsidR="008723D7" w:rsidRDefault="008B0E98" w:rsidP="008B0E98">
      <w:pPr>
        <w:autoSpaceDE w:val="0"/>
        <w:autoSpaceDN w:val="0"/>
        <w:adjustRightInd w:val="0"/>
        <w:rPr>
          <w:rFonts w:cs="Times New Roman"/>
          <w:sz w:val="24"/>
          <w:szCs w:val="24"/>
        </w:rPr>
      </w:pPr>
      <w:r>
        <w:rPr>
          <w:rFonts w:cs="Times New Roman"/>
          <w:sz w:val="24"/>
          <w:szCs w:val="24"/>
        </w:rPr>
        <w:t>(</w:t>
      </w:r>
      <w:proofErr w:type="spellStart"/>
      <w:r>
        <w:rPr>
          <w:rFonts w:cs="Times New Roman"/>
          <w:sz w:val="24"/>
          <w:szCs w:val="24"/>
        </w:rPr>
        <w:t>grooming</w:t>
      </w:r>
      <w:proofErr w:type="spellEnd"/>
      <w:r>
        <w:rPr>
          <w:rFonts w:cs="Times New Roman"/>
          <w:sz w:val="24"/>
          <w:szCs w:val="24"/>
        </w:rPr>
        <w:t xml:space="preserve">), 203 (seksuell omgang eller handling med person under 18 år mot vederlag), </w:t>
      </w:r>
    </w:p>
    <w:p w:rsidR="00A17C0B" w:rsidRDefault="008B0E98" w:rsidP="008B0E98">
      <w:pPr>
        <w:autoSpaceDE w:val="0"/>
        <w:autoSpaceDN w:val="0"/>
        <w:adjustRightInd w:val="0"/>
        <w:rPr>
          <w:rFonts w:cs="Times New Roman"/>
          <w:sz w:val="24"/>
          <w:szCs w:val="24"/>
        </w:rPr>
      </w:pPr>
      <w:r>
        <w:rPr>
          <w:rFonts w:cs="Times New Roman"/>
          <w:sz w:val="24"/>
          <w:szCs w:val="24"/>
        </w:rPr>
        <w:t>204</w:t>
      </w:r>
      <w:r w:rsidR="008723D7">
        <w:rPr>
          <w:rFonts w:cs="Times New Roman"/>
          <w:sz w:val="24"/>
          <w:szCs w:val="24"/>
        </w:rPr>
        <w:t xml:space="preserve"> </w:t>
      </w:r>
      <w:r>
        <w:rPr>
          <w:rFonts w:cs="Times New Roman"/>
          <w:sz w:val="24"/>
          <w:szCs w:val="24"/>
        </w:rPr>
        <w:t>a (rammer barnepornografi), 219 (mishandling i nære relasjoner), 224 (menneskehandel), §</w:t>
      </w:r>
      <w:r w:rsidR="008723D7">
        <w:rPr>
          <w:rFonts w:cs="Times New Roman"/>
          <w:sz w:val="24"/>
          <w:szCs w:val="24"/>
        </w:rPr>
        <w:t xml:space="preserve"> </w:t>
      </w:r>
      <w:r>
        <w:rPr>
          <w:rFonts w:cs="Times New Roman"/>
          <w:sz w:val="24"/>
          <w:szCs w:val="24"/>
        </w:rPr>
        <w:t>229 annet og tredje straffal</w:t>
      </w:r>
      <w:r w:rsidR="00A17C0B">
        <w:rPr>
          <w:rFonts w:cs="Times New Roman"/>
          <w:sz w:val="24"/>
          <w:szCs w:val="24"/>
        </w:rPr>
        <w:t>ternativ (ramme tilfeller der handlinger påfører offeret skader av et visst omfang og der handlingen resulterer i at offeret dør eller påføres betydelig skade på legemet eller helbred), §§ 231(rammer voldshandlinger som er enda grovere</w:t>
      </w:r>
      <w:r>
        <w:rPr>
          <w:rFonts w:cs="Times New Roman"/>
          <w:sz w:val="24"/>
          <w:szCs w:val="24"/>
        </w:rPr>
        <w:t xml:space="preserve">), </w:t>
      </w:r>
    </w:p>
    <w:p w:rsidR="008B0E98" w:rsidRDefault="008B0E98" w:rsidP="008B0E98">
      <w:pPr>
        <w:autoSpaceDE w:val="0"/>
        <w:autoSpaceDN w:val="0"/>
        <w:adjustRightInd w:val="0"/>
        <w:rPr>
          <w:rFonts w:cs="Times New Roman"/>
          <w:sz w:val="24"/>
          <w:szCs w:val="24"/>
        </w:rPr>
      </w:pPr>
      <w:r>
        <w:rPr>
          <w:rFonts w:cs="Times New Roman"/>
          <w:sz w:val="24"/>
          <w:szCs w:val="24"/>
        </w:rPr>
        <w:t>233(forsettlig drap) og 268 jf. 267 (simpelt og grovt ran).</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Politiregisterloven § 39 annet ledd gir hjemmel for i forskrift gitt i medhold av annen</w:t>
      </w:r>
    </w:p>
    <w:p w:rsidR="008B0E98" w:rsidRDefault="008B0E98" w:rsidP="008B0E98">
      <w:pPr>
        <w:autoSpaceDE w:val="0"/>
        <w:autoSpaceDN w:val="0"/>
        <w:adjustRightInd w:val="0"/>
        <w:rPr>
          <w:rFonts w:cs="Times New Roman"/>
          <w:sz w:val="24"/>
          <w:szCs w:val="24"/>
        </w:rPr>
      </w:pPr>
      <w:r>
        <w:rPr>
          <w:rFonts w:cs="Times New Roman"/>
          <w:sz w:val="24"/>
          <w:szCs w:val="24"/>
        </w:rPr>
        <w:t>lovgivning, å innføre krav om flere eller færre straffebud i forskrift. Dette forutsetter at det</w:t>
      </w:r>
    </w:p>
    <w:p w:rsidR="008B0E98" w:rsidRDefault="008B0E98" w:rsidP="008B0E98">
      <w:pPr>
        <w:autoSpaceDE w:val="0"/>
        <w:autoSpaceDN w:val="0"/>
        <w:adjustRightInd w:val="0"/>
        <w:rPr>
          <w:rFonts w:cs="Times New Roman"/>
          <w:sz w:val="24"/>
          <w:szCs w:val="24"/>
        </w:rPr>
      </w:pPr>
      <w:r>
        <w:rPr>
          <w:rFonts w:cs="Times New Roman"/>
          <w:sz w:val="24"/>
          <w:szCs w:val="24"/>
        </w:rPr>
        <w:t>foreligger særlige grunner.</w:t>
      </w:r>
    </w:p>
    <w:p w:rsidR="008B0E98" w:rsidRDefault="008B0E98" w:rsidP="008723D7">
      <w:pPr>
        <w:pStyle w:val="Overskrift2"/>
      </w:pPr>
      <w:bookmarkStart w:id="9" w:name="_Toc261265642"/>
      <w:r>
        <w:t>2.4 Konsekvenser av merknader på attesten</w:t>
      </w:r>
      <w:bookmarkEnd w:id="9"/>
    </w:p>
    <w:p w:rsidR="008B0E98" w:rsidRDefault="008B0E98" w:rsidP="008B0E98">
      <w:pPr>
        <w:autoSpaceDE w:val="0"/>
        <w:autoSpaceDN w:val="0"/>
        <w:adjustRightInd w:val="0"/>
        <w:rPr>
          <w:rFonts w:cs="Times New Roman"/>
          <w:sz w:val="24"/>
          <w:szCs w:val="24"/>
        </w:rPr>
      </w:pPr>
      <w:r>
        <w:rPr>
          <w:rFonts w:cs="Times New Roman"/>
          <w:sz w:val="24"/>
          <w:szCs w:val="24"/>
        </w:rPr>
        <w:t>På samme måte som hjemmelen for å kreve barneomsorgsattest må fremgå av</w:t>
      </w: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særlovgivningen</w:t>
      </w:r>
      <w:proofErr w:type="spellEnd"/>
      <w:r>
        <w:rPr>
          <w:rFonts w:cs="Times New Roman"/>
          <w:sz w:val="24"/>
          <w:szCs w:val="24"/>
        </w:rPr>
        <w:t>, må også konsekvenser av anmerkninger på attesten vurderes på det enkelte</w:t>
      </w:r>
    </w:p>
    <w:p w:rsidR="008B0E98" w:rsidRDefault="008B0E98" w:rsidP="008B0E98">
      <w:pPr>
        <w:autoSpaceDE w:val="0"/>
        <w:autoSpaceDN w:val="0"/>
        <w:adjustRightInd w:val="0"/>
        <w:rPr>
          <w:rFonts w:cs="Times New Roman"/>
          <w:sz w:val="24"/>
          <w:szCs w:val="24"/>
        </w:rPr>
      </w:pPr>
      <w:r>
        <w:rPr>
          <w:rFonts w:cs="Times New Roman"/>
          <w:sz w:val="24"/>
          <w:szCs w:val="24"/>
        </w:rPr>
        <w:t>område. Det kan være behov for ulike regler med hensyn til hvilke konsekvenser en merknad</w:t>
      </w:r>
    </w:p>
    <w:p w:rsidR="008B0E98" w:rsidRDefault="008B0E98" w:rsidP="008B0E98">
      <w:pPr>
        <w:autoSpaceDE w:val="0"/>
        <w:autoSpaceDN w:val="0"/>
        <w:adjustRightInd w:val="0"/>
        <w:rPr>
          <w:rFonts w:cs="Times New Roman"/>
          <w:sz w:val="24"/>
          <w:szCs w:val="24"/>
        </w:rPr>
      </w:pPr>
      <w:r>
        <w:rPr>
          <w:rFonts w:cs="Times New Roman"/>
          <w:sz w:val="24"/>
          <w:szCs w:val="24"/>
        </w:rPr>
        <w:t>på attesten skal få, avhengig av hvilken sektor man opererer på og hvilke straffebud</w:t>
      </w:r>
    </w:p>
    <w:p w:rsidR="008B0E98" w:rsidRDefault="008B0E98" w:rsidP="008B0E98">
      <w:pPr>
        <w:autoSpaceDE w:val="0"/>
        <w:autoSpaceDN w:val="0"/>
        <w:adjustRightInd w:val="0"/>
        <w:rPr>
          <w:rFonts w:cs="Times New Roman"/>
          <w:sz w:val="24"/>
          <w:szCs w:val="24"/>
        </w:rPr>
      </w:pPr>
      <w:r>
        <w:rPr>
          <w:rFonts w:cs="Times New Roman"/>
          <w:sz w:val="24"/>
          <w:szCs w:val="24"/>
        </w:rPr>
        <w:t>overtredelsen gjelder. Også konsekvenser av merknad på politiattest for personer som skal</w:t>
      </w:r>
    </w:p>
    <w:p w:rsidR="008B0E98" w:rsidRDefault="008B0E98" w:rsidP="008B0E98">
      <w:pPr>
        <w:autoSpaceDE w:val="0"/>
        <w:autoSpaceDN w:val="0"/>
        <w:adjustRightInd w:val="0"/>
        <w:rPr>
          <w:rFonts w:cs="Times New Roman"/>
          <w:sz w:val="24"/>
          <w:szCs w:val="24"/>
        </w:rPr>
      </w:pPr>
      <w:r>
        <w:rPr>
          <w:rFonts w:cs="Times New Roman"/>
          <w:sz w:val="24"/>
          <w:szCs w:val="24"/>
        </w:rPr>
        <w:t xml:space="preserve">adoptere eller over tid eller jevnlig ha </w:t>
      </w:r>
      <w:proofErr w:type="spellStart"/>
      <w:r>
        <w:rPr>
          <w:rFonts w:cs="Times New Roman"/>
          <w:sz w:val="24"/>
          <w:szCs w:val="24"/>
        </w:rPr>
        <w:t>heldøgns</w:t>
      </w:r>
      <w:proofErr w:type="spellEnd"/>
      <w:r>
        <w:rPr>
          <w:rFonts w:cs="Times New Roman"/>
          <w:sz w:val="24"/>
          <w:szCs w:val="24"/>
        </w:rPr>
        <w:t xml:space="preserve"> omsorgsansvar for mindreårige, må reguleres</w:t>
      </w:r>
    </w:p>
    <w:p w:rsidR="008B0E98" w:rsidRDefault="008B0E98" w:rsidP="008B0E98">
      <w:pPr>
        <w:autoSpaceDE w:val="0"/>
        <w:autoSpaceDN w:val="0"/>
        <w:adjustRightInd w:val="0"/>
        <w:rPr>
          <w:rFonts w:cs="Times New Roman"/>
          <w:sz w:val="24"/>
          <w:szCs w:val="24"/>
        </w:rPr>
      </w:pPr>
      <w:r>
        <w:rPr>
          <w:rFonts w:cs="Times New Roman"/>
          <w:sz w:val="24"/>
          <w:szCs w:val="24"/>
        </w:rPr>
        <w:t>i spesiallovgivningen.</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I proposisjonen uttales at det vil være hensiktsmessig å tilstrebe en harmonisering, hvor det er</w:t>
      </w:r>
    </w:p>
    <w:p w:rsidR="008B0E98" w:rsidRDefault="008B0E98" w:rsidP="008B0E98">
      <w:pPr>
        <w:autoSpaceDE w:val="0"/>
        <w:autoSpaceDN w:val="0"/>
        <w:adjustRightInd w:val="0"/>
        <w:rPr>
          <w:rFonts w:cs="Times New Roman"/>
          <w:sz w:val="24"/>
          <w:szCs w:val="24"/>
        </w:rPr>
      </w:pPr>
      <w:r>
        <w:rPr>
          <w:rFonts w:cs="Times New Roman"/>
          <w:sz w:val="24"/>
          <w:szCs w:val="24"/>
        </w:rPr>
        <w:t>aktuelt, i forhold til hvilke konsekvenser en anmerkning på attesten skal få. Dette kan for</w:t>
      </w:r>
    </w:p>
    <w:p w:rsidR="008B0E98" w:rsidRDefault="008B0E98" w:rsidP="008B0E98">
      <w:pPr>
        <w:autoSpaceDE w:val="0"/>
        <w:autoSpaceDN w:val="0"/>
        <w:adjustRightInd w:val="0"/>
        <w:rPr>
          <w:rFonts w:cs="Times New Roman"/>
          <w:sz w:val="24"/>
          <w:szCs w:val="24"/>
        </w:rPr>
      </w:pPr>
      <w:r>
        <w:rPr>
          <w:rFonts w:cs="Times New Roman"/>
          <w:sz w:val="24"/>
          <w:szCs w:val="24"/>
        </w:rPr>
        <w:t>eksempel gjøres ved en bestemmelse slik foreslått i høringsnotatet. I høringsnotatet uttales at</w:t>
      </w:r>
    </w:p>
    <w:p w:rsidR="008B0E98" w:rsidRDefault="008B0E98" w:rsidP="008B0E98">
      <w:pPr>
        <w:autoSpaceDE w:val="0"/>
        <w:autoSpaceDN w:val="0"/>
        <w:adjustRightInd w:val="0"/>
        <w:rPr>
          <w:rFonts w:cs="Times New Roman"/>
          <w:sz w:val="24"/>
          <w:szCs w:val="24"/>
        </w:rPr>
      </w:pPr>
      <w:r>
        <w:rPr>
          <w:rFonts w:cs="Times New Roman"/>
          <w:sz w:val="24"/>
          <w:szCs w:val="24"/>
        </w:rPr>
        <w:t>det anses som ønskelig at det gis ensartede regler for de tilfellene der anmerkningene fører til</w:t>
      </w:r>
    </w:p>
    <w:p w:rsidR="008B0E98" w:rsidRDefault="008B0E98" w:rsidP="008B0E98">
      <w:pPr>
        <w:autoSpaceDE w:val="0"/>
        <w:autoSpaceDN w:val="0"/>
        <w:adjustRightInd w:val="0"/>
        <w:rPr>
          <w:rFonts w:cs="Times New Roman"/>
          <w:i/>
          <w:iCs/>
          <w:sz w:val="24"/>
          <w:szCs w:val="24"/>
        </w:rPr>
      </w:pPr>
      <w:r>
        <w:rPr>
          <w:rFonts w:cs="Times New Roman"/>
          <w:sz w:val="24"/>
          <w:szCs w:val="24"/>
        </w:rPr>
        <w:t>et ansettelsesforbud. Det foreslås at dette kan gjøres med følgende lovtekst: ”</w:t>
      </w:r>
      <w:r>
        <w:rPr>
          <w:rFonts w:cs="Times New Roman"/>
          <w:i/>
          <w:iCs/>
          <w:sz w:val="24"/>
          <w:szCs w:val="24"/>
        </w:rPr>
        <w:t>Person med</w:t>
      </w:r>
    </w:p>
    <w:p w:rsidR="008B0E98" w:rsidRDefault="008B0E98" w:rsidP="008B0E98">
      <w:pPr>
        <w:autoSpaceDE w:val="0"/>
        <w:autoSpaceDN w:val="0"/>
        <w:adjustRightInd w:val="0"/>
        <w:rPr>
          <w:rFonts w:cs="Times New Roman"/>
          <w:i/>
          <w:iCs/>
          <w:sz w:val="24"/>
          <w:szCs w:val="24"/>
        </w:rPr>
      </w:pPr>
      <w:r>
        <w:rPr>
          <w:rFonts w:cs="Times New Roman"/>
          <w:i/>
          <w:iCs/>
          <w:sz w:val="24"/>
          <w:szCs w:val="24"/>
        </w:rPr>
        <w:t>anmerkning knyttet til straffeloven §§ 192, 193, 195, 196, 199, 200 andre ledd, 201 første</w:t>
      </w:r>
    </w:p>
    <w:p w:rsidR="008B0E98" w:rsidRDefault="008B0E98" w:rsidP="008B0E98">
      <w:pPr>
        <w:autoSpaceDE w:val="0"/>
        <w:autoSpaceDN w:val="0"/>
        <w:adjustRightInd w:val="0"/>
        <w:rPr>
          <w:rFonts w:cs="Times New Roman"/>
          <w:sz w:val="24"/>
          <w:szCs w:val="24"/>
        </w:rPr>
      </w:pPr>
      <w:r>
        <w:rPr>
          <w:rFonts w:cs="Times New Roman"/>
          <w:i/>
          <w:iCs/>
          <w:sz w:val="24"/>
          <w:szCs w:val="24"/>
        </w:rPr>
        <w:t>ledd bokstav c, 201 a og 204 a skal ikke få adgang til å ha oppgaver overfor mindreårige</w:t>
      </w:r>
      <w:r>
        <w:rPr>
          <w:rFonts w:cs="Times New Roman"/>
          <w:sz w:val="24"/>
          <w:szCs w:val="24"/>
        </w:rPr>
        <w:t>”.</w:t>
      </w:r>
    </w:p>
    <w:p w:rsidR="008B0E98" w:rsidRDefault="008B0E98" w:rsidP="008723D7">
      <w:pPr>
        <w:pStyle w:val="Overskrift2"/>
      </w:pPr>
      <w:bookmarkStart w:id="10" w:name="_Toc261265643"/>
      <w:r>
        <w:t>2.5 Om utenlandske politiattester</w:t>
      </w:r>
      <w:bookmarkEnd w:id="10"/>
    </w:p>
    <w:p w:rsidR="008B0E98" w:rsidRDefault="008B0E98" w:rsidP="008B0E98">
      <w:pPr>
        <w:autoSpaceDE w:val="0"/>
        <w:autoSpaceDN w:val="0"/>
        <w:adjustRightInd w:val="0"/>
        <w:rPr>
          <w:rFonts w:cs="Times New Roman"/>
          <w:sz w:val="24"/>
          <w:szCs w:val="24"/>
        </w:rPr>
      </w:pPr>
      <w:r>
        <w:rPr>
          <w:rFonts w:cs="Times New Roman"/>
          <w:sz w:val="24"/>
          <w:szCs w:val="24"/>
        </w:rPr>
        <w:t>Krav om politiattest vil i utgangspunktet si norsk politiattest med opplysninger fra det norske</w:t>
      </w:r>
    </w:p>
    <w:p w:rsidR="008B0E98" w:rsidRDefault="008B0E98" w:rsidP="008B0E98">
      <w:pPr>
        <w:autoSpaceDE w:val="0"/>
        <w:autoSpaceDN w:val="0"/>
        <w:adjustRightInd w:val="0"/>
        <w:rPr>
          <w:rFonts w:cs="Times New Roman"/>
          <w:sz w:val="24"/>
          <w:szCs w:val="24"/>
        </w:rPr>
      </w:pPr>
      <w:r>
        <w:rPr>
          <w:rFonts w:cs="Times New Roman"/>
          <w:sz w:val="24"/>
          <w:szCs w:val="24"/>
        </w:rPr>
        <w:t>strafferegisteret. I politiregisterloven § 36 første ledd nr. 1 presiseres at politiattest utstedt i</w:t>
      </w:r>
    </w:p>
    <w:p w:rsidR="008B0E98" w:rsidRDefault="008B0E98" w:rsidP="008B0E98">
      <w:pPr>
        <w:autoSpaceDE w:val="0"/>
        <w:autoSpaceDN w:val="0"/>
        <w:adjustRightInd w:val="0"/>
        <w:rPr>
          <w:rFonts w:cs="Times New Roman"/>
          <w:sz w:val="24"/>
          <w:szCs w:val="24"/>
        </w:rPr>
      </w:pPr>
      <w:r>
        <w:rPr>
          <w:rFonts w:cs="Times New Roman"/>
          <w:sz w:val="24"/>
          <w:szCs w:val="24"/>
        </w:rPr>
        <w:t>annet EØS-land likestilles med norsk politiattest.</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I politiregisterloven § 36 tredje ledd heter det at det i lov eller i forskrift gitt i medhold av lov</w:t>
      </w:r>
    </w:p>
    <w:p w:rsidR="008B0E98" w:rsidRDefault="008B0E98" w:rsidP="008B0E98">
      <w:pPr>
        <w:autoSpaceDE w:val="0"/>
        <w:autoSpaceDN w:val="0"/>
        <w:adjustRightInd w:val="0"/>
        <w:rPr>
          <w:rFonts w:cs="Times New Roman"/>
          <w:sz w:val="24"/>
          <w:szCs w:val="24"/>
        </w:rPr>
      </w:pPr>
      <w:r>
        <w:rPr>
          <w:rFonts w:cs="Times New Roman"/>
          <w:sz w:val="24"/>
          <w:szCs w:val="24"/>
        </w:rPr>
        <w:t>kan stilles krav om inntil 5 års botid i Norge dersom det i forbindelse med vandelskontroll</w:t>
      </w:r>
    </w:p>
    <w:p w:rsidR="008B0E98" w:rsidRDefault="008B0E98" w:rsidP="008B0E98">
      <w:pPr>
        <w:autoSpaceDE w:val="0"/>
        <w:autoSpaceDN w:val="0"/>
        <w:adjustRightInd w:val="0"/>
        <w:rPr>
          <w:rFonts w:cs="Times New Roman"/>
          <w:sz w:val="24"/>
          <w:szCs w:val="24"/>
        </w:rPr>
      </w:pPr>
      <w:r>
        <w:rPr>
          <w:rFonts w:cs="Times New Roman"/>
          <w:sz w:val="24"/>
          <w:szCs w:val="24"/>
        </w:rPr>
        <w:t>ikke kan fremlegges norsk politiattest eller politiattest fra EØS-land. Forutsetningen er at</w:t>
      </w:r>
    </w:p>
    <w:p w:rsidR="008B0E98" w:rsidRDefault="008B0E98" w:rsidP="008B0E98">
      <w:pPr>
        <w:autoSpaceDE w:val="0"/>
        <w:autoSpaceDN w:val="0"/>
        <w:adjustRightInd w:val="0"/>
        <w:rPr>
          <w:rFonts w:cs="Times New Roman"/>
          <w:sz w:val="24"/>
          <w:szCs w:val="24"/>
        </w:rPr>
      </w:pPr>
      <w:r>
        <w:rPr>
          <w:rFonts w:cs="Times New Roman"/>
          <w:sz w:val="24"/>
          <w:szCs w:val="24"/>
        </w:rPr>
        <w:t xml:space="preserve">vesentlige samfunnshensyn tilsier det. Det legges altså opp til at det i </w:t>
      </w:r>
      <w:proofErr w:type="spellStart"/>
      <w:r>
        <w:rPr>
          <w:rFonts w:cs="Times New Roman"/>
          <w:sz w:val="24"/>
          <w:szCs w:val="24"/>
        </w:rPr>
        <w:t>særlovgivningen</w:t>
      </w:r>
      <w:proofErr w:type="spellEnd"/>
      <w:r>
        <w:rPr>
          <w:rFonts w:cs="Times New Roman"/>
          <w:sz w:val="24"/>
          <w:szCs w:val="24"/>
        </w:rPr>
        <w:t xml:space="preserve"> skal</w:t>
      </w:r>
    </w:p>
    <w:p w:rsidR="008B0E98" w:rsidRDefault="008B0E98" w:rsidP="008B0E98">
      <w:pPr>
        <w:autoSpaceDE w:val="0"/>
        <w:autoSpaceDN w:val="0"/>
        <w:adjustRightInd w:val="0"/>
        <w:rPr>
          <w:rFonts w:cs="Times New Roman"/>
          <w:sz w:val="24"/>
          <w:szCs w:val="24"/>
        </w:rPr>
      </w:pPr>
      <w:r>
        <w:rPr>
          <w:rFonts w:cs="Times New Roman"/>
          <w:sz w:val="24"/>
          <w:szCs w:val="24"/>
        </w:rPr>
        <w:t>kunne stilles krav om inntil 5 års botid. Det presiseres at et slikt krav ikke kan innføres for</w:t>
      </w:r>
    </w:p>
    <w:p w:rsidR="008B0E98" w:rsidRDefault="008B0E98" w:rsidP="008B0E98">
      <w:pPr>
        <w:autoSpaceDE w:val="0"/>
        <w:autoSpaceDN w:val="0"/>
        <w:adjustRightInd w:val="0"/>
        <w:rPr>
          <w:rFonts w:cs="Times New Roman"/>
          <w:sz w:val="24"/>
          <w:szCs w:val="24"/>
        </w:rPr>
      </w:pPr>
      <w:r>
        <w:rPr>
          <w:rFonts w:cs="Times New Roman"/>
          <w:sz w:val="24"/>
          <w:szCs w:val="24"/>
        </w:rPr>
        <w:t>EØS- borgere.</w:t>
      </w:r>
    </w:p>
    <w:p w:rsidR="008B0E98" w:rsidRDefault="008B0E98" w:rsidP="008723D7">
      <w:pPr>
        <w:pStyle w:val="Overskrift2"/>
      </w:pPr>
      <w:bookmarkStart w:id="11" w:name="_Toc261265644"/>
      <w:r>
        <w:t>2.6 Etterfølgende opplysninger</w:t>
      </w:r>
      <w:bookmarkEnd w:id="11"/>
    </w:p>
    <w:p w:rsidR="008B0E98" w:rsidRDefault="008B0E98" w:rsidP="008B0E98">
      <w:pPr>
        <w:autoSpaceDE w:val="0"/>
        <w:autoSpaceDN w:val="0"/>
        <w:adjustRightInd w:val="0"/>
        <w:rPr>
          <w:rFonts w:cs="Times New Roman"/>
          <w:sz w:val="24"/>
          <w:szCs w:val="24"/>
        </w:rPr>
      </w:pPr>
      <w:r>
        <w:rPr>
          <w:rFonts w:cs="Times New Roman"/>
          <w:sz w:val="24"/>
          <w:szCs w:val="24"/>
        </w:rPr>
        <w:t>Etter politiregisterloven § 43 kan brukeren av tidligere utstedt politiattest få utlevert nye</w:t>
      </w:r>
    </w:p>
    <w:p w:rsidR="008B0E98" w:rsidRDefault="008B0E98" w:rsidP="008B0E98">
      <w:pPr>
        <w:autoSpaceDE w:val="0"/>
        <w:autoSpaceDN w:val="0"/>
        <w:adjustRightInd w:val="0"/>
        <w:rPr>
          <w:rFonts w:cs="Times New Roman"/>
          <w:sz w:val="24"/>
          <w:szCs w:val="24"/>
        </w:rPr>
      </w:pPr>
      <w:r>
        <w:rPr>
          <w:rFonts w:cs="Times New Roman"/>
          <w:sz w:val="24"/>
          <w:szCs w:val="24"/>
        </w:rPr>
        <w:t>opplysninger av betydning, dersom vilkårene for utstedelse av politiattest fortsatt er til stede.</w:t>
      </w:r>
    </w:p>
    <w:p w:rsidR="008B0E98" w:rsidRDefault="008B0E98" w:rsidP="008B0E98">
      <w:pPr>
        <w:autoSpaceDE w:val="0"/>
        <w:autoSpaceDN w:val="0"/>
        <w:adjustRightInd w:val="0"/>
        <w:rPr>
          <w:rFonts w:cs="Times New Roman"/>
          <w:sz w:val="24"/>
          <w:szCs w:val="24"/>
        </w:rPr>
      </w:pPr>
      <w:r>
        <w:rPr>
          <w:rFonts w:cs="Times New Roman"/>
          <w:sz w:val="24"/>
          <w:szCs w:val="24"/>
        </w:rPr>
        <w:t>Det kan ikke utleveres andre opplysninger enn de som fremgår av hjemmelsgrunnlaget for</w:t>
      </w:r>
    </w:p>
    <w:p w:rsidR="008B0E98" w:rsidRDefault="008B0E98" w:rsidP="008B0E98">
      <w:pPr>
        <w:autoSpaceDE w:val="0"/>
        <w:autoSpaceDN w:val="0"/>
        <w:adjustRightInd w:val="0"/>
        <w:rPr>
          <w:rFonts w:cs="Times New Roman"/>
          <w:sz w:val="24"/>
          <w:szCs w:val="24"/>
        </w:rPr>
      </w:pPr>
      <w:r>
        <w:rPr>
          <w:rFonts w:cs="Times New Roman"/>
          <w:sz w:val="24"/>
          <w:szCs w:val="24"/>
        </w:rPr>
        <w:t>utstedelse av den opprinnelige attesten. Denne regelen ivaretar behovet for opplysninger om</w:t>
      </w:r>
    </w:p>
    <w:p w:rsidR="008B0E98" w:rsidRDefault="008B0E98" w:rsidP="008B0E98">
      <w:pPr>
        <w:autoSpaceDE w:val="0"/>
        <w:autoSpaceDN w:val="0"/>
        <w:adjustRightInd w:val="0"/>
        <w:rPr>
          <w:rFonts w:cs="Times New Roman"/>
          <w:sz w:val="24"/>
          <w:szCs w:val="24"/>
        </w:rPr>
      </w:pPr>
      <w:r>
        <w:rPr>
          <w:rFonts w:cs="Times New Roman"/>
          <w:sz w:val="24"/>
          <w:szCs w:val="24"/>
        </w:rPr>
        <w:t>eventuelle straffbare forhold som har funnet sted etter ansettelsen.</w:t>
      </w:r>
    </w:p>
    <w:p w:rsidR="008B0E98" w:rsidRDefault="008B0E98" w:rsidP="008723D7">
      <w:pPr>
        <w:pStyle w:val="Overskrift1"/>
      </w:pPr>
      <w:bookmarkStart w:id="12" w:name="_Toc261265645"/>
      <w:r>
        <w:lastRenderedPageBreak/>
        <w:t>3 I hvilke tilfeller skal politiattest kreves etter barnevernloven ?</w:t>
      </w:r>
      <w:bookmarkEnd w:id="12"/>
    </w:p>
    <w:p w:rsidR="008B0E98" w:rsidRDefault="008B0E98" w:rsidP="008723D7">
      <w:pPr>
        <w:pStyle w:val="Overskrift2"/>
      </w:pPr>
      <w:bookmarkStart w:id="13" w:name="_Toc261265646"/>
      <w:r>
        <w:t>3.1 Gjeldende rett</w:t>
      </w:r>
      <w:bookmarkEnd w:id="13"/>
    </w:p>
    <w:p w:rsidR="008B0E98" w:rsidRDefault="008B0E98" w:rsidP="008B0E98">
      <w:pPr>
        <w:autoSpaceDE w:val="0"/>
        <w:autoSpaceDN w:val="0"/>
        <w:adjustRightInd w:val="0"/>
        <w:rPr>
          <w:rFonts w:cs="Times New Roman"/>
          <w:sz w:val="24"/>
          <w:szCs w:val="24"/>
        </w:rPr>
      </w:pPr>
      <w:r>
        <w:rPr>
          <w:rFonts w:cs="Times New Roman"/>
          <w:sz w:val="24"/>
          <w:szCs w:val="24"/>
        </w:rPr>
        <w:t>Barnevernloven § 6-10 ble innført med virkning fra 1. november 1999. Formålet var å hindre</w:t>
      </w:r>
    </w:p>
    <w:p w:rsidR="008B0E98" w:rsidRDefault="008B0E98" w:rsidP="008B0E98">
      <w:pPr>
        <w:autoSpaceDE w:val="0"/>
        <w:autoSpaceDN w:val="0"/>
        <w:adjustRightInd w:val="0"/>
        <w:rPr>
          <w:rFonts w:cs="Times New Roman"/>
          <w:sz w:val="24"/>
          <w:szCs w:val="24"/>
        </w:rPr>
      </w:pPr>
      <w:r>
        <w:rPr>
          <w:rFonts w:cs="Times New Roman"/>
          <w:sz w:val="24"/>
          <w:szCs w:val="24"/>
        </w:rPr>
        <w:t>seksuelle overgrep mot barn som mottar tiltak fra barneverntjenesten.</w:t>
      </w:r>
    </w:p>
    <w:p w:rsidR="008B0E98" w:rsidRDefault="008B0E98" w:rsidP="008B0E98">
      <w:pPr>
        <w:autoSpaceDE w:val="0"/>
        <w:autoSpaceDN w:val="0"/>
        <w:adjustRightInd w:val="0"/>
        <w:rPr>
          <w:rFonts w:cs="Times New Roman"/>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Etter barnevernloven § 6-10 første ledd </w:t>
      </w:r>
      <w:r>
        <w:rPr>
          <w:rFonts w:cs="Times New Roman"/>
          <w:b/>
          <w:bCs/>
          <w:i/>
          <w:iCs/>
          <w:sz w:val="24"/>
          <w:szCs w:val="24"/>
        </w:rPr>
        <w:t xml:space="preserve">skal </w:t>
      </w:r>
      <w:r>
        <w:rPr>
          <w:rFonts w:cs="Times New Roman"/>
          <w:sz w:val="24"/>
          <w:szCs w:val="24"/>
        </w:rPr>
        <w:t>det kreves politiattest av den som skal ansettes i</w:t>
      </w:r>
    </w:p>
    <w:p w:rsidR="008B0E98" w:rsidRDefault="008B0E98" w:rsidP="008B0E98">
      <w:pPr>
        <w:autoSpaceDE w:val="0"/>
        <w:autoSpaceDN w:val="0"/>
        <w:adjustRightInd w:val="0"/>
        <w:rPr>
          <w:rFonts w:cs="Times New Roman"/>
          <w:sz w:val="24"/>
          <w:szCs w:val="24"/>
        </w:rPr>
      </w:pPr>
      <w:r>
        <w:rPr>
          <w:rFonts w:cs="Times New Roman"/>
          <w:sz w:val="24"/>
          <w:szCs w:val="24"/>
        </w:rPr>
        <w:t>barneverntjenesten, jf. § 2-1. I § 1 i forskrift 15. oktober 1999 nr. 1090 om politiattest i</w:t>
      </w:r>
    </w:p>
    <w:p w:rsidR="008B0E98" w:rsidRDefault="008B0E98" w:rsidP="008B0E98">
      <w:pPr>
        <w:autoSpaceDE w:val="0"/>
        <w:autoSpaceDN w:val="0"/>
        <w:adjustRightInd w:val="0"/>
        <w:rPr>
          <w:rFonts w:cs="Times New Roman"/>
          <w:sz w:val="24"/>
          <w:szCs w:val="24"/>
        </w:rPr>
      </w:pPr>
      <w:r>
        <w:rPr>
          <w:rFonts w:cs="Times New Roman"/>
          <w:sz w:val="24"/>
          <w:szCs w:val="24"/>
        </w:rPr>
        <w:t>henhold til barnevernloven, presiseres at kravet bare gjelder personer som utfører arbeid etter</w:t>
      </w:r>
    </w:p>
    <w:p w:rsidR="008B0E98" w:rsidRDefault="008B0E98" w:rsidP="008B0E98">
      <w:pPr>
        <w:autoSpaceDE w:val="0"/>
        <w:autoSpaceDN w:val="0"/>
        <w:adjustRightInd w:val="0"/>
        <w:rPr>
          <w:rFonts w:cs="Times New Roman"/>
          <w:sz w:val="24"/>
          <w:szCs w:val="24"/>
        </w:rPr>
      </w:pPr>
      <w:r>
        <w:rPr>
          <w:rFonts w:cs="Times New Roman"/>
          <w:sz w:val="24"/>
          <w:szCs w:val="24"/>
        </w:rPr>
        <w:t>lov om barneverntjenester § 2-1.</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Etter barnevernloven § 6-10 annet ledd første punktum </w:t>
      </w:r>
      <w:r>
        <w:rPr>
          <w:rFonts w:cs="Times New Roman"/>
          <w:b/>
          <w:bCs/>
          <w:i/>
          <w:iCs/>
          <w:sz w:val="24"/>
          <w:szCs w:val="24"/>
        </w:rPr>
        <w:t xml:space="preserve">skal </w:t>
      </w:r>
      <w:r>
        <w:rPr>
          <w:rFonts w:cs="Times New Roman"/>
          <w:sz w:val="24"/>
          <w:szCs w:val="24"/>
        </w:rPr>
        <w:t>den som skal ansettes i en</w:t>
      </w:r>
    </w:p>
    <w:p w:rsidR="008B0E98" w:rsidRDefault="008B0E98" w:rsidP="008B0E98">
      <w:pPr>
        <w:autoSpaceDE w:val="0"/>
        <w:autoSpaceDN w:val="0"/>
        <w:adjustRightInd w:val="0"/>
        <w:rPr>
          <w:rFonts w:cs="Times New Roman"/>
          <w:sz w:val="24"/>
          <w:szCs w:val="24"/>
        </w:rPr>
      </w:pPr>
      <w:r>
        <w:rPr>
          <w:rFonts w:cs="Times New Roman"/>
          <w:sz w:val="24"/>
          <w:szCs w:val="24"/>
        </w:rPr>
        <w:t>institusjon som er omfattet av § 5-1, eller i et statlig senter for foreldre og barn, i en privat</w:t>
      </w:r>
    </w:p>
    <w:p w:rsidR="008B0E98" w:rsidRDefault="008B0E98" w:rsidP="008B0E98">
      <w:pPr>
        <w:autoSpaceDE w:val="0"/>
        <w:autoSpaceDN w:val="0"/>
        <w:adjustRightInd w:val="0"/>
        <w:rPr>
          <w:rFonts w:cs="Times New Roman"/>
          <w:sz w:val="24"/>
          <w:szCs w:val="24"/>
        </w:rPr>
      </w:pPr>
      <w:r>
        <w:rPr>
          <w:rFonts w:cs="Times New Roman"/>
          <w:sz w:val="24"/>
          <w:szCs w:val="24"/>
        </w:rPr>
        <w:t>eller kommunal institusjon eller et senter for foreldre og barn som er godkjent etter § 5-8, eller</w:t>
      </w:r>
    </w:p>
    <w:p w:rsidR="008B0E98" w:rsidRDefault="008B0E98" w:rsidP="008B0E98">
      <w:pPr>
        <w:autoSpaceDE w:val="0"/>
        <w:autoSpaceDN w:val="0"/>
        <w:adjustRightInd w:val="0"/>
        <w:rPr>
          <w:rFonts w:cs="Times New Roman"/>
          <w:sz w:val="24"/>
          <w:szCs w:val="24"/>
        </w:rPr>
      </w:pPr>
      <w:r>
        <w:rPr>
          <w:rFonts w:cs="Times New Roman"/>
          <w:sz w:val="24"/>
          <w:szCs w:val="24"/>
        </w:rPr>
        <w:t>et omsorgssenter for mindreårige etter kapittel 5 A, legge fram tilfredsstillende politiattest. I</w:t>
      </w:r>
    </w:p>
    <w:p w:rsidR="008B0E98" w:rsidRDefault="008B0E98" w:rsidP="008B0E98">
      <w:pPr>
        <w:autoSpaceDE w:val="0"/>
        <w:autoSpaceDN w:val="0"/>
        <w:adjustRightInd w:val="0"/>
        <w:rPr>
          <w:rFonts w:cs="Times New Roman"/>
          <w:sz w:val="24"/>
          <w:szCs w:val="24"/>
        </w:rPr>
      </w:pPr>
      <w:r>
        <w:rPr>
          <w:rFonts w:cs="Times New Roman"/>
          <w:sz w:val="24"/>
          <w:szCs w:val="24"/>
        </w:rPr>
        <w:t>forskrift om politiattest etter barnevernloven § 2 annet ledd presiseres at dersom eier av privat</w:t>
      </w:r>
    </w:p>
    <w:p w:rsidR="008B0E98" w:rsidRDefault="008B0E98" w:rsidP="008B0E98">
      <w:pPr>
        <w:autoSpaceDE w:val="0"/>
        <w:autoSpaceDN w:val="0"/>
        <w:adjustRightInd w:val="0"/>
        <w:rPr>
          <w:rFonts w:cs="Times New Roman"/>
          <w:sz w:val="24"/>
          <w:szCs w:val="24"/>
        </w:rPr>
      </w:pPr>
      <w:r>
        <w:rPr>
          <w:rFonts w:cs="Times New Roman"/>
          <w:sz w:val="24"/>
          <w:szCs w:val="24"/>
        </w:rPr>
        <w:t>institusjon eller omsorgssenter for mindreårige skal arbeide eller oppholde seg regelmessig i</w:t>
      </w:r>
    </w:p>
    <w:p w:rsidR="008B0E98" w:rsidRDefault="008B0E98" w:rsidP="008B0E98">
      <w:pPr>
        <w:autoSpaceDE w:val="0"/>
        <w:autoSpaceDN w:val="0"/>
        <w:adjustRightInd w:val="0"/>
        <w:rPr>
          <w:rFonts w:cs="Times New Roman"/>
          <w:sz w:val="24"/>
          <w:szCs w:val="24"/>
        </w:rPr>
      </w:pPr>
      <w:r>
        <w:rPr>
          <w:rFonts w:cs="Times New Roman"/>
          <w:sz w:val="24"/>
          <w:szCs w:val="24"/>
        </w:rPr>
        <w:t>institusjonen eller omsorgssenteret, skal vedkommende legge fram tilfredsstillende</w:t>
      </w:r>
    </w:p>
    <w:p w:rsidR="008B0E98" w:rsidRDefault="008B0E98" w:rsidP="008B0E98">
      <w:pPr>
        <w:autoSpaceDE w:val="0"/>
        <w:autoSpaceDN w:val="0"/>
        <w:adjustRightInd w:val="0"/>
        <w:rPr>
          <w:rFonts w:cs="Times New Roman"/>
          <w:sz w:val="24"/>
          <w:szCs w:val="24"/>
        </w:rPr>
      </w:pPr>
      <w:r>
        <w:rPr>
          <w:rFonts w:cs="Times New Roman"/>
          <w:sz w:val="24"/>
          <w:szCs w:val="24"/>
        </w:rPr>
        <w:t>politiattest.</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Etter barnevernloven § 6-10 annet ledd annet punktum jf. forskriften § 2 første ledd </w:t>
      </w:r>
      <w:r>
        <w:rPr>
          <w:rFonts w:cs="Times New Roman"/>
          <w:b/>
          <w:bCs/>
          <w:i/>
          <w:iCs/>
          <w:sz w:val="24"/>
          <w:szCs w:val="24"/>
        </w:rPr>
        <w:t xml:space="preserve">kan </w:t>
      </w:r>
      <w:r>
        <w:rPr>
          <w:rFonts w:cs="Times New Roman"/>
          <w:sz w:val="24"/>
          <w:szCs w:val="24"/>
        </w:rPr>
        <w:t>det</w:t>
      </w:r>
    </w:p>
    <w:p w:rsidR="008B0E98" w:rsidRDefault="008B0E98" w:rsidP="008B0E98">
      <w:pPr>
        <w:autoSpaceDE w:val="0"/>
        <w:autoSpaceDN w:val="0"/>
        <w:adjustRightInd w:val="0"/>
        <w:rPr>
          <w:rFonts w:cs="Times New Roman"/>
          <w:sz w:val="24"/>
          <w:szCs w:val="24"/>
        </w:rPr>
      </w:pPr>
      <w:r>
        <w:rPr>
          <w:rFonts w:cs="Times New Roman"/>
          <w:sz w:val="24"/>
          <w:szCs w:val="24"/>
        </w:rPr>
        <w:t>kreves politiattest også fra andre som utfører oppgaver for institusjonen, senteret for foreldre</w:t>
      </w:r>
    </w:p>
    <w:p w:rsidR="008B0E98" w:rsidRDefault="008B0E98" w:rsidP="008B0E98">
      <w:pPr>
        <w:autoSpaceDE w:val="0"/>
        <w:autoSpaceDN w:val="0"/>
        <w:adjustRightInd w:val="0"/>
        <w:rPr>
          <w:rFonts w:cs="Times New Roman"/>
          <w:sz w:val="24"/>
          <w:szCs w:val="24"/>
        </w:rPr>
      </w:pPr>
      <w:r>
        <w:rPr>
          <w:rFonts w:cs="Times New Roman"/>
          <w:sz w:val="24"/>
          <w:szCs w:val="24"/>
        </w:rPr>
        <w:t>og barn eller omsorgssenteret for mindreårige når vedkommende har direkte kontakt med barn</w:t>
      </w:r>
    </w:p>
    <w:p w:rsidR="008B0E98" w:rsidRDefault="008B0E98" w:rsidP="008B0E98">
      <w:pPr>
        <w:autoSpaceDE w:val="0"/>
        <w:autoSpaceDN w:val="0"/>
        <w:adjustRightInd w:val="0"/>
        <w:rPr>
          <w:rFonts w:cs="Times New Roman"/>
          <w:sz w:val="24"/>
          <w:szCs w:val="24"/>
        </w:rPr>
      </w:pPr>
      <w:r>
        <w:rPr>
          <w:rFonts w:cs="Times New Roman"/>
          <w:sz w:val="24"/>
          <w:szCs w:val="24"/>
        </w:rPr>
        <w:t>og unge eller foreldre som oppholder seg der.</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Etter barnevernloven § 6-10 tredje ledd jf. forskriften § 3 </w:t>
      </w:r>
      <w:r>
        <w:rPr>
          <w:rFonts w:cs="Times New Roman"/>
          <w:b/>
          <w:bCs/>
          <w:i/>
          <w:iCs/>
          <w:sz w:val="24"/>
          <w:szCs w:val="24"/>
        </w:rPr>
        <w:t xml:space="preserve">skal </w:t>
      </w:r>
      <w:r>
        <w:rPr>
          <w:rFonts w:cs="Times New Roman"/>
          <w:sz w:val="24"/>
          <w:szCs w:val="24"/>
        </w:rPr>
        <w:t>det kreves politiattest for</w:t>
      </w:r>
    </w:p>
    <w:p w:rsidR="008B0E98" w:rsidRDefault="008B0E98" w:rsidP="008B0E98">
      <w:pPr>
        <w:autoSpaceDE w:val="0"/>
        <w:autoSpaceDN w:val="0"/>
        <w:adjustRightInd w:val="0"/>
        <w:rPr>
          <w:rFonts w:cs="Times New Roman"/>
          <w:sz w:val="24"/>
          <w:szCs w:val="24"/>
        </w:rPr>
      </w:pPr>
      <w:r>
        <w:rPr>
          <w:rFonts w:cs="Times New Roman"/>
          <w:sz w:val="24"/>
          <w:szCs w:val="24"/>
        </w:rPr>
        <w:t>fosterforeldre. Den eller de som skal godkjennes som fosterforeldre, jf. § 4-22, skal legge</w:t>
      </w:r>
    </w:p>
    <w:p w:rsidR="008B0E98" w:rsidRDefault="008B0E98" w:rsidP="008B0E98">
      <w:pPr>
        <w:autoSpaceDE w:val="0"/>
        <w:autoSpaceDN w:val="0"/>
        <w:adjustRightInd w:val="0"/>
        <w:rPr>
          <w:rFonts w:cs="Times New Roman"/>
          <w:sz w:val="24"/>
          <w:szCs w:val="24"/>
        </w:rPr>
      </w:pPr>
      <w:r>
        <w:rPr>
          <w:rFonts w:cs="Times New Roman"/>
          <w:sz w:val="24"/>
          <w:szCs w:val="24"/>
        </w:rPr>
        <w:t xml:space="preserve">fram tilfredsstillende politiattest. Det </w:t>
      </w:r>
      <w:r>
        <w:rPr>
          <w:rFonts w:cs="Times New Roman"/>
          <w:b/>
          <w:bCs/>
          <w:i/>
          <w:iCs/>
          <w:sz w:val="24"/>
          <w:szCs w:val="24"/>
        </w:rPr>
        <w:t xml:space="preserve">kan </w:t>
      </w:r>
      <w:r>
        <w:rPr>
          <w:rFonts w:cs="Times New Roman"/>
          <w:sz w:val="24"/>
          <w:szCs w:val="24"/>
        </w:rPr>
        <w:t>kreves politiattest også fra andre som bor i</w:t>
      </w:r>
    </w:p>
    <w:p w:rsidR="008B0E98" w:rsidRDefault="008B0E98" w:rsidP="008B0E98">
      <w:pPr>
        <w:autoSpaceDE w:val="0"/>
        <w:autoSpaceDN w:val="0"/>
        <w:adjustRightInd w:val="0"/>
        <w:rPr>
          <w:rFonts w:cs="Times New Roman"/>
          <w:sz w:val="24"/>
          <w:szCs w:val="24"/>
        </w:rPr>
      </w:pPr>
      <w:r>
        <w:rPr>
          <w:rFonts w:cs="Times New Roman"/>
          <w:sz w:val="24"/>
          <w:szCs w:val="24"/>
        </w:rPr>
        <w:t>fosterhjemmet.</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Det </w:t>
      </w:r>
      <w:r>
        <w:rPr>
          <w:rFonts w:cs="Times New Roman"/>
          <w:b/>
          <w:bCs/>
          <w:i/>
          <w:iCs/>
          <w:sz w:val="24"/>
          <w:szCs w:val="24"/>
        </w:rPr>
        <w:t xml:space="preserve">kan </w:t>
      </w:r>
      <w:r>
        <w:rPr>
          <w:rFonts w:cs="Times New Roman"/>
          <w:sz w:val="24"/>
          <w:szCs w:val="24"/>
        </w:rPr>
        <w:t>etter barnevernloven § 6-10 fjerde ledd kreves politiattest fra støttekontakter,</w:t>
      </w:r>
    </w:p>
    <w:p w:rsidR="008B0E98" w:rsidRDefault="008B0E98" w:rsidP="008B0E98">
      <w:pPr>
        <w:autoSpaceDE w:val="0"/>
        <w:autoSpaceDN w:val="0"/>
        <w:adjustRightInd w:val="0"/>
        <w:rPr>
          <w:rFonts w:cs="Times New Roman"/>
          <w:sz w:val="24"/>
          <w:szCs w:val="24"/>
        </w:rPr>
      </w:pPr>
      <w:r>
        <w:rPr>
          <w:rFonts w:cs="Times New Roman"/>
          <w:sz w:val="24"/>
          <w:szCs w:val="24"/>
        </w:rPr>
        <w:t>tilsynsførere, private som tar i mot barn som avlastningstiltak og andre som utfører oppgaver</w:t>
      </w:r>
    </w:p>
    <w:p w:rsidR="008B0E98" w:rsidRDefault="008B0E98" w:rsidP="008B0E98">
      <w:pPr>
        <w:autoSpaceDE w:val="0"/>
        <w:autoSpaceDN w:val="0"/>
        <w:adjustRightInd w:val="0"/>
        <w:rPr>
          <w:rFonts w:cs="Times New Roman"/>
          <w:sz w:val="24"/>
          <w:szCs w:val="24"/>
        </w:rPr>
      </w:pPr>
      <w:r>
        <w:rPr>
          <w:rFonts w:cs="Times New Roman"/>
          <w:sz w:val="24"/>
          <w:szCs w:val="24"/>
        </w:rPr>
        <w:t>for barneverntjenesten som ledd i hjelpetiltak etter § 4-4. I forskriften § 4 presiseres at når</w:t>
      </w:r>
    </w:p>
    <w:p w:rsidR="008B0E98" w:rsidRDefault="008B0E98" w:rsidP="008B0E98">
      <w:pPr>
        <w:autoSpaceDE w:val="0"/>
        <w:autoSpaceDN w:val="0"/>
        <w:adjustRightInd w:val="0"/>
        <w:rPr>
          <w:rFonts w:cs="Times New Roman"/>
          <w:sz w:val="24"/>
          <w:szCs w:val="24"/>
        </w:rPr>
      </w:pPr>
      <w:r>
        <w:rPr>
          <w:rFonts w:cs="Times New Roman"/>
          <w:sz w:val="24"/>
          <w:szCs w:val="24"/>
        </w:rPr>
        <w:t xml:space="preserve">oppgaven innebærer direkte kontakt med barn og unge som omfattes av loven, </w:t>
      </w:r>
      <w:r>
        <w:rPr>
          <w:rFonts w:cs="Times New Roman"/>
          <w:b/>
          <w:bCs/>
          <w:i/>
          <w:iCs/>
          <w:sz w:val="24"/>
          <w:szCs w:val="24"/>
        </w:rPr>
        <w:t xml:space="preserve">bør </w:t>
      </w:r>
      <w:r>
        <w:rPr>
          <w:rFonts w:cs="Times New Roman"/>
          <w:sz w:val="24"/>
          <w:szCs w:val="24"/>
        </w:rPr>
        <w:t>politiattest</w:t>
      </w:r>
    </w:p>
    <w:p w:rsidR="008B0E98" w:rsidRDefault="008B0E98" w:rsidP="008B0E98">
      <w:pPr>
        <w:autoSpaceDE w:val="0"/>
        <w:autoSpaceDN w:val="0"/>
        <w:adjustRightInd w:val="0"/>
        <w:rPr>
          <w:rFonts w:cs="Times New Roman"/>
          <w:sz w:val="24"/>
          <w:szCs w:val="24"/>
        </w:rPr>
      </w:pPr>
      <w:r>
        <w:rPr>
          <w:rFonts w:cs="Times New Roman"/>
          <w:sz w:val="24"/>
          <w:szCs w:val="24"/>
        </w:rPr>
        <w:t>i alle tilfeller kreves fremlagt.</w:t>
      </w:r>
    </w:p>
    <w:p w:rsidR="008723D7" w:rsidRDefault="008723D7"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Som redegjort for i kapittel 2.1 angir politiregisterloven § 37 formål som berettiger bruk av</w:t>
      </w:r>
    </w:p>
    <w:p w:rsidR="008B0E98" w:rsidRDefault="008B0E98" w:rsidP="008B0E98">
      <w:pPr>
        <w:autoSpaceDE w:val="0"/>
        <w:autoSpaceDN w:val="0"/>
        <w:adjustRightInd w:val="0"/>
        <w:rPr>
          <w:rFonts w:cs="Times New Roman"/>
          <w:sz w:val="24"/>
          <w:szCs w:val="24"/>
        </w:rPr>
      </w:pPr>
      <w:r>
        <w:rPr>
          <w:rFonts w:cs="Times New Roman"/>
          <w:sz w:val="24"/>
          <w:szCs w:val="24"/>
        </w:rPr>
        <w:t>politiattest ”for å utelukke fysiske og juridiske personer fra stilling, virksomhet, aktivitet eller</w:t>
      </w:r>
    </w:p>
    <w:p w:rsidR="008B0E98" w:rsidRDefault="008B0E98" w:rsidP="008B0E98">
      <w:pPr>
        <w:autoSpaceDE w:val="0"/>
        <w:autoSpaceDN w:val="0"/>
        <w:adjustRightInd w:val="0"/>
        <w:rPr>
          <w:rFonts w:cs="Times New Roman"/>
          <w:sz w:val="24"/>
          <w:szCs w:val="24"/>
        </w:rPr>
      </w:pPr>
      <w:r>
        <w:rPr>
          <w:rFonts w:cs="Times New Roman"/>
          <w:sz w:val="24"/>
          <w:szCs w:val="24"/>
        </w:rPr>
        <w:t>annen funksjon”.</w:t>
      </w:r>
      <w:r w:rsidR="008723D7">
        <w:rPr>
          <w:rFonts w:cs="Times New Roman"/>
          <w:sz w:val="24"/>
          <w:szCs w:val="24"/>
        </w:rPr>
        <w:t xml:space="preserve"> </w:t>
      </w:r>
      <w:r>
        <w:rPr>
          <w:rFonts w:cs="Times New Roman"/>
          <w:sz w:val="24"/>
          <w:szCs w:val="24"/>
        </w:rPr>
        <w:t>Det er bare i tilfeller som faller inn under formålene i § 37 nr. 4 og 5 det kan gis hjemmel for</w:t>
      </w:r>
      <w:r w:rsidR="008723D7">
        <w:rPr>
          <w:rFonts w:cs="Times New Roman"/>
          <w:sz w:val="24"/>
          <w:szCs w:val="24"/>
        </w:rPr>
        <w:t xml:space="preserve"> </w:t>
      </w:r>
      <w:r>
        <w:rPr>
          <w:rFonts w:cs="Times New Roman"/>
          <w:sz w:val="24"/>
          <w:szCs w:val="24"/>
        </w:rPr>
        <w:t>å kreve barneomsorgsattest jf. politiregisterloven § 39.</w:t>
      </w:r>
    </w:p>
    <w:p w:rsidR="008B0E98" w:rsidRDefault="008B0E98" w:rsidP="008723D7">
      <w:pPr>
        <w:pStyle w:val="Overskrift2"/>
      </w:pPr>
      <w:bookmarkStart w:id="14" w:name="_Toc261265647"/>
      <w:r>
        <w:t>3.2. Når skal det kreves avgrenset attest ?</w:t>
      </w:r>
      <w:bookmarkEnd w:id="14"/>
    </w:p>
    <w:p w:rsidR="008B0E98" w:rsidRDefault="008B0E98" w:rsidP="008B0E98">
      <w:pPr>
        <w:autoSpaceDE w:val="0"/>
        <w:autoSpaceDN w:val="0"/>
        <w:adjustRightInd w:val="0"/>
        <w:rPr>
          <w:rFonts w:cs="Times New Roman"/>
          <w:sz w:val="24"/>
          <w:szCs w:val="24"/>
        </w:rPr>
      </w:pPr>
      <w:r>
        <w:rPr>
          <w:rFonts w:cs="Times New Roman"/>
          <w:sz w:val="24"/>
          <w:szCs w:val="24"/>
        </w:rPr>
        <w:t>BLD legger til grunn at hjemlene for å kreve politiattest etter barnevernloven § 6-10 første,</w:t>
      </w:r>
    </w:p>
    <w:p w:rsidR="008B0E98" w:rsidRDefault="008B0E98" w:rsidP="008B0E98">
      <w:pPr>
        <w:autoSpaceDE w:val="0"/>
        <w:autoSpaceDN w:val="0"/>
        <w:adjustRightInd w:val="0"/>
        <w:rPr>
          <w:rFonts w:cs="Times New Roman"/>
          <w:sz w:val="24"/>
          <w:szCs w:val="24"/>
        </w:rPr>
      </w:pPr>
      <w:r>
        <w:rPr>
          <w:rFonts w:cs="Times New Roman"/>
          <w:sz w:val="24"/>
          <w:szCs w:val="24"/>
        </w:rPr>
        <w:t>andre og fjerde ledd som hovedregel omfatter situasjoner som faller inn under formålet i</w:t>
      </w:r>
    </w:p>
    <w:p w:rsidR="008B0E98" w:rsidRDefault="008B0E98" w:rsidP="008B0E98">
      <w:pPr>
        <w:autoSpaceDE w:val="0"/>
        <w:autoSpaceDN w:val="0"/>
        <w:adjustRightInd w:val="0"/>
        <w:rPr>
          <w:rFonts w:cs="Times New Roman"/>
          <w:sz w:val="24"/>
          <w:szCs w:val="24"/>
        </w:rPr>
      </w:pPr>
      <w:r>
        <w:rPr>
          <w:rFonts w:cs="Times New Roman"/>
          <w:sz w:val="24"/>
          <w:szCs w:val="24"/>
        </w:rPr>
        <w:t>politiregisterloven § 37 nr. 4. Formålet med å kreve politiattest i slike tilfeller vil være å</w:t>
      </w:r>
    </w:p>
    <w:p w:rsidR="008B0E98" w:rsidRDefault="008B0E98" w:rsidP="008B0E98">
      <w:pPr>
        <w:autoSpaceDE w:val="0"/>
        <w:autoSpaceDN w:val="0"/>
        <w:adjustRightInd w:val="0"/>
        <w:rPr>
          <w:rFonts w:cs="Times New Roman"/>
          <w:sz w:val="24"/>
          <w:szCs w:val="24"/>
        </w:rPr>
      </w:pPr>
      <w:r>
        <w:rPr>
          <w:rFonts w:cs="Times New Roman"/>
          <w:sz w:val="24"/>
          <w:szCs w:val="24"/>
        </w:rPr>
        <w:t>forhindre at personer begår overgrep mot eller har skadelig innflytelse på mindreårige, eller</w:t>
      </w:r>
    </w:p>
    <w:p w:rsidR="008B0E98" w:rsidRDefault="008B0E98" w:rsidP="008B0E98">
      <w:pPr>
        <w:autoSpaceDE w:val="0"/>
        <w:autoSpaceDN w:val="0"/>
        <w:adjustRightInd w:val="0"/>
        <w:rPr>
          <w:rFonts w:cs="Times New Roman"/>
          <w:sz w:val="24"/>
          <w:szCs w:val="24"/>
        </w:rPr>
      </w:pPr>
      <w:r>
        <w:rPr>
          <w:rFonts w:cs="Times New Roman"/>
          <w:sz w:val="24"/>
          <w:szCs w:val="24"/>
        </w:rPr>
        <w:t>bidra til å øke tilliten til at mindreårige tas hånd om av skikkede personer. Departementet</w:t>
      </w:r>
    </w:p>
    <w:p w:rsidR="008B0E98" w:rsidRDefault="008B0E98" w:rsidP="008B0E98">
      <w:pPr>
        <w:autoSpaceDE w:val="0"/>
        <w:autoSpaceDN w:val="0"/>
        <w:adjustRightInd w:val="0"/>
        <w:rPr>
          <w:rFonts w:cs="Times New Roman"/>
          <w:sz w:val="24"/>
          <w:szCs w:val="24"/>
        </w:rPr>
      </w:pPr>
      <w:r>
        <w:rPr>
          <w:rFonts w:cs="Times New Roman"/>
          <w:sz w:val="24"/>
          <w:szCs w:val="24"/>
        </w:rPr>
        <w:t>foreslår derfor at det er barneomsorgsattest i samsvar med politiregisterloven § 39 første ledd</w:t>
      </w:r>
    </w:p>
    <w:p w:rsidR="008B0E98" w:rsidRDefault="008B0E98" w:rsidP="008B0E98">
      <w:pPr>
        <w:autoSpaceDE w:val="0"/>
        <w:autoSpaceDN w:val="0"/>
        <w:adjustRightInd w:val="0"/>
        <w:rPr>
          <w:rFonts w:cs="Times New Roman"/>
          <w:sz w:val="24"/>
          <w:szCs w:val="24"/>
        </w:rPr>
      </w:pPr>
      <w:r>
        <w:rPr>
          <w:rFonts w:cs="Times New Roman"/>
          <w:sz w:val="24"/>
          <w:szCs w:val="24"/>
        </w:rPr>
        <w:t>(avgrenset attest) som skal legges fram i disse tilfellene.</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Private som tar i mot barn som avlastningstiltak jf barnevernloven § 6-10 fjerde ledd, vil</w:t>
      </w: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imidlertid falle inn under formålet i politiregisterloven § 37 nr. 5 når avlastingen innebærer</w:t>
      </w: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heldøgnsopphold</w:t>
      </w:r>
      <w:proofErr w:type="spellEnd"/>
      <w:r>
        <w:rPr>
          <w:rFonts w:cs="Times New Roman"/>
          <w:sz w:val="24"/>
          <w:szCs w:val="24"/>
        </w:rPr>
        <w:t>. Departementet foreslår derfor at det for denne gruppen kreves uttømmende</w:t>
      </w:r>
    </w:p>
    <w:p w:rsidR="008B0E98" w:rsidRDefault="008B0E98" w:rsidP="008B0E98">
      <w:pPr>
        <w:autoSpaceDE w:val="0"/>
        <w:autoSpaceDN w:val="0"/>
        <w:adjustRightInd w:val="0"/>
        <w:rPr>
          <w:rFonts w:cs="Times New Roman"/>
          <w:sz w:val="24"/>
          <w:szCs w:val="24"/>
        </w:rPr>
      </w:pPr>
      <w:r>
        <w:rPr>
          <w:rFonts w:cs="Times New Roman"/>
          <w:sz w:val="24"/>
          <w:szCs w:val="24"/>
        </w:rPr>
        <w:t>attest etter politiregisterloven § 39 tredje ledd, se pkt. 3.3 nedenfor.</w:t>
      </w:r>
    </w:p>
    <w:p w:rsidR="008B0E98" w:rsidRDefault="008B0E98" w:rsidP="008B0E98">
      <w:pPr>
        <w:autoSpaceDE w:val="0"/>
        <w:autoSpaceDN w:val="0"/>
        <w:adjustRightInd w:val="0"/>
        <w:rPr>
          <w:rFonts w:cs="Times New Roman"/>
        </w:rPr>
      </w:pPr>
    </w:p>
    <w:p w:rsidR="008B0E98" w:rsidRDefault="008B0E98" w:rsidP="008B0E98">
      <w:pPr>
        <w:autoSpaceDE w:val="0"/>
        <w:autoSpaceDN w:val="0"/>
        <w:adjustRightInd w:val="0"/>
        <w:rPr>
          <w:rFonts w:cs="Times New Roman"/>
          <w:sz w:val="24"/>
          <w:szCs w:val="24"/>
        </w:rPr>
      </w:pPr>
      <w:r>
        <w:rPr>
          <w:rFonts w:cs="Times New Roman"/>
          <w:sz w:val="24"/>
          <w:szCs w:val="24"/>
        </w:rPr>
        <w:t>For å sikre at vandelskontroll foretas av alle som har oppgaver overfor mindreårige i</w:t>
      </w:r>
    </w:p>
    <w:p w:rsidR="008B0E98" w:rsidRDefault="008B0E98" w:rsidP="008B0E98">
      <w:pPr>
        <w:autoSpaceDE w:val="0"/>
        <w:autoSpaceDN w:val="0"/>
        <w:adjustRightInd w:val="0"/>
        <w:rPr>
          <w:rFonts w:cs="Times New Roman"/>
          <w:sz w:val="24"/>
          <w:szCs w:val="24"/>
        </w:rPr>
      </w:pPr>
      <w:r>
        <w:rPr>
          <w:rFonts w:cs="Times New Roman"/>
          <w:sz w:val="24"/>
          <w:szCs w:val="24"/>
        </w:rPr>
        <w:t>barnevernet, foreslår departementet samtidig å presisere kravet om å fremlegge politiattester</w:t>
      </w:r>
    </w:p>
    <w:p w:rsidR="008B0E98" w:rsidRDefault="008B0E98" w:rsidP="008B0E98">
      <w:pPr>
        <w:autoSpaceDE w:val="0"/>
        <w:autoSpaceDN w:val="0"/>
        <w:adjustRightInd w:val="0"/>
        <w:rPr>
          <w:rFonts w:cs="Times New Roman"/>
          <w:sz w:val="24"/>
          <w:szCs w:val="24"/>
        </w:rPr>
      </w:pPr>
      <w:r>
        <w:rPr>
          <w:rFonts w:cs="Times New Roman"/>
          <w:sz w:val="24"/>
          <w:szCs w:val="24"/>
        </w:rPr>
        <w:t>fra støttekontakter, tilsynsførere og andre som utfører oppgaver for barneverntjenesten som</w:t>
      </w:r>
    </w:p>
    <w:p w:rsidR="008B0E98" w:rsidRDefault="008B0E98" w:rsidP="008B0E98">
      <w:pPr>
        <w:autoSpaceDE w:val="0"/>
        <w:autoSpaceDN w:val="0"/>
        <w:adjustRightInd w:val="0"/>
        <w:rPr>
          <w:rFonts w:cs="Times New Roman"/>
          <w:sz w:val="24"/>
          <w:szCs w:val="24"/>
        </w:rPr>
      </w:pPr>
      <w:r>
        <w:rPr>
          <w:rFonts w:cs="Times New Roman"/>
          <w:sz w:val="24"/>
          <w:szCs w:val="24"/>
        </w:rPr>
        <w:t xml:space="preserve">ledd i hjelpetiltak jf. barnevernloven § 6-10 fjerde ledd. Etter dagens regler </w:t>
      </w:r>
      <w:r>
        <w:rPr>
          <w:rFonts w:cs="Times New Roman"/>
          <w:b/>
          <w:bCs/>
          <w:i/>
          <w:iCs/>
          <w:sz w:val="24"/>
          <w:szCs w:val="24"/>
        </w:rPr>
        <w:t xml:space="preserve">kan </w:t>
      </w:r>
      <w:r>
        <w:rPr>
          <w:rFonts w:cs="Times New Roman"/>
          <w:sz w:val="24"/>
          <w:szCs w:val="24"/>
        </w:rPr>
        <w:t>politiattest</w:t>
      </w:r>
    </w:p>
    <w:p w:rsidR="008B0E98" w:rsidRDefault="008B0E98" w:rsidP="008B0E98">
      <w:pPr>
        <w:autoSpaceDE w:val="0"/>
        <w:autoSpaceDN w:val="0"/>
        <w:adjustRightInd w:val="0"/>
        <w:rPr>
          <w:rFonts w:cs="Times New Roman"/>
          <w:sz w:val="24"/>
          <w:szCs w:val="24"/>
        </w:rPr>
      </w:pPr>
      <w:r>
        <w:rPr>
          <w:rFonts w:cs="Times New Roman"/>
          <w:sz w:val="24"/>
          <w:szCs w:val="24"/>
        </w:rPr>
        <w:t>kreves fremlagt i slike tilfeller. I forskriften § 4 presiseres at når oppgaven innebærer direkte</w:t>
      </w:r>
    </w:p>
    <w:p w:rsidR="008B0E98" w:rsidRDefault="008B0E98" w:rsidP="008B0E98">
      <w:pPr>
        <w:autoSpaceDE w:val="0"/>
        <w:autoSpaceDN w:val="0"/>
        <w:adjustRightInd w:val="0"/>
        <w:rPr>
          <w:rFonts w:cs="Times New Roman"/>
          <w:sz w:val="24"/>
          <w:szCs w:val="24"/>
        </w:rPr>
      </w:pPr>
      <w:r>
        <w:rPr>
          <w:rFonts w:cs="Times New Roman"/>
          <w:sz w:val="24"/>
          <w:szCs w:val="24"/>
        </w:rPr>
        <w:t xml:space="preserve">kontakt med barn og unge som omfattes av loven, </w:t>
      </w:r>
      <w:r>
        <w:rPr>
          <w:rFonts w:cs="Times New Roman"/>
          <w:b/>
          <w:bCs/>
          <w:i/>
          <w:iCs/>
          <w:sz w:val="24"/>
          <w:szCs w:val="24"/>
        </w:rPr>
        <w:t xml:space="preserve">bør </w:t>
      </w:r>
      <w:r>
        <w:rPr>
          <w:rFonts w:cs="Times New Roman"/>
          <w:sz w:val="24"/>
          <w:szCs w:val="24"/>
        </w:rPr>
        <w:t>politiattest i alle tilfeller kreves</w:t>
      </w:r>
    </w:p>
    <w:p w:rsidR="008B0E98" w:rsidRDefault="008B0E98" w:rsidP="008B0E98">
      <w:pPr>
        <w:autoSpaceDE w:val="0"/>
        <w:autoSpaceDN w:val="0"/>
        <w:adjustRightInd w:val="0"/>
        <w:rPr>
          <w:rFonts w:cs="Times New Roman"/>
          <w:sz w:val="24"/>
          <w:szCs w:val="24"/>
        </w:rPr>
      </w:pPr>
      <w:r>
        <w:rPr>
          <w:rFonts w:cs="Times New Roman"/>
          <w:sz w:val="24"/>
          <w:szCs w:val="24"/>
        </w:rPr>
        <w:t>fremlagt. I retningslinjene heter det at dersom arbeidet eller oppgaven innebærer slik direkte</w:t>
      </w:r>
    </w:p>
    <w:p w:rsidR="008B0E98" w:rsidRDefault="008B0E98" w:rsidP="008B0E98">
      <w:pPr>
        <w:autoSpaceDE w:val="0"/>
        <w:autoSpaceDN w:val="0"/>
        <w:adjustRightInd w:val="0"/>
        <w:rPr>
          <w:rFonts w:cs="Times New Roman"/>
          <w:sz w:val="24"/>
          <w:szCs w:val="24"/>
        </w:rPr>
      </w:pPr>
      <w:r>
        <w:rPr>
          <w:rFonts w:cs="Times New Roman"/>
          <w:sz w:val="24"/>
          <w:szCs w:val="24"/>
        </w:rPr>
        <w:t>kontakt med barnet/ungdommen at det foreligger en objektiv mulighet for at hun eller han kan</w:t>
      </w:r>
    </w:p>
    <w:p w:rsidR="008B0E98" w:rsidRDefault="008B0E98" w:rsidP="008B0E98">
      <w:pPr>
        <w:autoSpaceDE w:val="0"/>
        <w:autoSpaceDN w:val="0"/>
        <w:adjustRightInd w:val="0"/>
        <w:rPr>
          <w:rFonts w:cs="Times New Roman"/>
          <w:sz w:val="24"/>
          <w:szCs w:val="24"/>
        </w:rPr>
      </w:pPr>
      <w:r>
        <w:rPr>
          <w:rFonts w:cs="Times New Roman"/>
          <w:sz w:val="24"/>
          <w:szCs w:val="24"/>
        </w:rPr>
        <w:t>bli utsatt for seksuelle overgrep, bør politiattest i alle tilfeller kreves. Bakgrunnen for dagens</w:t>
      </w:r>
    </w:p>
    <w:p w:rsidR="008B0E98" w:rsidRDefault="008B0E98" w:rsidP="008B0E98">
      <w:pPr>
        <w:autoSpaceDE w:val="0"/>
        <w:autoSpaceDN w:val="0"/>
        <w:adjustRightInd w:val="0"/>
        <w:rPr>
          <w:rFonts w:cs="Times New Roman"/>
          <w:sz w:val="24"/>
          <w:szCs w:val="24"/>
        </w:rPr>
      </w:pPr>
      <w:r>
        <w:rPr>
          <w:rFonts w:cs="Times New Roman"/>
          <w:sz w:val="24"/>
          <w:szCs w:val="24"/>
        </w:rPr>
        <w:t>skjønnsregel er at ikke alle hjelpetiltak er av en slik art at de innebærer kontakt med barn og</w:t>
      </w:r>
    </w:p>
    <w:p w:rsidR="008B0E98" w:rsidRDefault="008B0E98" w:rsidP="008B0E98">
      <w:pPr>
        <w:autoSpaceDE w:val="0"/>
        <w:autoSpaceDN w:val="0"/>
        <w:adjustRightInd w:val="0"/>
        <w:rPr>
          <w:rFonts w:cs="Times New Roman"/>
          <w:sz w:val="24"/>
          <w:szCs w:val="24"/>
        </w:rPr>
      </w:pPr>
      <w:r>
        <w:rPr>
          <w:rFonts w:cs="Times New Roman"/>
          <w:sz w:val="24"/>
          <w:szCs w:val="24"/>
        </w:rPr>
        <w:t>unge. Dette dreier seg imidlertid om et fåtall av tilfellene, og de fleste som utfører oppgaver</w:t>
      </w:r>
    </w:p>
    <w:p w:rsidR="008B0E98" w:rsidRDefault="008B0E98" w:rsidP="008B0E98">
      <w:pPr>
        <w:autoSpaceDE w:val="0"/>
        <w:autoSpaceDN w:val="0"/>
        <w:adjustRightInd w:val="0"/>
        <w:rPr>
          <w:rFonts w:cs="Times New Roman"/>
          <w:sz w:val="24"/>
          <w:szCs w:val="24"/>
        </w:rPr>
      </w:pPr>
      <w:r>
        <w:rPr>
          <w:rFonts w:cs="Times New Roman"/>
          <w:sz w:val="24"/>
          <w:szCs w:val="24"/>
        </w:rPr>
        <w:t>for barnevernet som faller inn under fjerde ledd omfattes altså allerede av kriteriene for når</w:t>
      </w:r>
    </w:p>
    <w:p w:rsidR="008B0E98" w:rsidRDefault="008B0E98" w:rsidP="008B0E98">
      <w:pPr>
        <w:autoSpaceDE w:val="0"/>
        <w:autoSpaceDN w:val="0"/>
        <w:adjustRightInd w:val="0"/>
        <w:rPr>
          <w:rFonts w:cs="Times New Roman"/>
          <w:sz w:val="24"/>
          <w:szCs w:val="24"/>
        </w:rPr>
      </w:pPr>
      <w:r>
        <w:rPr>
          <w:rFonts w:cs="Times New Roman"/>
          <w:sz w:val="24"/>
          <w:szCs w:val="24"/>
        </w:rPr>
        <w:t>politiattest bør kreves. Å omgjøre kravet til ”skal”, vil på denne bakgrunn forenkle</w:t>
      </w:r>
    </w:p>
    <w:p w:rsidR="008B0E98" w:rsidRDefault="008B0E98" w:rsidP="008B0E98">
      <w:pPr>
        <w:autoSpaceDE w:val="0"/>
        <w:autoSpaceDN w:val="0"/>
        <w:adjustRightInd w:val="0"/>
        <w:rPr>
          <w:rFonts w:cs="Times New Roman"/>
          <w:sz w:val="24"/>
          <w:szCs w:val="24"/>
        </w:rPr>
      </w:pPr>
      <w:r>
        <w:rPr>
          <w:rFonts w:cs="Times New Roman"/>
          <w:sz w:val="24"/>
          <w:szCs w:val="24"/>
        </w:rPr>
        <w:t>regelverket. Selv om hjelpetiltaket skulle være av en slik art at det ikke innebærer direkte</w:t>
      </w:r>
    </w:p>
    <w:p w:rsidR="008B0E98" w:rsidRDefault="008B0E98" w:rsidP="008B0E98">
      <w:pPr>
        <w:autoSpaceDE w:val="0"/>
        <w:autoSpaceDN w:val="0"/>
        <w:adjustRightInd w:val="0"/>
        <w:rPr>
          <w:rFonts w:cs="Times New Roman"/>
          <w:sz w:val="24"/>
          <w:szCs w:val="24"/>
        </w:rPr>
      </w:pPr>
      <w:r>
        <w:rPr>
          <w:rFonts w:cs="Times New Roman"/>
          <w:sz w:val="24"/>
          <w:szCs w:val="24"/>
        </w:rPr>
        <w:t>kontakt med barn og unge, vil formålet med hjelpetiltaket være å bedre omsorgssituasjonen</w:t>
      </w:r>
    </w:p>
    <w:p w:rsidR="008B0E98" w:rsidRDefault="008B0E98" w:rsidP="008B0E98">
      <w:pPr>
        <w:autoSpaceDE w:val="0"/>
        <w:autoSpaceDN w:val="0"/>
        <w:adjustRightInd w:val="0"/>
        <w:rPr>
          <w:rFonts w:cs="Times New Roman"/>
          <w:sz w:val="24"/>
          <w:szCs w:val="24"/>
        </w:rPr>
      </w:pPr>
      <w:r>
        <w:rPr>
          <w:rFonts w:cs="Times New Roman"/>
          <w:sz w:val="24"/>
          <w:szCs w:val="24"/>
        </w:rPr>
        <w:t>for barn. Departementet finner derfor at oppgaven uansett faller inn under formålet i</w:t>
      </w:r>
    </w:p>
    <w:p w:rsidR="008B0E98" w:rsidRDefault="008B0E98" w:rsidP="008B0E98">
      <w:pPr>
        <w:autoSpaceDE w:val="0"/>
        <w:autoSpaceDN w:val="0"/>
        <w:adjustRightInd w:val="0"/>
        <w:rPr>
          <w:rFonts w:cs="Times New Roman"/>
          <w:sz w:val="24"/>
          <w:szCs w:val="24"/>
        </w:rPr>
      </w:pPr>
      <w:r>
        <w:rPr>
          <w:rFonts w:cs="Times New Roman"/>
          <w:sz w:val="24"/>
          <w:szCs w:val="24"/>
        </w:rPr>
        <w:t>politiregisterloven § 37 nr. 4 med vekt på hensynet til tilliten til tjenesten. Departementet</w:t>
      </w:r>
    </w:p>
    <w:p w:rsidR="008B0E98" w:rsidRDefault="008B0E98" w:rsidP="008B0E98">
      <w:pPr>
        <w:autoSpaceDE w:val="0"/>
        <w:autoSpaceDN w:val="0"/>
        <w:adjustRightInd w:val="0"/>
        <w:rPr>
          <w:rFonts w:cs="Times New Roman"/>
          <w:sz w:val="24"/>
          <w:szCs w:val="24"/>
        </w:rPr>
      </w:pPr>
      <w:r>
        <w:rPr>
          <w:rFonts w:cs="Times New Roman"/>
          <w:sz w:val="24"/>
          <w:szCs w:val="24"/>
        </w:rPr>
        <w:t xml:space="preserve">foreslår på denne bakgrunn at kravet om politiattest gjøres absolutt slik at det </w:t>
      </w:r>
      <w:r>
        <w:rPr>
          <w:rFonts w:cs="Times New Roman"/>
          <w:b/>
          <w:bCs/>
          <w:i/>
          <w:iCs/>
          <w:sz w:val="24"/>
          <w:szCs w:val="24"/>
        </w:rPr>
        <w:t xml:space="preserve">skal </w:t>
      </w:r>
      <w:r>
        <w:rPr>
          <w:rFonts w:cs="Times New Roman"/>
          <w:sz w:val="24"/>
          <w:szCs w:val="24"/>
        </w:rPr>
        <w:t>kreves</w:t>
      </w:r>
    </w:p>
    <w:p w:rsidR="008B0E98" w:rsidRDefault="008B0E98" w:rsidP="008B0E98">
      <w:pPr>
        <w:autoSpaceDE w:val="0"/>
        <w:autoSpaceDN w:val="0"/>
        <w:adjustRightInd w:val="0"/>
        <w:rPr>
          <w:rFonts w:cs="Times New Roman"/>
          <w:sz w:val="24"/>
          <w:szCs w:val="24"/>
        </w:rPr>
      </w:pPr>
      <w:r>
        <w:rPr>
          <w:rFonts w:cs="Times New Roman"/>
          <w:sz w:val="24"/>
          <w:szCs w:val="24"/>
        </w:rPr>
        <w:t>avgrenset politiattest i samsvar med politiregisterloven § 39 første ledd fra støttekontakter,</w:t>
      </w:r>
    </w:p>
    <w:p w:rsidR="008B0E98" w:rsidRDefault="008B0E98" w:rsidP="008B0E98">
      <w:pPr>
        <w:autoSpaceDE w:val="0"/>
        <w:autoSpaceDN w:val="0"/>
        <w:adjustRightInd w:val="0"/>
        <w:rPr>
          <w:rFonts w:cs="Times New Roman"/>
          <w:sz w:val="24"/>
          <w:szCs w:val="24"/>
        </w:rPr>
      </w:pPr>
      <w:r>
        <w:rPr>
          <w:rFonts w:cs="Times New Roman"/>
          <w:sz w:val="24"/>
          <w:szCs w:val="24"/>
        </w:rPr>
        <w:t>tilsynsførere og andre som utfører oppgaver for barneverntjenesten som ledd i hjelpetiltak</w:t>
      </w:r>
    </w:p>
    <w:p w:rsidR="008B0E98" w:rsidRDefault="008B0E98" w:rsidP="008B0E98">
      <w:pPr>
        <w:autoSpaceDE w:val="0"/>
        <w:autoSpaceDN w:val="0"/>
        <w:adjustRightInd w:val="0"/>
        <w:rPr>
          <w:rFonts w:cs="Times New Roman"/>
          <w:sz w:val="24"/>
          <w:szCs w:val="24"/>
        </w:rPr>
      </w:pPr>
      <w:r>
        <w:rPr>
          <w:rFonts w:cs="Times New Roman"/>
          <w:sz w:val="24"/>
          <w:szCs w:val="24"/>
        </w:rPr>
        <w:t>etter § 4-4.</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Departementet foreslår også å presisere kravet om å fremlegge politiattest for personer som</w:t>
      </w:r>
    </w:p>
    <w:p w:rsidR="008B0E98" w:rsidRDefault="008B0E98" w:rsidP="008B0E98">
      <w:pPr>
        <w:autoSpaceDE w:val="0"/>
        <w:autoSpaceDN w:val="0"/>
        <w:adjustRightInd w:val="0"/>
        <w:rPr>
          <w:rFonts w:cs="Times New Roman"/>
          <w:sz w:val="24"/>
          <w:szCs w:val="24"/>
        </w:rPr>
      </w:pPr>
      <w:r>
        <w:rPr>
          <w:rFonts w:cs="Times New Roman"/>
          <w:sz w:val="24"/>
          <w:szCs w:val="24"/>
        </w:rPr>
        <w:t>utfører oppgaver på institusjon. I henhold til barnevernloven § 6-10 annet ledd annet punktum</w:t>
      </w:r>
    </w:p>
    <w:p w:rsidR="008B0E98" w:rsidRDefault="008B0E98" w:rsidP="008B0E98">
      <w:pPr>
        <w:autoSpaceDE w:val="0"/>
        <w:autoSpaceDN w:val="0"/>
        <w:adjustRightInd w:val="0"/>
        <w:rPr>
          <w:rFonts w:cs="Times New Roman"/>
          <w:sz w:val="24"/>
          <w:szCs w:val="24"/>
        </w:rPr>
      </w:pPr>
      <w:r>
        <w:rPr>
          <w:rFonts w:cs="Times New Roman"/>
          <w:sz w:val="24"/>
          <w:szCs w:val="24"/>
        </w:rPr>
        <w:t xml:space="preserve">jf. forskriften § 2 første ledd, </w:t>
      </w:r>
      <w:r>
        <w:rPr>
          <w:rFonts w:cs="Times New Roman"/>
          <w:b/>
          <w:bCs/>
          <w:i/>
          <w:iCs/>
          <w:sz w:val="24"/>
          <w:szCs w:val="24"/>
        </w:rPr>
        <w:t xml:space="preserve">kan </w:t>
      </w:r>
      <w:r>
        <w:rPr>
          <w:rFonts w:cs="Times New Roman"/>
          <w:sz w:val="24"/>
          <w:szCs w:val="24"/>
        </w:rPr>
        <w:t>det kreves politiattest av personer som utfører oppgaver for</w:t>
      </w:r>
    </w:p>
    <w:p w:rsidR="008B0E98" w:rsidRDefault="008B0E98" w:rsidP="008B0E98">
      <w:pPr>
        <w:autoSpaceDE w:val="0"/>
        <w:autoSpaceDN w:val="0"/>
        <w:adjustRightInd w:val="0"/>
        <w:rPr>
          <w:rFonts w:cs="Times New Roman"/>
          <w:sz w:val="24"/>
          <w:szCs w:val="24"/>
        </w:rPr>
      </w:pPr>
      <w:r>
        <w:rPr>
          <w:rFonts w:cs="Times New Roman"/>
          <w:sz w:val="24"/>
          <w:szCs w:val="24"/>
        </w:rPr>
        <w:t>institusjon, senter for foreldre og barn eller omsorgssenter for mindreårige når vedkommende</w:t>
      </w:r>
    </w:p>
    <w:p w:rsidR="008B0E98" w:rsidRDefault="008B0E98" w:rsidP="008B0E98">
      <w:pPr>
        <w:autoSpaceDE w:val="0"/>
        <w:autoSpaceDN w:val="0"/>
        <w:adjustRightInd w:val="0"/>
        <w:rPr>
          <w:rFonts w:cs="Times New Roman"/>
          <w:sz w:val="24"/>
          <w:szCs w:val="24"/>
        </w:rPr>
      </w:pPr>
      <w:r>
        <w:rPr>
          <w:rFonts w:cs="Times New Roman"/>
          <w:sz w:val="24"/>
          <w:szCs w:val="24"/>
        </w:rPr>
        <w:t>har direkte kontakt med barn og unge eller foreldre som oppholder seg der. I dagens</w:t>
      </w:r>
    </w:p>
    <w:p w:rsidR="008B0E98" w:rsidRDefault="008B0E98" w:rsidP="008B0E98">
      <w:pPr>
        <w:autoSpaceDE w:val="0"/>
        <w:autoSpaceDN w:val="0"/>
        <w:adjustRightInd w:val="0"/>
        <w:rPr>
          <w:rFonts w:cs="Times New Roman"/>
          <w:sz w:val="24"/>
          <w:szCs w:val="24"/>
        </w:rPr>
      </w:pPr>
      <w:r>
        <w:rPr>
          <w:rFonts w:cs="Times New Roman"/>
          <w:sz w:val="24"/>
          <w:szCs w:val="24"/>
        </w:rPr>
        <w:t>retningslinjer uttales følgende: ”har vedkommende oppgaver i eller for institusjonen som kan</w:t>
      </w:r>
    </w:p>
    <w:p w:rsidR="008B0E98" w:rsidRDefault="008B0E98" w:rsidP="008B0E98">
      <w:pPr>
        <w:autoSpaceDE w:val="0"/>
        <w:autoSpaceDN w:val="0"/>
        <w:adjustRightInd w:val="0"/>
        <w:rPr>
          <w:rFonts w:cs="Times New Roman"/>
          <w:sz w:val="24"/>
          <w:szCs w:val="24"/>
        </w:rPr>
      </w:pPr>
      <w:r>
        <w:rPr>
          <w:rFonts w:cs="Times New Roman"/>
          <w:sz w:val="24"/>
          <w:szCs w:val="24"/>
        </w:rPr>
        <w:t>innebære direkte kontakt med barn og unge på linje med det de ansatte har, vil det – objektivt</w:t>
      </w:r>
    </w:p>
    <w:p w:rsidR="008B0E98" w:rsidRDefault="008B0E98" w:rsidP="008B0E98">
      <w:pPr>
        <w:autoSpaceDE w:val="0"/>
        <w:autoSpaceDN w:val="0"/>
        <w:adjustRightInd w:val="0"/>
        <w:rPr>
          <w:rFonts w:cs="Times New Roman"/>
          <w:sz w:val="24"/>
          <w:szCs w:val="24"/>
        </w:rPr>
      </w:pPr>
      <w:r>
        <w:rPr>
          <w:rFonts w:cs="Times New Roman"/>
          <w:sz w:val="24"/>
          <w:szCs w:val="24"/>
        </w:rPr>
        <w:t>sett – være en mulighet for at seksuelle overgrep mot barn og unge kan finne sted. I slike</w:t>
      </w:r>
    </w:p>
    <w:p w:rsidR="008B0E98" w:rsidRDefault="008B0E98" w:rsidP="008B0E98">
      <w:pPr>
        <w:autoSpaceDE w:val="0"/>
        <w:autoSpaceDN w:val="0"/>
        <w:adjustRightInd w:val="0"/>
        <w:rPr>
          <w:rFonts w:cs="Times New Roman"/>
          <w:sz w:val="24"/>
          <w:szCs w:val="24"/>
        </w:rPr>
      </w:pPr>
      <w:r>
        <w:rPr>
          <w:rFonts w:cs="Times New Roman"/>
          <w:sz w:val="24"/>
          <w:szCs w:val="24"/>
        </w:rPr>
        <w:t xml:space="preserve">tilfeller </w:t>
      </w:r>
      <w:r>
        <w:rPr>
          <w:rFonts w:cs="Times New Roman"/>
          <w:b/>
          <w:bCs/>
          <w:i/>
          <w:iCs/>
          <w:sz w:val="24"/>
          <w:szCs w:val="24"/>
        </w:rPr>
        <w:t xml:space="preserve">bør </w:t>
      </w:r>
      <w:r>
        <w:rPr>
          <w:rFonts w:cs="Times New Roman"/>
          <w:sz w:val="24"/>
          <w:szCs w:val="24"/>
        </w:rPr>
        <w:t>politiattest kreves”. Departementet foreslår også her å endre dagens regel slik at</w:t>
      </w:r>
    </w:p>
    <w:p w:rsidR="008B0E98" w:rsidRDefault="008B0E98" w:rsidP="008B0E98">
      <w:pPr>
        <w:autoSpaceDE w:val="0"/>
        <w:autoSpaceDN w:val="0"/>
        <w:adjustRightInd w:val="0"/>
        <w:rPr>
          <w:rFonts w:cs="Times New Roman"/>
          <w:sz w:val="24"/>
          <w:szCs w:val="24"/>
        </w:rPr>
      </w:pPr>
      <w:r>
        <w:rPr>
          <w:rFonts w:cs="Times New Roman"/>
          <w:sz w:val="24"/>
          <w:szCs w:val="24"/>
        </w:rPr>
        <w:t xml:space="preserve">det </w:t>
      </w:r>
      <w:r>
        <w:rPr>
          <w:rFonts w:cs="Times New Roman"/>
          <w:b/>
          <w:bCs/>
          <w:i/>
          <w:iCs/>
          <w:sz w:val="24"/>
          <w:szCs w:val="24"/>
        </w:rPr>
        <w:t xml:space="preserve">skal </w:t>
      </w:r>
      <w:r>
        <w:rPr>
          <w:rFonts w:cs="Times New Roman"/>
          <w:sz w:val="24"/>
          <w:szCs w:val="24"/>
        </w:rPr>
        <w:t>kreves avgrenset politiattest etter politiregisterloven § 39 første ledd når</w:t>
      </w:r>
    </w:p>
    <w:p w:rsidR="008B0E98" w:rsidRDefault="008B0E98" w:rsidP="008B0E98">
      <w:pPr>
        <w:autoSpaceDE w:val="0"/>
        <w:autoSpaceDN w:val="0"/>
        <w:adjustRightInd w:val="0"/>
        <w:rPr>
          <w:rFonts w:cs="Times New Roman"/>
          <w:sz w:val="24"/>
          <w:szCs w:val="24"/>
        </w:rPr>
      </w:pPr>
      <w:r>
        <w:rPr>
          <w:rFonts w:cs="Times New Roman"/>
          <w:sz w:val="24"/>
          <w:szCs w:val="24"/>
        </w:rPr>
        <w:t>vedkommende har direkte kontakt med barn og unge eller foreldre som oppholder seg der.</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Forslaget innebærer ingen generell plikt til å fremlegge politiattest for alle som utfører</w:t>
      </w:r>
    </w:p>
    <w:p w:rsidR="008B0E98" w:rsidRDefault="008B0E98" w:rsidP="008B0E98">
      <w:pPr>
        <w:autoSpaceDE w:val="0"/>
        <w:autoSpaceDN w:val="0"/>
        <w:adjustRightInd w:val="0"/>
        <w:rPr>
          <w:rFonts w:cs="Times New Roman"/>
          <w:sz w:val="24"/>
          <w:szCs w:val="24"/>
        </w:rPr>
      </w:pPr>
      <w:r>
        <w:rPr>
          <w:rFonts w:cs="Times New Roman"/>
          <w:sz w:val="24"/>
          <w:szCs w:val="24"/>
        </w:rPr>
        <w:t>oppgaver for institusjon. Oppgaver for institusjon vil omfatte et vidt spekter og også omfatte</w:t>
      </w:r>
    </w:p>
    <w:p w:rsidR="008B0E98" w:rsidRDefault="008B0E98" w:rsidP="008B0E98">
      <w:pPr>
        <w:autoSpaceDE w:val="0"/>
        <w:autoSpaceDN w:val="0"/>
        <w:adjustRightInd w:val="0"/>
        <w:rPr>
          <w:rFonts w:cs="Times New Roman"/>
          <w:sz w:val="24"/>
          <w:szCs w:val="24"/>
        </w:rPr>
      </w:pPr>
      <w:r>
        <w:rPr>
          <w:rFonts w:cs="Times New Roman"/>
          <w:sz w:val="24"/>
          <w:szCs w:val="24"/>
        </w:rPr>
        <w:t>tekniske forhold eller drift. Det sentrale vurderingstema er om oppgaven gir ”direkte kontakt”</w:t>
      </w:r>
    </w:p>
    <w:p w:rsidR="008B0E98" w:rsidRDefault="008B0E98" w:rsidP="008B0E98">
      <w:pPr>
        <w:autoSpaceDE w:val="0"/>
        <w:autoSpaceDN w:val="0"/>
        <w:adjustRightInd w:val="0"/>
        <w:rPr>
          <w:rFonts w:cs="Times New Roman"/>
          <w:sz w:val="24"/>
          <w:szCs w:val="24"/>
        </w:rPr>
      </w:pPr>
      <w:r>
        <w:rPr>
          <w:rFonts w:cs="Times New Roman"/>
          <w:sz w:val="24"/>
          <w:szCs w:val="24"/>
        </w:rPr>
        <w:t>med beboerne. Avgjørende må være om oppgaven gir en posisjon som gjør det mulig å</w:t>
      </w:r>
    </w:p>
    <w:p w:rsidR="008B0E98" w:rsidRDefault="008B0E98" w:rsidP="008B0E98">
      <w:pPr>
        <w:autoSpaceDE w:val="0"/>
        <w:autoSpaceDN w:val="0"/>
        <w:adjustRightInd w:val="0"/>
        <w:rPr>
          <w:rFonts w:cs="Times New Roman"/>
          <w:sz w:val="24"/>
          <w:szCs w:val="24"/>
        </w:rPr>
      </w:pPr>
      <w:r>
        <w:rPr>
          <w:rFonts w:cs="Times New Roman"/>
          <w:sz w:val="24"/>
          <w:szCs w:val="24"/>
        </w:rPr>
        <w:t>opparbeide seg et tillitsforhold til barnet. Sentrale kriterier er om vedkommende har slike</w:t>
      </w:r>
    </w:p>
    <w:p w:rsidR="008B0E98" w:rsidRDefault="008B0E98" w:rsidP="008B0E98">
      <w:pPr>
        <w:autoSpaceDE w:val="0"/>
        <w:autoSpaceDN w:val="0"/>
        <w:adjustRightInd w:val="0"/>
        <w:rPr>
          <w:rFonts w:cs="Times New Roman"/>
          <w:sz w:val="24"/>
          <w:szCs w:val="24"/>
        </w:rPr>
      </w:pPr>
      <w:r>
        <w:rPr>
          <w:rFonts w:cs="Times New Roman"/>
          <w:sz w:val="24"/>
          <w:szCs w:val="24"/>
        </w:rPr>
        <w:t>oppgaver jevnlig eller over tid.</w:t>
      </w:r>
    </w:p>
    <w:p w:rsidR="008B0E98" w:rsidRDefault="008B0E98" w:rsidP="00923E79">
      <w:pPr>
        <w:pStyle w:val="Overskrift2"/>
      </w:pPr>
      <w:bookmarkStart w:id="15" w:name="_Toc261265648"/>
      <w:r>
        <w:t>3.3Når skal det kreves uttømmende attest ?</w:t>
      </w:r>
      <w:bookmarkEnd w:id="15"/>
    </w:p>
    <w:p w:rsidR="008B0E98" w:rsidRDefault="008B0E98" w:rsidP="008B0E98">
      <w:pPr>
        <w:autoSpaceDE w:val="0"/>
        <w:autoSpaceDN w:val="0"/>
        <w:adjustRightInd w:val="0"/>
        <w:rPr>
          <w:rFonts w:cs="Times New Roman"/>
          <w:sz w:val="24"/>
          <w:szCs w:val="24"/>
        </w:rPr>
      </w:pPr>
      <w:r>
        <w:rPr>
          <w:rFonts w:cs="Times New Roman"/>
          <w:sz w:val="24"/>
          <w:szCs w:val="24"/>
        </w:rPr>
        <w:t>Barnevernloven § 6-10 tredje ledd gjelder fosterforeldre. Dette er personer som over tid eller</w:t>
      </w:r>
    </w:p>
    <w:p w:rsidR="008B0E98" w:rsidRDefault="008B0E98" w:rsidP="008B0E98">
      <w:pPr>
        <w:autoSpaceDE w:val="0"/>
        <w:autoSpaceDN w:val="0"/>
        <w:adjustRightInd w:val="0"/>
        <w:rPr>
          <w:rFonts w:cs="Times New Roman"/>
          <w:sz w:val="24"/>
          <w:szCs w:val="24"/>
        </w:rPr>
      </w:pPr>
      <w:r>
        <w:rPr>
          <w:rFonts w:cs="Times New Roman"/>
          <w:sz w:val="24"/>
          <w:szCs w:val="24"/>
        </w:rPr>
        <w:t xml:space="preserve">jevnlig skal ha </w:t>
      </w:r>
      <w:proofErr w:type="spellStart"/>
      <w:r>
        <w:rPr>
          <w:rFonts w:cs="Times New Roman"/>
          <w:sz w:val="24"/>
          <w:szCs w:val="24"/>
        </w:rPr>
        <w:t>heldøgns</w:t>
      </w:r>
      <w:proofErr w:type="spellEnd"/>
      <w:r>
        <w:rPr>
          <w:rFonts w:cs="Times New Roman"/>
          <w:sz w:val="24"/>
          <w:szCs w:val="24"/>
        </w:rPr>
        <w:t xml:space="preserve"> omsorgsansvar for mindreårige og disse tilfellene faller således inn</w:t>
      </w:r>
    </w:p>
    <w:p w:rsidR="008B0E98" w:rsidRDefault="008B0E98" w:rsidP="008B0E98">
      <w:pPr>
        <w:autoSpaceDE w:val="0"/>
        <w:autoSpaceDN w:val="0"/>
        <w:adjustRightInd w:val="0"/>
        <w:rPr>
          <w:rFonts w:cs="Times New Roman"/>
          <w:sz w:val="24"/>
          <w:szCs w:val="24"/>
        </w:rPr>
      </w:pPr>
      <w:r>
        <w:rPr>
          <w:rFonts w:cs="Times New Roman"/>
          <w:sz w:val="24"/>
          <w:szCs w:val="24"/>
        </w:rPr>
        <w:t>under formålet i politiregisterloven § 37 nr. 5. I politiregisterloven § 39 tredje ledd gis</w:t>
      </w:r>
    </w:p>
    <w:p w:rsidR="008B0E98" w:rsidRDefault="008B0E98" w:rsidP="008B0E98">
      <w:pPr>
        <w:autoSpaceDE w:val="0"/>
        <w:autoSpaceDN w:val="0"/>
        <w:adjustRightInd w:val="0"/>
        <w:rPr>
          <w:rFonts w:cs="Times New Roman"/>
          <w:sz w:val="24"/>
          <w:szCs w:val="24"/>
        </w:rPr>
      </w:pPr>
      <w:r>
        <w:rPr>
          <w:rFonts w:cs="Times New Roman"/>
          <w:sz w:val="24"/>
          <w:szCs w:val="24"/>
        </w:rPr>
        <w:t>hjemmel for å kreve uttømmende og utvidet politiattest når formålet er å sikre at en person</w:t>
      </w:r>
    </w:p>
    <w:p w:rsidR="008B0E98" w:rsidRDefault="008B0E98" w:rsidP="008B0E98">
      <w:pPr>
        <w:autoSpaceDE w:val="0"/>
        <w:autoSpaceDN w:val="0"/>
        <w:adjustRightInd w:val="0"/>
        <w:rPr>
          <w:rFonts w:cs="Times New Roman"/>
          <w:sz w:val="24"/>
          <w:szCs w:val="24"/>
        </w:rPr>
      </w:pPr>
      <w:r>
        <w:rPr>
          <w:rFonts w:cs="Times New Roman"/>
          <w:sz w:val="24"/>
          <w:szCs w:val="24"/>
        </w:rPr>
        <w:t xml:space="preserve">som over tid eller jevnlig skal ha </w:t>
      </w:r>
      <w:proofErr w:type="spellStart"/>
      <w:r>
        <w:rPr>
          <w:rFonts w:cs="Times New Roman"/>
          <w:sz w:val="24"/>
          <w:szCs w:val="24"/>
        </w:rPr>
        <w:t>heldøgns</w:t>
      </w:r>
      <w:proofErr w:type="spellEnd"/>
      <w:r>
        <w:rPr>
          <w:rFonts w:cs="Times New Roman"/>
          <w:sz w:val="24"/>
          <w:szCs w:val="24"/>
        </w:rPr>
        <w:t xml:space="preserve"> omsorgsansvar for mindreårige, er egnet for</w:t>
      </w: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 xml:space="preserve">oppgaven. Som redegjort for i </w:t>
      </w:r>
      <w:proofErr w:type="spellStart"/>
      <w:r>
        <w:rPr>
          <w:rFonts w:cs="Times New Roman"/>
          <w:sz w:val="24"/>
          <w:szCs w:val="24"/>
        </w:rPr>
        <w:t>kap</w:t>
      </w:r>
      <w:proofErr w:type="spellEnd"/>
      <w:r>
        <w:rPr>
          <w:rFonts w:cs="Times New Roman"/>
          <w:sz w:val="24"/>
          <w:szCs w:val="24"/>
        </w:rPr>
        <w:t>. 2 er utvidet og uttømmende attest en politiattest der</w:t>
      </w:r>
    </w:p>
    <w:p w:rsidR="008B0E98" w:rsidRDefault="008B0E98" w:rsidP="008B0E98">
      <w:pPr>
        <w:autoSpaceDE w:val="0"/>
        <w:autoSpaceDN w:val="0"/>
        <w:adjustRightInd w:val="0"/>
        <w:rPr>
          <w:rFonts w:cs="Times New Roman"/>
          <w:sz w:val="24"/>
          <w:szCs w:val="24"/>
        </w:rPr>
      </w:pPr>
      <w:r>
        <w:rPr>
          <w:rFonts w:cs="Times New Roman"/>
          <w:sz w:val="24"/>
          <w:szCs w:val="24"/>
        </w:rPr>
        <w:t>reaksjoner på overtredelse av samtlige straffebud anmerkes uten tidsbegrensning. I tillegg vil</w:t>
      </w:r>
    </w:p>
    <w:p w:rsidR="008B0E98" w:rsidRDefault="008B0E98" w:rsidP="008B0E98">
      <w:pPr>
        <w:autoSpaceDE w:val="0"/>
        <w:autoSpaceDN w:val="0"/>
        <w:adjustRightInd w:val="0"/>
        <w:rPr>
          <w:rFonts w:cs="Times New Roman"/>
          <w:sz w:val="24"/>
          <w:szCs w:val="24"/>
        </w:rPr>
      </w:pPr>
      <w:r>
        <w:rPr>
          <w:rFonts w:cs="Times New Roman"/>
          <w:sz w:val="24"/>
          <w:szCs w:val="24"/>
        </w:rPr>
        <w:t>verserende saker anmerkes.</w:t>
      </w:r>
    </w:p>
    <w:p w:rsidR="008B0E98" w:rsidRDefault="008B0E98" w:rsidP="008B0E98">
      <w:pPr>
        <w:autoSpaceDE w:val="0"/>
        <w:autoSpaceDN w:val="0"/>
        <w:adjustRightInd w:val="0"/>
        <w:rPr>
          <w:rFonts w:cs="Times New Roman"/>
        </w:rPr>
      </w:pPr>
    </w:p>
    <w:p w:rsidR="008B0E98" w:rsidRDefault="008B0E98" w:rsidP="008B0E98">
      <w:pPr>
        <w:autoSpaceDE w:val="0"/>
        <w:autoSpaceDN w:val="0"/>
        <w:adjustRightInd w:val="0"/>
        <w:rPr>
          <w:rFonts w:cs="Times New Roman"/>
          <w:sz w:val="24"/>
          <w:szCs w:val="24"/>
        </w:rPr>
      </w:pPr>
      <w:r>
        <w:rPr>
          <w:rFonts w:cs="Times New Roman"/>
          <w:sz w:val="24"/>
          <w:szCs w:val="24"/>
        </w:rPr>
        <w:t>Departementet foreslår at politiattest i samsvar med politiregisterloven § 39 tredje ledd skal</w:t>
      </w:r>
    </w:p>
    <w:p w:rsidR="008B0E98" w:rsidRDefault="008B0E98" w:rsidP="008B0E98">
      <w:pPr>
        <w:autoSpaceDE w:val="0"/>
        <w:autoSpaceDN w:val="0"/>
        <w:adjustRightInd w:val="0"/>
        <w:rPr>
          <w:rFonts w:cs="Times New Roman"/>
          <w:sz w:val="24"/>
          <w:szCs w:val="24"/>
        </w:rPr>
      </w:pPr>
      <w:r>
        <w:rPr>
          <w:rFonts w:cs="Times New Roman"/>
          <w:sz w:val="24"/>
          <w:szCs w:val="24"/>
        </w:rPr>
        <w:t>kreves av fosterforeldre. Et krav om uttømmende politiattest er særlig begrunnet overfor</w:t>
      </w:r>
    </w:p>
    <w:p w:rsidR="008B0E98" w:rsidRDefault="008B0E98" w:rsidP="008B0E98">
      <w:pPr>
        <w:autoSpaceDE w:val="0"/>
        <w:autoSpaceDN w:val="0"/>
        <w:adjustRightInd w:val="0"/>
        <w:rPr>
          <w:rFonts w:cs="Times New Roman"/>
          <w:sz w:val="24"/>
          <w:szCs w:val="24"/>
        </w:rPr>
      </w:pPr>
      <w:r>
        <w:rPr>
          <w:rFonts w:cs="Times New Roman"/>
          <w:sz w:val="24"/>
          <w:szCs w:val="24"/>
        </w:rPr>
        <w:t xml:space="preserve">personer som skal ha </w:t>
      </w:r>
      <w:proofErr w:type="spellStart"/>
      <w:r>
        <w:rPr>
          <w:rFonts w:cs="Times New Roman"/>
          <w:sz w:val="24"/>
          <w:szCs w:val="24"/>
        </w:rPr>
        <w:t>heldøgns</w:t>
      </w:r>
      <w:proofErr w:type="spellEnd"/>
      <w:r>
        <w:rPr>
          <w:rFonts w:cs="Times New Roman"/>
          <w:sz w:val="24"/>
          <w:szCs w:val="24"/>
        </w:rPr>
        <w:t xml:space="preserve"> omsorgsansvar for mindreårige i sitt private hjem hvor det</w:t>
      </w:r>
    </w:p>
    <w:p w:rsidR="008B0E98" w:rsidRDefault="008B0E98" w:rsidP="008B0E98">
      <w:pPr>
        <w:autoSpaceDE w:val="0"/>
        <w:autoSpaceDN w:val="0"/>
        <w:adjustRightInd w:val="0"/>
        <w:rPr>
          <w:rFonts w:cs="Times New Roman"/>
          <w:sz w:val="24"/>
          <w:szCs w:val="24"/>
        </w:rPr>
      </w:pPr>
      <w:r>
        <w:rPr>
          <w:rFonts w:cs="Times New Roman"/>
          <w:sz w:val="24"/>
          <w:szCs w:val="24"/>
        </w:rPr>
        <w:t>offentliges mulighet for innsyn og kontroll er begrenset. Forslaget vil omfatte alle typer</w:t>
      </w:r>
    </w:p>
    <w:p w:rsidR="008B0E98" w:rsidRDefault="008B0E98" w:rsidP="008B0E98">
      <w:pPr>
        <w:autoSpaceDE w:val="0"/>
        <w:autoSpaceDN w:val="0"/>
        <w:adjustRightInd w:val="0"/>
        <w:rPr>
          <w:rFonts w:cs="Times New Roman"/>
          <w:sz w:val="24"/>
          <w:szCs w:val="24"/>
        </w:rPr>
      </w:pPr>
      <w:r>
        <w:rPr>
          <w:rFonts w:cs="Times New Roman"/>
          <w:sz w:val="24"/>
          <w:szCs w:val="24"/>
        </w:rPr>
        <w:t>fosterhjem, både kommunale og statlige. Departementet foreslår videre at kravet også skal</w:t>
      </w:r>
    </w:p>
    <w:p w:rsidR="008B0E98" w:rsidRDefault="008B0E98" w:rsidP="008B0E98">
      <w:pPr>
        <w:autoSpaceDE w:val="0"/>
        <w:autoSpaceDN w:val="0"/>
        <w:adjustRightInd w:val="0"/>
        <w:rPr>
          <w:rFonts w:cs="Times New Roman"/>
          <w:sz w:val="24"/>
          <w:szCs w:val="24"/>
        </w:rPr>
      </w:pPr>
      <w:r>
        <w:rPr>
          <w:rFonts w:cs="Times New Roman"/>
          <w:sz w:val="24"/>
          <w:szCs w:val="24"/>
        </w:rPr>
        <w:t xml:space="preserve">gjelde private som tar i mot barn som </w:t>
      </w:r>
      <w:proofErr w:type="spellStart"/>
      <w:r>
        <w:rPr>
          <w:rFonts w:cs="Times New Roman"/>
          <w:sz w:val="24"/>
          <w:szCs w:val="24"/>
        </w:rPr>
        <w:t>heldøgns</w:t>
      </w:r>
      <w:proofErr w:type="spellEnd"/>
      <w:r>
        <w:rPr>
          <w:rFonts w:cs="Times New Roman"/>
          <w:sz w:val="24"/>
          <w:szCs w:val="24"/>
        </w:rPr>
        <w:t xml:space="preserve"> avlastingstiltak.</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Det foreslås at barnevernloven § 6-10 tredje ledd angir i hvilke tilfeller det er aktuelt å kreve</w:t>
      </w:r>
    </w:p>
    <w:p w:rsidR="008B0E98" w:rsidRDefault="008B0E98" w:rsidP="008B0E98">
      <w:pPr>
        <w:autoSpaceDE w:val="0"/>
        <w:autoSpaceDN w:val="0"/>
        <w:adjustRightInd w:val="0"/>
        <w:rPr>
          <w:rFonts w:cs="Times New Roman"/>
          <w:sz w:val="24"/>
          <w:szCs w:val="24"/>
        </w:rPr>
      </w:pPr>
      <w:r>
        <w:rPr>
          <w:rFonts w:cs="Times New Roman"/>
          <w:sz w:val="24"/>
          <w:szCs w:val="24"/>
        </w:rPr>
        <w:t>slik uttømmende politiattest.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Etter barnevernloven § 6-10 tredje ledd siste punktum kan det kreves politiattest også fra</w:t>
      </w:r>
    </w:p>
    <w:p w:rsidR="008B0E98" w:rsidRDefault="008B0E98" w:rsidP="008B0E98">
      <w:pPr>
        <w:autoSpaceDE w:val="0"/>
        <w:autoSpaceDN w:val="0"/>
        <w:adjustRightInd w:val="0"/>
        <w:rPr>
          <w:rFonts w:cs="Times New Roman"/>
          <w:sz w:val="24"/>
          <w:szCs w:val="24"/>
        </w:rPr>
      </w:pPr>
      <w:r>
        <w:rPr>
          <w:rFonts w:cs="Times New Roman"/>
          <w:sz w:val="24"/>
          <w:szCs w:val="24"/>
        </w:rPr>
        <w:t>andre som bor i fosterhjemmet. I dagens retningslinjer vises til at bakgrunnen for at krav om</w:t>
      </w:r>
    </w:p>
    <w:p w:rsidR="008B0E98" w:rsidRDefault="008B0E98" w:rsidP="008B0E98">
      <w:pPr>
        <w:autoSpaceDE w:val="0"/>
        <w:autoSpaceDN w:val="0"/>
        <w:adjustRightInd w:val="0"/>
        <w:rPr>
          <w:rFonts w:cs="Times New Roman"/>
          <w:sz w:val="24"/>
          <w:szCs w:val="24"/>
        </w:rPr>
      </w:pPr>
      <w:r>
        <w:rPr>
          <w:rFonts w:cs="Times New Roman"/>
          <w:sz w:val="24"/>
          <w:szCs w:val="24"/>
        </w:rPr>
        <w:t>politiattest ikke er obligatorisk i disse tilfellene, er at det i praksis vil kunne by på vanskelige</w:t>
      </w:r>
    </w:p>
    <w:p w:rsidR="008B0E98" w:rsidRDefault="008B0E98" w:rsidP="008B0E98">
      <w:pPr>
        <w:autoSpaceDE w:val="0"/>
        <w:autoSpaceDN w:val="0"/>
        <w:adjustRightInd w:val="0"/>
        <w:rPr>
          <w:rFonts w:cs="Times New Roman"/>
          <w:sz w:val="24"/>
          <w:szCs w:val="24"/>
        </w:rPr>
      </w:pPr>
      <w:r>
        <w:rPr>
          <w:rFonts w:cs="Times New Roman"/>
          <w:sz w:val="24"/>
          <w:szCs w:val="24"/>
        </w:rPr>
        <w:t>avgrensninger å ta stilling til om en person bor i familiens hjem eller bare oppholder seg der</w:t>
      </w:r>
    </w:p>
    <w:p w:rsidR="008B0E98" w:rsidRDefault="008B0E98" w:rsidP="008B0E98">
      <w:pPr>
        <w:autoSpaceDE w:val="0"/>
        <w:autoSpaceDN w:val="0"/>
        <w:adjustRightInd w:val="0"/>
        <w:rPr>
          <w:rFonts w:cs="Times New Roman"/>
          <w:sz w:val="24"/>
          <w:szCs w:val="24"/>
        </w:rPr>
      </w:pPr>
      <w:r>
        <w:rPr>
          <w:rFonts w:cs="Times New Roman"/>
          <w:sz w:val="24"/>
          <w:szCs w:val="24"/>
        </w:rPr>
        <w:t>mye og ofte. Videre vil det i enkelte tilfeller åpenbart ikke være ønskelig eller behov for å</w:t>
      </w:r>
    </w:p>
    <w:p w:rsidR="008B0E98" w:rsidRDefault="008B0E98" w:rsidP="008B0E98">
      <w:pPr>
        <w:autoSpaceDE w:val="0"/>
        <w:autoSpaceDN w:val="0"/>
        <w:adjustRightInd w:val="0"/>
        <w:rPr>
          <w:rFonts w:cs="Times New Roman"/>
          <w:sz w:val="24"/>
          <w:szCs w:val="24"/>
        </w:rPr>
      </w:pPr>
      <w:r>
        <w:rPr>
          <w:rFonts w:cs="Times New Roman"/>
          <w:sz w:val="24"/>
          <w:szCs w:val="24"/>
        </w:rPr>
        <w:t>kreve politiattest fra andre husstandsmedlemmer. Det skal derfor i disse tilfellene foretas en</w:t>
      </w:r>
    </w:p>
    <w:p w:rsidR="008B0E98" w:rsidRDefault="008B0E98" w:rsidP="008B0E98">
      <w:pPr>
        <w:autoSpaceDE w:val="0"/>
        <w:autoSpaceDN w:val="0"/>
        <w:adjustRightInd w:val="0"/>
        <w:rPr>
          <w:rFonts w:cs="Times New Roman"/>
          <w:sz w:val="24"/>
          <w:szCs w:val="24"/>
        </w:rPr>
      </w:pPr>
      <w:r>
        <w:rPr>
          <w:rFonts w:cs="Times New Roman"/>
          <w:sz w:val="24"/>
          <w:szCs w:val="24"/>
        </w:rPr>
        <w:t>skjønnsmessig vurdering av behovet. Departementet foreslår å videreføre denne regelen.</w:t>
      </w:r>
    </w:p>
    <w:p w:rsidR="008B0E98" w:rsidRDefault="008B0E98" w:rsidP="008B0E98">
      <w:pPr>
        <w:autoSpaceDE w:val="0"/>
        <w:autoSpaceDN w:val="0"/>
        <w:adjustRightInd w:val="0"/>
        <w:rPr>
          <w:rFonts w:cs="Times New Roman"/>
          <w:sz w:val="24"/>
          <w:szCs w:val="24"/>
        </w:rPr>
      </w:pPr>
      <w:r>
        <w:rPr>
          <w:rFonts w:cs="Times New Roman"/>
          <w:sz w:val="24"/>
          <w:szCs w:val="24"/>
        </w:rPr>
        <w:t>Departementet foreslår videre at det er avgrenset politiattest etter</w:t>
      </w:r>
    </w:p>
    <w:p w:rsidR="008B0E98" w:rsidRDefault="008B0E98" w:rsidP="008B0E98">
      <w:pPr>
        <w:autoSpaceDE w:val="0"/>
        <w:autoSpaceDN w:val="0"/>
        <w:adjustRightInd w:val="0"/>
        <w:rPr>
          <w:rFonts w:cs="Times New Roman"/>
          <w:sz w:val="24"/>
          <w:szCs w:val="24"/>
        </w:rPr>
      </w:pPr>
      <w:r>
        <w:rPr>
          <w:rFonts w:cs="Times New Roman"/>
          <w:sz w:val="24"/>
          <w:szCs w:val="24"/>
        </w:rPr>
        <w:t xml:space="preserve">politiregisterloven § 39 første ledd som </w:t>
      </w:r>
      <w:r w:rsidR="00532CAF">
        <w:rPr>
          <w:rFonts w:cs="Times New Roman"/>
          <w:sz w:val="24"/>
          <w:szCs w:val="24"/>
        </w:rPr>
        <w:t xml:space="preserve">i så fall kan </w:t>
      </w:r>
      <w:r>
        <w:rPr>
          <w:rFonts w:cs="Times New Roman"/>
          <w:sz w:val="24"/>
          <w:szCs w:val="24"/>
        </w:rPr>
        <w:t>kreves i disse tilfellene, og ikke uttømmende attest</w:t>
      </w:r>
      <w:r w:rsidR="00532CAF">
        <w:rPr>
          <w:rFonts w:cs="Times New Roman"/>
          <w:sz w:val="24"/>
          <w:szCs w:val="24"/>
        </w:rPr>
        <w:t xml:space="preserve"> etter politiregisterloven § 39 tredje ledd. </w:t>
      </w:r>
    </w:p>
    <w:p w:rsidR="008B0E98" w:rsidRDefault="008B0E98" w:rsidP="00923E79">
      <w:pPr>
        <w:pStyle w:val="Overskrift1"/>
      </w:pPr>
      <w:bookmarkStart w:id="16" w:name="_Toc261265649"/>
      <w:r>
        <w:t>4 Hvilke straffebud skal inngå i avgrenset attest?</w:t>
      </w:r>
      <w:bookmarkEnd w:id="16"/>
    </w:p>
    <w:p w:rsidR="008B0E98" w:rsidRDefault="008B0E98" w:rsidP="00923E79">
      <w:pPr>
        <w:pStyle w:val="Overskrift2"/>
      </w:pPr>
      <w:bookmarkStart w:id="17" w:name="_Toc261265650"/>
      <w:r>
        <w:t>4.1 Gjeldende rett</w:t>
      </w:r>
      <w:bookmarkEnd w:id="17"/>
    </w:p>
    <w:p w:rsidR="008B0E98" w:rsidRDefault="008B0E98" w:rsidP="008B0E98">
      <w:pPr>
        <w:autoSpaceDE w:val="0"/>
        <w:autoSpaceDN w:val="0"/>
        <w:adjustRightInd w:val="0"/>
        <w:rPr>
          <w:rFonts w:cs="Times New Roman"/>
          <w:sz w:val="24"/>
          <w:szCs w:val="24"/>
        </w:rPr>
      </w:pPr>
      <w:r>
        <w:rPr>
          <w:rFonts w:cs="Times New Roman"/>
          <w:sz w:val="24"/>
          <w:szCs w:val="24"/>
        </w:rPr>
        <w:t>Barnevernloven § 6-10 femte ledd bestemmer i dag hvilke straffebestemmelser og reaksjoner</w:t>
      </w:r>
    </w:p>
    <w:p w:rsidR="008B0E98" w:rsidRDefault="008B0E98" w:rsidP="008B0E98">
      <w:pPr>
        <w:autoSpaceDE w:val="0"/>
        <w:autoSpaceDN w:val="0"/>
        <w:adjustRightInd w:val="0"/>
        <w:rPr>
          <w:rFonts w:cs="Times New Roman"/>
          <w:sz w:val="24"/>
          <w:szCs w:val="24"/>
        </w:rPr>
      </w:pPr>
      <w:r>
        <w:rPr>
          <w:rFonts w:cs="Times New Roman"/>
          <w:sz w:val="24"/>
          <w:szCs w:val="24"/>
        </w:rPr>
        <w:t>som skal anmerkes i attesten. Etter barnevernloven § 6-10 femte ledd skal politiattesten vise</w:t>
      </w:r>
    </w:p>
    <w:p w:rsidR="008B0E98" w:rsidRDefault="008B0E98" w:rsidP="008B0E98">
      <w:pPr>
        <w:autoSpaceDE w:val="0"/>
        <w:autoSpaceDN w:val="0"/>
        <w:adjustRightInd w:val="0"/>
        <w:rPr>
          <w:rFonts w:cs="Times New Roman"/>
          <w:sz w:val="24"/>
          <w:szCs w:val="24"/>
        </w:rPr>
      </w:pPr>
      <w:r>
        <w:rPr>
          <w:rFonts w:cs="Times New Roman"/>
          <w:sz w:val="24"/>
          <w:szCs w:val="24"/>
        </w:rPr>
        <w:t>om vedkommende er siktet, tiltalt, ilagt forelegg eller er dømt for brudd på straffeloven §§</w:t>
      </w:r>
    </w:p>
    <w:p w:rsidR="008B0E98" w:rsidRDefault="008B0E98" w:rsidP="008B0E98">
      <w:pPr>
        <w:autoSpaceDE w:val="0"/>
        <w:autoSpaceDN w:val="0"/>
        <w:adjustRightInd w:val="0"/>
        <w:rPr>
          <w:rFonts w:cs="Times New Roman"/>
          <w:sz w:val="24"/>
          <w:szCs w:val="24"/>
        </w:rPr>
      </w:pPr>
      <w:r>
        <w:rPr>
          <w:rFonts w:cs="Times New Roman"/>
          <w:sz w:val="24"/>
          <w:szCs w:val="24"/>
        </w:rPr>
        <w:t>193, 194, 195, 196, 197, 199, 200 annet ledd, 201 bokstav c, 203 og 204a. Dagens regel gir</w:t>
      </w:r>
    </w:p>
    <w:p w:rsidR="008B0E98" w:rsidRDefault="008B0E98" w:rsidP="008B0E98">
      <w:pPr>
        <w:autoSpaceDE w:val="0"/>
        <w:autoSpaceDN w:val="0"/>
        <w:adjustRightInd w:val="0"/>
        <w:rPr>
          <w:rFonts w:cs="Times New Roman"/>
          <w:sz w:val="24"/>
          <w:szCs w:val="24"/>
        </w:rPr>
      </w:pPr>
      <w:r>
        <w:rPr>
          <w:rFonts w:cs="Times New Roman"/>
          <w:sz w:val="24"/>
          <w:szCs w:val="24"/>
        </w:rPr>
        <w:t xml:space="preserve">altså hjemmel for å kreve en </w:t>
      </w:r>
      <w:r w:rsidR="00532CAF">
        <w:rPr>
          <w:rFonts w:cs="Times New Roman"/>
          <w:sz w:val="24"/>
          <w:szCs w:val="24"/>
        </w:rPr>
        <w:t>av</w:t>
      </w:r>
      <w:r>
        <w:rPr>
          <w:rFonts w:cs="Times New Roman"/>
          <w:sz w:val="24"/>
          <w:szCs w:val="24"/>
        </w:rPr>
        <w:t>grenset politiattest. At politiattesten skal vise om personer er</w:t>
      </w:r>
    </w:p>
    <w:p w:rsidR="008B0E98" w:rsidRDefault="008B0E98" w:rsidP="008B0E98">
      <w:pPr>
        <w:autoSpaceDE w:val="0"/>
        <w:autoSpaceDN w:val="0"/>
        <w:adjustRightInd w:val="0"/>
        <w:rPr>
          <w:rFonts w:cs="Times New Roman"/>
          <w:sz w:val="24"/>
          <w:szCs w:val="24"/>
        </w:rPr>
      </w:pPr>
      <w:r>
        <w:rPr>
          <w:rFonts w:cs="Times New Roman"/>
          <w:sz w:val="24"/>
          <w:szCs w:val="24"/>
        </w:rPr>
        <w:t>siktet eller tiltalt for overtredelse av de nevnte straffebud, innebærer at også verserende saker</w:t>
      </w:r>
    </w:p>
    <w:p w:rsidR="008B0E98" w:rsidRDefault="008B0E98" w:rsidP="008B0E98">
      <w:pPr>
        <w:autoSpaceDE w:val="0"/>
        <w:autoSpaceDN w:val="0"/>
        <w:adjustRightInd w:val="0"/>
        <w:rPr>
          <w:rFonts w:cs="Times New Roman"/>
          <w:sz w:val="24"/>
          <w:szCs w:val="24"/>
        </w:rPr>
      </w:pPr>
      <w:r>
        <w:rPr>
          <w:rFonts w:cs="Times New Roman"/>
          <w:sz w:val="24"/>
          <w:szCs w:val="24"/>
        </w:rPr>
        <w:t>skal framgå. I forskriften blir det presisert at overføring til konfliktråd, påtaleunnlatelser og</w:t>
      </w:r>
    </w:p>
    <w:p w:rsidR="008B0E98" w:rsidRDefault="008B0E98" w:rsidP="008B0E98">
      <w:pPr>
        <w:autoSpaceDE w:val="0"/>
        <w:autoSpaceDN w:val="0"/>
        <w:adjustRightInd w:val="0"/>
        <w:rPr>
          <w:rFonts w:cs="Times New Roman"/>
          <w:sz w:val="24"/>
          <w:szCs w:val="24"/>
        </w:rPr>
      </w:pPr>
      <w:r>
        <w:rPr>
          <w:rFonts w:cs="Times New Roman"/>
          <w:sz w:val="24"/>
          <w:szCs w:val="24"/>
        </w:rPr>
        <w:t>henlagte siktelser og tiltaler ikke skal framgå av attesten, jf. § 5 annet ledd.</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Som redegjort for i kapittel 2, bygger ny politiregisterlov på tilsvarende prinsipp ved at § 39</w:t>
      </w:r>
    </w:p>
    <w:p w:rsidR="008B0E98" w:rsidRDefault="008B0E98" w:rsidP="008B0E98">
      <w:pPr>
        <w:autoSpaceDE w:val="0"/>
        <w:autoSpaceDN w:val="0"/>
        <w:adjustRightInd w:val="0"/>
        <w:rPr>
          <w:rFonts w:cs="Times New Roman"/>
          <w:sz w:val="24"/>
          <w:szCs w:val="24"/>
        </w:rPr>
      </w:pPr>
      <w:r>
        <w:rPr>
          <w:rFonts w:cs="Times New Roman"/>
          <w:sz w:val="24"/>
          <w:szCs w:val="24"/>
        </w:rPr>
        <w:t>første ledd angir hvilke straffebestemmelser og reaksjoner som skal anmerkes på avgrenset</w:t>
      </w:r>
    </w:p>
    <w:p w:rsidR="004E5D7C" w:rsidRDefault="008B0E98" w:rsidP="004E5D7C">
      <w:pPr>
        <w:autoSpaceDE w:val="0"/>
        <w:autoSpaceDN w:val="0"/>
        <w:adjustRightInd w:val="0"/>
        <w:spacing w:line="360" w:lineRule="auto"/>
        <w:rPr>
          <w:rFonts w:cs="Times New Roman"/>
          <w:sz w:val="24"/>
          <w:szCs w:val="24"/>
        </w:rPr>
      </w:pPr>
      <w:r>
        <w:rPr>
          <w:rFonts w:cs="Times New Roman"/>
          <w:sz w:val="24"/>
          <w:szCs w:val="24"/>
        </w:rPr>
        <w:t xml:space="preserve">barneomsorgsattest. I henhold til nevnte bestemmelse </w:t>
      </w:r>
    </w:p>
    <w:p w:rsidR="004E5D7C" w:rsidRPr="004E5D7C" w:rsidRDefault="008B0E98" w:rsidP="004E5D7C">
      <w:pPr>
        <w:autoSpaceDE w:val="0"/>
        <w:autoSpaceDN w:val="0"/>
        <w:adjustRightInd w:val="0"/>
        <w:spacing w:line="360" w:lineRule="auto"/>
        <w:rPr>
          <w:rFonts w:ascii="Verdana" w:hAnsi="Verdana" w:cs="Verdana"/>
          <w:sz w:val="18"/>
          <w:szCs w:val="18"/>
        </w:rPr>
      </w:pPr>
      <w:r>
        <w:rPr>
          <w:rFonts w:cs="Times New Roman"/>
        </w:rPr>
        <w:t>”</w:t>
      </w:r>
      <w:r w:rsidRPr="004E5D7C">
        <w:rPr>
          <w:rFonts w:ascii="Verdana" w:hAnsi="Verdana" w:cs="Verdana"/>
          <w:sz w:val="18"/>
          <w:szCs w:val="18"/>
        </w:rPr>
        <w:t>skal det anmerkes om personen</w:t>
      </w:r>
      <w:r w:rsidR="004E5D7C" w:rsidRPr="004E5D7C">
        <w:rPr>
          <w:rFonts w:ascii="Verdana" w:hAnsi="Verdana" w:cs="Verdana"/>
          <w:sz w:val="18"/>
          <w:szCs w:val="18"/>
        </w:rPr>
        <w:t xml:space="preserve"> er siktet, tiltalt, har vedtatt forelegg eller er dømt for overtredelse av</w:t>
      </w:r>
      <w:r w:rsidR="004E5D7C">
        <w:rPr>
          <w:rFonts w:ascii="Verdana" w:hAnsi="Verdana" w:cs="Verdana"/>
          <w:sz w:val="18"/>
          <w:szCs w:val="18"/>
        </w:rPr>
        <w:t xml:space="preserve"> </w:t>
      </w:r>
      <w:r w:rsidR="004E5D7C" w:rsidRPr="004E5D7C">
        <w:rPr>
          <w:rFonts w:ascii="Verdana" w:hAnsi="Verdana" w:cs="Verdana"/>
          <w:sz w:val="18"/>
          <w:szCs w:val="18"/>
        </w:rPr>
        <w:t>straffeloven §§ 162, 192, 193, 194, 195, 196, 197, 199, § 200 annet ledd, § 201</w:t>
      </w:r>
    </w:p>
    <w:p w:rsidR="004E5D7C" w:rsidRPr="004E5D7C" w:rsidRDefault="004E5D7C" w:rsidP="004E5D7C">
      <w:pPr>
        <w:autoSpaceDE w:val="0"/>
        <w:autoSpaceDN w:val="0"/>
        <w:adjustRightInd w:val="0"/>
        <w:spacing w:line="360" w:lineRule="auto"/>
        <w:rPr>
          <w:rFonts w:ascii="Verdana" w:hAnsi="Verdana" w:cs="Verdana"/>
          <w:sz w:val="18"/>
          <w:szCs w:val="18"/>
        </w:rPr>
      </w:pPr>
      <w:r w:rsidRPr="004E5D7C">
        <w:rPr>
          <w:rFonts w:ascii="Verdana" w:hAnsi="Verdana" w:cs="Verdana"/>
          <w:sz w:val="18"/>
          <w:szCs w:val="18"/>
        </w:rPr>
        <w:t>første ledd bokstav c, §§ 201 a, 203, 204 a, 219, 224, § 229 annet og tredje</w:t>
      </w:r>
    </w:p>
    <w:p w:rsidR="004E5D7C" w:rsidRPr="004E5D7C" w:rsidRDefault="004E5D7C" w:rsidP="004E5D7C">
      <w:pPr>
        <w:autoSpaceDE w:val="0"/>
        <w:autoSpaceDN w:val="0"/>
        <w:adjustRightInd w:val="0"/>
        <w:spacing w:line="360" w:lineRule="auto"/>
        <w:rPr>
          <w:rFonts w:ascii="Verdana" w:hAnsi="Verdana" w:cs="Verdana"/>
          <w:sz w:val="18"/>
          <w:szCs w:val="18"/>
        </w:rPr>
      </w:pPr>
      <w:r w:rsidRPr="004E5D7C">
        <w:rPr>
          <w:rFonts w:ascii="Verdana" w:hAnsi="Verdana" w:cs="Verdana"/>
          <w:sz w:val="18"/>
          <w:szCs w:val="18"/>
        </w:rPr>
        <w:t>straffalternativ, §§ 231, 233 og 268 jf. 267.</w:t>
      </w:r>
      <w:r>
        <w:rPr>
          <w:rFonts w:ascii="Verdana" w:hAnsi="Verdana" w:cs="Verdana"/>
          <w:sz w:val="18"/>
          <w:szCs w:val="18"/>
        </w:rPr>
        <w:t>”</w:t>
      </w:r>
    </w:p>
    <w:p w:rsidR="004E5D7C" w:rsidRDefault="008B0E98" w:rsidP="004E5D7C">
      <w:pPr>
        <w:autoSpaceDE w:val="0"/>
        <w:autoSpaceDN w:val="0"/>
        <w:adjustRightInd w:val="0"/>
        <w:rPr>
          <w:rFonts w:cs="Times New Roman"/>
          <w:sz w:val="24"/>
          <w:szCs w:val="24"/>
        </w:rPr>
      </w:pPr>
      <w:r>
        <w:rPr>
          <w:rFonts w:cs="Times New Roman"/>
          <w:sz w:val="24"/>
          <w:szCs w:val="24"/>
        </w:rPr>
        <w:t>Som følge av det utvidede formålet,</w:t>
      </w:r>
      <w:r w:rsidR="004E5D7C">
        <w:rPr>
          <w:rFonts w:cs="Times New Roman"/>
          <w:sz w:val="24"/>
          <w:szCs w:val="24"/>
        </w:rPr>
        <w:t xml:space="preserve"> omfatter de nye reglene i politiregisterloven flere straffebestemmelser enn dagens regel i barnevernloven. Reaksjonene som skal anmerkes er imidlertid de samme i politiregisterloven som etter dagens barnevernlov.</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Etter politiregisterloven § 39 første ledd skilles videre mellom bestemmelser som skal</w:t>
      </w:r>
    </w:p>
    <w:p w:rsidR="008B0E98" w:rsidRDefault="008B0E98" w:rsidP="008B0E98">
      <w:pPr>
        <w:autoSpaceDE w:val="0"/>
        <w:autoSpaceDN w:val="0"/>
        <w:adjustRightInd w:val="0"/>
        <w:rPr>
          <w:rFonts w:cs="Times New Roman"/>
          <w:sz w:val="24"/>
          <w:szCs w:val="24"/>
        </w:rPr>
      </w:pPr>
      <w:r>
        <w:rPr>
          <w:rFonts w:cs="Times New Roman"/>
          <w:sz w:val="24"/>
          <w:szCs w:val="24"/>
        </w:rPr>
        <w:t>anmerkes med og uten tidsbegrensning. Bestemmelser som skal anmerkes uten</w:t>
      </w:r>
    </w:p>
    <w:p w:rsidR="008B0E98" w:rsidRDefault="008B0E98" w:rsidP="008B0E98">
      <w:pPr>
        <w:autoSpaceDE w:val="0"/>
        <w:autoSpaceDN w:val="0"/>
        <w:adjustRightInd w:val="0"/>
        <w:rPr>
          <w:rFonts w:cs="Times New Roman"/>
          <w:sz w:val="24"/>
          <w:szCs w:val="24"/>
        </w:rPr>
      </w:pPr>
      <w:r>
        <w:rPr>
          <w:rFonts w:cs="Times New Roman"/>
          <w:sz w:val="24"/>
          <w:szCs w:val="24"/>
        </w:rPr>
        <w:t>tidsbegrensning omfatter seksualforbrytelser og drap; straffeloven §§ 192, 193, 194, 195, 196,</w:t>
      </w:r>
    </w:p>
    <w:p w:rsidR="008B0E98" w:rsidRDefault="008B0E98" w:rsidP="008B0E98">
      <w:pPr>
        <w:autoSpaceDE w:val="0"/>
        <w:autoSpaceDN w:val="0"/>
        <w:adjustRightInd w:val="0"/>
        <w:rPr>
          <w:rFonts w:cs="Times New Roman"/>
          <w:sz w:val="24"/>
          <w:szCs w:val="24"/>
        </w:rPr>
      </w:pPr>
      <w:r>
        <w:rPr>
          <w:rFonts w:cs="Times New Roman"/>
          <w:sz w:val="24"/>
          <w:szCs w:val="24"/>
        </w:rPr>
        <w:t>197, 199, § 200 annet ledd, § 201 første ledd bokstav c, §§ 201 a, 204 a og 233. Overtredelse</w:t>
      </w:r>
    </w:p>
    <w:p w:rsidR="008B0E98" w:rsidRPr="00923E79" w:rsidRDefault="008B0E98" w:rsidP="008B0E98">
      <w:pPr>
        <w:autoSpaceDE w:val="0"/>
        <w:autoSpaceDN w:val="0"/>
        <w:adjustRightInd w:val="0"/>
        <w:rPr>
          <w:rFonts w:cs="Times New Roman"/>
          <w:sz w:val="24"/>
          <w:szCs w:val="24"/>
        </w:rPr>
      </w:pPr>
      <w:r>
        <w:rPr>
          <w:rFonts w:cs="Times New Roman"/>
          <w:sz w:val="24"/>
          <w:szCs w:val="24"/>
        </w:rPr>
        <w:t>av straffeloven §§ 162, 203, 219, 224, § 229 annet og tredje straffalternativ, §§ 231 og 268 jf.</w:t>
      </w:r>
    </w:p>
    <w:p w:rsidR="008B0E98" w:rsidRDefault="008B0E98" w:rsidP="008B0E98">
      <w:pPr>
        <w:autoSpaceDE w:val="0"/>
        <w:autoSpaceDN w:val="0"/>
        <w:adjustRightInd w:val="0"/>
        <w:rPr>
          <w:rFonts w:cs="Times New Roman"/>
          <w:sz w:val="24"/>
          <w:szCs w:val="24"/>
        </w:rPr>
      </w:pPr>
      <w:r>
        <w:rPr>
          <w:rFonts w:cs="Times New Roman"/>
          <w:sz w:val="24"/>
          <w:szCs w:val="24"/>
        </w:rPr>
        <w:t>267 skal anmerkes med tidsbegrensning. Med unntak av straffeloven § 203 som gjelder</w:t>
      </w:r>
    </w:p>
    <w:p w:rsidR="008B0E98" w:rsidRDefault="008B0E98" w:rsidP="008B0E98">
      <w:pPr>
        <w:autoSpaceDE w:val="0"/>
        <w:autoSpaceDN w:val="0"/>
        <w:adjustRightInd w:val="0"/>
        <w:rPr>
          <w:rFonts w:cs="Times New Roman"/>
          <w:sz w:val="24"/>
          <w:szCs w:val="24"/>
        </w:rPr>
      </w:pPr>
      <w:r>
        <w:rPr>
          <w:rFonts w:cs="Times New Roman"/>
          <w:sz w:val="24"/>
          <w:szCs w:val="24"/>
        </w:rPr>
        <w:t>seksuell omgang eller handling med person under 18 år mot vederlag, gjelder dette</w:t>
      </w:r>
    </w:p>
    <w:p w:rsidR="008B0E98" w:rsidRDefault="008B0E98" w:rsidP="008B0E98">
      <w:pPr>
        <w:autoSpaceDE w:val="0"/>
        <w:autoSpaceDN w:val="0"/>
        <w:adjustRightInd w:val="0"/>
        <w:rPr>
          <w:rFonts w:cs="Times New Roman"/>
          <w:sz w:val="24"/>
          <w:szCs w:val="24"/>
        </w:rPr>
      </w:pPr>
      <w:r>
        <w:rPr>
          <w:rFonts w:cs="Times New Roman"/>
          <w:sz w:val="24"/>
          <w:szCs w:val="24"/>
        </w:rPr>
        <w:t>voldsforbrytelser, ran og narkotikakriminalitet.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Tidsbegrensning innebærer at reaksjoner som er avsluttet mer enn 10 år tilbake i tid ikke skal</w:t>
      </w:r>
    </w:p>
    <w:p w:rsidR="008B0E98" w:rsidRDefault="008B0E98" w:rsidP="008B0E98">
      <w:pPr>
        <w:autoSpaceDE w:val="0"/>
        <w:autoSpaceDN w:val="0"/>
        <w:adjustRightInd w:val="0"/>
        <w:rPr>
          <w:rFonts w:cs="Times New Roman"/>
          <w:sz w:val="24"/>
          <w:szCs w:val="24"/>
        </w:rPr>
      </w:pPr>
      <w:r>
        <w:rPr>
          <w:rFonts w:cs="Times New Roman"/>
          <w:sz w:val="24"/>
          <w:szCs w:val="24"/>
        </w:rPr>
        <w:t>anmerkes. Ubetinget fengsel inntil 6 måneder, betinget fengsel eller bøter skal imidlertid ikke</w:t>
      </w:r>
    </w:p>
    <w:p w:rsidR="008B0E98" w:rsidRDefault="008B0E98" w:rsidP="008B0E98">
      <w:pPr>
        <w:autoSpaceDE w:val="0"/>
        <w:autoSpaceDN w:val="0"/>
        <w:adjustRightInd w:val="0"/>
        <w:rPr>
          <w:rFonts w:cs="Times New Roman"/>
          <w:sz w:val="24"/>
          <w:szCs w:val="24"/>
        </w:rPr>
      </w:pPr>
      <w:r>
        <w:rPr>
          <w:rFonts w:cs="Times New Roman"/>
          <w:sz w:val="24"/>
          <w:szCs w:val="24"/>
        </w:rPr>
        <w:t>anmerkes når reaksjonen er ilagt mer enn 3 år tilbake i tid. Lovbrudd begått av person under</w:t>
      </w:r>
    </w:p>
    <w:p w:rsidR="008B0E98" w:rsidRDefault="008B0E98" w:rsidP="008B0E98">
      <w:pPr>
        <w:autoSpaceDE w:val="0"/>
        <w:autoSpaceDN w:val="0"/>
        <w:adjustRightInd w:val="0"/>
        <w:rPr>
          <w:rFonts w:cs="Times New Roman"/>
          <w:sz w:val="24"/>
          <w:szCs w:val="24"/>
        </w:rPr>
      </w:pPr>
      <w:r>
        <w:rPr>
          <w:rFonts w:cs="Times New Roman"/>
          <w:sz w:val="24"/>
          <w:szCs w:val="24"/>
        </w:rPr>
        <w:t>18 år skal ikke anmerkes når lovbruddet har medført dom på betinget fengsel eller bot og er</w:t>
      </w:r>
    </w:p>
    <w:p w:rsidR="008B0E98" w:rsidRDefault="008B0E98" w:rsidP="008B0E98">
      <w:pPr>
        <w:autoSpaceDE w:val="0"/>
        <w:autoSpaceDN w:val="0"/>
        <w:adjustRightInd w:val="0"/>
        <w:rPr>
          <w:rFonts w:cs="Times New Roman"/>
          <w:sz w:val="24"/>
          <w:szCs w:val="24"/>
        </w:rPr>
      </w:pPr>
      <w:r>
        <w:rPr>
          <w:rFonts w:cs="Times New Roman"/>
          <w:sz w:val="24"/>
          <w:szCs w:val="24"/>
        </w:rPr>
        <w:t>begått mer enn 2 år før politiattesten utstedes.</w:t>
      </w:r>
    </w:p>
    <w:p w:rsidR="008B0E98" w:rsidRDefault="008B0E98" w:rsidP="00923E79">
      <w:pPr>
        <w:pStyle w:val="Overskrift2"/>
      </w:pPr>
      <w:bookmarkStart w:id="18" w:name="_Toc261265651"/>
      <w:r>
        <w:t>4.2 Bør politiattest etter barnevernloven inneholde de samme straffebud s</w:t>
      </w:r>
      <w:r w:rsidR="00923E79">
        <w:t xml:space="preserve">om </w:t>
      </w:r>
      <w:r>
        <w:t>fremgår av politiregisterloven ?</w:t>
      </w:r>
      <w:bookmarkEnd w:id="18"/>
    </w:p>
    <w:p w:rsidR="008B0E98" w:rsidRDefault="008B0E98" w:rsidP="008B0E98">
      <w:pPr>
        <w:autoSpaceDE w:val="0"/>
        <w:autoSpaceDN w:val="0"/>
        <w:adjustRightInd w:val="0"/>
        <w:rPr>
          <w:rFonts w:cs="Times New Roman"/>
          <w:sz w:val="24"/>
          <w:szCs w:val="24"/>
        </w:rPr>
      </w:pPr>
      <w:r>
        <w:rPr>
          <w:rFonts w:cs="Times New Roman"/>
          <w:sz w:val="24"/>
          <w:szCs w:val="24"/>
        </w:rPr>
        <w:t>Ny politiregisterlov § 39 første ledd angir hvilke straffebestemmelser som skal anmerkes på</w:t>
      </w:r>
    </w:p>
    <w:p w:rsidR="008B0E98" w:rsidRDefault="008B0E98" w:rsidP="008B0E98">
      <w:pPr>
        <w:autoSpaceDE w:val="0"/>
        <w:autoSpaceDN w:val="0"/>
        <w:adjustRightInd w:val="0"/>
        <w:rPr>
          <w:rFonts w:cs="Times New Roman"/>
          <w:sz w:val="24"/>
          <w:szCs w:val="24"/>
        </w:rPr>
      </w:pPr>
      <w:r>
        <w:rPr>
          <w:rFonts w:cs="Times New Roman"/>
          <w:sz w:val="24"/>
          <w:szCs w:val="24"/>
        </w:rPr>
        <w:t>avgrenset attest</w:t>
      </w:r>
      <w:r w:rsidR="008357F3">
        <w:rPr>
          <w:rFonts w:cs="Times New Roman"/>
          <w:sz w:val="24"/>
          <w:szCs w:val="24"/>
        </w:rPr>
        <w:t xml:space="preserve"> (barneomsorgsattest)</w:t>
      </w:r>
      <w:r>
        <w:rPr>
          <w:rFonts w:cs="Times New Roman"/>
          <w:sz w:val="24"/>
          <w:szCs w:val="24"/>
        </w:rPr>
        <w:t>. Et sentralt formål med bestemmelsen er å skape en mer enhetlig regulering</w:t>
      </w:r>
      <w:r w:rsidR="008357F3">
        <w:rPr>
          <w:rFonts w:cs="Times New Roman"/>
          <w:sz w:val="24"/>
          <w:szCs w:val="24"/>
        </w:rPr>
        <w:t xml:space="preserve"> </w:t>
      </w:r>
      <w:r>
        <w:rPr>
          <w:rFonts w:cs="Times New Roman"/>
          <w:sz w:val="24"/>
          <w:szCs w:val="24"/>
        </w:rPr>
        <w:t>av ordningene med politiattest for personer som skal utføre oppgaver overfor mindreårige.</w:t>
      </w:r>
      <w:r w:rsidR="008357F3">
        <w:rPr>
          <w:rFonts w:cs="Times New Roman"/>
          <w:sz w:val="24"/>
          <w:szCs w:val="24"/>
        </w:rPr>
        <w:t xml:space="preserve"> </w:t>
      </w:r>
      <w:r>
        <w:rPr>
          <w:rFonts w:cs="Times New Roman"/>
          <w:sz w:val="24"/>
          <w:szCs w:val="24"/>
        </w:rPr>
        <w:t>Stortinget har ved behandlingen av politiregisterloven sluttet seg til det utvalget av</w:t>
      </w:r>
      <w:r w:rsidR="008357F3">
        <w:rPr>
          <w:rFonts w:cs="Times New Roman"/>
          <w:sz w:val="24"/>
          <w:szCs w:val="24"/>
        </w:rPr>
        <w:t xml:space="preserve"> </w:t>
      </w:r>
      <w:r>
        <w:rPr>
          <w:rFonts w:cs="Times New Roman"/>
          <w:sz w:val="24"/>
          <w:szCs w:val="24"/>
        </w:rPr>
        <w:t>straffebestemmelser som skal tas med. Departementet legger derfor til grunn at straffebudene</w:t>
      </w:r>
      <w:r w:rsidR="008357F3">
        <w:rPr>
          <w:rFonts w:cs="Times New Roman"/>
          <w:sz w:val="24"/>
          <w:szCs w:val="24"/>
        </w:rPr>
        <w:t xml:space="preserve"> </w:t>
      </w:r>
      <w:r>
        <w:rPr>
          <w:rFonts w:cs="Times New Roman"/>
          <w:sz w:val="24"/>
          <w:szCs w:val="24"/>
        </w:rPr>
        <w:t>som fremgår av politiregisterloven § 39 første ledd som hovedregel skal være bestemmende</w:t>
      </w:r>
      <w:r w:rsidR="008357F3">
        <w:rPr>
          <w:rFonts w:cs="Times New Roman"/>
          <w:sz w:val="24"/>
          <w:szCs w:val="24"/>
        </w:rPr>
        <w:t xml:space="preserve"> </w:t>
      </w:r>
      <w:r>
        <w:rPr>
          <w:rFonts w:cs="Times New Roman"/>
          <w:sz w:val="24"/>
          <w:szCs w:val="24"/>
        </w:rPr>
        <w:t xml:space="preserve">for innholdet i </w:t>
      </w:r>
      <w:r w:rsidR="00A17C0B">
        <w:rPr>
          <w:rFonts w:cs="Times New Roman"/>
          <w:sz w:val="24"/>
          <w:szCs w:val="24"/>
        </w:rPr>
        <w:t>avgrenset politiattest</w:t>
      </w:r>
      <w:r>
        <w:rPr>
          <w:rFonts w:cs="Times New Roman"/>
          <w:sz w:val="24"/>
          <w:szCs w:val="24"/>
        </w:rPr>
        <w:t xml:space="preserve"> som kreves med hjemmel i barnevernloven</w:t>
      </w:r>
      <w:r w:rsidR="00A17C0B">
        <w:rPr>
          <w:rFonts w:cs="Times New Roman"/>
          <w:sz w:val="24"/>
          <w:szCs w:val="24"/>
        </w:rPr>
        <w:t>, se kap.3.2</w:t>
      </w:r>
      <w:r>
        <w:rPr>
          <w:rFonts w:cs="Times New Roman"/>
          <w:sz w:val="24"/>
          <w:szCs w:val="24"/>
        </w:rPr>
        <w: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Politiregisterloven § 39 annet ledd åpner samtidig for at det skal kunne innføres krav om flere</w:t>
      </w:r>
    </w:p>
    <w:p w:rsidR="008B0E98" w:rsidRDefault="008B0E98" w:rsidP="008B0E98">
      <w:pPr>
        <w:autoSpaceDE w:val="0"/>
        <w:autoSpaceDN w:val="0"/>
        <w:adjustRightInd w:val="0"/>
        <w:rPr>
          <w:rFonts w:cs="Times New Roman"/>
          <w:sz w:val="24"/>
          <w:szCs w:val="24"/>
        </w:rPr>
      </w:pPr>
      <w:r>
        <w:rPr>
          <w:rFonts w:cs="Times New Roman"/>
          <w:sz w:val="24"/>
          <w:szCs w:val="24"/>
        </w:rPr>
        <w:t>eller færre straffebestemmelser enn de som følger av første ledd hvis særlige grunner</w:t>
      </w:r>
    </w:p>
    <w:p w:rsidR="008B0E98" w:rsidRDefault="008B0E98" w:rsidP="008B0E98">
      <w:pPr>
        <w:autoSpaceDE w:val="0"/>
        <w:autoSpaceDN w:val="0"/>
        <w:adjustRightInd w:val="0"/>
        <w:rPr>
          <w:rFonts w:cs="Times New Roman"/>
          <w:sz w:val="24"/>
          <w:szCs w:val="24"/>
        </w:rPr>
      </w:pPr>
      <w:r>
        <w:rPr>
          <w:rFonts w:cs="Times New Roman"/>
          <w:sz w:val="24"/>
          <w:szCs w:val="24"/>
        </w:rPr>
        <w:t>foreligger.</w:t>
      </w:r>
    </w:p>
    <w:p w:rsidR="00923E79" w:rsidRDefault="00923E79" w:rsidP="008B0E98">
      <w:pPr>
        <w:autoSpaceDE w:val="0"/>
        <w:autoSpaceDN w:val="0"/>
        <w:adjustRightInd w:val="0"/>
        <w:rPr>
          <w:rFonts w:cs="Times New Roman"/>
          <w:sz w:val="24"/>
          <w:szCs w:val="24"/>
        </w:rPr>
      </w:pPr>
    </w:p>
    <w:p w:rsidR="00EA38DA" w:rsidRDefault="0076043E" w:rsidP="00EA38DA">
      <w:pPr>
        <w:autoSpaceDE w:val="0"/>
        <w:autoSpaceDN w:val="0"/>
        <w:adjustRightInd w:val="0"/>
        <w:rPr>
          <w:rFonts w:cs="Times New Roman"/>
          <w:sz w:val="24"/>
          <w:szCs w:val="24"/>
        </w:rPr>
      </w:pPr>
      <w:proofErr w:type="spellStart"/>
      <w:r>
        <w:rPr>
          <w:rFonts w:cs="Times New Roman"/>
          <w:sz w:val="24"/>
          <w:szCs w:val="24"/>
        </w:rPr>
        <w:t>Barne,-</w:t>
      </w:r>
      <w:proofErr w:type="spellEnd"/>
      <w:r>
        <w:rPr>
          <w:rFonts w:cs="Times New Roman"/>
          <w:sz w:val="24"/>
          <w:szCs w:val="24"/>
        </w:rPr>
        <w:t xml:space="preserve"> likestillings- og inkluderingsdepartementet </w:t>
      </w:r>
      <w:r w:rsidR="00A17C0B">
        <w:rPr>
          <w:rFonts w:cs="Times New Roman"/>
          <w:sz w:val="24"/>
          <w:szCs w:val="24"/>
        </w:rPr>
        <w:t xml:space="preserve">viser </w:t>
      </w:r>
      <w:r w:rsidR="008B0E98">
        <w:rPr>
          <w:rFonts w:cs="Times New Roman"/>
          <w:sz w:val="24"/>
          <w:szCs w:val="24"/>
        </w:rPr>
        <w:t xml:space="preserve">til </w:t>
      </w:r>
      <w:r w:rsidR="00A17C0B">
        <w:rPr>
          <w:rFonts w:cs="Times New Roman"/>
          <w:sz w:val="24"/>
          <w:szCs w:val="24"/>
        </w:rPr>
        <w:t xml:space="preserve">Stortingets behandling av </w:t>
      </w:r>
      <w:r w:rsidR="008B0E98">
        <w:rPr>
          <w:rFonts w:cs="Times New Roman"/>
          <w:sz w:val="24"/>
          <w:szCs w:val="24"/>
        </w:rPr>
        <w:t>spørsmålet om hvorvidt overtredelse av</w:t>
      </w:r>
      <w:r w:rsidRPr="0076043E">
        <w:rPr>
          <w:rFonts w:cs="Times New Roman"/>
          <w:sz w:val="24"/>
          <w:szCs w:val="24"/>
        </w:rPr>
        <w:t xml:space="preserve"> </w:t>
      </w:r>
      <w:r>
        <w:rPr>
          <w:rFonts w:cs="Times New Roman"/>
          <w:sz w:val="24"/>
          <w:szCs w:val="24"/>
        </w:rPr>
        <w:t>legemiddelloven (bruk og besittelse av narkotika) bør anmerkes</w:t>
      </w:r>
      <w:r w:rsidR="00A17C0B">
        <w:rPr>
          <w:rFonts w:cs="Times New Roman"/>
          <w:sz w:val="24"/>
          <w:szCs w:val="24"/>
        </w:rPr>
        <w:t xml:space="preserve"> </w:t>
      </w:r>
      <w:r w:rsidR="008357F3">
        <w:rPr>
          <w:rFonts w:cs="Times New Roman"/>
          <w:sz w:val="24"/>
          <w:szCs w:val="24"/>
        </w:rPr>
        <w:t>i barneomsorgsattest</w:t>
      </w:r>
      <w:r>
        <w:rPr>
          <w:rFonts w:cs="Times New Roman"/>
          <w:sz w:val="24"/>
          <w:szCs w:val="24"/>
        </w:rPr>
        <w:t>.</w:t>
      </w:r>
      <w:r w:rsidR="00F57B65">
        <w:rPr>
          <w:rFonts w:cs="Times New Roman"/>
          <w:sz w:val="24"/>
          <w:szCs w:val="24"/>
        </w:rPr>
        <w:t xml:space="preserve"> </w:t>
      </w:r>
      <w:r w:rsidR="008357F3">
        <w:rPr>
          <w:rFonts w:cs="Times New Roman"/>
          <w:sz w:val="24"/>
          <w:szCs w:val="24"/>
        </w:rPr>
        <w:t xml:space="preserve">Stortinget sluttet </w:t>
      </w:r>
      <w:r w:rsidR="00F93A3B">
        <w:rPr>
          <w:rFonts w:cs="Times New Roman"/>
          <w:sz w:val="24"/>
          <w:szCs w:val="24"/>
        </w:rPr>
        <w:t xml:space="preserve">seg til </w:t>
      </w:r>
      <w:r w:rsidR="008357F3">
        <w:rPr>
          <w:rFonts w:cs="Times New Roman"/>
          <w:sz w:val="24"/>
          <w:szCs w:val="24"/>
        </w:rPr>
        <w:t xml:space="preserve">Justisdepartementets forslag om </w:t>
      </w:r>
      <w:r w:rsidR="00F93A3B">
        <w:rPr>
          <w:rFonts w:cs="Times New Roman"/>
          <w:sz w:val="24"/>
          <w:szCs w:val="24"/>
        </w:rPr>
        <w:t xml:space="preserve">at brudd på legemiddelloven ikke </w:t>
      </w:r>
      <w:r w:rsidR="008357F3">
        <w:rPr>
          <w:rFonts w:cs="Times New Roman"/>
          <w:sz w:val="24"/>
          <w:szCs w:val="24"/>
        </w:rPr>
        <w:t xml:space="preserve">skal inkluderes. </w:t>
      </w:r>
      <w:r w:rsidR="00EA38DA">
        <w:rPr>
          <w:rFonts w:cs="Times New Roman"/>
          <w:sz w:val="24"/>
          <w:szCs w:val="24"/>
        </w:rPr>
        <w:t>I Ot. pr</w:t>
      </w:r>
      <w:r w:rsidR="008357F3">
        <w:rPr>
          <w:rFonts w:cs="Times New Roman"/>
          <w:sz w:val="24"/>
          <w:szCs w:val="24"/>
        </w:rPr>
        <w:t>p. nr. 108 (2008-2009) uttaler Justisdepartementet</w:t>
      </w:r>
      <w:r w:rsidR="00EA38DA">
        <w:rPr>
          <w:rFonts w:cs="Times New Roman"/>
          <w:sz w:val="24"/>
          <w:szCs w:val="24"/>
        </w:rPr>
        <w:t xml:space="preserve"> følgende:</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”Flere av høringsinstansene påpeker at brudd på legemiddelloven er av en</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annen karakter enn brudd på de øvrige bestemmelsene som skal anmerkes, og at</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hensynet til resosialisering her bør vektlegges i større grad. Flere av de</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høringsinstansene som ikke har innvendinger mot forslaget understreker imidlertid at de</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støtter forslaget fordi anmerkningen bare vises i to år. På bakgrunn av de endringer som</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er foreslått i lovforslag til § 40 (ordinær politiattest) utvides dette tidsrom fra to til tre år,</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slik at forutse</w:t>
      </w:r>
      <w:r w:rsidR="00A17C0B">
        <w:rPr>
          <w:rFonts w:cs="Times New Roman"/>
          <w:i/>
          <w:sz w:val="24"/>
          <w:szCs w:val="24"/>
        </w:rPr>
        <w:t>t</w:t>
      </w:r>
      <w:r w:rsidRPr="009A5821">
        <w:rPr>
          <w:rFonts w:cs="Times New Roman"/>
          <w:i/>
          <w:sz w:val="24"/>
          <w:szCs w:val="24"/>
        </w:rPr>
        <w:t>ningen for forslaget også av den grunn er endret. Endelig vises det til</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endringen i § 40 (ordinær politiattest), hvoretter det bare skal anmerkes ilagte bøter for</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overtredelse av straffbare forhold som har en strafferamme på mer enn seks måneder,</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jf. nærmere om dette i punkt 12.6.4. Som følge av dette vil brudd på legemiddelloven</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 31, jf. § 24 første ledd som straffes med bøter, uansett ikke bli anmerket på</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politiattester, idet strafferammen i den nevnte bestemmelsen er begrenset til seks</w:t>
      </w:r>
    </w:p>
    <w:p w:rsidR="00EA38DA" w:rsidRPr="009A5821" w:rsidRDefault="00EA38DA" w:rsidP="00067010">
      <w:pPr>
        <w:autoSpaceDE w:val="0"/>
        <w:autoSpaceDN w:val="0"/>
        <w:adjustRightInd w:val="0"/>
        <w:rPr>
          <w:rFonts w:cs="Times New Roman"/>
          <w:i/>
          <w:sz w:val="24"/>
          <w:szCs w:val="24"/>
        </w:rPr>
      </w:pPr>
      <w:r w:rsidRPr="009A5821">
        <w:rPr>
          <w:rFonts w:cs="Times New Roman"/>
          <w:i/>
          <w:sz w:val="24"/>
          <w:szCs w:val="24"/>
        </w:rPr>
        <w:t>måneder. Dette innebærer at personer som er ilagt bøter for brudd på legemiddelloven</w:t>
      </w:r>
    </w:p>
    <w:p w:rsidR="004E5D7C" w:rsidRPr="009A5821" w:rsidRDefault="00EA38DA" w:rsidP="00067010">
      <w:pPr>
        <w:autoSpaceDE w:val="0"/>
        <w:autoSpaceDN w:val="0"/>
        <w:adjustRightInd w:val="0"/>
        <w:rPr>
          <w:rFonts w:cs="Times New Roman"/>
          <w:i/>
          <w:iCs/>
          <w:sz w:val="24"/>
          <w:szCs w:val="24"/>
        </w:rPr>
      </w:pPr>
      <w:r w:rsidRPr="009A5821">
        <w:rPr>
          <w:rFonts w:cs="Times New Roman"/>
          <w:i/>
          <w:sz w:val="24"/>
          <w:szCs w:val="24"/>
        </w:rPr>
        <w:t>vil få utstedt en politiattest uten anmerkning.</w:t>
      </w:r>
      <w:r w:rsidRPr="009A5821">
        <w:rPr>
          <w:rFonts w:cs="Times New Roman"/>
          <w:i/>
          <w:iCs/>
          <w:sz w:val="24"/>
          <w:szCs w:val="24"/>
        </w:rPr>
        <w:t>”</w:t>
      </w:r>
    </w:p>
    <w:p w:rsidR="00EA38DA" w:rsidRDefault="00EA38DA" w:rsidP="004E5D7C">
      <w:pPr>
        <w:autoSpaceDE w:val="0"/>
        <w:autoSpaceDN w:val="0"/>
        <w:adjustRightInd w:val="0"/>
        <w:rPr>
          <w:rFonts w:cs="Times New Roman"/>
          <w:sz w:val="24"/>
          <w:szCs w:val="24"/>
        </w:rPr>
      </w:pPr>
      <w:r>
        <w:rPr>
          <w:rFonts w:cs="Times New Roman"/>
          <w:sz w:val="24"/>
          <w:szCs w:val="24"/>
        </w:rPr>
        <w:lastRenderedPageBreak/>
        <w:t xml:space="preserve">Justisdepartementet viser videre i proposisjonen til at politiet likevel kan varsle arbeidsgiver i tilfeller der en person gjentatte ganger kommer i politiets søkelys på grunn av rusmidler, slik at man kan fange opp de tilfellene der en person ikke kan anses skikket til å ha omsorg for barn. </w:t>
      </w:r>
    </w:p>
    <w:p w:rsidR="004E5D7C" w:rsidRDefault="004E5D7C" w:rsidP="004E5D7C">
      <w:pPr>
        <w:autoSpaceDE w:val="0"/>
        <w:autoSpaceDN w:val="0"/>
        <w:adjustRightInd w:val="0"/>
        <w:rPr>
          <w:rFonts w:cs="Times New Roman"/>
          <w:sz w:val="24"/>
          <w:szCs w:val="24"/>
        </w:rPr>
      </w:pPr>
    </w:p>
    <w:p w:rsidR="00E43556" w:rsidRDefault="00EA38DA" w:rsidP="00EA38DA">
      <w:pPr>
        <w:autoSpaceDE w:val="0"/>
        <w:autoSpaceDN w:val="0"/>
        <w:adjustRightInd w:val="0"/>
        <w:rPr>
          <w:rFonts w:cs="Times New Roman"/>
          <w:sz w:val="24"/>
          <w:szCs w:val="24"/>
        </w:rPr>
      </w:pPr>
      <w:r>
        <w:rPr>
          <w:rFonts w:cs="Times New Roman"/>
          <w:sz w:val="24"/>
          <w:szCs w:val="24"/>
        </w:rPr>
        <w:t xml:space="preserve">Barne-, likestillings- og inkluderingsdepartementet </w:t>
      </w:r>
      <w:r w:rsidR="000F0F57">
        <w:rPr>
          <w:rFonts w:cs="Times New Roman"/>
          <w:sz w:val="24"/>
          <w:szCs w:val="24"/>
        </w:rPr>
        <w:t>viser til at det alltid vil kunne reises spørsmål ved</w:t>
      </w:r>
      <w:r>
        <w:rPr>
          <w:rFonts w:cs="Times New Roman"/>
          <w:sz w:val="24"/>
          <w:szCs w:val="24"/>
        </w:rPr>
        <w:t xml:space="preserve"> om andre</w:t>
      </w:r>
      <w:r w:rsidR="008357F3">
        <w:rPr>
          <w:rFonts w:cs="Times New Roman"/>
          <w:sz w:val="24"/>
          <w:szCs w:val="24"/>
        </w:rPr>
        <w:t xml:space="preserve"> </w:t>
      </w:r>
      <w:r>
        <w:rPr>
          <w:rFonts w:cs="Times New Roman"/>
          <w:sz w:val="24"/>
          <w:szCs w:val="24"/>
        </w:rPr>
        <w:t xml:space="preserve">straffebud enn de som omfattes av politiregisterloven </w:t>
      </w:r>
      <w:r w:rsidR="008357F3">
        <w:rPr>
          <w:rFonts w:cs="Times New Roman"/>
          <w:sz w:val="24"/>
          <w:szCs w:val="24"/>
        </w:rPr>
        <w:t xml:space="preserve">§ 39 første ledd </w:t>
      </w:r>
      <w:r w:rsidR="000F0F57">
        <w:rPr>
          <w:rFonts w:cs="Times New Roman"/>
          <w:sz w:val="24"/>
          <w:szCs w:val="24"/>
        </w:rPr>
        <w:t xml:space="preserve">bør tas med. Etter </w:t>
      </w:r>
      <w:r>
        <w:rPr>
          <w:rFonts w:cs="Times New Roman"/>
          <w:sz w:val="24"/>
          <w:szCs w:val="24"/>
        </w:rPr>
        <w:t>departementets oppfatning, bør dette primært drøftes som eventuelle forslag til</w:t>
      </w:r>
      <w:r w:rsidR="000F0F57">
        <w:rPr>
          <w:rFonts w:cs="Times New Roman"/>
          <w:sz w:val="24"/>
          <w:szCs w:val="24"/>
        </w:rPr>
        <w:t xml:space="preserve"> </w:t>
      </w:r>
      <w:r>
        <w:rPr>
          <w:rFonts w:cs="Times New Roman"/>
          <w:sz w:val="24"/>
          <w:szCs w:val="24"/>
        </w:rPr>
        <w:t xml:space="preserve">endringer i politiregisterloven. </w:t>
      </w:r>
      <w:r w:rsidR="008357F3">
        <w:rPr>
          <w:rFonts w:cs="Times New Roman"/>
          <w:sz w:val="24"/>
          <w:szCs w:val="24"/>
        </w:rPr>
        <w:t xml:space="preserve">For så vidt gjelder brudd på </w:t>
      </w:r>
    </w:p>
    <w:p w:rsidR="00EA38DA" w:rsidRDefault="00EA38DA" w:rsidP="00EA38DA">
      <w:pPr>
        <w:autoSpaceDE w:val="0"/>
        <w:autoSpaceDN w:val="0"/>
        <w:adjustRightInd w:val="0"/>
        <w:rPr>
          <w:rFonts w:cs="Times New Roman"/>
          <w:sz w:val="24"/>
          <w:szCs w:val="24"/>
        </w:rPr>
      </w:pPr>
      <w:r>
        <w:rPr>
          <w:rFonts w:cs="Times New Roman"/>
          <w:sz w:val="24"/>
          <w:szCs w:val="24"/>
        </w:rPr>
        <w:t>leg</w:t>
      </w:r>
      <w:r w:rsidR="008357F3">
        <w:rPr>
          <w:rFonts w:cs="Times New Roman"/>
          <w:sz w:val="24"/>
          <w:szCs w:val="24"/>
        </w:rPr>
        <w:t>emiddelloven</w:t>
      </w:r>
      <w:r w:rsidR="00E43556">
        <w:rPr>
          <w:rFonts w:cs="Times New Roman"/>
          <w:sz w:val="24"/>
          <w:szCs w:val="24"/>
        </w:rPr>
        <w:t xml:space="preserve"> § 31 jf. § 24 første ledd (bruk og besittelse av narkotika)</w:t>
      </w:r>
      <w:r>
        <w:rPr>
          <w:rFonts w:cs="Times New Roman"/>
          <w:sz w:val="24"/>
          <w:szCs w:val="24"/>
        </w:rPr>
        <w:t>, vises for øvrig til Justisdepartem</w:t>
      </w:r>
      <w:r w:rsidR="008357F3">
        <w:rPr>
          <w:rFonts w:cs="Times New Roman"/>
          <w:sz w:val="24"/>
          <w:szCs w:val="24"/>
        </w:rPr>
        <w:t>entets presisering av at straff</w:t>
      </w:r>
      <w:r>
        <w:rPr>
          <w:rFonts w:cs="Times New Roman"/>
          <w:sz w:val="24"/>
          <w:szCs w:val="24"/>
        </w:rPr>
        <w:t xml:space="preserve"> i form av bøter uansett ikke vil bli anmerket. Personer som har overtrådt le</w:t>
      </w:r>
      <w:r w:rsidR="008357F3">
        <w:rPr>
          <w:rFonts w:cs="Times New Roman"/>
          <w:sz w:val="24"/>
          <w:szCs w:val="24"/>
        </w:rPr>
        <w:t>gemiddelloven vil også</w:t>
      </w:r>
      <w:r>
        <w:rPr>
          <w:rFonts w:cs="Times New Roman"/>
          <w:sz w:val="24"/>
          <w:szCs w:val="24"/>
        </w:rPr>
        <w:t xml:space="preserve"> ofte i praksis ha gjort seg skyldig i overtredelse av straffeloven § 162 (narkotikaforbrytelser)</w:t>
      </w:r>
      <w:r w:rsidR="008357F3">
        <w:rPr>
          <w:rFonts w:cs="Times New Roman"/>
          <w:sz w:val="24"/>
          <w:szCs w:val="24"/>
        </w:rPr>
        <w:t>, som anmerkes</w:t>
      </w:r>
      <w:r>
        <w:rPr>
          <w:rFonts w:cs="Times New Roman"/>
          <w:sz w:val="24"/>
          <w:szCs w:val="24"/>
        </w:rPr>
        <w:t>.</w:t>
      </w:r>
      <w:r w:rsidRPr="006403FC">
        <w:rPr>
          <w:rFonts w:cs="Times New Roman"/>
          <w:sz w:val="24"/>
          <w:szCs w:val="24"/>
        </w:rPr>
        <w:t xml:space="preserve"> </w:t>
      </w:r>
      <w:r>
        <w:rPr>
          <w:rFonts w:cs="Times New Roman"/>
          <w:sz w:val="24"/>
          <w:szCs w:val="24"/>
        </w:rPr>
        <w:t>Dette reduserer den praktiske betydningen av å inkludere brudd på legemiddelloven</w:t>
      </w:r>
      <w:r w:rsidR="00F57B65">
        <w:rPr>
          <w:rFonts w:cs="Times New Roman"/>
          <w:sz w:val="24"/>
          <w:szCs w:val="24"/>
        </w:rPr>
        <w:t xml:space="preserve"> i barneomsorgsattesten</w:t>
      </w:r>
      <w:r>
        <w:rPr>
          <w:rFonts w:cs="Times New Roman"/>
          <w:sz w:val="24"/>
          <w:szCs w:val="24"/>
        </w:rPr>
        <w:t>.</w:t>
      </w:r>
    </w:p>
    <w:p w:rsidR="00EA38DA" w:rsidRDefault="00EA38DA" w:rsidP="0076043E">
      <w:pPr>
        <w:autoSpaceDE w:val="0"/>
        <w:autoSpaceDN w:val="0"/>
        <w:adjustRightInd w:val="0"/>
        <w:rPr>
          <w:rFonts w:cs="Times New Roman"/>
          <w:sz w:val="24"/>
          <w:szCs w:val="24"/>
        </w:rPr>
      </w:pPr>
    </w:p>
    <w:p w:rsidR="00F57B65" w:rsidRDefault="00F57B65" w:rsidP="00F57B65">
      <w:pPr>
        <w:autoSpaceDE w:val="0"/>
        <w:autoSpaceDN w:val="0"/>
        <w:adjustRightInd w:val="0"/>
        <w:rPr>
          <w:rFonts w:cs="Times New Roman"/>
          <w:sz w:val="24"/>
          <w:szCs w:val="24"/>
        </w:rPr>
      </w:pPr>
      <w:r>
        <w:rPr>
          <w:rFonts w:cs="Times New Roman"/>
          <w:sz w:val="24"/>
          <w:szCs w:val="24"/>
        </w:rPr>
        <w:t>Departementet foreslår på denne bakgrunn at avgrenset politiattest som kreves etter barnevernloven (barneomsorgsattest), skal omfatte de samme straffebud som fremgår av politireg</w:t>
      </w:r>
      <w:r w:rsidR="009A5821">
        <w:rPr>
          <w:rFonts w:cs="Times New Roman"/>
          <w:sz w:val="24"/>
          <w:szCs w:val="24"/>
        </w:rPr>
        <w:t xml:space="preserve">isterloven § 39 første ledd. </w:t>
      </w:r>
      <w:r>
        <w:rPr>
          <w:rFonts w:cs="Times New Roman"/>
          <w:sz w:val="24"/>
          <w:szCs w:val="24"/>
        </w:rPr>
        <w:t xml:space="preserve">Det vises til forslag til </w:t>
      </w:r>
      <w:r w:rsidR="009A5821">
        <w:rPr>
          <w:rFonts w:cs="Times New Roman"/>
          <w:sz w:val="24"/>
          <w:szCs w:val="24"/>
        </w:rPr>
        <w:t xml:space="preserve">endring i </w:t>
      </w:r>
      <w:r>
        <w:rPr>
          <w:rFonts w:cs="Times New Roman"/>
          <w:sz w:val="24"/>
          <w:szCs w:val="24"/>
        </w:rPr>
        <w:t>b</w:t>
      </w:r>
      <w:r w:rsidR="000F0F57">
        <w:rPr>
          <w:rFonts w:cs="Times New Roman"/>
          <w:sz w:val="24"/>
          <w:szCs w:val="24"/>
        </w:rPr>
        <w:t>arnevernloven § 6-10 første og annet ledd</w:t>
      </w:r>
      <w:r>
        <w:rPr>
          <w:rFonts w:cs="Times New Roman"/>
          <w:sz w:val="24"/>
          <w:szCs w:val="24"/>
        </w:rPr>
        <w:t>.</w:t>
      </w:r>
    </w:p>
    <w:p w:rsidR="008B0E98" w:rsidRDefault="008B0E98" w:rsidP="00923E79">
      <w:pPr>
        <w:pStyle w:val="Overskrift1"/>
      </w:pPr>
      <w:bookmarkStart w:id="19" w:name="_Toc261265652"/>
      <w:r>
        <w:t>5 Konsekvenser etter barnevernloven av merknader på attesten</w:t>
      </w:r>
      <w:bookmarkEnd w:id="19"/>
    </w:p>
    <w:p w:rsidR="008B0E98" w:rsidRDefault="008B0E98" w:rsidP="00923E79">
      <w:pPr>
        <w:pStyle w:val="Overskrift2"/>
      </w:pPr>
      <w:bookmarkStart w:id="20" w:name="_Toc261265653"/>
      <w:r>
        <w:t>5.1 Gjeldende rett</w:t>
      </w:r>
      <w:bookmarkEnd w:id="20"/>
    </w:p>
    <w:p w:rsidR="008B0E98" w:rsidRDefault="008B0E98" w:rsidP="008B0E98">
      <w:pPr>
        <w:autoSpaceDE w:val="0"/>
        <w:autoSpaceDN w:val="0"/>
        <w:adjustRightInd w:val="0"/>
        <w:rPr>
          <w:rFonts w:cs="Times New Roman"/>
          <w:sz w:val="24"/>
          <w:szCs w:val="24"/>
        </w:rPr>
      </w:pPr>
      <w:r>
        <w:rPr>
          <w:rFonts w:cs="Times New Roman"/>
          <w:sz w:val="24"/>
          <w:szCs w:val="24"/>
        </w:rPr>
        <w:t>Etter barnevernloven § 6-10 sjette ledd er den som er ilagt forelegg eller dømt for overtredelse</w:t>
      </w:r>
    </w:p>
    <w:p w:rsidR="008B0E98" w:rsidRDefault="008B0E98" w:rsidP="008B0E98">
      <w:pPr>
        <w:autoSpaceDE w:val="0"/>
        <w:autoSpaceDN w:val="0"/>
        <w:adjustRightInd w:val="0"/>
        <w:rPr>
          <w:rFonts w:cs="Times New Roman"/>
          <w:sz w:val="24"/>
          <w:szCs w:val="24"/>
        </w:rPr>
      </w:pPr>
      <w:r>
        <w:rPr>
          <w:rFonts w:cs="Times New Roman"/>
          <w:sz w:val="24"/>
          <w:szCs w:val="24"/>
        </w:rPr>
        <w:t>som nevnt i femte ledd, utelukket fra å utføre arbeid eller oppgaver som omhandlet i denne</w:t>
      </w:r>
    </w:p>
    <w:p w:rsidR="008B0E98" w:rsidRDefault="008B0E98" w:rsidP="008B0E98">
      <w:pPr>
        <w:autoSpaceDE w:val="0"/>
        <w:autoSpaceDN w:val="0"/>
        <w:adjustRightInd w:val="0"/>
        <w:rPr>
          <w:rFonts w:cs="Times New Roman"/>
          <w:sz w:val="24"/>
          <w:szCs w:val="24"/>
        </w:rPr>
      </w:pPr>
      <w:r>
        <w:rPr>
          <w:rFonts w:cs="Times New Roman"/>
          <w:sz w:val="24"/>
          <w:szCs w:val="24"/>
        </w:rPr>
        <w:t>bestemmelsen. Straffebudene som omfattes er straffeloven §§ 193, 194, 195, 196, 197, 199,</w:t>
      </w:r>
    </w:p>
    <w:p w:rsidR="008B0E98" w:rsidRDefault="008B0E98" w:rsidP="008B0E98">
      <w:pPr>
        <w:autoSpaceDE w:val="0"/>
        <w:autoSpaceDN w:val="0"/>
        <w:adjustRightInd w:val="0"/>
        <w:rPr>
          <w:rFonts w:cs="Times New Roman"/>
          <w:sz w:val="24"/>
          <w:szCs w:val="24"/>
        </w:rPr>
      </w:pPr>
      <w:r>
        <w:rPr>
          <w:rFonts w:cs="Times New Roman"/>
          <w:sz w:val="24"/>
          <w:szCs w:val="24"/>
        </w:rPr>
        <w:t>200 annet ledd, 201 bokstav c, 203 og 204a. I henhold til barnevernloven § 6-10 femte ledd</w:t>
      </w:r>
    </w:p>
    <w:p w:rsidR="008B0E98" w:rsidRDefault="008B0E98" w:rsidP="008B0E98">
      <w:pPr>
        <w:autoSpaceDE w:val="0"/>
        <w:autoSpaceDN w:val="0"/>
        <w:adjustRightInd w:val="0"/>
        <w:rPr>
          <w:rFonts w:cs="Times New Roman"/>
          <w:sz w:val="24"/>
          <w:szCs w:val="24"/>
        </w:rPr>
      </w:pPr>
      <w:r>
        <w:rPr>
          <w:rFonts w:cs="Times New Roman"/>
          <w:sz w:val="24"/>
          <w:szCs w:val="24"/>
        </w:rPr>
        <w:t>skal politiattesten også vise om vedkommende er siktet eller tiltalt. I slike tilfeller kan</w:t>
      </w:r>
    </w:p>
    <w:p w:rsidR="008B0E98" w:rsidRDefault="008B0E98" w:rsidP="008B0E98">
      <w:pPr>
        <w:autoSpaceDE w:val="0"/>
        <w:autoSpaceDN w:val="0"/>
        <w:adjustRightInd w:val="0"/>
        <w:rPr>
          <w:rFonts w:cs="Times New Roman"/>
          <w:sz w:val="24"/>
          <w:szCs w:val="24"/>
        </w:rPr>
      </w:pPr>
      <w:r>
        <w:rPr>
          <w:rFonts w:cs="Times New Roman"/>
          <w:sz w:val="24"/>
          <w:szCs w:val="24"/>
        </w:rPr>
        <w:t>imidlertid vedkommende tilbys stillingen eller oppdraget dersom siktelsen eller tiltalen senere</w:t>
      </w:r>
    </w:p>
    <w:p w:rsidR="008B0E98" w:rsidRDefault="008B0E98" w:rsidP="008B0E98">
      <w:pPr>
        <w:autoSpaceDE w:val="0"/>
        <w:autoSpaceDN w:val="0"/>
        <w:adjustRightInd w:val="0"/>
        <w:rPr>
          <w:rFonts w:cs="Times New Roman"/>
          <w:sz w:val="24"/>
          <w:szCs w:val="24"/>
        </w:rPr>
      </w:pPr>
      <w:r>
        <w:rPr>
          <w:rFonts w:cs="Times New Roman"/>
          <w:sz w:val="24"/>
          <w:szCs w:val="24"/>
        </w:rPr>
        <w:t>blir frafalt eller dersom vedkommende senere blir frifunnet.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Ny politiregisterlov legger opp til at spørsmålet om konsekvensene av anmerkningen fortsatt</w:t>
      </w:r>
    </w:p>
    <w:p w:rsidR="008B0E98" w:rsidRDefault="008B0E98" w:rsidP="008B0E98">
      <w:pPr>
        <w:autoSpaceDE w:val="0"/>
        <w:autoSpaceDN w:val="0"/>
        <w:adjustRightInd w:val="0"/>
        <w:rPr>
          <w:rFonts w:cs="Times New Roman"/>
          <w:sz w:val="24"/>
          <w:szCs w:val="24"/>
        </w:rPr>
      </w:pPr>
      <w:r>
        <w:rPr>
          <w:rFonts w:cs="Times New Roman"/>
          <w:sz w:val="24"/>
          <w:szCs w:val="24"/>
        </w:rPr>
        <w:t xml:space="preserve">skal reguleres i </w:t>
      </w:r>
      <w:proofErr w:type="spellStart"/>
      <w:r>
        <w:rPr>
          <w:rFonts w:cs="Times New Roman"/>
          <w:sz w:val="24"/>
          <w:szCs w:val="24"/>
        </w:rPr>
        <w:t>særlovgivningen</w:t>
      </w:r>
      <w:proofErr w:type="spellEnd"/>
      <w:r>
        <w:rPr>
          <w:rFonts w:cs="Times New Roman"/>
          <w:sz w:val="24"/>
          <w:szCs w:val="24"/>
        </w:rPr>
        <w:t>. I proposisjonen uttales at det vil være hensiktsmessig å</w:t>
      </w:r>
    </w:p>
    <w:p w:rsidR="008B0E98" w:rsidRDefault="008B0E98" w:rsidP="008B0E98">
      <w:pPr>
        <w:autoSpaceDE w:val="0"/>
        <w:autoSpaceDN w:val="0"/>
        <w:adjustRightInd w:val="0"/>
        <w:rPr>
          <w:rFonts w:cs="Times New Roman"/>
          <w:sz w:val="24"/>
          <w:szCs w:val="24"/>
        </w:rPr>
      </w:pPr>
      <w:r>
        <w:rPr>
          <w:rFonts w:cs="Times New Roman"/>
          <w:sz w:val="24"/>
          <w:szCs w:val="24"/>
        </w:rPr>
        <w:t>tilstrebe en harmonisering, hvor det er aktuelt, i forhold til hvilke konsekvenser en</w:t>
      </w:r>
    </w:p>
    <w:p w:rsidR="008B0E98" w:rsidRDefault="008B0E98" w:rsidP="008B0E98">
      <w:pPr>
        <w:autoSpaceDE w:val="0"/>
        <w:autoSpaceDN w:val="0"/>
        <w:adjustRightInd w:val="0"/>
        <w:rPr>
          <w:rFonts w:cs="Times New Roman"/>
          <w:sz w:val="24"/>
          <w:szCs w:val="24"/>
        </w:rPr>
      </w:pPr>
      <w:r>
        <w:rPr>
          <w:rFonts w:cs="Times New Roman"/>
          <w:sz w:val="24"/>
          <w:szCs w:val="24"/>
        </w:rPr>
        <w:t>anmerkning på attesten skal få. Dette kan for eksempel gjøres ved en bestemmelse slik</w:t>
      </w:r>
    </w:p>
    <w:p w:rsidR="008B0E98" w:rsidRDefault="008B0E98" w:rsidP="008B0E98">
      <w:pPr>
        <w:autoSpaceDE w:val="0"/>
        <w:autoSpaceDN w:val="0"/>
        <w:adjustRightInd w:val="0"/>
        <w:rPr>
          <w:rFonts w:cs="Times New Roman"/>
          <w:sz w:val="24"/>
          <w:szCs w:val="24"/>
        </w:rPr>
      </w:pPr>
      <w:r>
        <w:rPr>
          <w:rFonts w:cs="Times New Roman"/>
          <w:sz w:val="24"/>
          <w:szCs w:val="24"/>
        </w:rPr>
        <w:t>foreslått i høringsnotatet: ”Person med anmerkning knyttet til straffeloven §§ 192, 193, 195,</w:t>
      </w:r>
    </w:p>
    <w:p w:rsidR="008B0E98" w:rsidRDefault="000F0F57" w:rsidP="008B0E98">
      <w:pPr>
        <w:autoSpaceDE w:val="0"/>
        <w:autoSpaceDN w:val="0"/>
        <w:adjustRightInd w:val="0"/>
        <w:rPr>
          <w:rFonts w:cs="Times New Roman"/>
          <w:sz w:val="24"/>
          <w:szCs w:val="24"/>
        </w:rPr>
      </w:pPr>
      <w:r>
        <w:rPr>
          <w:rFonts w:cs="Times New Roman"/>
          <w:sz w:val="24"/>
          <w:szCs w:val="24"/>
        </w:rPr>
        <w:t xml:space="preserve">196, 197, 199, 200 andre ledd, </w:t>
      </w:r>
      <w:r w:rsidR="008B0E98">
        <w:rPr>
          <w:rFonts w:cs="Times New Roman"/>
          <w:sz w:val="24"/>
          <w:szCs w:val="24"/>
        </w:rPr>
        <w:t>201 førs</w:t>
      </w:r>
      <w:r>
        <w:rPr>
          <w:rFonts w:cs="Times New Roman"/>
          <w:sz w:val="24"/>
          <w:szCs w:val="24"/>
        </w:rPr>
        <w:t>te ledd bokstav c</w:t>
      </w:r>
      <w:r w:rsidR="008B0E98">
        <w:rPr>
          <w:rFonts w:cs="Times New Roman"/>
          <w:sz w:val="24"/>
          <w:szCs w:val="24"/>
        </w:rPr>
        <w:t>, 201 a og 204 a skal ikke få adgang</w:t>
      </w:r>
    </w:p>
    <w:p w:rsidR="00923E79" w:rsidRDefault="008B0E98" w:rsidP="008B0E98">
      <w:pPr>
        <w:autoSpaceDE w:val="0"/>
        <w:autoSpaceDN w:val="0"/>
        <w:adjustRightInd w:val="0"/>
        <w:rPr>
          <w:rFonts w:cs="Times New Roman"/>
          <w:sz w:val="24"/>
          <w:szCs w:val="24"/>
        </w:rPr>
      </w:pPr>
      <w:r>
        <w:rPr>
          <w:rFonts w:cs="Times New Roman"/>
          <w:sz w:val="24"/>
          <w:szCs w:val="24"/>
        </w:rPr>
        <w:t>til å ha oppgaver overfor mindreårige.”</w:t>
      </w:r>
    </w:p>
    <w:p w:rsidR="008B0E98" w:rsidRDefault="008B0E98" w:rsidP="00923E79">
      <w:pPr>
        <w:pStyle w:val="Overskrift2"/>
      </w:pPr>
      <w:bookmarkStart w:id="21" w:name="_Toc261265654"/>
      <w:r>
        <w:t>5.2 Forslag til konsekvenser av merknader på avgrenset attest</w:t>
      </w:r>
      <w:bookmarkEnd w:id="21"/>
    </w:p>
    <w:p w:rsidR="008B0E98" w:rsidRDefault="008B0E98" w:rsidP="008B0E98">
      <w:pPr>
        <w:autoSpaceDE w:val="0"/>
        <w:autoSpaceDN w:val="0"/>
        <w:adjustRightInd w:val="0"/>
        <w:rPr>
          <w:rFonts w:cs="Times New Roman"/>
          <w:sz w:val="24"/>
          <w:szCs w:val="24"/>
        </w:rPr>
      </w:pPr>
      <w:r>
        <w:rPr>
          <w:rFonts w:cs="Times New Roman"/>
          <w:sz w:val="24"/>
          <w:szCs w:val="24"/>
        </w:rPr>
        <w:t>Formålet med å utvide antallet straffebestemmelser som attesten skal omfatte, er å utvide</w:t>
      </w:r>
    </w:p>
    <w:p w:rsidR="008B0E98" w:rsidRDefault="008B0E98" w:rsidP="008B0E98">
      <w:pPr>
        <w:autoSpaceDE w:val="0"/>
        <w:autoSpaceDN w:val="0"/>
        <w:adjustRightInd w:val="0"/>
        <w:rPr>
          <w:rFonts w:cs="Times New Roman"/>
          <w:sz w:val="24"/>
          <w:szCs w:val="24"/>
        </w:rPr>
      </w:pPr>
      <w:r>
        <w:rPr>
          <w:rFonts w:cs="Times New Roman"/>
          <w:sz w:val="24"/>
          <w:szCs w:val="24"/>
        </w:rPr>
        <w:t>beskyttelsen mot overgrep eller alvorlig, skadelig innflytelse på mindreårige. Det fremgår av</w:t>
      </w:r>
    </w:p>
    <w:p w:rsidR="008B0E98" w:rsidRDefault="008B0E98" w:rsidP="008B0E98">
      <w:pPr>
        <w:autoSpaceDE w:val="0"/>
        <w:autoSpaceDN w:val="0"/>
        <w:adjustRightInd w:val="0"/>
        <w:rPr>
          <w:rFonts w:cs="Times New Roman"/>
          <w:sz w:val="24"/>
          <w:szCs w:val="24"/>
        </w:rPr>
      </w:pPr>
      <w:r>
        <w:rPr>
          <w:rFonts w:cs="Times New Roman"/>
          <w:sz w:val="24"/>
          <w:szCs w:val="24"/>
        </w:rPr>
        <w:t>odelstingsproposisjonen at de aktuelle straffebestemmelsene er tatt inn etter en grundig</w:t>
      </w:r>
    </w:p>
    <w:p w:rsidR="008B0E98" w:rsidRDefault="008B0E98" w:rsidP="008B0E98">
      <w:pPr>
        <w:autoSpaceDE w:val="0"/>
        <w:autoSpaceDN w:val="0"/>
        <w:adjustRightInd w:val="0"/>
        <w:rPr>
          <w:rFonts w:cs="Times New Roman"/>
          <w:sz w:val="24"/>
          <w:szCs w:val="24"/>
        </w:rPr>
      </w:pPr>
      <w:r>
        <w:rPr>
          <w:rFonts w:cs="Times New Roman"/>
          <w:sz w:val="24"/>
          <w:szCs w:val="24"/>
        </w:rPr>
        <w:t>avveining mellom hensynene til beskyttelse av barnet og hensynet til resosialisering av</w:t>
      </w:r>
    </w:p>
    <w:p w:rsidR="008B0E98" w:rsidRDefault="008B0E98" w:rsidP="008B0E98">
      <w:pPr>
        <w:autoSpaceDE w:val="0"/>
        <w:autoSpaceDN w:val="0"/>
        <w:adjustRightInd w:val="0"/>
        <w:rPr>
          <w:rFonts w:cs="Times New Roman"/>
          <w:sz w:val="24"/>
          <w:szCs w:val="24"/>
        </w:rPr>
      </w:pPr>
      <w:r>
        <w:rPr>
          <w:rFonts w:cs="Times New Roman"/>
          <w:sz w:val="24"/>
          <w:szCs w:val="24"/>
        </w:rPr>
        <w:t>personer som har begått lovbrudd. Straffebestemmelsene attesten omfatter, er vurdert å</w:t>
      </w:r>
    </w:p>
    <w:p w:rsidR="008B0E98" w:rsidRDefault="008B0E98" w:rsidP="008B0E98">
      <w:pPr>
        <w:autoSpaceDE w:val="0"/>
        <w:autoSpaceDN w:val="0"/>
        <w:adjustRightInd w:val="0"/>
        <w:rPr>
          <w:rFonts w:cs="Times New Roman"/>
          <w:sz w:val="24"/>
          <w:szCs w:val="24"/>
        </w:rPr>
      </w:pPr>
      <w:r>
        <w:rPr>
          <w:rFonts w:cs="Times New Roman"/>
          <w:sz w:val="24"/>
          <w:szCs w:val="24"/>
        </w:rPr>
        <w:t>ramme handlinger som er særlig alvorlige i relasjon til mindreårige.</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Spørsmålet er likevel om samtlige anmerkninger på attesten skal medføre utelukkelse fra</w:t>
      </w:r>
    </w:p>
    <w:p w:rsidR="008B0E98" w:rsidRDefault="008B0E98" w:rsidP="008B0E98">
      <w:pPr>
        <w:autoSpaceDE w:val="0"/>
        <w:autoSpaceDN w:val="0"/>
        <w:adjustRightInd w:val="0"/>
        <w:rPr>
          <w:rFonts w:cs="Times New Roman"/>
          <w:sz w:val="24"/>
          <w:szCs w:val="24"/>
        </w:rPr>
      </w:pPr>
      <w:r>
        <w:rPr>
          <w:rFonts w:cs="Times New Roman"/>
          <w:sz w:val="24"/>
          <w:szCs w:val="24"/>
        </w:rPr>
        <w:t>oppgaver overfor mindreårige, eller om det i enkelte tilfeller skal åpnes for en viss grad av</w:t>
      </w:r>
    </w:p>
    <w:p w:rsidR="008B0E98" w:rsidRDefault="008B0E98" w:rsidP="008B0E98">
      <w:pPr>
        <w:autoSpaceDE w:val="0"/>
        <w:autoSpaceDN w:val="0"/>
        <w:adjustRightInd w:val="0"/>
        <w:rPr>
          <w:rFonts w:cs="Times New Roman"/>
          <w:sz w:val="24"/>
          <w:szCs w:val="24"/>
        </w:rPr>
      </w:pPr>
      <w:r>
        <w:rPr>
          <w:rFonts w:cs="Times New Roman"/>
          <w:sz w:val="24"/>
          <w:szCs w:val="24"/>
        </w:rPr>
        <w:t xml:space="preserve">skjønn med hensyn til den enkelte persons skikkethet. I Ot.prp. nr. 108 (2008-2009) </w:t>
      </w:r>
      <w:proofErr w:type="spellStart"/>
      <w:r>
        <w:rPr>
          <w:rFonts w:cs="Times New Roman"/>
          <w:sz w:val="24"/>
          <w:szCs w:val="24"/>
        </w:rPr>
        <w:t>kap</w:t>
      </w:r>
      <w:proofErr w:type="spellEnd"/>
      <w:r>
        <w:rPr>
          <w:rFonts w:cs="Times New Roman"/>
          <w:sz w:val="24"/>
          <w:szCs w:val="24"/>
        </w:rPr>
        <w:t>. 12.5</w:t>
      </w: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 xml:space="preserve">fremgår at de fleste høringsinstanser var åpne for at </w:t>
      </w:r>
      <w:proofErr w:type="spellStart"/>
      <w:r>
        <w:rPr>
          <w:rFonts w:cs="Times New Roman"/>
          <w:sz w:val="24"/>
          <w:szCs w:val="24"/>
        </w:rPr>
        <w:t>særlovgivningen</w:t>
      </w:r>
      <w:proofErr w:type="spellEnd"/>
      <w:r>
        <w:rPr>
          <w:rFonts w:cs="Times New Roman"/>
          <w:sz w:val="24"/>
          <w:szCs w:val="24"/>
        </w:rPr>
        <w:t xml:space="preserve"> skulle åpne for en viss</w:t>
      </w:r>
    </w:p>
    <w:p w:rsidR="008B0E98" w:rsidRDefault="008B0E98" w:rsidP="008B0E98">
      <w:pPr>
        <w:autoSpaceDE w:val="0"/>
        <w:autoSpaceDN w:val="0"/>
        <w:adjustRightInd w:val="0"/>
        <w:rPr>
          <w:rFonts w:cs="Times New Roman"/>
          <w:sz w:val="24"/>
          <w:szCs w:val="24"/>
        </w:rPr>
      </w:pPr>
      <w:r>
        <w:rPr>
          <w:rFonts w:cs="Times New Roman"/>
          <w:sz w:val="24"/>
          <w:szCs w:val="24"/>
        </w:rPr>
        <w:t>bruk av skjønn fra arbeidsgivers side.</w:t>
      </w:r>
    </w:p>
    <w:p w:rsidR="008B0E98" w:rsidRDefault="008B0E98" w:rsidP="008B0E98">
      <w:pPr>
        <w:autoSpaceDE w:val="0"/>
        <w:autoSpaceDN w:val="0"/>
        <w:adjustRightInd w:val="0"/>
        <w:rPr>
          <w:rFonts w:cs="Times New Roman"/>
        </w:rPr>
      </w:pPr>
    </w:p>
    <w:p w:rsidR="008B0E98" w:rsidRDefault="008B0E98" w:rsidP="008B0E98">
      <w:pPr>
        <w:autoSpaceDE w:val="0"/>
        <w:autoSpaceDN w:val="0"/>
        <w:adjustRightInd w:val="0"/>
        <w:rPr>
          <w:rFonts w:cs="Times New Roman"/>
          <w:sz w:val="24"/>
          <w:szCs w:val="24"/>
        </w:rPr>
      </w:pPr>
      <w:r>
        <w:rPr>
          <w:rFonts w:cs="Times New Roman"/>
          <w:sz w:val="24"/>
          <w:szCs w:val="24"/>
        </w:rPr>
        <w:t>Barne-, likestillings- og inkluderingsdepartementet ser at anmerkninger på slik politiattest i</w:t>
      </w:r>
    </w:p>
    <w:p w:rsidR="008B0E98" w:rsidRDefault="008B0E98" w:rsidP="008B0E98">
      <w:pPr>
        <w:autoSpaceDE w:val="0"/>
        <w:autoSpaceDN w:val="0"/>
        <w:adjustRightInd w:val="0"/>
        <w:rPr>
          <w:rFonts w:cs="Times New Roman"/>
          <w:sz w:val="24"/>
          <w:szCs w:val="24"/>
        </w:rPr>
      </w:pPr>
      <w:r>
        <w:rPr>
          <w:rFonts w:cs="Times New Roman"/>
          <w:sz w:val="24"/>
          <w:szCs w:val="24"/>
        </w:rPr>
        <w:t>praksis lett vil kunne føre til at den aktuelle søkeren utelukkes fra arbeid. Departementet viser</w:t>
      </w:r>
    </w:p>
    <w:p w:rsidR="008B0E98" w:rsidRDefault="008B0E98" w:rsidP="008B0E98">
      <w:pPr>
        <w:autoSpaceDE w:val="0"/>
        <w:autoSpaceDN w:val="0"/>
        <w:adjustRightInd w:val="0"/>
        <w:rPr>
          <w:rFonts w:cs="Times New Roman"/>
          <w:i/>
          <w:iCs/>
          <w:sz w:val="24"/>
          <w:szCs w:val="24"/>
        </w:rPr>
      </w:pPr>
      <w:r>
        <w:rPr>
          <w:rFonts w:cs="Times New Roman"/>
          <w:sz w:val="24"/>
          <w:szCs w:val="24"/>
        </w:rPr>
        <w:t>i den forbindelse til Riksadvokatens høringsuttalelse der følgende uttales: ”</w:t>
      </w:r>
      <w:r>
        <w:rPr>
          <w:rFonts w:cs="Times New Roman"/>
          <w:i/>
          <w:iCs/>
          <w:sz w:val="24"/>
          <w:szCs w:val="24"/>
        </w:rPr>
        <w:t>Det vil være</w:t>
      </w:r>
    </w:p>
    <w:p w:rsidR="008B0E98" w:rsidRDefault="008B0E98" w:rsidP="008B0E98">
      <w:pPr>
        <w:autoSpaceDE w:val="0"/>
        <w:autoSpaceDN w:val="0"/>
        <w:adjustRightInd w:val="0"/>
        <w:rPr>
          <w:rFonts w:cs="Times New Roman"/>
          <w:i/>
          <w:iCs/>
          <w:sz w:val="24"/>
          <w:szCs w:val="24"/>
        </w:rPr>
      </w:pPr>
      <w:r>
        <w:rPr>
          <w:rFonts w:cs="Times New Roman"/>
          <w:i/>
          <w:iCs/>
          <w:sz w:val="24"/>
          <w:szCs w:val="24"/>
        </w:rPr>
        <w:t>vanskelig å foreta en vurdering av hvilken risiko den aktuelle arbeidstaker representerer og</w:t>
      </w:r>
    </w:p>
    <w:p w:rsidR="008B0E98" w:rsidRDefault="008B0E98" w:rsidP="008B0E98">
      <w:pPr>
        <w:autoSpaceDE w:val="0"/>
        <w:autoSpaceDN w:val="0"/>
        <w:adjustRightInd w:val="0"/>
        <w:rPr>
          <w:rFonts w:cs="Times New Roman"/>
          <w:i/>
          <w:iCs/>
          <w:sz w:val="24"/>
          <w:szCs w:val="24"/>
        </w:rPr>
      </w:pPr>
      <w:r>
        <w:rPr>
          <w:rFonts w:cs="Times New Roman"/>
          <w:i/>
          <w:iCs/>
          <w:sz w:val="24"/>
          <w:szCs w:val="24"/>
        </w:rPr>
        <w:t>de fleste arbeidsgivere vil nok derfor kvie seg for å ta sjansen på å ansette en person med</w:t>
      </w:r>
    </w:p>
    <w:p w:rsidR="008B0E98" w:rsidRDefault="008B0E98" w:rsidP="008B0E98">
      <w:pPr>
        <w:autoSpaceDE w:val="0"/>
        <w:autoSpaceDN w:val="0"/>
        <w:adjustRightInd w:val="0"/>
        <w:rPr>
          <w:rFonts w:cs="Times New Roman"/>
          <w:i/>
          <w:iCs/>
          <w:sz w:val="24"/>
          <w:szCs w:val="24"/>
        </w:rPr>
      </w:pPr>
      <w:r>
        <w:rPr>
          <w:rFonts w:cs="Times New Roman"/>
          <w:i/>
          <w:iCs/>
          <w:sz w:val="24"/>
          <w:szCs w:val="24"/>
        </w:rPr>
        <w:t>anmerkninger…Etter riksadvokatens syn bør en formentlig ta konsekvensen av denne</w:t>
      </w:r>
    </w:p>
    <w:p w:rsidR="008B0E98" w:rsidRDefault="008B0E98" w:rsidP="008B0E98">
      <w:pPr>
        <w:autoSpaceDE w:val="0"/>
        <w:autoSpaceDN w:val="0"/>
        <w:adjustRightInd w:val="0"/>
        <w:rPr>
          <w:rFonts w:cs="Times New Roman"/>
          <w:i/>
          <w:iCs/>
          <w:sz w:val="24"/>
          <w:szCs w:val="24"/>
        </w:rPr>
      </w:pPr>
      <w:r>
        <w:rPr>
          <w:rFonts w:cs="Times New Roman"/>
          <w:i/>
          <w:iCs/>
          <w:sz w:val="24"/>
          <w:szCs w:val="24"/>
        </w:rPr>
        <w:t>påregnelige realiteten, slik at merknader utelukker søkeren fra den type arbeid barneattesten</w:t>
      </w:r>
    </w:p>
    <w:p w:rsidR="008B0E98" w:rsidRDefault="008B0E98" w:rsidP="008B0E98">
      <w:pPr>
        <w:autoSpaceDE w:val="0"/>
        <w:autoSpaceDN w:val="0"/>
        <w:adjustRightInd w:val="0"/>
        <w:rPr>
          <w:rFonts w:cs="Times New Roman"/>
          <w:i/>
          <w:iCs/>
          <w:sz w:val="24"/>
          <w:szCs w:val="24"/>
        </w:rPr>
      </w:pPr>
      <w:r>
        <w:rPr>
          <w:rFonts w:cs="Times New Roman"/>
          <w:i/>
          <w:iCs/>
          <w:sz w:val="24"/>
          <w:szCs w:val="24"/>
        </w:rPr>
        <w:t>gjelder. Dette synspunktet har implikasjoner for hvilke lovbrudd som bør fremkomme:</w:t>
      </w:r>
    </w:p>
    <w:p w:rsidR="008B0E98" w:rsidRDefault="008B0E98" w:rsidP="008B0E98">
      <w:pPr>
        <w:autoSpaceDE w:val="0"/>
        <w:autoSpaceDN w:val="0"/>
        <w:adjustRightInd w:val="0"/>
        <w:rPr>
          <w:rFonts w:cs="Times New Roman"/>
          <w:i/>
          <w:iCs/>
          <w:sz w:val="24"/>
          <w:szCs w:val="24"/>
        </w:rPr>
      </w:pPr>
      <w:r>
        <w:rPr>
          <w:rFonts w:cs="Times New Roman"/>
          <w:i/>
          <w:iCs/>
          <w:sz w:val="24"/>
          <w:szCs w:val="24"/>
        </w:rPr>
        <w:t>Attestene bør bare ha med lovbrudd som man mener skal ha en slik absolutt sperrende</w:t>
      </w:r>
    </w:p>
    <w:p w:rsidR="008B0E98" w:rsidRDefault="008B0E98" w:rsidP="008B0E98">
      <w:pPr>
        <w:autoSpaceDE w:val="0"/>
        <w:autoSpaceDN w:val="0"/>
        <w:adjustRightInd w:val="0"/>
        <w:rPr>
          <w:rFonts w:cs="Times New Roman"/>
          <w:sz w:val="24"/>
          <w:szCs w:val="24"/>
        </w:rPr>
      </w:pPr>
      <w:r>
        <w:rPr>
          <w:rFonts w:cs="Times New Roman"/>
          <w:i/>
          <w:iCs/>
          <w:sz w:val="24"/>
          <w:szCs w:val="24"/>
        </w:rPr>
        <w:t xml:space="preserve">funksjon. </w:t>
      </w:r>
      <w:r>
        <w:rPr>
          <w:rFonts w:cs="Times New Roman"/>
          <w:sz w:val="24"/>
          <w:szCs w:val="24"/>
        </w:rPr>
        <w:t>” Riksadvokaten var på denne bakgrunn skeptisk til å innta overtredelser av</w:t>
      </w:r>
    </w:p>
    <w:p w:rsidR="008B0E98" w:rsidRDefault="008B0E98" w:rsidP="008B0E98">
      <w:pPr>
        <w:autoSpaceDE w:val="0"/>
        <w:autoSpaceDN w:val="0"/>
        <w:adjustRightInd w:val="0"/>
        <w:rPr>
          <w:rFonts w:cs="Times New Roman"/>
          <w:sz w:val="24"/>
          <w:szCs w:val="24"/>
        </w:rPr>
      </w:pPr>
      <w:r>
        <w:rPr>
          <w:rFonts w:cs="Times New Roman"/>
          <w:sz w:val="24"/>
          <w:szCs w:val="24"/>
        </w:rPr>
        <w:t>straffeloven § 162 og legemiddelloven.</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Barne- likestillings- og inkluderingsdepartementet foreslår at anmerkninger som gjelder</w:t>
      </w:r>
    </w:p>
    <w:p w:rsidR="008B0E98" w:rsidRDefault="008B0E98" w:rsidP="008B0E98">
      <w:pPr>
        <w:autoSpaceDE w:val="0"/>
        <w:autoSpaceDN w:val="0"/>
        <w:adjustRightInd w:val="0"/>
        <w:rPr>
          <w:rFonts w:cs="Times New Roman"/>
          <w:sz w:val="24"/>
          <w:szCs w:val="24"/>
        </w:rPr>
      </w:pPr>
      <w:r>
        <w:rPr>
          <w:rFonts w:cs="Times New Roman"/>
          <w:sz w:val="24"/>
          <w:szCs w:val="24"/>
        </w:rPr>
        <w:t>seksuelle overgrep alltid skal føre til utelukkelse fra oppgaver overfor mindreårige, dvs.</w:t>
      </w:r>
    </w:p>
    <w:p w:rsidR="008B0E98" w:rsidRDefault="008B0E98" w:rsidP="008B0E98">
      <w:pPr>
        <w:autoSpaceDE w:val="0"/>
        <w:autoSpaceDN w:val="0"/>
        <w:adjustRightInd w:val="0"/>
        <w:rPr>
          <w:rFonts w:cs="Times New Roman"/>
          <w:sz w:val="24"/>
          <w:szCs w:val="24"/>
        </w:rPr>
      </w:pPr>
      <w:r>
        <w:rPr>
          <w:rFonts w:cs="Times New Roman"/>
          <w:sz w:val="24"/>
          <w:szCs w:val="24"/>
        </w:rPr>
        <w:t>overtredelser av straffeloven §§ 192, 193, 195, 196, 197, 199, 200 andre ledd, 201 første ledd</w:t>
      </w:r>
    </w:p>
    <w:p w:rsidR="008B0E98" w:rsidRDefault="008B0E98" w:rsidP="008B0E98">
      <w:pPr>
        <w:autoSpaceDE w:val="0"/>
        <w:autoSpaceDN w:val="0"/>
        <w:adjustRightInd w:val="0"/>
        <w:rPr>
          <w:rFonts w:cs="Times New Roman"/>
          <w:sz w:val="24"/>
          <w:szCs w:val="24"/>
        </w:rPr>
      </w:pPr>
      <w:r>
        <w:rPr>
          <w:rFonts w:cs="Times New Roman"/>
          <w:sz w:val="24"/>
          <w:szCs w:val="24"/>
        </w:rPr>
        <w:t>bokstav c, 201 a og 204 a. Med unntak av straffeloven §§ 192 (voldtekt) og 201 a (</w:t>
      </w:r>
      <w:proofErr w:type="spellStart"/>
      <w:r>
        <w:rPr>
          <w:rFonts w:cs="Times New Roman"/>
          <w:sz w:val="24"/>
          <w:szCs w:val="24"/>
        </w:rPr>
        <w:t>grooming</w:t>
      </w:r>
      <w:proofErr w:type="spellEnd"/>
      <w:r>
        <w:rPr>
          <w:rFonts w:cs="Times New Roman"/>
          <w:sz w:val="24"/>
          <w:szCs w:val="24"/>
        </w:rPr>
        <w:t>)</w:t>
      </w:r>
    </w:p>
    <w:p w:rsidR="008B0E98" w:rsidRDefault="008B0E98" w:rsidP="008B0E98">
      <w:pPr>
        <w:autoSpaceDE w:val="0"/>
        <w:autoSpaceDN w:val="0"/>
        <w:adjustRightInd w:val="0"/>
        <w:rPr>
          <w:rFonts w:cs="Times New Roman"/>
          <w:sz w:val="24"/>
          <w:szCs w:val="24"/>
        </w:rPr>
      </w:pPr>
      <w:r>
        <w:rPr>
          <w:rFonts w:cs="Times New Roman"/>
          <w:sz w:val="24"/>
          <w:szCs w:val="24"/>
        </w:rPr>
        <w:t>er dette anmerkninger som allerede i dag fører til slik utelukkelse etter barnevernloven § 6-10.</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Departementet foreslår videre å beholde dagens regel i barnevernloven § 6-10 sjette ledd om</w:t>
      </w:r>
    </w:p>
    <w:p w:rsidR="008B0E98" w:rsidRDefault="008B0E98" w:rsidP="008B0E98">
      <w:pPr>
        <w:autoSpaceDE w:val="0"/>
        <w:autoSpaceDN w:val="0"/>
        <w:adjustRightInd w:val="0"/>
        <w:rPr>
          <w:rFonts w:cs="Times New Roman"/>
          <w:sz w:val="24"/>
          <w:szCs w:val="24"/>
        </w:rPr>
      </w:pPr>
      <w:r>
        <w:rPr>
          <w:rFonts w:cs="Times New Roman"/>
          <w:sz w:val="24"/>
          <w:szCs w:val="24"/>
        </w:rPr>
        <w:t>at brudd på straffeloven § 194 (seksuell omgang med innsatt/en som er plassert i</w:t>
      </w:r>
    </w:p>
    <w:p w:rsidR="008B0E98" w:rsidRDefault="008B0E98" w:rsidP="008B0E98">
      <w:pPr>
        <w:autoSpaceDE w:val="0"/>
        <w:autoSpaceDN w:val="0"/>
        <w:adjustRightInd w:val="0"/>
        <w:rPr>
          <w:rFonts w:cs="Times New Roman"/>
          <w:sz w:val="24"/>
          <w:szCs w:val="24"/>
        </w:rPr>
      </w:pPr>
      <w:r>
        <w:rPr>
          <w:rFonts w:cs="Times New Roman"/>
          <w:sz w:val="24"/>
          <w:szCs w:val="24"/>
        </w:rPr>
        <w:t>anstalt/institusjon under kriminalomsorgen, politiet eller barnevernet og som der står under</w:t>
      </w:r>
    </w:p>
    <w:p w:rsidR="008B0E98" w:rsidRDefault="008B0E98" w:rsidP="008B0E98">
      <w:pPr>
        <w:autoSpaceDE w:val="0"/>
        <w:autoSpaceDN w:val="0"/>
        <w:adjustRightInd w:val="0"/>
        <w:rPr>
          <w:rFonts w:cs="Times New Roman"/>
          <w:sz w:val="24"/>
          <w:szCs w:val="24"/>
        </w:rPr>
      </w:pPr>
      <w:r>
        <w:rPr>
          <w:rFonts w:cs="Times New Roman"/>
          <w:sz w:val="24"/>
          <w:szCs w:val="24"/>
        </w:rPr>
        <w:t>vedkommendes myndighet/oppsikt) og brudd på straffeloven § 203 (seksuell omgang eller</w:t>
      </w:r>
    </w:p>
    <w:p w:rsidR="008B0E98" w:rsidRDefault="008B0E98" w:rsidP="008B0E98">
      <w:pPr>
        <w:autoSpaceDE w:val="0"/>
        <w:autoSpaceDN w:val="0"/>
        <w:adjustRightInd w:val="0"/>
        <w:rPr>
          <w:rFonts w:cs="Times New Roman"/>
          <w:sz w:val="24"/>
          <w:szCs w:val="24"/>
        </w:rPr>
      </w:pPr>
      <w:r>
        <w:rPr>
          <w:rFonts w:cs="Times New Roman"/>
          <w:sz w:val="24"/>
          <w:szCs w:val="24"/>
        </w:rPr>
        <w:t>handling med person under 18 år mot vederlag), skal føre til utelukkelse. Departementet</w:t>
      </w:r>
    </w:p>
    <w:p w:rsidR="008B0E98" w:rsidRDefault="008B0E98" w:rsidP="008B0E98">
      <w:pPr>
        <w:autoSpaceDE w:val="0"/>
        <w:autoSpaceDN w:val="0"/>
        <w:adjustRightInd w:val="0"/>
        <w:rPr>
          <w:rFonts w:cs="Times New Roman"/>
          <w:sz w:val="24"/>
          <w:szCs w:val="24"/>
        </w:rPr>
      </w:pPr>
      <w:r>
        <w:rPr>
          <w:rFonts w:cs="Times New Roman"/>
          <w:sz w:val="24"/>
          <w:szCs w:val="24"/>
        </w:rPr>
        <w:t>foreslår dessuten at overtredelse av straffeloven § 233 (forsettlig drap) også skal medføre</w:t>
      </w:r>
    </w:p>
    <w:p w:rsidR="008B0E98" w:rsidRDefault="008B0E98" w:rsidP="008B0E98">
      <w:pPr>
        <w:autoSpaceDE w:val="0"/>
        <w:autoSpaceDN w:val="0"/>
        <w:adjustRightInd w:val="0"/>
        <w:rPr>
          <w:rFonts w:cs="Times New Roman"/>
          <w:sz w:val="24"/>
          <w:szCs w:val="24"/>
        </w:rPr>
      </w:pPr>
      <w:r>
        <w:rPr>
          <w:rFonts w:cs="Times New Roman"/>
          <w:sz w:val="24"/>
          <w:szCs w:val="24"/>
        </w:rPr>
        <w:t>utelukkelse.</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Barne- likestillings- og inkluderingsdepartementet foreslår altså at person med anmerkning</w:t>
      </w:r>
    </w:p>
    <w:p w:rsidR="008B0E98" w:rsidRDefault="008B0E98" w:rsidP="008B0E98">
      <w:pPr>
        <w:autoSpaceDE w:val="0"/>
        <w:autoSpaceDN w:val="0"/>
        <w:adjustRightInd w:val="0"/>
        <w:rPr>
          <w:rFonts w:cs="Times New Roman"/>
          <w:sz w:val="24"/>
          <w:szCs w:val="24"/>
        </w:rPr>
      </w:pPr>
      <w:r>
        <w:rPr>
          <w:rFonts w:cs="Times New Roman"/>
          <w:sz w:val="24"/>
          <w:szCs w:val="24"/>
        </w:rPr>
        <w:t>knyttet til straffeloven §§ 192, 193, 194, 195, 196, 197, 199, 200 andre ledd, 201 første ledd</w:t>
      </w:r>
    </w:p>
    <w:p w:rsidR="008B0E98" w:rsidRDefault="008B0E98" w:rsidP="008B0E98">
      <w:pPr>
        <w:autoSpaceDE w:val="0"/>
        <w:autoSpaceDN w:val="0"/>
        <w:adjustRightInd w:val="0"/>
        <w:rPr>
          <w:rFonts w:cs="Times New Roman"/>
          <w:sz w:val="24"/>
          <w:szCs w:val="24"/>
        </w:rPr>
      </w:pPr>
      <w:r>
        <w:rPr>
          <w:rFonts w:cs="Times New Roman"/>
          <w:sz w:val="24"/>
          <w:szCs w:val="24"/>
        </w:rPr>
        <w:t>bokstav c, 201 a, 203, 204 a og 233 ikke skal få adgang til å ha oppgaver overfor mindreårige.</w:t>
      </w:r>
    </w:p>
    <w:p w:rsidR="008B0E98" w:rsidRDefault="008B0E98" w:rsidP="008B0E98">
      <w:pPr>
        <w:autoSpaceDE w:val="0"/>
        <w:autoSpaceDN w:val="0"/>
        <w:adjustRightInd w:val="0"/>
        <w:rPr>
          <w:rFonts w:cs="Times New Roman"/>
          <w:sz w:val="24"/>
          <w:szCs w:val="24"/>
        </w:rPr>
      </w:pPr>
      <w:r>
        <w:rPr>
          <w:rFonts w:cs="Times New Roman"/>
          <w:sz w:val="24"/>
          <w:szCs w:val="24"/>
        </w:rPr>
        <w:t>Dette gjelder seksualforbrytelser og forsettlig drap. Med unntak av § 203, er dette</w:t>
      </w:r>
    </w:p>
    <w:p w:rsidR="008B0E98" w:rsidRDefault="008B0E98" w:rsidP="008B0E98">
      <w:pPr>
        <w:autoSpaceDE w:val="0"/>
        <w:autoSpaceDN w:val="0"/>
        <w:adjustRightInd w:val="0"/>
        <w:rPr>
          <w:rFonts w:cs="Times New Roman"/>
          <w:sz w:val="24"/>
          <w:szCs w:val="24"/>
        </w:rPr>
      </w:pPr>
      <w:r>
        <w:rPr>
          <w:rFonts w:cs="Times New Roman"/>
          <w:sz w:val="24"/>
          <w:szCs w:val="24"/>
        </w:rPr>
        <w:t>straffebudene som skal anmerkes i samsvar med politiregisterloven § 41 nr.1, dvs. uten</w:t>
      </w:r>
    </w:p>
    <w:p w:rsidR="008B0E98" w:rsidRDefault="008B0E98" w:rsidP="008B0E98">
      <w:pPr>
        <w:autoSpaceDE w:val="0"/>
        <w:autoSpaceDN w:val="0"/>
        <w:adjustRightInd w:val="0"/>
        <w:rPr>
          <w:rFonts w:cs="Times New Roman"/>
          <w:sz w:val="24"/>
          <w:szCs w:val="24"/>
        </w:rPr>
      </w:pPr>
      <w:r>
        <w:rPr>
          <w:rFonts w:cs="Times New Roman"/>
          <w:sz w:val="24"/>
          <w:szCs w:val="24"/>
        </w:rPr>
        <w:t>tidsbegrensning.</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For så vidt gjelder de resterende straffebestemmelsene, er dette bestemmelser der det gjelder</w:t>
      </w:r>
    </w:p>
    <w:p w:rsidR="008B0E98" w:rsidRDefault="008B0E98" w:rsidP="008B0E98">
      <w:pPr>
        <w:autoSpaceDE w:val="0"/>
        <w:autoSpaceDN w:val="0"/>
        <w:adjustRightInd w:val="0"/>
        <w:rPr>
          <w:rFonts w:cs="Times New Roman"/>
          <w:sz w:val="24"/>
          <w:szCs w:val="24"/>
        </w:rPr>
      </w:pPr>
      <w:r>
        <w:rPr>
          <w:rFonts w:cs="Times New Roman"/>
          <w:sz w:val="24"/>
          <w:szCs w:val="24"/>
        </w:rPr>
        <w:t>tidsbegrensninger for hvorvidt anmerkninger skal tas med. Dette gjelder straffeloven §§ 162</w:t>
      </w:r>
    </w:p>
    <w:p w:rsidR="008B0E98" w:rsidRDefault="008B0E98" w:rsidP="008B0E98">
      <w:pPr>
        <w:autoSpaceDE w:val="0"/>
        <w:autoSpaceDN w:val="0"/>
        <w:adjustRightInd w:val="0"/>
        <w:rPr>
          <w:rFonts w:cs="Times New Roman"/>
          <w:sz w:val="24"/>
          <w:szCs w:val="24"/>
        </w:rPr>
      </w:pPr>
      <w:r>
        <w:rPr>
          <w:rFonts w:cs="Times New Roman"/>
          <w:sz w:val="24"/>
          <w:szCs w:val="24"/>
        </w:rPr>
        <w:t xml:space="preserve">(narkotikaforbrytelser), 219 (mishandling i nære relasjoner), 224 (menneskehandel), </w:t>
      </w:r>
      <w:r w:rsidR="00902CD4">
        <w:rPr>
          <w:rFonts w:cs="Times New Roman"/>
          <w:sz w:val="24"/>
          <w:szCs w:val="24"/>
        </w:rPr>
        <w:t>§ 229 annet og tredje straffalternativ (ramme tilfeller der handlinger påfører offeret skader av et visst omfang og der handlingen resulterer i at offeret dør eller påføres betydelig skade på legemet eller helbred), §§ 231(rammer voldshandlinger som er enda grovere)</w:t>
      </w:r>
      <w:r>
        <w:rPr>
          <w:rFonts w:cs="Times New Roman"/>
          <w:sz w:val="24"/>
          <w:szCs w:val="24"/>
        </w:rPr>
        <w:t>, og 268 jf. 267</w:t>
      </w:r>
    </w:p>
    <w:p w:rsidR="008B0E98" w:rsidRDefault="008B0E98" w:rsidP="008B0E98">
      <w:pPr>
        <w:autoSpaceDE w:val="0"/>
        <w:autoSpaceDN w:val="0"/>
        <w:adjustRightInd w:val="0"/>
        <w:rPr>
          <w:rFonts w:cs="Times New Roman"/>
          <w:sz w:val="24"/>
          <w:szCs w:val="24"/>
        </w:rPr>
      </w:pPr>
      <w:r>
        <w:rPr>
          <w:rFonts w:cs="Times New Roman"/>
          <w:sz w:val="24"/>
          <w:szCs w:val="24"/>
        </w:rPr>
        <w:t>(simpelt og grovt ran). Hvorvidt anmerkninger uten videre skal føre til utelukkelse</w:t>
      </w:r>
    </w:p>
    <w:p w:rsidR="008B0E98" w:rsidRDefault="008B0E98" w:rsidP="008B0E98">
      <w:pPr>
        <w:autoSpaceDE w:val="0"/>
        <w:autoSpaceDN w:val="0"/>
        <w:adjustRightInd w:val="0"/>
        <w:rPr>
          <w:rFonts w:cs="Times New Roman"/>
          <w:sz w:val="24"/>
          <w:szCs w:val="24"/>
        </w:rPr>
      </w:pPr>
      <w:r>
        <w:rPr>
          <w:rFonts w:cs="Times New Roman"/>
          <w:sz w:val="24"/>
          <w:szCs w:val="24"/>
        </w:rPr>
        <w:t>(midlertidig yrkesforbud), eller om det i disse tilfellene bør åpnes for skjønn, må ses i</w:t>
      </w:r>
    </w:p>
    <w:p w:rsidR="008B0E98" w:rsidRDefault="008B0E98" w:rsidP="008B0E98">
      <w:pPr>
        <w:autoSpaceDE w:val="0"/>
        <w:autoSpaceDN w:val="0"/>
        <w:adjustRightInd w:val="0"/>
        <w:rPr>
          <w:rFonts w:cs="Times New Roman"/>
          <w:sz w:val="24"/>
          <w:szCs w:val="24"/>
        </w:rPr>
      </w:pPr>
      <w:r>
        <w:rPr>
          <w:rFonts w:cs="Times New Roman"/>
          <w:sz w:val="24"/>
          <w:szCs w:val="24"/>
        </w:rPr>
        <w:t>sammenheng med hvilke tidsbegrensninger som gjelder. I følge politiregisterloven § 40 skal</w:t>
      </w:r>
    </w:p>
    <w:p w:rsidR="008B0E98" w:rsidRDefault="008B0E98" w:rsidP="008B0E98">
      <w:pPr>
        <w:autoSpaceDE w:val="0"/>
        <w:autoSpaceDN w:val="0"/>
        <w:adjustRightInd w:val="0"/>
        <w:rPr>
          <w:rFonts w:cs="Times New Roman"/>
          <w:sz w:val="24"/>
          <w:szCs w:val="24"/>
        </w:rPr>
      </w:pPr>
      <w:r>
        <w:rPr>
          <w:rFonts w:cs="Times New Roman"/>
          <w:sz w:val="24"/>
          <w:szCs w:val="24"/>
        </w:rPr>
        <w:t>ubetinget fengsel inntil 6 måneder, betinget fengsel eller bøter ikke anmerkes når reaksjonen</w:t>
      </w:r>
    </w:p>
    <w:p w:rsidR="008B0E98" w:rsidRDefault="008B0E98" w:rsidP="008B0E98">
      <w:pPr>
        <w:autoSpaceDE w:val="0"/>
        <w:autoSpaceDN w:val="0"/>
        <w:adjustRightInd w:val="0"/>
        <w:rPr>
          <w:rFonts w:cs="Times New Roman"/>
          <w:sz w:val="24"/>
          <w:szCs w:val="24"/>
        </w:rPr>
      </w:pPr>
      <w:r>
        <w:rPr>
          <w:rFonts w:cs="Times New Roman"/>
          <w:sz w:val="24"/>
          <w:szCs w:val="24"/>
        </w:rPr>
        <w:t>er ilagt mer enn 3 år tilbake i tid. Lovbrudd begått av person under 18 år skal ikke anmerkes</w:t>
      </w:r>
    </w:p>
    <w:p w:rsidR="008B0E98" w:rsidRDefault="008B0E98" w:rsidP="008B0E98">
      <w:pPr>
        <w:autoSpaceDE w:val="0"/>
        <w:autoSpaceDN w:val="0"/>
        <w:adjustRightInd w:val="0"/>
        <w:rPr>
          <w:rFonts w:cs="Times New Roman"/>
          <w:sz w:val="24"/>
          <w:szCs w:val="24"/>
        </w:rPr>
      </w:pPr>
      <w:r>
        <w:rPr>
          <w:rFonts w:cs="Times New Roman"/>
          <w:sz w:val="24"/>
          <w:szCs w:val="24"/>
        </w:rPr>
        <w:t>når lovbruddet har medført dom på betinget fengsel eller bot og er begått mer enn 2 år før</w:t>
      </w:r>
    </w:p>
    <w:p w:rsidR="008B0E98" w:rsidRDefault="008B0E98" w:rsidP="008B0E98">
      <w:pPr>
        <w:autoSpaceDE w:val="0"/>
        <w:autoSpaceDN w:val="0"/>
        <w:adjustRightInd w:val="0"/>
        <w:rPr>
          <w:rFonts w:cs="Times New Roman"/>
          <w:sz w:val="24"/>
          <w:szCs w:val="24"/>
        </w:rPr>
      </w:pPr>
      <w:r>
        <w:rPr>
          <w:rFonts w:cs="Times New Roman"/>
          <w:sz w:val="24"/>
          <w:szCs w:val="24"/>
        </w:rPr>
        <w:t>politiattesten utstedes. Ubetinget fengsel i mer enn 6 måneder skal ikke anmerkes når</w:t>
      </w:r>
    </w:p>
    <w:p w:rsidR="008B0E98" w:rsidRDefault="008B0E98" w:rsidP="008B0E98">
      <w:pPr>
        <w:autoSpaceDE w:val="0"/>
        <w:autoSpaceDN w:val="0"/>
        <w:adjustRightInd w:val="0"/>
        <w:rPr>
          <w:rFonts w:cs="Times New Roman"/>
          <w:sz w:val="24"/>
          <w:szCs w:val="24"/>
        </w:rPr>
      </w:pPr>
      <w:r>
        <w:rPr>
          <w:rFonts w:cs="Times New Roman"/>
          <w:sz w:val="24"/>
          <w:szCs w:val="24"/>
        </w:rPr>
        <w:t>reaksjonen er avsluttet mer enn 10 år tilbake i tid.</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Barne</w:t>
      </w:r>
      <w:proofErr w:type="spellEnd"/>
      <w:r>
        <w:rPr>
          <w:rFonts w:cs="Times New Roman"/>
          <w:sz w:val="24"/>
          <w:szCs w:val="24"/>
        </w:rPr>
        <w:t>, - likestillings- og inkluderingsdepartementet foreslår at utgangspunktet også for</w:t>
      </w:r>
    </w:p>
    <w:p w:rsidR="008B0E98" w:rsidRDefault="008B0E98" w:rsidP="008B0E98">
      <w:pPr>
        <w:autoSpaceDE w:val="0"/>
        <w:autoSpaceDN w:val="0"/>
        <w:adjustRightInd w:val="0"/>
        <w:rPr>
          <w:rFonts w:cs="Times New Roman"/>
          <w:sz w:val="24"/>
          <w:szCs w:val="24"/>
        </w:rPr>
      </w:pPr>
      <w:r>
        <w:rPr>
          <w:rFonts w:cs="Times New Roman"/>
          <w:sz w:val="24"/>
          <w:szCs w:val="24"/>
        </w:rPr>
        <w:t>personer med anmerkning knyttet til straffeloven §§ 162, 219, 224, § 229 annet og tredje</w:t>
      </w:r>
    </w:p>
    <w:p w:rsidR="008B0E98" w:rsidRPr="00923E79" w:rsidRDefault="008B0E98" w:rsidP="008B0E98">
      <w:pPr>
        <w:autoSpaceDE w:val="0"/>
        <w:autoSpaceDN w:val="0"/>
        <w:adjustRightInd w:val="0"/>
        <w:rPr>
          <w:rFonts w:cs="Times New Roman"/>
          <w:sz w:val="24"/>
          <w:szCs w:val="24"/>
        </w:rPr>
      </w:pPr>
      <w:r>
        <w:rPr>
          <w:rFonts w:cs="Times New Roman"/>
          <w:sz w:val="24"/>
          <w:szCs w:val="24"/>
        </w:rPr>
        <w:t>straffalternativ, §§ 231 og 268 jf. 267, bør være (midlertidig) utelukkelse fra oppgaver overfor</w:t>
      </w:r>
    </w:p>
    <w:p w:rsidR="008B0E98" w:rsidRDefault="008B0E98" w:rsidP="008B0E98">
      <w:pPr>
        <w:autoSpaceDE w:val="0"/>
        <w:autoSpaceDN w:val="0"/>
        <w:adjustRightInd w:val="0"/>
        <w:rPr>
          <w:rFonts w:cs="Times New Roman"/>
          <w:sz w:val="24"/>
          <w:szCs w:val="24"/>
        </w:rPr>
      </w:pPr>
      <w:r>
        <w:rPr>
          <w:rFonts w:cs="Times New Roman"/>
          <w:sz w:val="24"/>
          <w:szCs w:val="24"/>
        </w:rPr>
        <w:t>mindreårige. En løsning der arbeidsgiver står fritt til å vurdere konsekvensene av slike</w:t>
      </w:r>
    </w:p>
    <w:p w:rsidR="008B0E98" w:rsidRDefault="008B0E98" w:rsidP="008B0E98">
      <w:pPr>
        <w:autoSpaceDE w:val="0"/>
        <w:autoSpaceDN w:val="0"/>
        <w:adjustRightInd w:val="0"/>
        <w:rPr>
          <w:rFonts w:cs="Times New Roman"/>
          <w:sz w:val="24"/>
          <w:szCs w:val="24"/>
        </w:rPr>
      </w:pPr>
      <w:r>
        <w:rPr>
          <w:rFonts w:cs="Times New Roman"/>
          <w:sz w:val="24"/>
          <w:szCs w:val="24"/>
        </w:rPr>
        <w:t>anmerkninger, vil i for liten grad ivareta formålet med innføringen av reglene om</w:t>
      </w:r>
    </w:p>
    <w:p w:rsidR="008B0E98" w:rsidRDefault="008B0E98" w:rsidP="008B0E98">
      <w:pPr>
        <w:autoSpaceDE w:val="0"/>
        <w:autoSpaceDN w:val="0"/>
        <w:adjustRightInd w:val="0"/>
        <w:rPr>
          <w:rFonts w:cs="Times New Roman"/>
          <w:sz w:val="24"/>
          <w:szCs w:val="24"/>
        </w:rPr>
      </w:pPr>
      <w:r>
        <w:rPr>
          <w:rFonts w:cs="Times New Roman"/>
          <w:sz w:val="24"/>
          <w:szCs w:val="24"/>
        </w:rPr>
        <w:t>barneomsorgsattest, som er å styrke beskyttelsen av barn. Utvalget straffebud er knyttet til</w:t>
      </w:r>
    </w:p>
    <w:p w:rsidR="008B0E98" w:rsidRDefault="008B0E98" w:rsidP="008B0E98">
      <w:pPr>
        <w:autoSpaceDE w:val="0"/>
        <w:autoSpaceDN w:val="0"/>
        <w:adjustRightInd w:val="0"/>
        <w:rPr>
          <w:rFonts w:cs="Times New Roman"/>
          <w:sz w:val="24"/>
          <w:szCs w:val="24"/>
        </w:rPr>
      </w:pPr>
      <w:r>
        <w:rPr>
          <w:rFonts w:cs="Times New Roman"/>
          <w:sz w:val="24"/>
          <w:szCs w:val="24"/>
        </w:rPr>
        <w:t>alvorlige forhold, og en skjønnsregel vil dessuten være vanskelig å praktisere. Anmerkningen</w:t>
      </w:r>
    </w:p>
    <w:p w:rsidR="00916385" w:rsidRDefault="008B0E98" w:rsidP="00916385">
      <w:pPr>
        <w:autoSpaceDE w:val="0"/>
        <w:autoSpaceDN w:val="0"/>
        <w:adjustRightInd w:val="0"/>
        <w:rPr>
          <w:rFonts w:cs="Times New Roman"/>
          <w:sz w:val="24"/>
          <w:szCs w:val="24"/>
        </w:rPr>
      </w:pPr>
      <w:r>
        <w:rPr>
          <w:rFonts w:cs="Times New Roman"/>
          <w:sz w:val="24"/>
          <w:szCs w:val="24"/>
        </w:rPr>
        <w:t xml:space="preserve">vil videre som hovedregel være tidsbegrenset i 3 år. En </w:t>
      </w:r>
      <w:r w:rsidR="008B0075">
        <w:rPr>
          <w:rFonts w:cs="Times New Roman"/>
          <w:sz w:val="24"/>
          <w:szCs w:val="24"/>
        </w:rPr>
        <w:t xml:space="preserve">generell </w:t>
      </w:r>
      <w:r>
        <w:rPr>
          <w:rFonts w:cs="Times New Roman"/>
          <w:sz w:val="24"/>
          <w:szCs w:val="24"/>
        </w:rPr>
        <w:t xml:space="preserve">skjønnsregel kan </w:t>
      </w:r>
      <w:r w:rsidR="008B0075">
        <w:rPr>
          <w:rFonts w:cs="Times New Roman"/>
          <w:sz w:val="24"/>
          <w:szCs w:val="24"/>
        </w:rPr>
        <w:t>for øvrig</w:t>
      </w:r>
      <w:r>
        <w:rPr>
          <w:rFonts w:cs="Times New Roman"/>
          <w:sz w:val="24"/>
          <w:szCs w:val="24"/>
        </w:rPr>
        <w:t xml:space="preserve"> bidra til å</w:t>
      </w:r>
      <w:r w:rsidR="00916385">
        <w:rPr>
          <w:rFonts w:cs="Times New Roman"/>
          <w:sz w:val="24"/>
          <w:szCs w:val="24"/>
        </w:rPr>
        <w:t xml:space="preserve"> svekke tilliten til at mindreårige tas hånd om av skikkede personer, jf. politiregisterloven § 37</w:t>
      </w:r>
      <w:r w:rsidR="00F57B65">
        <w:rPr>
          <w:rFonts w:cs="Times New Roman"/>
          <w:sz w:val="24"/>
          <w:szCs w:val="24"/>
        </w:rPr>
        <w:t xml:space="preserve"> nr. 4.</w:t>
      </w:r>
    </w:p>
    <w:p w:rsidR="00F57B65" w:rsidRDefault="00F57B65" w:rsidP="00916385">
      <w:pPr>
        <w:autoSpaceDE w:val="0"/>
        <w:autoSpaceDN w:val="0"/>
        <w:adjustRightInd w:val="0"/>
        <w:rPr>
          <w:rFonts w:cs="Times New Roman"/>
          <w:sz w:val="24"/>
          <w:szCs w:val="24"/>
        </w:rPr>
      </w:pPr>
    </w:p>
    <w:p w:rsidR="00923E79" w:rsidRDefault="008B0E98" w:rsidP="008B0E98">
      <w:pPr>
        <w:autoSpaceDE w:val="0"/>
        <w:autoSpaceDN w:val="0"/>
        <w:adjustRightInd w:val="0"/>
        <w:rPr>
          <w:rFonts w:cs="Times New Roman"/>
          <w:sz w:val="24"/>
          <w:szCs w:val="24"/>
        </w:rPr>
      </w:pPr>
      <w:r>
        <w:rPr>
          <w:rFonts w:cs="Times New Roman"/>
          <w:sz w:val="24"/>
          <w:szCs w:val="24"/>
        </w:rPr>
        <w:t xml:space="preserve">Departementet har </w:t>
      </w:r>
      <w:r w:rsidR="008B0075">
        <w:rPr>
          <w:rFonts w:cs="Times New Roman"/>
          <w:sz w:val="24"/>
          <w:szCs w:val="24"/>
        </w:rPr>
        <w:t xml:space="preserve">imidlertid </w:t>
      </w:r>
      <w:r>
        <w:rPr>
          <w:rFonts w:cs="Times New Roman"/>
          <w:sz w:val="24"/>
          <w:szCs w:val="24"/>
        </w:rPr>
        <w:t>vurdert en snever unntaksadgang for tilfeller der den aktuelle reaksjonen</w:t>
      </w:r>
      <w:r w:rsidR="00F57B65">
        <w:rPr>
          <w:rFonts w:cs="Times New Roman"/>
          <w:sz w:val="24"/>
          <w:szCs w:val="24"/>
        </w:rPr>
        <w:t xml:space="preserve"> </w:t>
      </w:r>
      <w:r>
        <w:rPr>
          <w:rFonts w:cs="Times New Roman"/>
          <w:sz w:val="24"/>
          <w:szCs w:val="24"/>
        </w:rPr>
        <w:t>anmerkes med tidsbegrensning på 10 år og det er kort tid igjen før anmerkningen vil bli</w:t>
      </w:r>
      <w:r w:rsidR="00916385">
        <w:rPr>
          <w:rFonts w:cs="Times New Roman"/>
          <w:sz w:val="24"/>
          <w:szCs w:val="24"/>
        </w:rPr>
        <w:t xml:space="preserve"> slettet. En slik unntaksadgang bør vare kunne komme til anvendelse i svært få tilfeller, og må ses som en sikkerhetsventil. Forutsetningen må være at det gjelder en person som har en enkeltstående anmerkning fra lang tid tilbake. Arbeidsgiver må videre kunne legge til grunn at anmerkningen verken indikerer en risiko for at den mindreårige kan utsettes for overgrep eller at en ansettelse vil svekke tilliten til at mindreårige ivaretas av skikkede personer. Dette tilsier at et slikt unntak bare kan komme til anvendelse overfor de minst grove forholdene. Den aktuelle oppgavens art vil også ha betydning. For eksempel vil terskelen for </w:t>
      </w:r>
      <w:r w:rsidR="001E74D3">
        <w:rPr>
          <w:rFonts w:cs="Times New Roman"/>
          <w:sz w:val="24"/>
          <w:szCs w:val="24"/>
        </w:rPr>
        <w:t xml:space="preserve">en person som skal ansettes som renholder på en institusjon, være lavere enn for en som skal ansettes som miljøarbeider. Departementet ser at en slik regel vil være vanskelig å praktisere, men foreslår under tvil en slik adgang. </w:t>
      </w:r>
    </w:p>
    <w:p w:rsidR="008B0E98" w:rsidRDefault="008B0E98" w:rsidP="00923E79">
      <w:pPr>
        <w:pStyle w:val="Overskrift2"/>
      </w:pPr>
      <w:bookmarkStart w:id="22" w:name="_Toc261265655"/>
      <w:r>
        <w:t>5.3 Forslag til konsekvenser i barnevernloven av merknader på uttømmende</w:t>
      </w:r>
      <w:r w:rsidR="00923E79">
        <w:t xml:space="preserve"> </w:t>
      </w:r>
      <w:r>
        <w:t>attest</w:t>
      </w:r>
      <w:bookmarkEnd w:id="22"/>
    </w:p>
    <w:p w:rsidR="008B0E98" w:rsidRDefault="008B0E98" w:rsidP="008B0E98">
      <w:pPr>
        <w:autoSpaceDE w:val="0"/>
        <w:autoSpaceDN w:val="0"/>
        <w:adjustRightInd w:val="0"/>
        <w:rPr>
          <w:rFonts w:cs="Times New Roman"/>
          <w:sz w:val="24"/>
          <w:szCs w:val="24"/>
        </w:rPr>
      </w:pPr>
      <w:r>
        <w:rPr>
          <w:rFonts w:cs="Times New Roman"/>
          <w:sz w:val="24"/>
          <w:szCs w:val="24"/>
        </w:rPr>
        <w:t>Også konsekvenser av anmerkninger på uttømmende attest skal reguleres nærmere i</w:t>
      </w:r>
    </w:p>
    <w:p w:rsidR="008B0E98" w:rsidRDefault="008B0E98" w:rsidP="008B0E98">
      <w:pPr>
        <w:autoSpaceDE w:val="0"/>
        <w:autoSpaceDN w:val="0"/>
        <w:adjustRightInd w:val="0"/>
        <w:rPr>
          <w:rFonts w:cs="Times New Roman"/>
          <w:sz w:val="24"/>
          <w:szCs w:val="24"/>
        </w:rPr>
      </w:pPr>
      <w:proofErr w:type="spellStart"/>
      <w:r>
        <w:rPr>
          <w:rFonts w:cs="Times New Roman"/>
          <w:sz w:val="24"/>
          <w:szCs w:val="24"/>
        </w:rPr>
        <w:t>særlovgivningen</w:t>
      </w:r>
      <w:proofErr w:type="spellEnd"/>
      <w:r>
        <w:rPr>
          <w:rFonts w:cs="Times New Roman"/>
          <w:sz w:val="24"/>
          <w:szCs w:val="24"/>
        </w:rPr>
        <w: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Barne- likestillings- og inkluderingsdepartementet viser til at kravet til uttømmende attest</w:t>
      </w:r>
    </w:p>
    <w:p w:rsidR="008B0E98" w:rsidRDefault="008B0E98" w:rsidP="008B0E98">
      <w:pPr>
        <w:autoSpaceDE w:val="0"/>
        <w:autoSpaceDN w:val="0"/>
        <w:adjustRightInd w:val="0"/>
        <w:rPr>
          <w:rFonts w:cs="Times New Roman"/>
          <w:sz w:val="24"/>
          <w:szCs w:val="24"/>
        </w:rPr>
      </w:pPr>
      <w:r>
        <w:rPr>
          <w:rFonts w:cs="Times New Roman"/>
          <w:sz w:val="24"/>
          <w:szCs w:val="24"/>
        </w:rPr>
        <w:t xml:space="preserve">gjelder person som skal ha </w:t>
      </w:r>
      <w:proofErr w:type="spellStart"/>
      <w:r>
        <w:rPr>
          <w:rFonts w:cs="Times New Roman"/>
          <w:sz w:val="24"/>
          <w:szCs w:val="24"/>
        </w:rPr>
        <w:t>heldøgns</w:t>
      </w:r>
      <w:proofErr w:type="spellEnd"/>
      <w:r>
        <w:rPr>
          <w:rFonts w:cs="Times New Roman"/>
          <w:sz w:val="24"/>
          <w:szCs w:val="24"/>
        </w:rPr>
        <w:t xml:space="preserve"> omsorgsansvar for barn i sitt private hjem. Dette er</w:t>
      </w:r>
    </w:p>
    <w:p w:rsidR="008B0E98" w:rsidRDefault="008B0E98" w:rsidP="008B0E98">
      <w:pPr>
        <w:autoSpaceDE w:val="0"/>
        <w:autoSpaceDN w:val="0"/>
        <w:adjustRightInd w:val="0"/>
        <w:rPr>
          <w:rFonts w:cs="Times New Roman"/>
          <w:sz w:val="24"/>
          <w:szCs w:val="24"/>
        </w:rPr>
      </w:pPr>
      <w:r>
        <w:rPr>
          <w:rFonts w:cs="Times New Roman"/>
          <w:sz w:val="24"/>
          <w:szCs w:val="24"/>
        </w:rPr>
        <w:t>personer som i særlig grad vil opparbeide tillitsforhold til mindreårige samtidig som det</w:t>
      </w:r>
    </w:p>
    <w:p w:rsidR="008B0E98" w:rsidRDefault="008B0E98" w:rsidP="008B0E98">
      <w:pPr>
        <w:autoSpaceDE w:val="0"/>
        <w:autoSpaceDN w:val="0"/>
        <w:adjustRightInd w:val="0"/>
        <w:rPr>
          <w:rFonts w:cs="Times New Roman"/>
          <w:sz w:val="24"/>
          <w:szCs w:val="24"/>
        </w:rPr>
      </w:pPr>
      <w:r>
        <w:rPr>
          <w:rFonts w:cs="Times New Roman"/>
          <w:sz w:val="24"/>
          <w:szCs w:val="24"/>
        </w:rPr>
        <w:t>offentliges mulighet til innsyn og kontroll er begrenset. Konsekvensene av anmerkninger på</w:t>
      </w:r>
    </w:p>
    <w:p w:rsidR="008B0E98" w:rsidRDefault="008B0E98" w:rsidP="008B0E98">
      <w:pPr>
        <w:autoSpaceDE w:val="0"/>
        <w:autoSpaceDN w:val="0"/>
        <w:adjustRightInd w:val="0"/>
        <w:rPr>
          <w:rFonts w:cs="Times New Roman"/>
          <w:sz w:val="24"/>
          <w:szCs w:val="24"/>
        </w:rPr>
      </w:pPr>
      <w:r>
        <w:rPr>
          <w:rFonts w:cs="Times New Roman"/>
          <w:sz w:val="24"/>
          <w:szCs w:val="24"/>
        </w:rPr>
        <w:t>attesten bør derfor være minst tilsvarende hva som følger av anmerkninger på avgrenset attest.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En uttømmende attest omfatter reaksjoner på overtredelser av samtlige straffebud uten</w:t>
      </w:r>
    </w:p>
    <w:p w:rsidR="008B0E98" w:rsidRDefault="008B0E98" w:rsidP="008B0E98">
      <w:pPr>
        <w:autoSpaceDE w:val="0"/>
        <w:autoSpaceDN w:val="0"/>
        <w:adjustRightInd w:val="0"/>
        <w:rPr>
          <w:rFonts w:cs="Times New Roman"/>
          <w:sz w:val="24"/>
          <w:szCs w:val="24"/>
        </w:rPr>
      </w:pPr>
      <w:r>
        <w:rPr>
          <w:rFonts w:cs="Times New Roman"/>
          <w:sz w:val="24"/>
          <w:szCs w:val="24"/>
        </w:rPr>
        <w:t>tidsbegrensning. En generell regel om at anmerkninger på uttømmende attest skal føre til</w:t>
      </w:r>
    </w:p>
    <w:p w:rsidR="008B0E98" w:rsidRDefault="008B0E98" w:rsidP="008B0E98">
      <w:pPr>
        <w:autoSpaceDE w:val="0"/>
        <w:autoSpaceDN w:val="0"/>
        <w:adjustRightInd w:val="0"/>
        <w:rPr>
          <w:rFonts w:cs="Times New Roman"/>
          <w:sz w:val="24"/>
          <w:szCs w:val="24"/>
        </w:rPr>
      </w:pPr>
      <w:r>
        <w:rPr>
          <w:rFonts w:cs="Times New Roman"/>
          <w:sz w:val="24"/>
          <w:szCs w:val="24"/>
        </w:rPr>
        <w:t>utelukkelse fra oppgaver overfor mindreårige, vil derfor være for streng. Departementet</w:t>
      </w:r>
    </w:p>
    <w:p w:rsidR="008B0E98" w:rsidRDefault="008B0E98" w:rsidP="008B0E98">
      <w:pPr>
        <w:autoSpaceDE w:val="0"/>
        <w:autoSpaceDN w:val="0"/>
        <w:adjustRightInd w:val="0"/>
        <w:rPr>
          <w:rFonts w:cs="Times New Roman"/>
          <w:sz w:val="24"/>
          <w:szCs w:val="24"/>
        </w:rPr>
      </w:pPr>
      <w:r>
        <w:rPr>
          <w:rFonts w:cs="Times New Roman"/>
          <w:sz w:val="24"/>
          <w:szCs w:val="24"/>
        </w:rPr>
        <w:t>foreslår at anmerkninger som ville fremgått av avgrenset attest, skal ha tilsvarende</w:t>
      </w:r>
    </w:p>
    <w:p w:rsidR="008B0E98" w:rsidRDefault="008B0E98" w:rsidP="008B0E98">
      <w:pPr>
        <w:autoSpaceDE w:val="0"/>
        <w:autoSpaceDN w:val="0"/>
        <w:adjustRightInd w:val="0"/>
        <w:rPr>
          <w:rFonts w:cs="Times New Roman"/>
          <w:sz w:val="24"/>
          <w:szCs w:val="24"/>
        </w:rPr>
      </w:pPr>
      <w:r>
        <w:rPr>
          <w:rFonts w:cs="Times New Roman"/>
          <w:sz w:val="24"/>
          <w:szCs w:val="24"/>
        </w:rPr>
        <w:t>konsekvenser som anmerkninger på avgrenset attest. Departementet foreslår videre at</w:t>
      </w:r>
    </w:p>
    <w:p w:rsidR="008B0E98" w:rsidRDefault="008B0E98" w:rsidP="008B0E98">
      <w:pPr>
        <w:autoSpaceDE w:val="0"/>
        <w:autoSpaceDN w:val="0"/>
        <w:adjustRightInd w:val="0"/>
        <w:rPr>
          <w:rFonts w:cs="Times New Roman"/>
          <w:sz w:val="24"/>
          <w:szCs w:val="24"/>
        </w:rPr>
      </w:pPr>
      <w:r>
        <w:rPr>
          <w:rFonts w:cs="Times New Roman"/>
          <w:sz w:val="24"/>
          <w:szCs w:val="24"/>
        </w:rPr>
        <w:t>anmerkninger som ikke ville fremgått av avgrenset attest, skal føre til utelukkelse dersom</w:t>
      </w:r>
    </w:p>
    <w:p w:rsidR="008B0E98" w:rsidRDefault="008B0E98" w:rsidP="008B0E98">
      <w:pPr>
        <w:autoSpaceDE w:val="0"/>
        <w:autoSpaceDN w:val="0"/>
        <w:adjustRightInd w:val="0"/>
        <w:rPr>
          <w:rFonts w:cs="Times New Roman"/>
          <w:sz w:val="24"/>
          <w:szCs w:val="24"/>
        </w:rPr>
      </w:pPr>
      <w:r>
        <w:rPr>
          <w:rFonts w:cs="Times New Roman"/>
          <w:sz w:val="24"/>
          <w:szCs w:val="24"/>
        </w:rPr>
        <w:t>disse gir anledning til tvil om personens egnethet.</w:t>
      </w:r>
    </w:p>
    <w:p w:rsidR="008B0E98" w:rsidRDefault="008B0E98" w:rsidP="00923E79">
      <w:pPr>
        <w:pStyle w:val="Overskrift1"/>
      </w:pPr>
      <w:bookmarkStart w:id="23" w:name="_Toc261265656"/>
      <w:r>
        <w:t>6 Om vandelskontroll av utlendinger</w:t>
      </w:r>
      <w:bookmarkEnd w:id="23"/>
    </w:p>
    <w:p w:rsidR="008B0E98" w:rsidRDefault="008B0E98" w:rsidP="008B0E98">
      <w:pPr>
        <w:autoSpaceDE w:val="0"/>
        <w:autoSpaceDN w:val="0"/>
        <w:adjustRightInd w:val="0"/>
        <w:rPr>
          <w:rFonts w:cs="Times New Roman"/>
          <w:sz w:val="24"/>
          <w:szCs w:val="24"/>
        </w:rPr>
      </w:pPr>
      <w:r>
        <w:rPr>
          <w:rFonts w:cs="Times New Roman"/>
          <w:sz w:val="24"/>
          <w:szCs w:val="24"/>
        </w:rPr>
        <w:t>I henhold til politiregisterloven § 36 er hovedregelen at man baserer seg på opplysninger som</w:t>
      </w:r>
    </w:p>
    <w:p w:rsidR="008B0E98" w:rsidRDefault="008B0E98" w:rsidP="008B0E98">
      <w:pPr>
        <w:autoSpaceDE w:val="0"/>
        <w:autoSpaceDN w:val="0"/>
        <w:adjustRightInd w:val="0"/>
        <w:rPr>
          <w:rFonts w:cs="Times New Roman"/>
          <w:sz w:val="24"/>
          <w:szCs w:val="24"/>
        </w:rPr>
      </w:pPr>
      <w:r>
        <w:rPr>
          <w:rFonts w:cs="Times New Roman"/>
          <w:sz w:val="24"/>
          <w:szCs w:val="24"/>
        </w:rPr>
        <w:t>fremkommer av den norske attesten. Etter § 36 nr. 1 likestilles imidlertid politiattest utstedt i</w:t>
      </w:r>
    </w:p>
    <w:p w:rsidR="008B0E98" w:rsidRDefault="008B0E98" w:rsidP="008B0E98">
      <w:pPr>
        <w:autoSpaceDE w:val="0"/>
        <w:autoSpaceDN w:val="0"/>
        <w:adjustRightInd w:val="0"/>
        <w:rPr>
          <w:rFonts w:cs="Times New Roman"/>
          <w:sz w:val="24"/>
          <w:szCs w:val="24"/>
        </w:rPr>
      </w:pPr>
      <w:r>
        <w:rPr>
          <w:rFonts w:cs="Times New Roman"/>
          <w:sz w:val="24"/>
          <w:szCs w:val="24"/>
        </w:rPr>
        <w:t xml:space="preserve">annet EØS-land med norsk politiattest. I Ot.prp. nr. 108 (2008-2009) </w:t>
      </w:r>
      <w:proofErr w:type="spellStart"/>
      <w:r>
        <w:rPr>
          <w:rFonts w:cs="Times New Roman"/>
          <w:sz w:val="24"/>
          <w:szCs w:val="24"/>
        </w:rPr>
        <w:t>kap</w:t>
      </w:r>
      <w:proofErr w:type="spellEnd"/>
      <w:r>
        <w:rPr>
          <w:rFonts w:cs="Times New Roman"/>
          <w:sz w:val="24"/>
          <w:szCs w:val="24"/>
        </w:rPr>
        <w:t>. 21.7 vises til at</w:t>
      </w:r>
    </w:p>
    <w:p w:rsidR="008B0E98" w:rsidRDefault="008B0E98" w:rsidP="008B0E98">
      <w:pPr>
        <w:autoSpaceDE w:val="0"/>
        <w:autoSpaceDN w:val="0"/>
        <w:adjustRightInd w:val="0"/>
        <w:rPr>
          <w:rFonts w:cs="Times New Roman"/>
          <w:sz w:val="24"/>
          <w:szCs w:val="24"/>
        </w:rPr>
      </w:pPr>
      <w:r>
        <w:rPr>
          <w:rFonts w:cs="Times New Roman"/>
          <w:sz w:val="24"/>
          <w:szCs w:val="24"/>
        </w:rPr>
        <w:t>bakgrunnen for dette har sammenheng med Norges forpliktelse i henhold til EØS-avtalen om</w:t>
      </w:r>
    </w:p>
    <w:p w:rsidR="008B0E98" w:rsidRDefault="008B0E98" w:rsidP="008B0E98">
      <w:pPr>
        <w:autoSpaceDE w:val="0"/>
        <w:autoSpaceDN w:val="0"/>
        <w:adjustRightInd w:val="0"/>
        <w:rPr>
          <w:rFonts w:cs="Times New Roman"/>
          <w:sz w:val="24"/>
          <w:szCs w:val="24"/>
        </w:rPr>
      </w:pPr>
      <w:r>
        <w:rPr>
          <w:rFonts w:cs="Times New Roman"/>
          <w:sz w:val="24"/>
          <w:szCs w:val="24"/>
        </w:rPr>
        <w:lastRenderedPageBreak/>
        <w:t>at EØS-borgere ikke skal diskrimineres, og at man derfor må godta attester utstedt i deres</w:t>
      </w:r>
    </w:p>
    <w:p w:rsidR="008B0E98" w:rsidRDefault="008B0E98" w:rsidP="008B0E98">
      <w:pPr>
        <w:autoSpaceDE w:val="0"/>
        <w:autoSpaceDN w:val="0"/>
        <w:adjustRightInd w:val="0"/>
        <w:rPr>
          <w:rFonts w:cs="Times New Roman"/>
          <w:sz w:val="24"/>
          <w:szCs w:val="24"/>
        </w:rPr>
      </w:pPr>
      <w:r>
        <w:rPr>
          <w:rFonts w:cs="Times New Roman"/>
          <w:sz w:val="24"/>
          <w:szCs w:val="24"/>
        </w:rPr>
        <w:t>hjemland. Det vises videre til at det innenfor disse landene finnes forholdsvis pålitelige</w:t>
      </w:r>
    </w:p>
    <w:p w:rsidR="001E74D3" w:rsidRDefault="008B0E98" w:rsidP="001E74D3">
      <w:pPr>
        <w:autoSpaceDE w:val="0"/>
        <w:autoSpaceDN w:val="0"/>
        <w:adjustRightInd w:val="0"/>
        <w:rPr>
          <w:rFonts w:cs="Times New Roman"/>
          <w:sz w:val="24"/>
          <w:szCs w:val="24"/>
        </w:rPr>
      </w:pPr>
      <w:r>
        <w:rPr>
          <w:rFonts w:cs="Times New Roman"/>
          <w:sz w:val="24"/>
          <w:szCs w:val="24"/>
        </w:rPr>
        <w:t>systemer for registrering av strafferettslige reaksjoner s</w:t>
      </w:r>
      <w:r w:rsidR="008B0075">
        <w:rPr>
          <w:rFonts w:cs="Times New Roman"/>
          <w:sz w:val="24"/>
          <w:szCs w:val="24"/>
        </w:rPr>
        <w:t>a</w:t>
      </w:r>
      <w:r>
        <w:rPr>
          <w:rFonts w:cs="Times New Roman"/>
          <w:sz w:val="24"/>
          <w:szCs w:val="24"/>
        </w:rPr>
        <w:t>m</w:t>
      </w:r>
      <w:r w:rsidR="008B0075">
        <w:rPr>
          <w:rFonts w:cs="Times New Roman"/>
          <w:sz w:val="24"/>
          <w:szCs w:val="24"/>
        </w:rPr>
        <w:t>t</w:t>
      </w:r>
      <w:r>
        <w:rPr>
          <w:rFonts w:cs="Times New Roman"/>
          <w:sz w:val="24"/>
          <w:szCs w:val="24"/>
        </w:rPr>
        <w:t xml:space="preserve"> at straffelovgivning</w:t>
      </w:r>
      <w:r w:rsidR="008B0075">
        <w:rPr>
          <w:rFonts w:cs="Times New Roman"/>
          <w:sz w:val="24"/>
          <w:szCs w:val="24"/>
        </w:rPr>
        <w:t>en</w:t>
      </w:r>
      <w:r>
        <w:rPr>
          <w:rFonts w:cs="Times New Roman"/>
          <w:sz w:val="24"/>
          <w:szCs w:val="24"/>
        </w:rPr>
        <w:t xml:space="preserve"> er </w:t>
      </w:r>
      <w:proofErr w:type="spellStart"/>
      <w:r>
        <w:rPr>
          <w:rFonts w:cs="Times New Roman"/>
          <w:sz w:val="24"/>
          <w:szCs w:val="24"/>
        </w:rPr>
        <w:t>noenlundesammenfallende</w:t>
      </w:r>
      <w:proofErr w:type="spellEnd"/>
      <w:r>
        <w:rPr>
          <w:rFonts w:cs="Times New Roman"/>
          <w:sz w:val="24"/>
          <w:szCs w:val="24"/>
        </w:rPr>
        <w:t xml:space="preserve"> med den norske. Barne-, likestillings- og inkluderingsdepartementet legger</w:t>
      </w:r>
      <w:r w:rsidR="001E74D3" w:rsidRPr="001E74D3">
        <w:rPr>
          <w:rFonts w:cs="Times New Roman"/>
          <w:sz w:val="24"/>
          <w:szCs w:val="24"/>
        </w:rPr>
        <w:t xml:space="preserve"> </w:t>
      </w:r>
      <w:r w:rsidR="001E74D3">
        <w:rPr>
          <w:rFonts w:cs="Times New Roman"/>
          <w:sz w:val="24"/>
          <w:szCs w:val="24"/>
        </w:rPr>
        <w:t xml:space="preserve">til grunn at tilsvarende vil gjelde barneomsorgsattester innhentet med hjemmel i barnevernloven. </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I politiregist</w:t>
      </w:r>
      <w:r w:rsidR="00B27D22">
        <w:rPr>
          <w:rFonts w:cs="Times New Roman"/>
          <w:sz w:val="24"/>
          <w:szCs w:val="24"/>
        </w:rPr>
        <w:t>erloven § 36 annet ledd</w:t>
      </w:r>
      <w:r>
        <w:rPr>
          <w:rFonts w:cs="Times New Roman"/>
          <w:sz w:val="24"/>
          <w:szCs w:val="24"/>
        </w:rPr>
        <w:t xml:space="preserve"> heter det videre at det i lov eller forskrift gitt i</w:t>
      </w:r>
    </w:p>
    <w:p w:rsidR="008B0E98" w:rsidRDefault="008B0E98" w:rsidP="008B0E98">
      <w:pPr>
        <w:autoSpaceDE w:val="0"/>
        <w:autoSpaceDN w:val="0"/>
        <w:adjustRightInd w:val="0"/>
        <w:rPr>
          <w:rFonts w:cs="Times New Roman"/>
          <w:sz w:val="24"/>
          <w:szCs w:val="24"/>
        </w:rPr>
      </w:pPr>
      <w:r>
        <w:rPr>
          <w:rFonts w:cs="Times New Roman"/>
          <w:sz w:val="24"/>
          <w:szCs w:val="24"/>
        </w:rPr>
        <w:t>medhold av lov kan stilles krav om inntil 5 års botid i Norge dersom det i forbindelse med</w:t>
      </w:r>
    </w:p>
    <w:p w:rsidR="008B0E98" w:rsidRDefault="008B0E98" w:rsidP="008B0E98">
      <w:pPr>
        <w:autoSpaceDE w:val="0"/>
        <w:autoSpaceDN w:val="0"/>
        <w:adjustRightInd w:val="0"/>
        <w:rPr>
          <w:rFonts w:cs="Times New Roman"/>
          <w:sz w:val="24"/>
          <w:szCs w:val="24"/>
        </w:rPr>
      </w:pPr>
      <w:r>
        <w:rPr>
          <w:rFonts w:cs="Times New Roman"/>
          <w:sz w:val="24"/>
          <w:szCs w:val="24"/>
        </w:rPr>
        <w:t>vandelskontroll ikke kan fremlegges politiattest som nevnt i første ledd nr. 1, og vesentlige</w:t>
      </w:r>
    </w:p>
    <w:p w:rsidR="008B0E98" w:rsidRDefault="008B0E98" w:rsidP="008B0E98">
      <w:pPr>
        <w:autoSpaceDE w:val="0"/>
        <w:autoSpaceDN w:val="0"/>
        <w:adjustRightInd w:val="0"/>
        <w:rPr>
          <w:rFonts w:cs="Times New Roman"/>
          <w:sz w:val="24"/>
          <w:szCs w:val="24"/>
        </w:rPr>
      </w:pPr>
      <w:r>
        <w:rPr>
          <w:rFonts w:cs="Times New Roman"/>
          <w:sz w:val="24"/>
          <w:szCs w:val="24"/>
        </w:rPr>
        <w:t>samfunnsmessige hensyn tilsier det. Om bakgrunnen for regelen vises til Ot. prp. nr. 108</w:t>
      </w:r>
    </w:p>
    <w:p w:rsidR="008B0E98" w:rsidRDefault="008B0E98" w:rsidP="008B0E98">
      <w:pPr>
        <w:autoSpaceDE w:val="0"/>
        <w:autoSpaceDN w:val="0"/>
        <w:adjustRightInd w:val="0"/>
        <w:rPr>
          <w:rFonts w:cs="Times New Roman"/>
          <w:sz w:val="24"/>
          <w:szCs w:val="24"/>
        </w:rPr>
      </w:pPr>
      <w:r>
        <w:rPr>
          <w:rFonts w:cs="Times New Roman"/>
          <w:sz w:val="24"/>
          <w:szCs w:val="24"/>
        </w:rPr>
        <w:t xml:space="preserve">(2008-2009) </w:t>
      </w:r>
      <w:proofErr w:type="spellStart"/>
      <w:r>
        <w:rPr>
          <w:rFonts w:cs="Times New Roman"/>
          <w:sz w:val="24"/>
          <w:szCs w:val="24"/>
        </w:rPr>
        <w:t>kap</w:t>
      </w:r>
      <w:proofErr w:type="spellEnd"/>
      <w:r>
        <w:rPr>
          <w:rFonts w:cs="Times New Roman"/>
          <w:sz w:val="24"/>
          <w:szCs w:val="24"/>
        </w:rPr>
        <w:t>. 12.2.6 der det heter:</w:t>
      </w:r>
    </w:p>
    <w:p w:rsidR="008B0E98" w:rsidRPr="009A5821" w:rsidRDefault="008B0E98" w:rsidP="009A5821">
      <w:pPr>
        <w:autoSpaceDE w:val="0"/>
        <w:autoSpaceDN w:val="0"/>
        <w:adjustRightInd w:val="0"/>
        <w:rPr>
          <w:rFonts w:cs="Times New Roman"/>
          <w:i/>
          <w:iCs/>
          <w:sz w:val="24"/>
          <w:szCs w:val="24"/>
        </w:rPr>
      </w:pPr>
      <w:r w:rsidRPr="009A5821">
        <w:rPr>
          <w:rFonts w:cs="Times New Roman"/>
          <w:i/>
          <w:sz w:val="24"/>
          <w:szCs w:val="24"/>
        </w:rPr>
        <w:t xml:space="preserve">” </w:t>
      </w:r>
      <w:r w:rsidR="006B47A8" w:rsidRPr="009A5821">
        <w:rPr>
          <w:rFonts w:cs="Times New Roman"/>
          <w:i/>
          <w:iCs/>
          <w:sz w:val="24"/>
          <w:szCs w:val="24"/>
        </w:rPr>
        <w:t>Hovedregelen er at krav om politiattest må likestilles med utskrift fra strafferegisteret i</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Norge. Begrunnelsen for dette er blant annet at det i praksis ofte ikke vil være mulig å</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gjennomføre tilfredsstillende vandelskontroll av utlendinger. Som nevnt nedenfor vil det</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regelmessig bli svært ressurskrevende og tidskrevende å innhente og verifisere politiattester</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fra utlandet. I enkelte tilfeller vil det dessuten selv etter en slik ressursbruk fortsatt kunne</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være tvil om attestens pålitelighet……</w:t>
      </w:r>
    </w:p>
    <w:p w:rsidR="00923E79" w:rsidRPr="009A5821" w:rsidRDefault="00923E79" w:rsidP="009A5821">
      <w:pPr>
        <w:autoSpaceDE w:val="0"/>
        <w:autoSpaceDN w:val="0"/>
        <w:adjustRightInd w:val="0"/>
        <w:rPr>
          <w:rFonts w:cs="Times New Roman"/>
          <w:i/>
          <w:iCs/>
          <w:sz w:val="24"/>
          <w:szCs w:val="24"/>
        </w:rPr>
      </w:pP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I praksis kan det da oppstå vesentlige forskjeller i behandlingen av henholdsvis norske og</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utenlandske søkere. I Norge utstedes politiattest for den periode vedkommende har vært</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registrert bosatt i landet. For utlendinger med forholdsvis kort botid i Norge, vil derfor</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attesten være av begrenset verdi idet den kun dekker vandelen i et avgrenset tidsrom. Attesten</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avdekker således ikke potensielt alvorlige straffbare handlinger utlendingen kan ha begått</w:t>
      </w:r>
    </w:p>
    <w:p w:rsidR="008B0E98" w:rsidRPr="009A5821" w:rsidRDefault="006B47A8" w:rsidP="009A5821">
      <w:pPr>
        <w:autoSpaceDE w:val="0"/>
        <w:autoSpaceDN w:val="0"/>
        <w:adjustRightInd w:val="0"/>
        <w:rPr>
          <w:rFonts w:cs="Times New Roman"/>
          <w:i/>
          <w:iCs/>
          <w:sz w:val="24"/>
          <w:szCs w:val="24"/>
        </w:rPr>
      </w:pPr>
      <w:r w:rsidRPr="009A5821">
        <w:rPr>
          <w:rFonts w:cs="Times New Roman"/>
          <w:i/>
          <w:iCs/>
          <w:sz w:val="24"/>
          <w:szCs w:val="24"/>
        </w:rPr>
        <w:t>forut for at vedkommende kom til Norge. Tilsvarende gir den ikke utlendingen mulighet til å</w:t>
      </w:r>
    </w:p>
    <w:p w:rsidR="008B0E98" w:rsidRPr="004E5D7C" w:rsidRDefault="006B47A8" w:rsidP="009A5821">
      <w:pPr>
        <w:autoSpaceDE w:val="0"/>
        <w:autoSpaceDN w:val="0"/>
        <w:adjustRightInd w:val="0"/>
        <w:rPr>
          <w:rFonts w:ascii="Verdana" w:hAnsi="Verdana" w:cs="Times New Roman"/>
          <w:i/>
          <w:iCs/>
          <w:sz w:val="18"/>
          <w:szCs w:val="18"/>
        </w:rPr>
      </w:pPr>
      <w:r w:rsidRPr="009A5821">
        <w:rPr>
          <w:rFonts w:cs="Times New Roman"/>
          <w:i/>
          <w:iCs/>
          <w:sz w:val="24"/>
          <w:szCs w:val="24"/>
        </w:rPr>
        <w:t>dokumentere at vedkommende har plettfri vandel over et lengre tidsrom.”</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I proposisjonen vises videre til at man i praksis i slike saker generelt har inntatt den holdning</w:t>
      </w:r>
    </w:p>
    <w:p w:rsidR="008B0E98" w:rsidRDefault="008B0E98" w:rsidP="008B0E98">
      <w:pPr>
        <w:autoSpaceDE w:val="0"/>
        <w:autoSpaceDN w:val="0"/>
        <w:adjustRightInd w:val="0"/>
        <w:rPr>
          <w:rFonts w:cs="Times New Roman"/>
          <w:sz w:val="24"/>
          <w:szCs w:val="24"/>
        </w:rPr>
      </w:pPr>
      <w:r>
        <w:rPr>
          <w:rFonts w:cs="Times New Roman"/>
          <w:sz w:val="24"/>
          <w:szCs w:val="24"/>
        </w:rPr>
        <w:t>at man må nøye seg med det som fremkommer i den norske attesten. Etter</w:t>
      </w:r>
    </w:p>
    <w:p w:rsidR="008B0E98" w:rsidRDefault="008B0E98" w:rsidP="008B0E98">
      <w:pPr>
        <w:autoSpaceDE w:val="0"/>
        <w:autoSpaceDN w:val="0"/>
        <w:adjustRightInd w:val="0"/>
        <w:rPr>
          <w:rFonts w:cs="Times New Roman"/>
          <w:sz w:val="24"/>
          <w:szCs w:val="24"/>
        </w:rPr>
      </w:pPr>
      <w:r>
        <w:rPr>
          <w:rFonts w:cs="Times New Roman"/>
          <w:sz w:val="24"/>
          <w:szCs w:val="24"/>
        </w:rPr>
        <w:t>Justisdepartementets syn fremstår det også som naturlig at man som hovedregel velger å</w:t>
      </w:r>
    </w:p>
    <w:p w:rsidR="008B0E98" w:rsidRPr="00067010" w:rsidRDefault="008B0E98" w:rsidP="00067010">
      <w:pPr>
        <w:autoSpaceDE w:val="0"/>
        <w:autoSpaceDN w:val="0"/>
        <w:adjustRightInd w:val="0"/>
        <w:rPr>
          <w:rFonts w:cs="Times New Roman"/>
          <w:i/>
          <w:iCs/>
          <w:sz w:val="24"/>
          <w:szCs w:val="24"/>
        </w:rPr>
      </w:pPr>
      <w:r>
        <w:rPr>
          <w:rFonts w:cs="Times New Roman"/>
          <w:sz w:val="24"/>
          <w:szCs w:val="24"/>
        </w:rPr>
        <w:t xml:space="preserve">basere seg på de opplysningene som fremkommer av den norske attesten: </w:t>
      </w:r>
      <w:r w:rsidRPr="00067010">
        <w:rPr>
          <w:rFonts w:cs="Times New Roman"/>
          <w:i/>
          <w:sz w:val="24"/>
          <w:szCs w:val="24"/>
        </w:rPr>
        <w:t xml:space="preserve">” </w:t>
      </w:r>
      <w:r w:rsidR="006B47A8" w:rsidRPr="00067010">
        <w:rPr>
          <w:rFonts w:cs="Times New Roman"/>
          <w:i/>
          <w:iCs/>
          <w:sz w:val="24"/>
          <w:szCs w:val="24"/>
        </w:rPr>
        <w:t>En annen løsning</w:t>
      </w:r>
    </w:p>
    <w:p w:rsidR="008B0E98" w:rsidRPr="00067010" w:rsidRDefault="006B47A8" w:rsidP="00067010">
      <w:pPr>
        <w:autoSpaceDE w:val="0"/>
        <w:autoSpaceDN w:val="0"/>
        <w:adjustRightInd w:val="0"/>
        <w:rPr>
          <w:rFonts w:cs="Times New Roman"/>
          <w:i/>
          <w:iCs/>
          <w:sz w:val="24"/>
          <w:szCs w:val="24"/>
        </w:rPr>
      </w:pPr>
      <w:r w:rsidRPr="00067010">
        <w:rPr>
          <w:rFonts w:cs="Times New Roman"/>
          <w:i/>
          <w:iCs/>
          <w:sz w:val="24"/>
          <w:szCs w:val="24"/>
        </w:rPr>
        <w:t>vil ha som konsekvens at vandelskravet i praksis blir et yrkesforbud for utlendinger</w:t>
      </w:r>
    </w:p>
    <w:p w:rsidR="008B0E98" w:rsidRPr="00067010" w:rsidRDefault="006B47A8" w:rsidP="00067010">
      <w:pPr>
        <w:autoSpaceDE w:val="0"/>
        <w:autoSpaceDN w:val="0"/>
        <w:adjustRightInd w:val="0"/>
        <w:rPr>
          <w:rFonts w:cs="Times New Roman"/>
          <w:i/>
          <w:iCs/>
          <w:sz w:val="24"/>
          <w:szCs w:val="24"/>
        </w:rPr>
      </w:pPr>
      <w:r w:rsidRPr="00067010">
        <w:rPr>
          <w:rFonts w:cs="Times New Roman"/>
          <w:i/>
          <w:iCs/>
          <w:sz w:val="24"/>
          <w:szCs w:val="24"/>
        </w:rPr>
        <w:t>tilsvarende det påbudte tidsrom. Det er klare prinsipielle betenkeligheter forbundet med at</w:t>
      </w:r>
    </w:p>
    <w:p w:rsidR="008B0E98" w:rsidRPr="00067010" w:rsidRDefault="006B47A8" w:rsidP="00067010">
      <w:pPr>
        <w:autoSpaceDE w:val="0"/>
        <w:autoSpaceDN w:val="0"/>
        <w:adjustRightInd w:val="0"/>
        <w:rPr>
          <w:rFonts w:cs="Times New Roman"/>
          <w:i/>
          <w:sz w:val="24"/>
          <w:szCs w:val="24"/>
        </w:rPr>
      </w:pPr>
      <w:r w:rsidRPr="00067010">
        <w:rPr>
          <w:rFonts w:cs="Times New Roman"/>
          <w:i/>
          <w:iCs/>
          <w:sz w:val="24"/>
          <w:szCs w:val="24"/>
        </w:rPr>
        <w:t>man på denne måten i praksis utelukker en begrenset del av befolkningen fra et yrke.</w:t>
      </w:r>
      <w:r w:rsidR="008B0E98" w:rsidRPr="00067010">
        <w:rPr>
          <w:rFonts w:cs="Times New Roman"/>
          <w:i/>
          <w:iCs/>
          <w:sz w:val="24"/>
          <w:szCs w:val="24"/>
        </w:rPr>
        <w:t xml:space="preserve"> </w:t>
      </w:r>
      <w:r w:rsidR="008B0E98" w:rsidRPr="00067010">
        <w:rPr>
          <w:rFonts w:cs="Times New Roman"/>
          <w:i/>
          <w:sz w:val="24"/>
          <w:szCs w:val="24"/>
        </w:rPr>
        <w:t>”</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Samtidig uttales at det på enkelte områder er et reelt behov for en unntaksregel med krav til</w:t>
      </w:r>
    </w:p>
    <w:p w:rsidR="008B0E98" w:rsidRDefault="008B0E98" w:rsidP="008B0E98">
      <w:pPr>
        <w:autoSpaceDE w:val="0"/>
        <w:autoSpaceDN w:val="0"/>
        <w:adjustRightInd w:val="0"/>
        <w:rPr>
          <w:rFonts w:cs="Times New Roman"/>
          <w:sz w:val="24"/>
          <w:szCs w:val="24"/>
        </w:rPr>
      </w:pPr>
      <w:r>
        <w:rPr>
          <w:rFonts w:cs="Times New Roman"/>
          <w:sz w:val="24"/>
          <w:szCs w:val="24"/>
        </w:rPr>
        <w:t>minimum botid. I merknadene til politiregisterloven § 36 nr. 3 uttales at bestemmelser om</w:t>
      </w:r>
    </w:p>
    <w:p w:rsidR="008B0E98" w:rsidRDefault="008B0E98" w:rsidP="008B0E98">
      <w:pPr>
        <w:autoSpaceDE w:val="0"/>
        <w:autoSpaceDN w:val="0"/>
        <w:adjustRightInd w:val="0"/>
        <w:rPr>
          <w:rFonts w:cs="Times New Roman"/>
          <w:sz w:val="24"/>
          <w:szCs w:val="24"/>
        </w:rPr>
      </w:pPr>
      <w:r>
        <w:rPr>
          <w:rFonts w:cs="Times New Roman"/>
          <w:sz w:val="24"/>
          <w:szCs w:val="24"/>
        </w:rPr>
        <w:t>krav til minimum botid bare bør gis dersom vesentlige samfunnshensyn tilsier det, noe som</w:t>
      </w:r>
    </w:p>
    <w:p w:rsidR="008B0E98" w:rsidRDefault="008B0E98" w:rsidP="008B0E98">
      <w:pPr>
        <w:autoSpaceDE w:val="0"/>
        <w:autoSpaceDN w:val="0"/>
        <w:adjustRightInd w:val="0"/>
        <w:rPr>
          <w:rFonts w:cs="Times New Roman"/>
          <w:sz w:val="24"/>
          <w:szCs w:val="24"/>
        </w:rPr>
      </w:pPr>
      <w:r>
        <w:rPr>
          <w:rFonts w:cs="Times New Roman"/>
          <w:sz w:val="24"/>
          <w:szCs w:val="24"/>
        </w:rPr>
        <w:t>innebærer at slike regler bare bør gis i særlige tilfeller.</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BLD viser til at kravet om vandelskontroll av personer som har oppgaver overfor mindreårige</w:t>
      </w:r>
    </w:p>
    <w:p w:rsidR="008B0E98" w:rsidRDefault="008B0E98" w:rsidP="008B0E98">
      <w:pPr>
        <w:autoSpaceDE w:val="0"/>
        <w:autoSpaceDN w:val="0"/>
        <w:adjustRightInd w:val="0"/>
        <w:rPr>
          <w:rFonts w:cs="Times New Roman"/>
          <w:sz w:val="24"/>
          <w:szCs w:val="24"/>
        </w:rPr>
      </w:pPr>
      <w:r>
        <w:rPr>
          <w:rFonts w:cs="Times New Roman"/>
          <w:sz w:val="24"/>
          <w:szCs w:val="24"/>
        </w:rPr>
        <w:t>på barnevernområdet, er begrunnet ut fra hensynet til å beskytte barn mot overgrep og</w:t>
      </w:r>
    </w:p>
    <w:p w:rsidR="008B0E98" w:rsidRDefault="008B0E98" w:rsidP="008B0E98">
      <w:pPr>
        <w:autoSpaceDE w:val="0"/>
        <w:autoSpaceDN w:val="0"/>
        <w:adjustRightInd w:val="0"/>
        <w:rPr>
          <w:rFonts w:cs="Times New Roman"/>
          <w:sz w:val="24"/>
          <w:szCs w:val="24"/>
        </w:rPr>
      </w:pPr>
      <w:r>
        <w:rPr>
          <w:rFonts w:cs="Times New Roman"/>
          <w:sz w:val="24"/>
          <w:szCs w:val="24"/>
        </w:rPr>
        <w:t>skadelig innflytelse. I dette høringsnotatet foreslås å utvide vandelskontrollen gjennom å</w:t>
      </w:r>
    </w:p>
    <w:p w:rsidR="008B0E98" w:rsidRDefault="008B0E98" w:rsidP="008B0E98">
      <w:pPr>
        <w:autoSpaceDE w:val="0"/>
        <w:autoSpaceDN w:val="0"/>
        <w:adjustRightInd w:val="0"/>
        <w:rPr>
          <w:rFonts w:cs="Times New Roman"/>
          <w:sz w:val="24"/>
          <w:szCs w:val="24"/>
        </w:rPr>
      </w:pPr>
      <w:r>
        <w:rPr>
          <w:rFonts w:cs="Times New Roman"/>
          <w:sz w:val="24"/>
          <w:szCs w:val="24"/>
        </w:rPr>
        <w:t>innarbeide politiregisterlovens regler om barneomsorgsattestenes innhold samt ved å presisere</w:t>
      </w:r>
    </w:p>
    <w:p w:rsidR="008B0E98" w:rsidRDefault="008B0E98" w:rsidP="008B0E98">
      <w:pPr>
        <w:autoSpaceDE w:val="0"/>
        <w:autoSpaceDN w:val="0"/>
        <w:adjustRightInd w:val="0"/>
        <w:rPr>
          <w:rFonts w:cs="Times New Roman"/>
          <w:sz w:val="24"/>
          <w:szCs w:val="24"/>
        </w:rPr>
      </w:pPr>
      <w:r>
        <w:rPr>
          <w:rFonts w:cs="Times New Roman"/>
          <w:sz w:val="24"/>
          <w:szCs w:val="24"/>
        </w:rPr>
        <w:t>dagens hjemler for å fremlegge politiattest. Forslagene styrker samlet sett barns beskyttelse og</w:t>
      </w:r>
    </w:p>
    <w:p w:rsidR="008B0E98" w:rsidRDefault="008B0E98" w:rsidP="008B0E98">
      <w:pPr>
        <w:autoSpaceDE w:val="0"/>
        <w:autoSpaceDN w:val="0"/>
        <w:adjustRightInd w:val="0"/>
        <w:rPr>
          <w:rFonts w:cs="Times New Roman"/>
          <w:sz w:val="24"/>
          <w:szCs w:val="24"/>
        </w:rPr>
      </w:pPr>
      <w:r>
        <w:rPr>
          <w:rFonts w:cs="Times New Roman"/>
          <w:sz w:val="24"/>
          <w:szCs w:val="24"/>
        </w:rPr>
        <w:t>bør gjelde overfor alle som skal ha oppgaver overfor mindreårige. Et minstekrav til botid i</w:t>
      </w:r>
    </w:p>
    <w:p w:rsidR="008B0E98" w:rsidRDefault="008B0E98" w:rsidP="008B0E98">
      <w:pPr>
        <w:autoSpaceDE w:val="0"/>
        <w:autoSpaceDN w:val="0"/>
        <w:adjustRightInd w:val="0"/>
        <w:rPr>
          <w:rFonts w:cs="Times New Roman"/>
          <w:sz w:val="24"/>
          <w:szCs w:val="24"/>
        </w:rPr>
      </w:pPr>
      <w:r>
        <w:rPr>
          <w:rFonts w:cs="Times New Roman"/>
          <w:sz w:val="24"/>
          <w:szCs w:val="24"/>
        </w:rPr>
        <w:t xml:space="preserve">Norge som erstatning for tilfredsstillende vandelskontroll, </w:t>
      </w:r>
      <w:r w:rsidR="008B0075">
        <w:rPr>
          <w:rFonts w:cs="Times New Roman"/>
          <w:sz w:val="24"/>
          <w:szCs w:val="24"/>
        </w:rPr>
        <w:t>vil kunne</w:t>
      </w:r>
      <w:r>
        <w:rPr>
          <w:rFonts w:cs="Times New Roman"/>
          <w:sz w:val="24"/>
          <w:szCs w:val="24"/>
        </w:rPr>
        <w:t xml:space="preserve"> ivareta dette.</w:t>
      </w:r>
    </w:p>
    <w:p w:rsidR="00923E79" w:rsidRDefault="00923E79"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 xml:space="preserve">Et minstekrav om botid vil </w:t>
      </w:r>
      <w:r w:rsidR="008B0075">
        <w:rPr>
          <w:rFonts w:cs="Times New Roman"/>
          <w:sz w:val="24"/>
          <w:szCs w:val="24"/>
        </w:rPr>
        <w:t xml:space="preserve">imidlertid måtte </w:t>
      </w:r>
      <w:r>
        <w:rPr>
          <w:rFonts w:cs="Times New Roman"/>
          <w:sz w:val="24"/>
          <w:szCs w:val="24"/>
        </w:rPr>
        <w:t>gjelde samtlige utlendinger utenfor EØS-området som ikke kan</w:t>
      </w:r>
      <w:r w:rsidR="001E74D3" w:rsidRPr="001E74D3">
        <w:rPr>
          <w:rFonts w:cs="Times New Roman"/>
          <w:sz w:val="24"/>
          <w:szCs w:val="24"/>
        </w:rPr>
        <w:t xml:space="preserve"> </w:t>
      </w:r>
      <w:r w:rsidR="001E74D3">
        <w:rPr>
          <w:rFonts w:cs="Times New Roman"/>
          <w:sz w:val="24"/>
          <w:szCs w:val="24"/>
        </w:rPr>
        <w:t xml:space="preserve">fremlegge tilfredsstillende politiattest. Et slikt krav vil altså på generelt </w:t>
      </w:r>
      <w:r w:rsidR="001E74D3">
        <w:rPr>
          <w:rFonts w:cs="Times New Roman"/>
          <w:sz w:val="24"/>
          <w:szCs w:val="24"/>
        </w:rPr>
        <w:lastRenderedPageBreak/>
        <w:t xml:space="preserve">grunnlag utelukke en stor gruppe fra arbeid innenfor barnevernet i en gitt periode. Kravet vil altså ramme bredt og for øvrig omfatte et vidt spekter av yrker og oppgaver. Dette vil ha negative konsekvenser for innvandreres arbeidsmuligheter. </w:t>
      </w:r>
    </w:p>
    <w:p w:rsidR="00F57B65" w:rsidRDefault="00F57B65" w:rsidP="008B0E98">
      <w:pPr>
        <w:autoSpaceDE w:val="0"/>
        <w:autoSpaceDN w:val="0"/>
        <w:adjustRightInd w:val="0"/>
        <w:rPr>
          <w:rFonts w:cs="Times New Roman"/>
        </w:rPr>
      </w:pPr>
    </w:p>
    <w:p w:rsidR="008B0E98" w:rsidRDefault="008B0E98" w:rsidP="008B0E98">
      <w:pPr>
        <w:autoSpaceDE w:val="0"/>
        <w:autoSpaceDN w:val="0"/>
        <w:adjustRightInd w:val="0"/>
        <w:rPr>
          <w:rFonts w:cs="Times New Roman"/>
          <w:sz w:val="24"/>
          <w:szCs w:val="24"/>
        </w:rPr>
      </w:pPr>
      <w:r>
        <w:rPr>
          <w:rFonts w:cs="Times New Roman"/>
          <w:sz w:val="24"/>
          <w:szCs w:val="24"/>
        </w:rPr>
        <w:t>Etter departementets oppfatning veier hensynet til beskyttelse av barn mot overgrep tungt, og</w:t>
      </w:r>
    </w:p>
    <w:p w:rsidR="001E74D3" w:rsidRDefault="008B0E98" w:rsidP="001E74D3">
      <w:pPr>
        <w:autoSpaceDE w:val="0"/>
        <w:autoSpaceDN w:val="0"/>
        <w:adjustRightInd w:val="0"/>
        <w:rPr>
          <w:rFonts w:cs="Times New Roman"/>
          <w:sz w:val="24"/>
          <w:szCs w:val="24"/>
        </w:rPr>
      </w:pPr>
      <w:r>
        <w:rPr>
          <w:rFonts w:cs="Times New Roman"/>
          <w:sz w:val="24"/>
          <w:szCs w:val="24"/>
        </w:rPr>
        <w:t xml:space="preserve">vil vurdere </w:t>
      </w:r>
      <w:r w:rsidR="008B0075">
        <w:rPr>
          <w:rFonts w:cs="Times New Roman"/>
          <w:sz w:val="24"/>
          <w:szCs w:val="24"/>
        </w:rPr>
        <w:t xml:space="preserve">nærmere </w:t>
      </w:r>
      <w:r>
        <w:rPr>
          <w:rFonts w:cs="Times New Roman"/>
          <w:sz w:val="24"/>
          <w:szCs w:val="24"/>
        </w:rPr>
        <w:t>om det på barnevernområdet bør innføres krav om forutgående botid. Spørsmålet</w:t>
      </w:r>
      <w:r w:rsidR="00F57B65">
        <w:rPr>
          <w:rFonts w:cs="Times New Roman"/>
          <w:sz w:val="24"/>
          <w:szCs w:val="24"/>
        </w:rPr>
        <w:t xml:space="preserve"> </w:t>
      </w:r>
      <w:r>
        <w:rPr>
          <w:rFonts w:cs="Times New Roman"/>
          <w:sz w:val="24"/>
          <w:szCs w:val="24"/>
        </w:rPr>
        <w:t>om å innføre et krav om botid bør samtidig mest hensiktsmessig vurderes samlet for alle</w:t>
      </w:r>
      <w:r w:rsidR="001E74D3" w:rsidRPr="001E74D3">
        <w:rPr>
          <w:rFonts w:cs="Times New Roman"/>
          <w:sz w:val="24"/>
          <w:szCs w:val="24"/>
        </w:rPr>
        <w:t xml:space="preserve"> </w:t>
      </w:r>
      <w:r w:rsidR="001E74D3">
        <w:rPr>
          <w:rFonts w:cs="Times New Roman"/>
          <w:sz w:val="24"/>
          <w:szCs w:val="24"/>
        </w:rPr>
        <w:t>områdene der barneomsorgsattest kreves. Utfordringene knyttet til manglende mulighet for vandelskontroll av utlendinger utenfor EØS-området vil være sammenlignbare i de ulike sektorene. En innføring av krav om botid på ett område der barneomsorgsattester kreves, vil dessuten lett føre til tilsvarende krav i andre sektorer. Konsekvensene for arbeidsmarkedet for innvandrere vil videre ha sammenheng hvor mange sektorer som innfører et minstekrav om forutgående botid. Det vil derfor bli satt i gang en samlet utredning av dette</w:t>
      </w:r>
    </w:p>
    <w:p w:rsidR="001E74D3" w:rsidRDefault="001E74D3" w:rsidP="001E74D3">
      <w:pPr>
        <w:autoSpaceDE w:val="0"/>
        <w:autoSpaceDN w:val="0"/>
        <w:adjustRightInd w:val="0"/>
        <w:rPr>
          <w:rFonts w:cs="Times New Roman"/>
          <w:sz w:val="24"/>
          <w:szCs w:val="24"/>
        </w:rPr>
      </w:pPr>
      <w:r>
        <w:rPr>
          <w:rFonts w:cs="Times New Roman"/>
          <w:sz w:val="24"/>
          <w:szCs w:val="24"/>
        </w:rPr>
        <w:t>spørsmålet. Departementet inviterer imidlertid høringsinstansene til å komme med generelle</w:t>
      </w:r>
    </w:p>
    <w:p w:rsidR="001E74D3" w:rsidRDefault="001E74D3" w:rsidP="001E74D3">
      <w:pPr>
        <w:autoSpaceDE w:val="0"/>
        <w:autoSpaceDN w:val="0"/>
        <w:adjustRightInd w:val="0"/>
        <w:rPr>
          <w:rFonts w:cs="Times New Roman"/>
          <w:sz w:val="24"/>
          <w:szCs w:val="24"/>
        </w:rPr>
      </w:pPr>
      <w:r>
        <w:rPr>
          <w:rFonts w:cs="Times New Roman"/>
          <w:sz w:val="24"/>
          <w:szCs w:val="24"/>
        </w:rPr>
        <w:t>synspunkter, herunder om et eventuelt krav om botid i Norge bør være 5</w:t>
      </w:r>
      <w:r w:rsidR="004E5D7C">
        <w:rPr>
          <w:rFonts w:cs="Times New Roman"/>
          <w:sz w:val="24"/>
          <w:szCs w:val="24"/>
        </w:rPr>
        <w:t xml:space="preserve"> år eller kortere.</w:t>
      </w:r>
    </w:p>
    <w:p w:rsidR="008B0E98" w:rsidRDefault="008B0E98" w:rsidP="00CA2445">
      <w:pPr>
        <w:pStyle w:val="Overskrift1"/>
      </w:pPr>
      <w:bookmarkStart w:id="24" w:name="_Toc261265657"/>
      <w:r>
        <w:t>7 Forslag til endringer i forskriften om politiattester</w:t>
      </w:r>
      <w:bookmarkEnd w:id="24"/>
    </w:p>
    <w:p w:rsidR="008B0E98" w:rsidRDefault="008B0E98" w:rsidP="008B0E98">
      <w:pPr>
        <w:autoSpaceDE w:val="0"/>
        <w:autoSpaceDN w:val="0"/>
        <w:adjustRightInd w:val="0"/>
        <w:rPr>
          <w:rFonts w:cs="Times New Roman"/>
          <w:sz w:val="24"/>
          <w:szCs w:val="24"/>
        </w:rPr>
      </w:pPr>
      <w:r>
        <w:rPr>
          <w:rFonts w:cs="Times New Roman"/>
          <w:sz w:val="24"/>
          <w:szCs w:val="24"/>
        </w:rPr>
        <w:t>Departementet foreslår endringer i forskrift 15. oktober 1999 nr. 1090 om politiattest i</w:t>
      </w:r>
    </w:p>
    <w:p w:rsidR="008B0E98" w:rsidRDefault="008B0E98" w:rsidP="008B0E98">
      <w:pPr>
        <w:autoSpaceDE w:val="0"/>
        <w:autoSpaceDN w:val="0"/>
        <w:adjustRightInd w:val="0"/>
        <w:rPr>
          <w:rFonts w:cs="Times New Roman"/>
          <w:sz w:val="24"/>
          <w:szCs w:val="24"/>
        </w:rPr>
      </w:pPr>
      <w:r>
        <w:rPr>
          <w:rFonts w:cs="Times New Roman"/>
          <w:sz w:val="24"/>
          <w:szCs w:val="24"/>
        </w:rPr>
        <w:t xml:space="preserve">henhold til barnevernloven i samsvar med drøftelsene i </w:t>
      </w:r>
      <w:proofErr w:type="spellStart"/>
      <w:r>
        <w:rPr>
          <w:rFonts w:cs="Times New Roman"/>
          <w:sz w:val="24"/>
          <w:szCs w:val="24"/>
        </w:rPr>
        <w:t>kap</w:t>
      </w:r>
      <w:proofErr w:type="spellEnd"/>
      <w:r>
        <w:rPr>
          <w:rFonts w:cs="Times New Roman"/>
          <w:sz w:val="24"/>
          <w:szCs w:val="24"/>
        </w:rPr>
        <w:t>. 3. Konkrete endringsforslag er</w:t>
      </w:r>
    </w:p>
    <w:p w:rsidR="008B0E98" w:rsidRDefault="008B0E98" w:rsidP="008B0E98">
      <w:pPr>
        <w:autoSpaceDE w:val="0"/>
        <w:autoSpaceDN w:val="0"/>
        <w:adjustRightInd w:val="0"/>
        <w:rPr>
          <w:rFonts w:cs="Times New Roman"/>
          <w:sz w:val="24"/>
          <w:szCs w:val="24"/>
        </w:rPr>
      </w:pPr>
      <w:r>
        <w:rPr>
          <w:rFonts w:cs="Times New Roman"/>
          <w:sz w:val="24"/>
          <w:szCs w:val="24"/>
        </w:rPr>
        <w:t xml:space="preserve">inntatt i </w:t>
      </w:r>
      <w:proofErr w:type="spellStart"/>
      <w:r>
        <w:rPr>
          <w:rFonts w:cs="Times New Roman"/>
          <w:sz w:val="24"/>
          <w:szCs w:val="24"/>
        </w:rPr>
        <w:t>kap</w:t>
      </w:r>
      <w:proofErr w:type="spellEnd"/>
      <w:r>
        <w:rPr>
          <w:rFonts w:cs="Times New Roman"/>
          <w:sz w:val="24"/>
          <w:szCs w:val="24"/>
        </w:rPr>
        <w:t>. 9.2. Det vil bli utarbeidet retningslinjer til forskriften.</w:t>
      </w:r>
    </w:p>
    <w:p w:rsidR="008B0E98" w:rsidRDefault="008B0E98" w:rsidP="00CA2445">
      <w:pPr>
        <w:pStyle w:val="Overskrift1"/>
      </w:pPr>
      <w:bookmarkStart w:id="25" w:name="_Toc261265658"/>
      <w:r>
        <w:t>8 Økonomiske og administrative konsekvenser</w:t>
      </w:r>
      <w:bookmarkEnd w:id="25"/>
    </w:p>
    <w:p w:rsidR="008B0E98" w:rsidRDefault="008B0E98" w:rsidP="008B0E98">
      <w:pPr>
        <w:autoSpaceDE w:val="0"/>
        <w:autoSpaceDN w:val="0"/>
        <w:adjustRightInd w:val="0"/>
        <w:rPr>
          <w:rFonts w:cs="Times New Roman"/>
          <w:sz w:val="24"/>
          <w:szCs w:val="24"/>
        </w:rPr>
      </w:pPr>
      <w:r>
        <w:rPr>
          <w:rFonts w:cs="Times New Roman"/>
          <w:sz w:val="24"/>
          <w:szCs w:val="24"/>
        </w:rPr>
        <w:t>For så vidt gjelder forslaget om å utvide politiattestenes innhold i samsvar med</w:t>
      </w:r>
    </w:p>
    <w:p w:rsidR="008B0E98" w:rsidRDefault="008B0E98" w:rsidP="008B0E98">
      <w:pPr>
        <w:autoSpaceDE w:val="0"/>
        <w:autoSpaceDN w:val="0"/>
        <w:adjustRightInd w:val="0"/>
        <w:rPr>
          <w:rFonts w:cs="Times New Roman"/>
          <w:sz w:val="24"/>
          <w:szCs w:val="24"/>
        </w:rPr>
      </w:pPr>
      <w:r>
        <w:rPr>
          <w:rFonts w:cs="Times New Roman"/>
          <w:sz w:val="24"/>
          <w:szCs w:val="24"/>
        </w:rPr>
        <w:t xml:space="preserve">politiregisterloven § 39, vises til </w:t>
      </w:r>
      <w:proofErr w:type="spellStart"/>
      <w:r>
        <w:rPr>
          <w:rFonts w:cs="Times New Roman"/>
          <w:sz w:val="24"/>
          <w:szCs w:val="24"/>
        </w:rPr>
        <w:t>Prop</w:t>
      </w:r>
      <w:proofErr w:type="spellEnd"/>
      <w:r>
        <w:rPr>
          <w:rFonts w:cs="Times New Roman"/>
          <w:sz w:val="24"/>
          <w:szCs w:val="24"/>
        </w:rPr>
        <w:t xml:space="preserve"> 12 L (2009-2010) jf. Ot.prp. nr. 108 (2008-2009) </w:t>
      </w:r>
      <w:proofErr w:type="spellStart"/>
      <w:r>
        <w:rPr>
          <w:rFonts w:cs="Times New Roman"/>
          <w:sz w:val="24"/>
          <w:szCs w:val="24"/>
        </w:rPr>
        <w:t>kap</w:t>
      </w:r>
      <w:proofErr w:type="spellEnd"/>
    </w:p>
    <w:p w:rsidR="008B0E98" w:rsidRDefault="008B0E98" w:rsidP="008B0E98">
      <w:pPr>
        <w:autoSpaceDE w:val="0"/>
        <w:autoSpaceDN w:val="0"/>
        <w:adjustRightInd w:val="0"/>
        <w:rPr>
          <w:rFonts w:cs="Times New Roman"/>
          <w:sz w:val="24"/>
          <w:szCs w:val="24"/>
        </w:rPr>
      </w:pPr>
      <w:r>
        <w:rPr>
          <w:rFonts w:cs="Times New Roman"/>
          <w:sz w:val="24"/>
          <w:szCs w:val="24"/>
        </w:rPr>
        <w:t>20.4 om virkninger for politiet. Det heter der at lovforslaget til kapittelet om vandelskontroll</w:t>
      </w:r>
    </w:p>
    <w:p w:rsidR="008B0E98" w:rsidRDefault="008B0E98" w:rsidP="008B0E98">
      <w:pPr>
        <w:autoSpaceDE w:val="0"/>
        <w:autoSpaceDN w:val="0"/>
        <w:adjustRightInd w:val="0"/>
        <w:rPr>
          <w:rFonts w:cs="Times New Roman"/>
          <w:sz w:val="24"/>
          <w:szCs w:val="24"/>
        </w:rPr>
      </w:pPr>
      <w:r>
        <w:rPr>
          <w:rFonts w:cs="Times New Roman"/>
          <w:sz w:val="24"/>
          <w:szCs w:val="24"/>
        </w:rPr>
        <w:t xml:space="preserve">ikke i seg selv vil medføre nevneverdige </w:t>
      </w:r>
      <w:proofErr w:type="spellStart"/>
      <w:r>
        <w:rPr>
          <w:rFonts w:cs="Times New Roman"/>
          <w:sz w:val="24"/>
          <w:szCs w:val="24"/>
        </w:rPr>
        <w:t>merkostnader:</w:t>
      </w:r>
      <w:r w:rsidRPr="00067010">
        <w:rPr>
          <w:rFonts w:cs="Times New Roman"/>
          <w:i/>
          <w:sz w:val="24"/>
          <w:szCs w:val="24"/>
        </w:rPr>
        <w:t>”Lovforslaget</w:t>
      </w:r>
      <w:proofErr w:type="spellEnd"/>
      <w:r w:rsidRPr="00067010">
        <w:rPr>
          <w:rFonts w:cs="Times New Roman"/>
          <w:i/>
          <w:sz w:val="24"/>
          <w:szCs w:val="24"/>
        </w:rPr>
        <w:t xml:space="preserve"> til kapittelet om vandelskontroll vil etter departementets oppfatning ikke i seg selv</w:t>
      </w:r>
      <w:r w:rsidR="00067010">
        <w:rPr>
          <w:rFonts w:cs="Times New Roman"/>
          <w:i/>
          <w:sz w:val="24"/>
          <w:szCs w:val="24"/>
        </w:rPr>
        <w:t xml:space="preserve"> </w:t>
      </w:r>
      <w:r w:rsidRPr="00067010">
        <w:rPr>
          <w:rFonts w:cs="Times New Roman"/>
          <w:i/>
          <w:sz w:val="24"/>
          <w:szCs w:val="24"/>
        </w:rPr>
        <w:t>medføre nevneverdige merkostnader. Riktignok kan forslaget om fornyet vandelskontroll føre til</w:t>
      </w:r>
      <w:r w:rsidR="00067010">
        <w:rPr>
          <w:rFonts w:cs="Times New Roman"/>
          <w:i/>
          <w:sz w:val="24"/>
          <w:szCs w:val="24"/>
        </w:rPr>
        <w:t xml:space="preserve"> </w:t>
      </w:r>
      <w:r w:rsidRPr="00067010">
        <w:rPr>
          <w:rFonts w:cs="Times New Roman"/>
          <w:i/>
          <w:sz w:val="24"/>
          <w:szCs w:val="24"/>
        </w:rPr>
        <w:t>noe merarbeid, avhengig av i hvilken grad arbeidsgivere vil benytte seg av en slik rett til å kreve</w:t>
      </w:r>
      <w:r w:rsidR="00067010">
        <w:rPr>
          <w:rFonts w:cs="Times New Roman"/>
          <w:i/>
          <w:sz w:val="24"/>
          <w:szCs w:val="24"/>
        </w:rPr>
        <w:t xml:space="preserve"> </w:t>
      </w:r>
      <w:r w:rsidRPr="00067010">
        <w:rPr>
          <w:rFonts w:cs="Times New Roman"/>
          <w:i/>
          <w:sz w:val="24"/>
          <w:szCs w:val="24"/>
        </w:rPr>
        <w:t xml:space="preserve">fornyet vandelskontroll. Man antar imidlertid at denne </w:t>
      </w:r>
      <w:proofErr w:type="spellStart"/>
      <w:r w:rsidRPr="00067010">
        <w:rPr>
          <w:rFonts w:cs="Times New Roman"/>
          <w:i/>
          <w:sz w:val="24"/>
          <w:szCs w:val="24"/>
        </w:rPr>
        <w:t>merbelastningen</w:t>
      </w:r>
      <w:proofErr w:type="spellEnd"/>
      <w:r w:rsidRPr="00067010">
        <w:rPr>
          <w:rFonts w:cs="Times New Roman"/>
          <w:i/>
          <w:sz w:val="24"/>
          <w:szCs w:val="24"/>
        </w:rPr>
        <w:t xml:space="preserve"> ble kompensert av</w:t>
      </w:r>
      <w:r w:rsidR="00067010">
        <w:rPr>
          <w:rFonts w:cs="Times New Roman"/>
          <w:i/>
          <w:sz w:val="24"/>
          <w:szCs w:val="24"/>
        </w:rPr>
        <w:t xml:space="preserve"> </w:t>
      </w:r>
      <w:r w:rsidRPr="00067010">
        <w:rPr>
          <w:rFonts w:cs="Times New Roman"/>
          <w:i/>
          <w:sz w:val="24"/>
          <w:szCs w:val="24"/>
        </w:rPr>
        <w:t>forslagene som reduserer politiets arbeid i forbindelse med vandelskontroll. Som eksempel kan</w:t>
      </w:r>
      <w:r w:rsidR="00067010">
        <w:rPr>
          <w:rFonts w:cs="Times New Roman"/>
          <w:i/>
          <w:sz w:val="24"/>
          <w:szCs w:val="24"/>
        </w:rPr>
        <w:t xml:space="preserve"> </w:t>
      </w:r>
      <w:r w:rsidRPr="00067010">
        <w:rPr>
          <w:rFonts w:cs="Times New Roman"/>
          <w:i/>
          <w:sz w:val="24"/>
          <w:szCs w:val="24"/>
        </w:rPr>
        <w:t>nevnes at politiet ikke lenger skal påføre politiattesten flere forhold enn hva som fremgår av</w:t>
      </w:r>
      <w:r w:rsidR="00067010">
        <w:rPr>
          <w:rFonts w:cs="Times New Roman"/>
          <w:i/>
          <w:sz w:val="24"/>
          <w:szCs w:val="24"/>
        </w:rPr>
        <w:t xml:space="preserve"> </w:t>
      </w:r>
      <w:r w:rsidRPr="00067010">
        <w:rPr>
          <w:rFonts w:cs="Times New Roman"/>
          <w:i/>
          <w:sz w:val="24"/>
          <w:szCs w:val="24"/>
        </w:rPr>
        <w:t>hjemmelsgrunnlaget og at man har fjernet utstedelse av skikkethetsvurderinger.</w:t>
      </w:r>
      <w:r w:rsidR="00067010">
        <w:rPr>
          <w:rFonts w:cs="Times New Roman"/>
          <w:i/>
          <w:sz w:val="24"/>
          <w:szCs w:val="24"/>
        </w:rPr>
        <w:t xml:space="preserve"> </w:t>
      </w:r>
      <w:r w:rsidRPr="00067010">
        <w:rPr>
          <w:rFonts w:cs="Times New Roman"/>
          <w:i/>
          <w:sz w:val="24"/>
          <w:szCs w:val="24"/>
        </w:rPr>
        <w:t>Forslag til en generell bestemmelse om hvilke formål som berettiger hjemmel for vandelskontroll</w:t>
      </w:r>
      <w:r w:rsidR="00067010">
        <w:rPr>
          <w:rFonts w:cs="Times New Roman"/>
          <w:i/>
          <w:sz w:val="24"/>
          <w:szCs w:val="24"/>
        </w:rPr>
        <w:t xml:space="preserve"> </w:t>
      </w:r>
      <w:r w:rsidRPr="00067010">
        <w:rPr>
          <w:rFonts w:cs="Times New Roman"/>
          <w:i/>
          <w:sz w:val="24"/>
          <w:szCs w:val="24"/>
        </w:rPr>
        <w:t>kan tenkes i noen grad å motvirke fremtidig ukritisk bruk av politiattester, og således også få en</w:t>
      </w:r>
      <w:r w:rsidR="00067010">
        <w:rPr>
          <w:rFonts w:cs="Times New Roman"/>
          <w:i/>
          <w:sz w:val="24"/>
          <w:szCs w:val="24"/>
        </w:rPr>
        <w:t xml:space="preserve"> </w:t>
      </w:r>
      <w:r w:rsidRPr="00067010">
        <w:rPr>
          <w:rFonts w:cs="Times New Roman"/>
          <w:i/>
          <w:sz w:val="24"/>
          <w:szCs w:val="24"/>
        </w:rPr>
        <w:t>ressursbesparende effekt. ”</w:t>
      </w:r>
      <w:r>
        <w:rPr>
          <w:rFonts w:cs="Times New Roman"/>
          <w:sz w:val="24"/>
          <w:szCs w:val="24"/>
        </w:rPr>
        <w:t>For øvrig vises til at det gjennom spesiallovgivning stadig skjer en utvidelse av</w:t>
      </w:r>
      <w:r w:rsidR="00B27D22">
        <w:rPr>
          <w:rFonts w:cs="Times New Roman"/>
          <w:sz w:val="24"/>
          <w:szCs w:val="24"/>
        </w:rPr>
        <w:t xml:space="preserve"> </w:t>
      </w:r>
      <w:r>
        <w:rPr>
          <w:rFonts w:cs="Times New Roman"/>
          <w:sz w:val="24"/>
          <w:szCs w:val="24"/>
        </w:rPr>
        <w:t>anvendelsesområdet for bruk av politiattester. Økte kostnader grunnet nye hjemler, må derfor</w:t>
      </w:r>
      <w:r w:rsidR="00B27D22">
        <w:rPr>
          <w:rFonts w:cs="Times New Roman"/>
          <w:sz w:val="24"/>
          <w:szCs w:val="24"/>
        </w:rPr>
        <w:t xml:space="preserve"> </w:t>
      </w:r>
      <w:r>
        <w:rPr>
          <w:rFonts w:cs="Times New Roman"/>
          <w:sz w:val="24"/>
          <w:szCs w:val="24"/>
        </w:rPr>
        <w:t>beregnes i forbindelse med de aktuelle lovforslagene.</w:t>
      </w:r>
    </w:p>
    <w:p w:rsidR="00CA2445" w:rsidRDefault="00CA2445" w:rsidP="008B0E98">
      <w:pPr>
        <w:autoSpaceDE w:val="0"/>
        <w:autoSpaceDN w:val="0"/>
        <w:adjustRightInd w:val="0"/>
        <w:rPr>
          <w:rFonts w:cs="Times New Roman"/>
          <w:sz w:val="24"/>
          <w:szCs w:val="24"/>
        </w:rPr>
      </w:pPr>
    </w:p>
    <w:p w:rsidR="008B0E98" w:rsidRDefault="008B0E98" w:rsidP="008B0E98">
      <w:pPr>
        <w:autoSpaceDE w:val="0"/>
        <w:autoSpaceDN w:val="0"/>
        <w:adjustRightInd w:val="0"/>
        <w:rPr>
          <w:rFonts w:cs="Times New Roman"/>
          <w:sz w:val="24"/>
          <w:szCs w:val="24"/>
        </w:rPr>
      </w:pPr>
      <w:r>
        <w:rPr>
          <w:rFonts w:cs="Times New Roman"/>
          <w:sz w:val="24"/>
          <w:szCs w:val="24"/>
        </w:rPr>
        <w:t>BLD viser til at forslagene i dette høringsnotatet er en videreføring av eksisterende hjemler og</w:t>
      </w:r>
    </w:p>
    <w:p w:rsidR="008B0E98" w:rsidRDefault="008B0E98" w:rsidP="008B0E98">
      <w:pPr>
        <w:autoSpaceDE w:val="0"/>
        <w:autoSpaceDN w:val="0"/>
        <w:adjustRightInd w:val="0"/>
        <w:rPr>
          <w:rFonts w:cs="Times New Roman"/>
          <w:sz w:val="24"/>
          <w:szCs w:val="24"/>
        </w:rPr>
      </w:pPr>
      <w:r>
        <w:rPr>
          <w:rFonts w:cs="Times New Roman"/>
          <w:sz w:val="24"/>
          <w:szCs w:val="24"/>
        </w:rPr>
        <w:t xml:space="preserve">ikke innføring av nye. Forslaget i </w:t>
      </w:r>
      <w:proofErr w:type="spellStart"/>
      <w:r>
        <w:rPr>
          <w:rFonts w:cs="Times New Roman"/>
          <w:sz w:val="24"/>
          <w:szCs w:val="24"/>
        </w:rPr>
        <w:t>kap</w:t>
      </w:r>
      <w:proofErr w:type="spellEnd"/>
      <w:r>
        <w:rPr>
          <w:rFonts w:cs="Times New Roman"/>
          <w:sz w:val="24"/>
          <w:szCs w:val="24"/>
        </w:rPr>
        <w:t>. 3.2 innebærer riktignok en presisering av enkelte av</w:t>
      </w:r>
    </w:p>
    <w:p w:rsidR="008B0E98" w:rsidRDefault="008B0E98" w:rsidP="008B0E98">
      <w:pPr>
        <w:autoSpaceDE w:val="0"/>
        <w:autoSpaceDN w:val="0"/>
        <w:adjustRightInd w:val="0"/>
        <w:rPr>
          <w:rFonts w:cs="Times New Roman"/>
          <w:sz w:val="24"/>
          <w:szCs w:val="24"/>
        </w:rPr>
      </w:pPr>
      <w:r>
        <w:rPr>
          <w:rFonts w:cs="Times New Roman"/>
          <w:sz w:val="24"/>
          <w:szCs w:val="24"/>
        </w:rPr>
        <w:t xml:space="preserve">dagens hjemler ved at det i tilfeller der det i dag </w:t>
      </w:r>
      <w:r>
        <w:rPr>
          <w:rFonts w:cs="Times New Roman"/>
          <w:i/>
          <w:iCs/>
          <w:sz w:val="24"/>
          <w:szCs w:val="24"/>
        </w:rPr>
        <w:t xml:space="preserve">bør </w:t>
      </w:r>
      <w:r>
        <w:rPr>
          <w:rFonts w:cs="Times New Roman"/>
          <w:sz w:val="24"/>
          <w:szCs w:val="24"/>
        </w:rPr>
        <w:t>kreves fremlagt politiattest, nå foreslås et</w:t>
      </w:r>
    </w:p>
    <w:p w:rsidR="008B0E98" w:rsidRDefault="008B0E98" w:rsidP="008B0E98">
      <w:pPr>
        <w:autoSpaceDE w:val="0"/>
        <w:autoSpaceDN w:val="0"/>
        <w:adjustRightInd w:val="0"/>
        <w:rPr>
          <w:rFonts w:cs="Times New Roman"/>
          <w:sz w:val="24"/>
          <w:szCs w:val="24"/>
        </w:rPr>
      </w:pPr>
      <w:r>
        <w:rPr>
          <w:rFonts w:cs="Times New Roman"/>
          <w:sz w:val="24"/>
          <w:szCs w:val="24"/>
        </w:rPr>
        <w:t>ubetinget krav. Dette vil føre til at flere politiattester enn i dag innhentes. I praksis vil det</w:t>
      </w:r>
    </w:p>
    <w:p w:rsidR="008B0E98" w:rsidRDefault="008B0E98" w:rsidP="008B0E98">
      <w:pPr>
        <w:autoSpaceDE w:val="0"/>
        <w:autoSpaceDN w:val="0"/>
        <w:adjustRightInd w:val="0"/>
        <w:rPr>
          <w:rFonts w:cs="Times New Roman"/>
          <w:sz w:val="24"/>
          <w:szCs w:val="24"/>
        </w:rPr>
      </w:pPr>
      <w:r>
        <w:rPr>
          <w:rFonts w:cs="Times New Roman"/>
          <w:sz w:val="24"/>
          <w:szCs w:val="24"/>
        </w:rPr>
        <w:t>likevel allerede kreves politiattester i et flertall av tilfellene som omfattes av endringene.</w:t>
      </w:r>
      <w:r w:rsidR="00CA2445">
        <w:rPr>
          <w:rFonts w:cs="Times New Roman"/>
          <w:sz w:val="24"/>
          <w:szCs w:val="24"/>
        </w:rPr>
        <w:t xml:space="preserve"> </w:t>
      </w:r>
      <w:r w:rsidR="00B27D22">
        <w:rPr>
          <w:rFonts w:cs="Times New Roman"/>
          <w:sz w:val="24"/>
          <w:szCs w:val="24"/>
        </w:rPr>
        <w:t>Samlet sett legges derfor til grunn at forslag til lovendringer ikke vil føre til økonomiske og administrative konsekvenser av betydning. Evt. endringer i barnevernlovens regler om krav til politiattest kan gjennomføres innenfor de berørte etaters gjeldende budsjettrammer</w:t>
      </w:r>
      <w:r>
        <w:rPr>
          <w:rFonts w:cs="Times New Roman"/>
          <w:sz w:val="24"/>
          <w:szCs w:val="24"/>
        </w:rPr>
        <w:t>.</w:t>
      </w:r>
    </w:p>
    <w:p w:rsidR="008B0E98" w:rsidRDefault="008B0E98" w:rsidP="008175BD">
      <w:pPr>
        <w:pStyle w:val="Overskrift1"/>
      </w:pPr>
      <w:bookmarkStart w:id="26" w:name="_Toc261265659"/>
      <w:r>
        <w:lastRenderedPageBreak/>
        <w:t>9 Endringsforslagene</w:t>
      </w:r>
      <w:bookmarkEnd w:id="26"/>
    </w:p>
    <w:p w:rsidR="008B0E98" w:rsidRDefault="008B0E98" w:rsidP="00CA2445">
      <w:pPr>
        <w:pStyle w:val="Overskrift2"/>
      </w:pPr>
      <w:bookmarkStart w:id="27" w:name="_Toc261265660"/>
      <w:r>
        <w:t>9.1 Forslag til endringer i barnevernloven § 6-10</w:t>
      </w:r>
      <w:bookmarkEnd w:id="27"/>
    </w:p>
    <w:p w:rsidR="00CA2445" w:rsidRDefault="00CA2445" w:rsidP="00CA2445"/>
    <w:p w:rsidR="008B0E98" w:rsidRDefault="008B0E98" w:rsidP="00CA2445">
      <w:r>
        <w:t>Barnevernloven § 6-10 skal lyde:</w:t>
      </w:r>
    </w:p>
    <w:p w:rsidR="00CA2445" w:rsidRDefault="00CA2445" w:rsidP="008B0E98">
      <w:pPr>
        <w:autoSpaceDE w:val="0"/>
        <w:autoSpaceDN w:val="0"/>
        <w:adjustRightInd w:val="0"/>
        <w:rPr>
          <w:rFonts w:cs="Times New Roman"/>
          <w:sz w:val="24"/>
          <w:szCs w:val="24"/>
        </w:rPr>
      </w:pPr>
    </w:p>
    <w:p w:rsidR="008B0E98" w:rsidRDefault="008B0E98" w:rsidP="00CA2445">
      <w:pPr>
        <w:autoSpaceDE w:val="0"/>
        <w:autoSpaceDN w:val="0"/>
        <w:adjustRightInd w:val="0"/>
        <w:ind w:firstLine="708"/>
        <w:rPr>
          <w:rFonts w:cs="Times New Roman"/>
          <w:i/>
          <w:iCs/>
          <w:sz w:val="24"/>
          <w:szCs w:val="24"/>
        </w:rPr>
      </w:pPr>
      <w:r>
        <w:rPr>
          <w:rFonts w:cs="Times New Roman"/>
          <w:sz w:val="24"/>
          <w:szCs w:val="24"/>
        </w:rPr>
        <w:t xml:space="preserve">Den som skal ansettes i barneverntjenesten jf. § 2-1, skal legge fram </w:t>
      </w:r>
      <w:r>
        <w:rPr>
          <w:rFonts w:cs="Times New Roman"/>
          <w:i/>
          <w:iCs/>
          <w:sz w:val="24"/>
          <w:szCs w:val="24"/>
        </w:rPr>
        <w:t>politiattest som</w:t>
      </w:r>
    </w:p>
    <w:p w:rsidR="008B0E98" w:rsidRDefault="000F0F57" w:rsidP="000F0F57">
      <w:pPr>
        <w:autoSpaceDE w:val="0"/>
        <w:autoSpaceDN w:val="0"/>
        <w:adjustRightInd w:val="0"/>
        <w:rPr>
          <w:rFonts w:cs="Times New Roman"/>
          <w:i/>
          <w:iCs/>
          <w:sz w:val="24"/>
          <w:szCs w:val="24"/>
        </w:rPr>
      </w:pPr>
      <w:r>
        <w:rPr>
          <w:rFonts w:cs="Times New Roman"/>
          <w:i/>
          <w:iCs/>
          <w:sz w:val="24"/>
          <w:szCs w:val="24"/>
        </w:rPr>
        <w:t>nevnt i politiregisterloven § 39 første</w:t>
      </w:r>
      <w:r w:rsidR="008B0E98">
        <w:rPr>
          <w:rFonts w:cs="Times New Roman"/>
          <w:i/>
          <w:iCs/>
          <w:sz w:val="24"/>
          <w:szCs w:val="24"/>
        </w:rPr>
        <w:t xml:space="preserve"> ledd. Tilsvarende gjelder for støttekontakter, tilsynsførere og andre som utfører</w:t>
      </w:r>
      <w:r>
        <w:rPr>
          <w:rFonts w:cs="Times New Roman"/>
          <w:i/>
          <w:iCs/>
          <w:sz w:val="24"/>
          <w:szCs w:val="24"/>
        </w:rPr>
        <w:t xml:space="preserve"> </w:t>
      </w:r>
      <w:r w:rsidR="008B0E98">
        <w:rPr>
          <w:rFonts w:cs="Times New Roman"/>
          <w:i/>
          <w:iCs/>
          <w:sz w:val="24"/>
          <w:szCs w:val="24"/>
        </w:rPr>
        <w:t>oppgaver for barneverntjenesten som ledd i hjelpetiltak etter § 4-4.</w:t>
      </w:r>
    </w:p>
    <w:p w:rsidR="008B0E98" w:rsidRDefault="008B0E98" w:rsidP="00CA2445">
      <w:pPr>
        <w:autoSpaceDE w:val="0"/>
        <w:autoSpaceDN w:val="0"/>
        <w:adjustRightInd w:val="0"/>
        <w:ind w:firstLine="708"/>
        <w:rPr>
          <w:rFonts w:cs="Times New Roman"/>
          <w:sz w:val="24"/>
          <w:szCs w:val="24"/>
        </w:rPr>
      </w:pPr>
      <w:r>
        <w:rPr>
          <w:rFonts w:cs="Times New Roman"/>
          <w:sz w:val="24"/>
          <w:szCs w:val="24"/>
        </w:rPr>
        <w:t>Den som skal ansettes i en institusjon som er omfattet av § 5-1, eller i et statlig senter</w:t>
      </w:r>
    </w:p>
    <w:p w:rsidR="008B0E98" w:rsidRDefault="008B0E98" w:rsidP="00CA2445">
      <w:pPr>
        <w:autoSpaceDE w:val="0"/>
        <w:autoSpaceDN w:val="0"/>
        <w:adjustRightInd w:val="0"/>
        <w:rPr>
          <w:rFonts w:cs="Times New Roman"/>
          <w:sz w:val="24"/>
          <w:szCs w:val="24"/>
        </w:rPr>
      </w:pPr>
      <w:r>
        <w:rPr>
          <w:rFonts w:cs="Times New Roman"/>
          <w:sz w:val="24"/>
          <w:szCs w:val="24"/>
        </w:rPr>
        <w:t>for foreldre og barn, i en privat eller kommunal institusjon eller senter for foreldre og barn</w:t>
      </w:r>
    </w:p>
    <w:p w:rsidR="008B0E98" w:rsidRDefault="008B0E98" w:rsidP="008B0E98">
      <w:pPr>
        <w:autoSpaceDE w:val="0"/>
        <w:autoSpaceDN w:val="0"/>
        <w:adjustRightInd w:val="0"/>
        <w:rPr>
          <w:rFonts w:cs="Times New Roman"/>
          <w:sz w:val="24"/>
          <w:szCs w:val="24"/>
        </w:rPr>
      </w:pPr>
      <w:r>
        <w:rPr>
          <w:rFonts w:cs="Times New Roman"/>
          <w:sz w:val="24"/>
          <w:szCs w:val="24"/>
        </w:rPr>
        <w:t>som er godkjent etter § 5-8, eller et omsorgssenter for mindreårige etter kapittel 5A, skal</w:t>
      </w:r>
    </w:p>
    <w:p w:rsidR="00CA2445" w:rsidRPr="000F0F57" w:rsidRDefault="008B0E98" w:rsidP="000F0F57">
      <w:pPr>
        <w:autoSpaceDE w:val="0"/>
        <w:autoSpaceDN w:val="0"/>
        <w:adjustRightInd w:val="0"/>
        <w:rPr>
          <w:rFonts w:cs="Times New Roman"/>
          <w:sz w:val="24"/>
          <w:szCs w:val="24"/>
        </w:rPr>
      </w:pPr>
      <w:r>
        <w:rPr>
          <w:rFonts w:cs="Times New Roman"/>
          <w:sz w:val="24"/>
          <w:szCs w:val="24"/>
        </w:rPr>
        <w:t xml:space="preserve">legge fram </w:t>
      </w:r>
      <w:r w:rsidR="000F0F57">
        <w:rPr>
          <w:rFonts w:cs="Times New Roman"/>
          <w:i/>
          <w:iCs/>
          <w:sz w:val="24"/>
          <w:szCs w:val="24"/>
        </w:rPr>
        <w:t>politiattest som nevnt i politiregisterloven § 39 første ledd</w:t>
      </w:r>
      <w:r>
        <w:rPr>
          <w:rFonts w:cs="Times New Roman"/>
          <w:i/>
          <w:iCs/>
          <w:sz w:val="24"/>
          <w:szCs w:val="24"/>
        </w:rPr>
        <w:t xml:space="preserve">. Tilsvarende gjelder andre som </w:t>
      </w:r>
      <w:r>
        <w:rPr>
          <w:rFonts w:cs="Times New Roman"/>
          <w:sz w:val="24"/>
          <w:szCs w:val="24"/>
        </w:rPr>
        <w:t>utfører oppgaver for</w:t>
      </w:r>
      <w:r w:rsidR="000F0F57">
        <w:rPr>
          <w:rFonts w:cs="Times New Roman"/>
          <w:sz w:val="24"/>
          <w:szCs w:val="24"/>
        </w:rPr>
        <w:t xml:space="preserve"> </w:t>
      </w:r>
      <w:r>
        <w:rPr>
          <w:rFonts w:cs="Times New Roman"/>
          <w:sz w:val="24"/>
          <w:szCs w:val="24"/>
        </w:rPr>
        <w:t>institusjonen, senteret for foreldre og barn eller omsorgssenteret for mindreårige, og som har</w:t>
      </w:r>
      <w:r w:rsidR="000F0F57">
        <w:rPr>
          <w:rFonts w:cs="Times New Roman"/>
          <w:sz w:val="24"/>
          <w:szCs w:val="24"/>
        </w:rPr>
        <w:t xml:space="preserve"> </w:t>
      </w:r>
      <w:r>
        <w:rPr>
          <w:rFonts w:cs="Times New Roman"/>
          <w:sz w:val="24"/>
          <w:szCs w:val="24"/>
        </w:rPr>
        <w:t>direkte kontakt med barn og unge eller foreldre som oppholder seg der.</w:t>
      </w:r>
    </w:p>
    <w:p w:rsidR="008B0E98" w:rsidRDefault="008B0E98" w:rsidP="003B713A">
      <w:pPr>
        <w:autoSpaceDE w:val="0"/>
        <w:autoSpaceDN w:val="0"/>
        <w:adjustRightInd w:val="0"/>
        <w:ind w:firstLine="708"/>
        <w:rPr>
          <w:rFonts w:cs="Times New Roman"/>
          <w:i/>
          <w:iCs/>
          <w:sz w:val="24"/>
          <w:szCs w:val="24"/>
        </w:rPr>
      </w:pPr>
      <w:r>
        <w:rPr>
          <w:rFonts w:cs="Times New Roman"/>
          <w:i/>
          <w:iCs/>
          <w:sz w:val="24"/>
          <w:szCs w:val="24"/>
        </w:rPr>
        <w:t>Den eller de som skal godkjennes som fosterforeldre, jf. § 4-22, skal legge fram</w:t>
      </w:r>
    </w:p>
    <w:p w:rsidR="008B0E98" w:rsidRDefault="008B0E98" w:rsidP="008B0E98">
      <w:pPr>
        <w:autoSpaceDE w:val="0"/>
        <w:autoSpaceDN w:val="0"/>
        <w:adjustRightInd w:val="0"/>
        <w:rPr>
          <w:rFonts w:cs="Times New Roman"/>
          <w:i/>
          <w:iCs/>
          <w:sz w:val="24"/>
          <w:szCs w:val="24"/>
        </w:rPr>
      </w:pPr>
      <w:r>
        <w:rPr>
          <w:rFonts w:cs="Times New Roman"/>
          <w:i/>
          <w:iCs/>
          <w:sz w:val="24"/>
          <w:szCs w:val="24"/>
        </w:rPr>
        <w:t>uttømmende og utvidet politiattest i samsvar med politiregisterloven § 41. Tilsvarende gjelder</w:t>
      </w:r>
    </w:p>
    <w:p w:rsidR="00CA2445" w:rsidRDefault="000F0F57" w:rsidP="00352236">
      <w:pPr>
        <w:autoSpaceDE w:val="0"/>
        <w:autoSpaceDN w:val="0"/>
        <w:adjustRightInd w:val="0"/>
        <w:rPr>
          <w:rFonts w:cs="Times New Roman"/>
          <w:i/>
          <w:iCs/>
          <w:sz w:val="24"/>
          <w:szCs w:val="24"/>
        </w:rPr>
      </w:pPr>
      <w:r>
        <w:rPr>
          <w:rFonts w:cs="Times New Roman"/>
          <w:i/>
          <w:iCs/>
          <w:sz w:val="24"/>
          <w:szCs w:val="24"/>
        </w:rPr>
        <w:t xml:space="preserve">private som tar i mot barn som </w:t>
      </w:r>
      <w:r w:rsidR="00352236">
        <w:rPr>
          <w:rFonts w:cs="Times New Roman"/>
          <w:i/>
          <w:iCs/>
          <w:sz w:val="24"/>
          <w:szCs w:val="24"/>
        </w:rPr>
        <w:t>avlastningstiltak</w:t>
      </w:r>
      <w:r w:rsidR="008B0E98">
        <w:rPr>
          <w:rFonts w:cs="Times New Roman"/>
          <w:i/>
          <w:iCs/>
          <w:sz w:val="24"/>
          <w:szCs w:val="24"/>
        </w:rPr>
        <w:t>. Det kan kreves avgrenset polit</w:t>
      </w:r>
      <w:r w:rsidR="00352236">
        <w:rPr>
          <w:rFonts w:cs="Times New Roman"/>
          <w:i/>
          <w:iCs/>
          <w:sz w:val="24"/>
          <w:szCs w:val="24"/>
        </w:rPr>
        <w:t>iattest etter politiregisterloven § 39 første</w:t>
      </w:r>
      <w:r w:rsidR="008B0E98">
        <w:rPr>
          <w:rFonts w:cs="Times New Roman"/>
          <w:i/>
          <w:iCs/>
          <w:sz w:val="24"/>
          <w:szCs w:val="24"/>
        </w:rPr>
        <w:t xml:space="preserve"> ledd også fra</w:t>
      </w:r>
      <w:r w:rsidR="00352236">
        <w:rPr>
          <w:rFonts w:cs="Times New Roman"/>
          <w:i/>
          <w:iCs/>
          <w:sz w:val="24"/>
          <w:szCs w:val="24"/>
        </w:rPr>
        <w:t xml:space="preserve"> </w:t>
      </w:r>
      <w:r w:rsidR="008B0E98">
        <w:rPr>
          <w:rFonts w:cs="Times New Roman"/>
          <w:i/>
          <w:iCs/>
          <w:sz w:val="24"/>
          <w:szCs w:val="24"/>
        </w:rPr>
        <w:t>andre som bor i fosterhjemmet</w:t>
      </w:r>
      <w:r w:rsidR="00352236">
        <w:rPr>
          <w:rFonts w:cs="Times New Roman"/>
          <w:i/>
          <w:iCs/>
          <w:sz w:val="24"/>
          <w:szCs w:val="24"/>
        </w:rPr>
        <w:t xml:space="preserve"> eller avlastingshjemmet.</w:t>
      </w:r>
    </w:p>
    <w:p w:rsidR="008B0E98" w:rsidRDefault="008B0E98" w:rsidP="00CA2445">
      <w:pPr>
        <w:autoSpaceDE w:val="0"/>
        <w:autoSpaceDN w:val="0"/>
        <w:adjustRightInd w:val="0"/>
        <w:ind w:firstLine="708"/>
        <w:rPr>
          <w:rFonts w:cs="Times New Roman"/>
          <w:i/>
          <w:iCs/>
          <w:sz w:val="24"/>
          <w:szCs w:val="24"/>
        </w:rPr>
      </w:pPr>
      <w:r>
        <w:rPr>
          <w:rFonts w:cs="Times New Roman"/>
          <w:i/>
          <w:iCs/>
          <w:sz w:val="24"/>
          <w:szCs w:val="24"/>
        </w:rPr>
        <w:t>Person med anmerkning knyttet til straffeloven §§ 192, 193, 194, 195, 196, 197, 199, §</w:t>
      </w:r>
    </w:p>
    <w:p w:rsidR="008B0E98" w:rsidRDefault="008B0E98" w:rsidP="008B0E98">
      <w:pPr>
        <w:autoSpaceDE w:val="0"/>
        <w:autoSpaceDN w:val="0"/>
        <w:adjustRightInd w:val="0"/>
        <w:rPr>
          <w:rFonts w:cs="Times New Roman"/>
          <w:i/>
          <w:iCs/>
          <w:sz w:val="24"/>
          <w:szCs w:val="24"/>
        </w:rPr>
      </w:pPr>
      <w:r>
        <w:rPr>
          <w:rFonts w:cs="Times New Roman"/>
          <w:i/>
          <w:iCs/>
          <w:sz w:val="24"/>
          <w:szCs w:val="24"/>
        </w:rPr>
        <w:t>200 annet ledd, § 201 første ledd bokstav c, §§ 201 a, 203, 204 a og 233 skal ikke få adgang</w:t>
      </w:r>
    </w:p>
    <w:p w:rsidR="008B0E98" w:rsidRDefault="008B0E98" w:rsidP="008B0E98">
      <w:pPr>
        <w:autoSpaceDE w:val="0"/>
        <w:autoSpaceDN w:val="0"/>
        <w:adjustRightInd w:val="0"/>
        <w:rPr>
          <w:rFonts w:cs="Times New Roman"/>
          <w:i/>
          <w:iCs/>
          <w:sz w:val="24"/>
          <w:szCs w:val="24"/>
        </w:rPr>
      </w:pPr>
      <w:r>
        <w:rPr>
          <w:rFonts w:cs="Times New Roman"/>
          <w:i/>
          <w:iCs/>
          <w:sz w:val="24"/>
          <w:szCs w:val="24"/>
        </w:rPr>
        <w:t>til å ha oppgaver overfor mindreårige. Person med anmerkning knyttet til straffeloven §§ 162,</w:t>
      </w:r>
    </w:p>
    <w:p w:rsidR="008B0E98" w:rsidRDefault="008B0E98" w:rsidP="008B0E98">
      <w:pPr>
        <w:autoSpaceDE w:val="0"/>
        <w:autoSpaceDN w:val="0"/>
        <w:adjustRightInd w:val="0"/>
        <w:rPr>
          <w:rFonts w:cs="Times New Roman"/>
          <w:i/>
          <w:iCs/>
          <w:sz w:val="24"/>
          <w:szCs w:val="24"/>
        </w:rPr>
      </w:pPr>
      <w:r>
        <w:rPr>
          <w:rFonts w:cs="Times New Roman"/>
          <w:i/>
          <w:iCs/>
          <w:sz w:val="24"/>
          <w:szCs w:val="24"/>
        </w:rPr>
        <w:t>219, 224, § 229 annet og tredje straffalternativ, §§ 231 og 268 jf. 267 skal ikke få adgang til å</w:t>
      </w:r>
    </w:p>
    <w:p w:rsidR="00CA2445" w:rsidRDefault="008B0E98" w:rsidP="00352236">
      <w:pPr>
        <w:autoSpaceDE w:val="0"/>
        <w:autoSpaceDN w:val="0"/>
        <w:adjustRightInd w:val="0"/>
        <w:rPr>
          <w:rFonts w:cs="Times New Roman"/>
          <w:i/>
          <w:iCs/>
          <w:sz w:val="24"/>
          <w:szCs w:val="24"/>
        </w:rPr>
      </w:pPr>
      <w:r>
        <w:rPr>
          <w:rFonts w:cs="Times New Roman"/>
          <w:i/>
          <w:iCs/>
          <w:sz w:val="24"/>
          <w:szCs w:val="24"/>
        </w:rPr>
        <w:t>ha oppgaver overfor mindreårige med mindre særlige grunner foreligger. Per</w:t>
      </w:r>
      <w:r w:rsidR="00352236">
        <w:rPr>
          <w:rFonts w:cs="Times New Roman"/>
          <w:i/>
          <w:iCs/>
          <w:sz w:val="24"/>
          <w:szCs w:val="24"/>
        </w:rPr>
        <w:t>son som skal legge fram uttømmende og utvidet politiattest etter tredje ledd</w:t>
      </w:r>
      <w:r>
        <w:rPr>
          <w:rFonts w:cs="Times New Roman"/>
          <w:i/>
          <w:iCs/>
          <w:sz w:val="24"/>
          <w:szCs w:val="24"/>
        </w:rPr>
        <w:t>, skal ikke få adgang til å ha oppgaver som</w:t>
      </w:r>
      <w:r w:rsidR="00352236">
        <w:rPr>
          <w:rFonts w:cs="Times New Roman"/>
          <w:i/>
          <w:iCs/>
          <w:sz w:val="24"/>
          <w:szCs w:val="24"/>
        </w:rPr>
        <w:t xml:space="preserve"> </w:t>
      </w:r>
      <w:r w:rsidR="000430B2">
        <w:rPr>
          <w:rFonts w:cs="Times New Roman"/>
          <w:i/>
          <w:iCs/>
          <w:sz w:val="24"/>
          <w:szCs w:val="24"/>
        </w:rPr>
        <w:t>der nevnt,</w:t>
      </w:r>
      <w:r>
        <w:rPr>
          <w:rFonts w:cs="Times New Roman"/>
          <w:i/>
          <w:iCs/>
          <w:sz w:val="24"/>
          <w:szCs w:val="24"/>
        </w:rPr>
        <w:t xml:space="preserve"> </w:t>
      </w:r>
      <w:r w:rsidR="00352236">
        <w:rPr>
          <w:rFonts w:cs="Times New Roman"/>
          <w:i/>
          <w:iCs/>
          <w:sz w:val="24"/>
          <w:szCs w:val="24"/>
        </w:rPr>
        <w:t>dersom anmerkning kan</w:t>
      </w:r>
      <w:r>
        <w:rPr>
          <w:rFonts w:cs="Times New Roman"/>
          <w:i/>
          <w:iCs/>
          <w:sz w:val="24"/>
          <w:szCs w:val="24"/>
        </w:rPr>
        <w:t xml:space="preserve"> skape tvil om</w:t>
      </w:r>
      <w:r w:rsidR="00352236">
        <w:rPr>
          <w:rFonts w:cs="Times New Roman"/>
          <w:i/>
          <w:iCs/>
          <w:sz w:val="24"/>
          <w:szCs w:val="24"/>
        </w:rPr>
        <w:t xml:space="preserve"> </w:t>
      </w:r>
      <w:r>
        <w:rPr>
          <w:rFonts w:cs="Times New Roman"/>
          <w:i/>
          <w:iCs/>
          <w:sz w:val="24"/>
          <w:szCs w:val="24"/>
        </w:rPr>
        <w:t>vedkommende er egnet for oppgaven.</w:t>
      </w:r>
    </w:p>
    <w:p w:rsidR="008B0E98" w:rsidRDefault="008B0E98" w:rsidP="00CA2445">
      <w:pPr>
        <w:autoSpaceDE w:val="0"/>
        <w:autoSpaceDN w:val="0"/>
        <w:adjustRightInd w:val="0"/>
        <w:ind w:firstLine="708"/>
        <w:rPr>
          <w:rFonts w:cs="Times New Roman"/>
          <w:i/>
          <w:iCs/>
          <w:sz w:val="24"/>
          <w:szCs w:val="24"/>
        </w:rPr>
      </w:pPr>
      <w:r>
        <w:rPr>
          <w:rFonts w:cs="Times New Roman"/>
          <w:i/>
          <w:iCs/>
          <w:sz w:val="24"/>
          <w:szCs w:val="24"/>
        </w:rPr>
        <w:t>Departementet kan gi utfyllende forskrifter til bestemmelsen.</w:t>
      </w:r>
    </w:p>
    <w:p w:rsidR="008B0E98" w:rsidRDefault="008B0E98" w:rsidP="00CA2445">
      <w:pPr>
        <w:pStyle w:val="Overskrift2"/>
      </w:pPr>
      <w:bookmarkStart w:id="28" w:name="_Toc261265661"/>
      <w:r>
        <w:t>9.2 Forslag til endringer i forskrift 15. oktober 1999 nr. 1090</w:t>
      </w:r>
      <w:bookmarkEnd w:id="28"/>
    </w:p>
    <w:p w:rsidR="00CA2445" w:rsidRPr="00CA2445" w:rsidRDefault="00CA2445" w:rsidP="00CA2445"/>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1. </w:t>
      </w:r>
      <w:r>
        <w:rPr>
          <w:rFonts w:ascii="Arial" w:hAnsi="Arial" w:cs="Arial"/>
          <w:i/>
          <w:iCs/>
          <w:sz w:val="24"/>
          <w:szCs w:val="24"/>
        </w:rPr>
        <w:t>Politiattest for ansatte i den kommunale barneverntjenesten</w:t>
      </w:r>
    </w:p>
    <w:p w:rsidR="008B0E98" w:rsidRDefault="008B0E98" w:rsidP="00CA2445">
      <w:pPr>
        <w:autoSpaceDE w:val="0"/>
        <w:autoSpaceDN w:val="0"/>
        <w:adjustRightInd w:val="0"/>
        <w:ind w:firstLine="708"/>
        <w:rPr>
          <w:rFonts w:ascii="Arial" w:hAnsi="Arial" w:cs="Arial"/>
          <w:sz w:val="24"/>
          <w:szCs w:val="24"/>
        </w:rPr>
      </w:pPr>
      <w:r>
        <w:rPr>
          <w:rFonts w:ascii="Arial" w:hAnsi="Arial" w:cs="Arial"/>
          <w:sz w:val="24"/>
          <w:szCs w:val="24"/>
        </w:rPr>
        <w:t>Alle som skal ansettes i kommunens barneverntjeneste eller som skal utføre</w:t>
      </w:r>
    </w:p>
    <w:p w:rsidR="008B0E98" w:rsidRDefault="008B0E98" w:rsidP="008B0E98">
      <w:pPr>
        <w:autoSpaceDE w:val="0"/>
        <w:autoSpaceDN w:val="0"/>
        <w:adjustRightInd w:val="0"/>
        <w:rPr>
          <w:rFonts w:ascii="Arial" w:hAnsi="Arial" w:cs="Arial"/>
          <w:i/>
          <w:iCs/>
          <w:sz w:val="24"/>
          <w:szCs w:val="24"/>
        </w:rPr>
      </w:pPr>
      <w:r>
        <w:rPr>
          <w:rFonts w:ascii="Arial" w:hAnsi="Arial" w:cs="Arial"/>
          <w:sz w:val="24"/>
          <w:szCs w:val="24"/>
        </w:rPr>
        <w:t xml:space="preserve">arbeid på barneverntjenestens vegne, jf. lovens § 2-1, skal legge frem </w:t>
      </w:r>
      <w:r>
        <w:rPr>
          <w:rFonts w:ascii="Arial" w:hAnsi="Arial" w:cs="Arial"/>
          <w:i/>
          <w:iCs/>
          <w:sz w:val="24"/>
          <w:szCs w:val="24"/>
        </w:rPr>
        <w:t>politiattest</w:t>
      </w:r>
    </w:p>
    <w:p w:rsidR="008B0E98" w:rsidRDefault="00DB3C84" w:rsidP="008B0E98">
      <w:pPr>
        <w:autoSpaceDE w:val="0"/>
        <w:autoSpaceDN w:val="0"/>
        <w:adjustRightInd w:val="0"/>
        <w:rPr>
          <w:rFonts w:ascii="Arial" w:hAnsi="Arial" w:cs="Arial"/>
          <w:sz w:val="24"/>
          <w:szCs w:val="24"/>
        </w:rPr>
      </w:pPr>
      <w:r>
        <w:rPr>
          <w:rFonts w:ascii="Arial" w:hAnsi="Arial" w:cs="Arial"/>
          <w:i/>
          <w:iCs/>
          <w:sz w:val="24"/>
          <w:szCs w:val="24"/>
        </w:rPr>
        <w:t>etter § 6-10 første</w:t>
      </w:r>
      <w:r w:rsidR="008B0E98">
        <w:rPr>
          <w:rFonts w:ascii="Arial" w:hAnsi="Arial" w:cs="Arial"/>
          <w:i/>
          <w:iCs/>
          <w:sz w:val="24"/>
          <w:szCs w:val="24"/>
        </w:rPr>
        <w:t xml:space="preserve"> ledd</w:t>
      </w:r>
      <w:r w:rsidR="008B0E98">
        <w:rPr>
          <w:rFonts w:ascii="Arial" w:hAnsi="Arial" w:cs="Arial"/>
          <w:sz w:val="24"/>
          <w:szCs w:val="24"/>
        </w:rPr>
        <w:t>. Krav om politiattest gjelder bare personer</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som utfører arbeid etter lov om barneverntjenester § 2-1. Den som foretar</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ansettelsen har ansvaret for at politiattest blir krevet fremlagt.</w:t>
      </w:r>
    </w:p>
    <w:p w:rsidR="00CA2445" w:rsidRDefault="00CA2445" w:rsidP="008B0E98">
      <w:pPr>
        <w:autoSpaceDE w:val="0"/>
        <w:autoSpaceDN w:val="0"/>
        <w:adjustRightInd w:val="0"/>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2. </w:t>
      </w:r>
      <w:r>
        <w:rPr>
          <w:rFonts w:ascii="Arial" w:hAnsi="Arial" w:cs="Arial"/>
          <w:i/>
          <w:iCs/>
          <w:sz w:val="24"/>
          <w:szCs w:val="24"/>
        </w:rPr>
        <w:t>Politiattest for personale i institusjonene og ved omsorgssentrene for</w:t>
      </w:r>
    </w:p>
    <w:p w:rsidR="008B0E98" w:rsidRDefault="008B0E98" w:rsidP="008B0E98">
      <w:pPr>
        <w:autoSpaceDE w:val="0"/>
        <w:autoSpaceDN w:val="0"/>
        <w:adjustRightInd w:val="0"/>
        <w:rPr>
          <w:rFonts w:ascii="Arial" w:hAnsi="Arial" w:cs="Arial"/>
          <w:i/>
          <w:iCs/>
          <w:sz w:val="24"/>
          <w:szCs w:val="24"/>
        </w:rPr>
      </w:pPr>
      <w:r>
        <w:rPr>
          <w:rFonts w:ascii="Arial" w:hAnsi="Arial" w:cs="Arial"/>
          <w:i/>
          <w:iCs/>
          <w:sz w:val="24"/>
          <w:szCs w:val="24"/>
        </w:rPr>
        <w:t>mindreårige</w:t>
      </w:r>
    </w:p>
    <w:p w:rsidR="008B0E98" w:rsidRDefault="00CA2445" w:rsidP="008B0E98">
      <w:pPr>
        <w:autoSpaceDE w:val="0"/>
        <w:autoSpaceDN w:val="0"/>
        <w:adjustRightInd w:val="0"/>
        <w:rPr>
          <w:rFonts w:ascii="Arial" w:hAnsi="Arial" w:cs="Arial"/>
          <w:sz w:val="24"/>
          <w:szCs w:val="24"/>
        </w:rPr>
      </w:pPr>
      <w:r>
        <w:rPr>
          <w:rFonts w:ascii="Arial" w:hAnsi="Arial" w:cs="Arial"/>
          <w:sz w:val="24"/>
          <w:szCs w:val="24"/>
        </w:rPr>
        <w:t xml:space="preserve">        </w:t>
      </w:r>
      <w:r w:rsidR="008B0E98">
        <w:rPr>
          <w:rFonts w:ascii="Arial" w:hAnsi="Arial" w:cs="Arial"/>
          <w:sz w:val="24"/>
          <w:szCs w:val="24"/>
        </w:rPr>
        <w:t>Den som skal ansettes i en institusjon som er omfattet av § 5-1,</w:t>
      </w:r>
      <w:r w:rsidR="00DB3C84">
        <w:rPr>
          <w:rFonts w:ascii="Arial" w:hAnsi="Arial" w:cs="Arial"/>
          <w:sz w:val="24"/>
          <w:szCs w:val="24"/>
        </w:rPr>
        <w:t xml:space="preserve"> </w:t>
      </w:r>
      <w:r w:rsidR="008B0E98">
        <w:rPr>
          <w:rFonts w:ascii="Arial" w:hAnsi="Arial" w:cs="Arial"/>
          <w:sz w:val="24"/>
          <w:szCs w:val="24"/>
        </w:rPr>
        <w:t>en privat eller kommunal institusjon som er godkjent etter § 5-8, eller</w:t>
      </w:r>
      <w:r w:rsidR="00DB3C84">
        <w:rPr>
          <w:rFonts w:ascii="Arial" w:hAnsi="Arial" w:cs="Arial"/>
          <w:sz w:val="24"/>
          <w:szCs w:val="24"/>
        </w:rPr>
        <w:t xml:space="preserve"> </w:t>
      </w:r>
      <w:r w:rsidR="008B0E98">
        <w:rPr>
          <w:rFonts w:ascii="Arial" w:hAnsi="Arial" w:cs="Arial"/>
          <w:sz w:val="24"/>
          <w:szCs w:val="24"/>
        </w:rPr>
        <w:t xml:space="preserve">et omsorgssenter for mindreårige etter kapittel 5A, skal legge fram </w:t>
      </w:r>
      <w:r w:rsidR="008B0E98">
        <w:rPr>
          <w:rFonts w:ascii="Arial" w:hAnsi="Arial" w:cs="Arial"/>
          <w:i/>
          <w:iCs/>
          <w:sz w:val="24"/>
          <w:szCs w:val="24"/>
        </w:rPr>
        <w:t>politiattest etter</w:t>
      </w:r>
      <w:r w:rsidR="00DB3C84">
        <w:rPr>
          <w:rFonts w:ascii="Arial" w:hAnsi="Arial" w:cs="Arial"/>
          <w:i/>
          <w:iCs/>
          <w:sz w:val="24"/>
          <w:szCs w:val="24"/>
        </w:rPr>
        <w:t xml:space="preserve"> § 6-10 annet</w:t>
      </w:r>
      <w:r w:rsidR="008B0E98">
        <w:rPr>
          <w:rFonts w:ascii="Arial" w:hAnsi="Arial" w:cs="Arial"/>
          <w:i/>
          <w:iCs/>
          <w:sz w:val="24"/>
          <w:szCs w:val="24"/>
        </w:rPr>
        <w:t xml:space="preserve"> ledd</w:t>
      </w:r>
      <w:r w:rsidR="008B0E98">
        <w:rPr>
          <w:rFonts w:ascii="Arial" w:hAnsi="Arial" w:cs="Arial"/>
          <w:sz w:val="24"/>
          <w:szCs w:val="24"/>
        </w:rPr>
        <w:t>. Den som foretar ansettelsen har ansvaret for at</w:t>
      </w:r>
      <w:r w:rsidR="00DB3C84">
        <w:rPr>
          <w:rFonts w:ascii="Arial" w:hAnsi="Arial" w:cs="Arial"/>
          <w:sz w:val="24"/>
          <w:szCs w:val="24"/>
        </w:rPr>
        <w:t xml:space="preserve"> </w:t>
      </w:r>
      <w:r w:rsidR="008B0E98">
        <w:rPr>
          <w:rFonts w:ascii="Arial" w:hAnsi="Arial" w:cs="Arial"/>
          <w:sz w:val="24"/>
          <w:szCs w:val="24"/>
        </w:rPr>
        <w:t>politiattest blir krevet fremlagt. Institusjonens eller omsorgssenterets styrer eller leder</w:t>
      </w:r>
      <w:r w:rsidR="00DB3C84">
        <w:rPr>
          <w:rFonts w:ascii="Arial" w:hAnsi="Arial" w:cs="Arial"/>
          <w:sz w:val="24"/>
          <w:szCs w:val="24"/>
        </w:rPr>
        <w:t xml:space="preserve"> </w:t>
      </w:r>
      <w:r w:rsidR="008B0E98">
        <w:rPr>
          <w:rFonts w:ascii="Arial" w:hAnsi="Arial" w:cs="Arial"/>
          <w:i/>
          <w:iCs/>
          <w:sz w:val="24"/>
          <w:szCs w:val="24"/>
        </w:rPr>
        <w:t xml:space="preserve">skal </w:t>
      </w:r>
      <w:r w:rsidR="008B0E98">
        <w:rPr>
          <w:rFonts w:ascii="Arial" w:hAnsi="Arial" w:cs="Arial"/>
          <w:sz w:val="24"/>
          <w:szCs w:val="24"/>
        </w:rPr>
        <w:t xml:space="preserve">kreve fremlagt </w:t>
      </w:r>
      <w:r w:rsidR="008B0E98">
        <w:rPr>
          <w:rFonts w:ascii="Arial" w:hAnsi="Arial" w:cs="Arial"/>
          <w:i/>
          <w:iCs/>
          <w:sz w:val="24"/>
          <w:szCs w:val="24"/>
        </w:rPr>
        <w:t>slik politi</w:t>
      </w:r>
      <w:r w:rsidR="008B0E98">
        <w:rPr>
          <w:rFonts w:ascii="Arial" w:hAnsi="Arial" w:cs="Arial"/>
          <w:sz w:val="24"/>
          <w:szCs w:val="24"/>
        </w:rPr>
        <w:t>attest også fra andre som utfører oppgaver for</w:t>
      </w:r>
      <w:r w:rsidR="00DB3C84">
        <w:rPr>
          <w:rFonts w:ascii="Arial" w:hAnsi="Arial" w:cs="Arial"/>
          <w:sz w:val="24"/>
          <w:szCs w:val="24"/>
        </w:rPr>
        <w:t xml:space="preserve"> </w:t>
      </w:r>
      <w:r w:rsidR="008B0E98">
        <w:rPr>
          <w:rFonts w:ascii="Arial" w:hAnsi="Arial" w:cs="Arial"/>
          <w:sz w:val="24"/>
          <w:szCs w:val="24"/>
        </w:rPr>
        <w:t>institusjonen eller omsorgssenteret som innebærer direkte kontakt med barn og unge</w:t>
      </w:r>
    </w:p>
    <w:p w:rsidR="008B0E98" w:rsidRDefault="008B0E98" w:rsidP="003B713A">
      <w:pPr>
        <w:autoSpaceDE w:val="0"/>
        <w:autoSpaceDN w:val="0"/>
        <w:adjustRightInd w:val="0"/>
        <w:spacing w:line="360" w:lineRule="auto"/>
        <w:rPr>
          <w:rFonts w:ascii="Arial" w:hAnsi="Arial" w:cs="Arial"/>
          <w:sz w:val="24"/>
          <w:szCs w:val="24"/>
        </w:rPr>
      </w:pPr>
      <w:r>
        <w:rPr>
          <w:rFonts w:ascii="Arial" w:hAnsi="Arial" w:cs="Arial"/>
          <w:sz w:val="24"/>
          <w:szCs w:val="24"/>
        </w:rPr>
        <w:t>som oppholder seg der.</w:t>
      </w:r>
    </w:p>
    <w:p w:rsidR="008B0E98" w:rsidRDefault="008B0E98" w:rsidP="00CA2445">
      <w:pPr>
        <w:autoSpaceDE w:val="0"/>
        <w:autoSpaceDN w:val="0"/>
        <w:adjustRightInd w:val="0"/>
        <w:ind w:firstLine="708"/>
        <w:rPr>
          <w:rFonts w:ascii="Arial" w:hAnsi="Arial" w:cs="Arial"/>
          <w:sz w:val="24"/>
          <w:szCs w:val="24"/>
        </w:rPr>
      </w:pPr>
      <w:r>
        <w:rPr>
          <w:rFonts w:ascii="Arial" w:hAnsi="Arial" w:cs="Arial"/>
          <w:sz w:val="24"/>
          <w:szCs w:val="24"/>
        </w:rPr>
        <w:lastRenderedPageBreak/>
        <w:t>Dersom eier av privat institusjon eller omsorgssenter for mindreårige som er</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godkjent etter § 5-8 skal arbeide eller oppholde seg regelmessig i</w:t>
      </w:r>
    </w:p>
    <w:p w:rsidR="008B0E98" w:rsidRPr="00DB3C84" w:rsidRDefault="008B0E98" w:rsidP="008B0E98">
      <w:pPr>
        <w:autoSpaceDE w:val="0"/>
        <w:autoSpaceDN w:val="0"/>
        <w:adjustRightInd w:val="0"/>
        <w:rPr>
          <w:rFonts w:ascii="Arial" w:hAnsi="Arial" w:cs="Arial"/>
          <w:i/>
          <w:iCs/>
          <w:sz w:val="24"/>
          <w:szCs w:val="24"/>
        </w:rPr>
      </w:pPr>
      <w:r>
        <w:rPr>
          <w:rFonts w:ascii="Arial" w:hAnsi="Arial" w:cs="Arial"/>
          <w:sz w:val="24"/>
          <w:szCs w:val="24"/>
        </w:rPr>
        <w:t xml:space="preserve">institusjonen eller omsorgssenteret, skal vedkommende legge fram </w:t>
      </w:r>
      <w:r>
        <w:rPr>
          <w:rFonts w:ascii="Arial" w:hAnsi="Arial" w:cs="Arial"/>
          <w:i/>
          <w:iCs/>
          <w:sz w:val="24"/>
          <w:szCs w:val="24"/>
        </w:rPr>
        <w:t>politiattest etter</w:t>
      </w:r>
      <w:r w:rsidR="00DB3C84">
        <w:rPr>
          <w:rFonts w:ascii="Arial" w:hAnsi="Arial" w:cs="Arial"/>
          <w:i/>
          <w:iCs/>
          <w:sz w:val="24"/>
          <w:szCs w:val="24"/>
        </w:rPr>
        <w:t xml:space="preserve">   § 6-10 annet</w:t>
      </w:r>
      <w:r>
        <w:rPr>
          <w:rFonts w:ascii="Arial" w:hAnsi="Arial" w:cs="Arial"/>
          <w:i/>
          <w:iCs/>
          <w:sz w:val="24"/>
          <w:szCs w:val="24"/>
        </w:rPr>
        <w:t xml:space="preserve"> ledd </w:t>
      </w:r>
      <w:r>
        <w:rPr>
          <w:rFonts w:ascii="Arial" w:hAnsi="Arial" w:cs="Arial"/>
          <w:sz w:val="24"/>
          <w:szCs w:val="24"/>
        </w:rPr>
        <w:t>for statlig regional barnevernmyndighet.</w:t>
      </w:r>
    </w:p>
    <w:p w:rsidR="008B0E98" w:rsidRPr="00CA2445" w:rsidRDefault="008B0E98" w:rsidP="008B0E98">
      <w:pPr>
        <w:autoSpaceDE w:val="0"/>
        <w:autoSpaceDN w:val="0"/>
        <w:adjustRightInd w:val="0"/>
        <w:rPr>
          <w:rFonts w:ascii="Arial" w:hAnsi="Arial" w:cs="Arial"/>
          <w:sz w:val="20"/>
          <w:szCs w:val="20"/>
        </w:rPr>
      </w:pPr>
      <w:r w:rsidRPr="00CA2445">
        <w:rPr>
          <w:rFonts w:ascii="Arial" w:hAnsi="Arial" w:cs="Arial"/>
          <w:sz w:val="20"/>
          <w:szCs w:val="20"/>
        </w:rPr>
        <w:t xml:space="preserve">0 Endret ved forskrifter 4 </w:t>
      </w:r>
      <w:proofErr w:type="spellStart"/>
      <w:r w:rsidRPr="00CA2445">
        <w:rPr>
          <w:rFonts w:ascii="Arial" w:hAnsi="Arial" w:cs="Arial"/>
          <w:sz w:val="20"/>
          <w:szCs w:val="20"/>
        </w:rPr>
        <w:t>des</w:t>
      </w:r>
      <w:proofErr w:type="spellEnd"/>
      <w:r w:rsidRPr="00CA2445">
        <w:rPr>
          <w:rFonts w:ascii="Arial" w:hAnsi="Arial" w:cs="Arial"/>
          <w:sz w:val="20"/>
          <w:szCs w:val="20"/>
        </w:rPr>
        <w:t xml:space="preserve"> 2003 nr. 1423 (i kraft 1 jan 2004), 3 juni 2008 nr. 546</w:t>
      </w:r>
    </w:p>
    <w:p w:rsidR="008B0E98" w:rsidRDefault="008B0E98" w:rsidP="008B0E98">
      <w:pPr>
        <w:autoSpaceDE w:val="0"/>
        <w:autoSpaceDN w:val="0"/>
        <w:adjustRightInd w:val="0"/>
        <w:rPr>
          <w:rFonts w:ascii="Arial" w:hAnsi="Arial" w:cs="Arial"/>
          <w:sz w:val="20"/>
          <w:szCs w:val="20"/>
        </w:rPr>
      </w:pPr>
      <w:r w:rsidRPr="00CA2445">
        <w:rPr>
          <w:rFonts w:ascii="Arial" w:hAnsi="Arial" w:cs="Arial"/>
          <w:sz w:val="20"/>
          <w:szCs w:val="20"/>
        </w:rPr>
        <w:t>(i kraft 1 juli 2008).</w:t>
      </w:r>
    </w:p>
    <w:p w:rsidR="00CA2445" w:rsidRPr="00CA2445" w:rsidRDefault="00CA2445" w:rsidP="008B0E98">
      <w:pPr>
        <w:autoSpaceDE w:val="0"/>
        <w:autoSpaceDN w:val="0"/>
        <w:adjustRightInd w:val="0"/>
        <w:rPr>
          <w:rFonts w:ascii="Arial" w:hAnsi="Arial" w:cs="Arial"/>
          <w:sz w:val="20"/>
          <w:szCs w:val="20"/>
        </w:rPr>
      </w:pPr>
    </w:p>
    <w:p w:rsidR="008B0E98" w:rsidRDefault="008B0E98" w:rsidP="008B0E98">
      <w:pPr>
        <w:autoSpaceDE w:val="0"/>
        <w:autoSpaceDN w:val="0"/>
        <w:adjustRightInd w:val="0"/>
        <w:rPr>
          <w:rFonts w:ascii="Arial" w:hAnsi="Arial" w:cs="Arial"/>
          <w:b/>
          <w:bCs/>
          <w:i/>
          <w:iCs/>
          <w:sz w:val="24"/>
          <w:szCs w:val="24"/>
        </w:rPr>
      </w:pPr>
      <w:r>
        <w:rPr>
          <w:rFonts w:ascii="Arial" w:hAnsi="Arial" w:cs="Arial"/>
          <w:b/>
          <w:bCs/>
          <w:sz w:val="24"/>
          <w:szCs w:val="24"/>
        </w:rPr>
        <w:t xml:space="preserve">§ 3. </w:t>
      </w:r>
      <w:r>
        <w:rPr>
          <w:rFonts w:ascii="Arial" w:hAnsi="Arial" w:cs="Arial"/>
          <w:i/>
          <w:iCs/>
          <w:sz w:val="24"/>
          <w:szCs w:val="24"/>
        </w:rPr>
        <w:t xml:space="preserve">Politiattest for fosterforeldre </w:t>
      </w:r>
      <w:r>
        <w:rPr>
          <w:rFonts w:ascii="Arial" w:hAnsi="Arial" w:cs="Arial"/>
          <w:b/>
          <w:bCs/>
          <w:i/>
          <w:iCs/>
          <w:sz w:val="24"/>
          <w:szCs w:val="24"/>
        </w:rPr>
        <w:t>og foreldre i avlastingshjem</w:t>
      </w:r>
    </w:p>
    <w:p w:rsidR="008B0E98" w:rsidRDefault="008B0E98" w:rsidP="00CA2445">
      <w:pPr>
        <w:autoSpaceDE w:val="0"/>
        <w:autoSpaceDN w:val="0"/>
        <w:adjustRightInd w:val="0"/>
        <w:ind w:firstLine="708"/>
        <w:rPr>
          <w:rFonts w:ascii="Arial" w:hAnsi="Arial" w:cs="Arial"/>
          <w:sz w:val="24"/>
          <w:szCs w:val="24"/>
        </w:rPr>
      </w:pPr>
      <w:r>
        <w:rPr>
          <w:rFonts w:ascii="Arial" w:hAnsi="Arial" w:cs="Arial"/>
          <w:sz w:val="24"/>
          <w:szCs w:val="24"/>
        </w:rPr>
        <w:t>Den eller de som skal godkjennes som fosterforeldre, jf. lovens § 4-22, skal</w:t>
      </w:r>
    </w:p>
    <w:p w:rsidR="008B0E98" w:rsidRPr="00DB3C84" w:rsidRDefault="008B0E98" w:rsidP="008B0E98">
      <w:pPr>
        <w:autoSpaceDE w:val="0"/>
        <w:autoSpaceDN w:val="0"/>
        <w:adjustRightInd w:val="0"/>
        <w:rPr>
          <w:rFonts w:ascii="Arial" w:hAnsi="Arial" w:cs="Arial"/>
          <w:sz w:val="24"/>
          <w:szCs w:val="24"/>
        </w:rPr>
      </w:pPr>
      <w:r>
        <w:rPr>
          <w:rFonts w:ascii="Arial" w:hAnsi="Arial" w:cs="Arial"/>
          <w:sz w:val="24"/>
          <w:szCs w:val="24"/>
        </w:rPr>
        <w:t xml:space="preserve">legge frem </w:t>
      </w:r>
      <w:r w:rsidR="000430B2" w:rsidRPr="000430B2">
        <w:rPr>
          <w:rFonts w:ascii="Arial" w:hAnsi="Arial" w:cs="Arial"/>
          <w:i/>
          <w:sz w:val="24"/>
          <w:szCs w:val="24"/>
        </w:rPr>
        <w:t xml:space="preserve">uttømmende og utvidet </w:t>
      </w:r>
      <w:r w:rsidRPr="000430B2">
        <w:rPr>
          <w:rFonts w:ascii="Arial" w:hAnsi="Arial" w:cs="Arial"/>
          <w:i/>
          <w:iCs/>
          <w:sz w:val="24"/>
          <w:szCs w:val="24"/>
        </w:rPr>
        <w:t>po</w:t>
      </w:r>
      <w:r w:rsidR="00DB3C84" w:rsidRPr="000430B2">
        <w:rPr>
          <w:rFonts w:ascii="Arial" w:hAnsi="Arial" w:cs="Arial"/>
          <w:i/>
          <w:iCs/>
          <w:sz w:val="24"/>
          <w:szCs w:val="24"/>
        </w:rPr>
        <w:t>litiattest</w:t>
      </w:r>
      <w:r w:rsidR="00DB3C84">
        <w:rPr>
          <w:rFonts w:ascii="Arial" w:hAnsi="Arial" w:cs="Arial"/>
          <w:i/>
          <w:iCs/>
          <w:sz w:val="24"/>
          <w:szCs w:val="24"/>
        </w:rPr>
        <w:t xml:space="preserve"> etter § 6-10 tredje</w:t>
      </w:r>
      <w:r>
        <w:rPr>
          <w:rFonts w:ascii="Arial" w:hAnsi="Arial" w:cs="Arial"/>
          <w:i/>
          <w:iCs/>
          <w:sz w:val="24"/>
          <w:szCs w:val="24"/>
        </w:rPr>
        <w:t xml:space="preserve"> ledd</w:t>
      </w:r>
      <w:r>
        <w:rPr>
          <w:rFonts w:ascii="Arial" w:hAnsi="Arial" w:cs="Arial"/>
          <w:sz w:val="24"/>
          <w:szCs w:val="24"/>
        </w:rPr>
        <w:t>. Barneverntjenesten i</w:t>
      </w:r>
      <w:r w:rsidR="000430B2">
        <w:rPr>
          <w:rFonts w:ascii="Arial" w:hAnsi="Arial" w:cs="Arial"/>
          <w:sz w:val="24"/>
          <w:szCs w:val="24"/>
        </w:rPr>
        <w:t xml:space="preserve"> </w:t>
      </w:r>
      <w:r>
        <w:rPr>
          <w:rFonts w:ascii="Arial" w:hAnsi="Arial" w:cs="Arial"/>
          <w:sz w:val="24"/>
          <w:szCs w:val="24"/>
        </w:rPr>
        <w:t xml:space="preserve">den kommunen som skal godkjenne fosterhjemmet har ansvaret for at </w:t>
      </w:r>
      <w:r>
        <w:rPr>
          <w:rFonts w:ascii="Arial" w:hAnsi="Arial" w:cs="Arial"/>
          <w:i/>
          <w:iCs/>
          <w:sz w:val="24"/>
          <w:szCs w:val="24"/>
        </w:rPr>
        <w:t xml:space="preserve">slik </w:t>
      </w:r>
      <w:r>
        <w:rPr>
          <w:rFonts w:ascii="Arial" w:hAnsi="Arial" w:cs="Arial"/>
          <w:sz w:val="24"/>
          <w:szCs w:val="24"/>
        </w:rPr>
        <w:t>attest blir</w:t>
      </w:r>
      <w:r w:rsidR="000430B2">
        <w:rPr>
          <w:rFonts w:ascii="Arial" w:hAnsi="Arial" w:cs="Arial"/>
          <w:sz w:val="24"/>
          <w:szCs w:val="24"/>
        </w:rPr>
        <w:t xml:space="preserve"> </w:t>
      </w:r>
      <w:r>
        <w:rPr>
          <w:rFonts w:ascii="Arial" w:hAnsi="Arial" w:cs="Arial"/>
          <w:sz w:val="24"/>
          <w:szCs w:val="24"/>
        </w:rPr>
        <w:t xml:space="preserve">krevet fremlagt. </w:t>
      </w:r>
      <w:r>
        <w:rPr>
          <w:rFonts w:ascii="Arial" w:hAnsi="Arial" w:cs="Arial"/>
          <w:i/>
          <w:iCs/>
          <w:sz w:val="24"/>
          <w:szCs w:val="24"/>
        </w:rPr>
        <w:t>Tilsvarende g</w:t>
      </w:r>
      <w:r w:rsidR="00DB3C84">
        <w:rPr>
          <w:rFonts w:ascii="Arial" w:hAnsi="Arial" w:cs="Arial"/>
          <w:i/>
          <w:iCs/>
          <w:sz w:val="24"/>
          <w:szCs w:val="24"/>
        </w:rPr>
        <w:t>jelder private som tar i mot barn som avlastingstiltak</w:t>
      </w:r>
      <w:r>
        <w:rPr>
          <w:rFonts w:ascii="Arial" w:hAnsi="Arial" w:cs="Arial"/>
          <w:i/>
          <w:iCs/>
          <w:sz w:val="24"/>
          <w:szCs w:val="24"/>
        </w:rPr>
        <w:t xml:space="preserve">. </w:t>
      </w:r>
      <w:r>
        <w:rPr>
          <w:rFonts w:ascii="Arial" w:hAnsi="Arial" w:cs="Arial"/>
          <w:sz w:val="24"/>
          <w:szCs w:val="24"/>
        </w:rPr>
        <w:t>Barneverntjenesten</w:t>
      </w:r>
      <w:r w:rsidR="00DB3C84">
        <w:rPr>
          <w:rFonts w:ascii="Arial" w:hAnsi="Arial" w:cs="Arial"/>
          <w:sz w:val="24"/>
          <w:szCs w:val="24"/>
        </w:rPr>
        <w:t xml:space="preserve"> </w:t>
      </w:r>
      <w:r>
        <w:rPr>
          <w:rFonts w:ascii="Arial" w:hAnsi="Arial" w:cs="Arial"/>
          <w:sz w:val="24"/>
          <w:szCs w:val="24"/>
        </w:rPr>
        <w:t xml:space="preserve">skal også vurdere om andre som bor i </w:t>
      </w:r>
      <w:r>
        <w:rPr>
          <w:rFonts w:ascii="Arial" w:hAnsi="Arial" w:cs="Arial"/>
          <w:i/>
          <w:iCs/>
          <w:sz w:val="24"/>
          <w:szCs w:val="24"/>
        </w:rPr>
        <w:t>fosterhjemmet</w:t>
      </w:r>
      <w:r w:rsidR="00DB3C84">
        <w:rPr>
          <w:rFonts w:ascii="Arial" w:hAnsi="Arial" w:cs="Arial"/>
          <w:i/>
          <w:iCs/>
          <w:sz w:val="24"/>
          <w:szCs w:val="24"/>
        </w:rPr>
        <w:t xml:space="preserve"> eller avlastingshjemmet</w:t>
      </w:r>
      <w:r>
        <w:rPr>
          <w:rFonts w:ascii="Arial" w:hAnsi="Arial" w:cs="Arial"/>
          <w:i/>
          <w:iCs/>
          <w:sz w:val="24"/>
          <w:szCs w:val="24"/>
        </w:rPr>
        <w:t xml:space="preserve">, skal </w:t>
      </w:r>
      <w:r>
        <w:rPr>
          <w:rFonts w:ascii="Arial" w:hAnsi="Arial" w:cs="Arial"/>
          <w:sz w:val="24"/>
          <w:szCs w:val="24"/>
        </w:rPr>
        <w:t xml:space="preserve">fremlegge </w:t>
      </w:r>
      <w:r>
        <w:rPr>
          <w:rFonts w:ascii="Arial" w:hAnsi="Arial" w:cs="Arial"/>
          <w:i/>
          <w:iCs/>
          <w:sz w:val="24"/>
          <w:szCs w:val="24"/>
        </w:rPr>
        <w:t>politiattest etter</w:t>
      </w:r>
      <w:r w:rsidR="00DB3C84">
        <w:rPr>
          <w:rFonts w:ascii="Arial" w:hAnsi="Arial" w:cs="Arial"/>
          <w:sz w:val="24"/>
          <w:szCs w:val="24"/>
        </w:rPr>
        <w:t xml:space="preserve"> </w:t>
      </w:r>
      <w:r>
        <w:rPr>
          <w:rFonts w:ascii="Arial" w:hAnsi="Arial" w:cs="Arial"/>
          <w:i/>
          <w:iCs/>
          <w:sz w:val="24"/>
          <w:szCs w:val="24"/>
        </w:rPr>
        <w:t>§ 6-10 tredje ledd</w:t>
      </w:r>
      <w:r w:rsidR="000430B2">
        <w:rPr>
          <w:rFonts w:ascii="Arial" w:hAnsi="Arial" w:cs="Arial"/>
          <w:i/>
          <w:iCs/>
          <w:sz w:val="24"/>
          <w:szCs w:val="24"/>
        </w:rPr>
        <w:t xml:space="preserve"> tredje</w:t>
      </w:r>
      <w:r w:rsidR="00DB3C84">
        <w:rPr>
          <w:rFonts w:ascii="Arial" w:hAnsi="Arial" w:cs="Arial"/>
          <w:i/>
          <w:iCs/>
          <w:sz w:val="24"/>
          <w:szCs w:val="24"/>
        </w:rPr>
        <w:t xml:space="preserve"> punktum</w:t>
      </w:r>
      <w:r>
        <w:rPr>
          <w:rFonts w:ascii="Arial" w:hAnsi="Arial" w:cs="Arial"/>
          <w:i/>
          <w:iCs/>
          <w:sz w:val="24"/>
          <w:szCs w:val="24"/>
        </w:rPr>
        <w:t>.</w:t>
      </w:r>
    </w:p>
    <w:p w:rsidR="00CA2445" w:rsidRDefault="00CA2445" w:rsidP="008B0E98">
      <w:pPr>
        <w:autoSpaceDE w:val="0"/>
        <w:autoSpaceDN w:val="0"/>
        <w:adjustRightInd w:val="0"/>
        <w:rPr>
          <w:rFonts w:ascii="Arial" w:hAnsi="Arial" w:cs="Arial"/>
          <w:i/>
          <w:iCs/>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4. </w:t>
      </w:r>
      <w:r>
        <w:rPr>
          <w:rFonts w:ascii="Arial" w:hAnsi="Arial" w:cs="Arial"/>
          <w:i/>
          <w:iCs/>
          <w:sz w:val="24"/>
          <w:szCs w:val="24"/>
        </w:rPr>
        <w:t>Politiattest for støttekontakter, tilsynsførere og personer som utfører oppgaver for</w:t>
      </w:r>
    </w:p>
    <w:p w:rsidR="008B0E98" w:rsidRDefault="008B0E98" w:rsidP="008B0E98">
      <w:pPr>
        <w:autoSpaceDE w:val="0"/>
        <w:autoSpaceDN w:val="0"/>
        <w:adjustRightInd w:val="0"/>
        <w:rPr>
          <w:rFonts w:ascii="Arial" w:hAnsi="Arial" w:cs="Arial"/>
          <w:i/>
          <w:iCs/>
          <w:sz w:val="24"/>
          <w:szCs w:val="24"/>
        </w:rPr>
      </w:pPr>
      <w:r>
        <w:rPr>
          <w:rFonts w:ascii="Arial" w:hAnsi="Arial" w:cs="Arial"/>
          <w:i/>
          <w:iCs/>
          <w:sz w:val="24"/>
          <w:szCs w:val="24"/>
        </w:rPr>
        <w:t>barneverntjenesten som ledd i hjelpetiltak</w:t>
      </w:r>
    </w:p>
    <w:p w:rsidR="008B0E98" w:rsidRPr="00DB3C84" w:rsidRDefault="008B0E98" w:rsidP="00DB3C84">
      <w:pPr>
        <w:autoSpaceDE w:val="0"/>
        <w:autoSpaceDN w:val="0"/>
        <w:adjustRightInd w:val="0"/>
        <w:ind w:firstLine="708"/>
        <w:rPr>
          <w:rFonts w:ascii="Arial" w:hAnsi="Arial" w:cs="Arial"/>
          <w:i/>
          <w:iCs/>
          <w:sz w:val="24"/>
          <w:szCs w:val="24"/>
        </w:rPr>
      </w:pPr>
      <w:r>
        <w:rPr>
          <w:rFonts w:ascii="Arial" w:hAnsi="Arial" w:cs="Arial"/>
          <w:sz w:val="24"/>
          <w:szCs w:val="24"/>
        </w:rPr>
        <w:t xml:space="preserve">Barneverntjenesten skal kreve politiattest </w:t>
      </w:r>
      <w:r w:rsidR="00DB3C84">
        <w:rPr>
          <w:rFonts w:ascii="Arial" w:hAnsi="Arial" w:cs="Arial"/>
          <w:i/>
          <w:iCs/>
          <w:sz w:val="24"/>
          <w:szCs w:val="24"/>
        </w:rPr>
        <w:t xml:space="preserve">etter </w:t>
      </w:r>
      <w:r>
        <w:rPr>
          <w:rFonts w:ascii="Arial" w:hAnsi="Arial" w:cs="Arial"/>
          <w:i/>
          <w:iCs/>
          <w:sz w:val="24"/>
          <w:szCs w:val="24"/>
        </w:rPr>
        <w:t>§ 6-10 tredje ledd</w:t>
      </w:r>
      <w:r w:rsidR="00CA2445">
        <w:rPr>
          <w:rFonts w:ascii="Arial" w:hAnsi="Arial" w:cs="Arial"/>
          <w:i/>
          <w:iCs/>
          <w:sz w:val="24"/>
          <w:szCs w:val="24"/>
        </w:rPr>
        <w:t xml:space="preserve"> </w:t>
      </w:r>
      <w:r>
        <w:rPr>
          <w:rFonts w:ascii="Arial" w:hAnsi="Arial" w:cs="Arial"/>
          <w:i/>
          <w:iCs/>
          <w:sz w:val="24"/>
          <w:szCs w:val="24"/>
        </w:rPr>
        <w:t xml:space="preserve">fra </w:t>
      </w:r>
      <w:r>
        <w:rPr>
          <w:rFonts w:ascii="Arial" w:hAnsi="Arial" w:cs="Arial"/>
          <w:sz w:val="24"/>
          <w:szCs w:val="24"/>
        </w:rPr>
        <w:t xml:space="preserve">støttekontakter, tilsynsførere </w:t>
      </w:r>
      <w:r>
        <w:rPr>
          <w:rFonts w:ascii="Arial" w:hAnsi="Arial" w:cs="Arial"/>
          <w:i/>
          <w:iCs/>
          <w:sz w:val="24"/>
          <w:szCs w:val="24"/>
        </w:rPr>
        <w:t xml:space="preserve">og </w:t>
      </w:r>
      <w:r>
        <w:rPr>
          <w:rFonts w:ascii="Arial" w:hAnsi="Arial" w:cs="Arial"/>
          <w:sz w:val="24"/>
          <w:szCs w:val="24"/>
        </w:rPr>
        <w:t>andre som utfører oppgaver for</w:t>
      </w:r>
      <w:r w:rsidR="00DB3C84">
        <w:rPr>
          <w:rFonts w:ascii="Arial" w:hAnsi="Arial" w:cs="Arial"/>
          <w:i/>
          <w:iCs/>
          <w:sz w:val="24"/>
          <w:szCs w:val="24"/>
        </w:rPr>
        <w:t xml:space="preserve"> </w:t>
      </w:r>
      <w:r>
        <w:rPr>
          <w:rFonts w:ascii="Arial" w:hAnsi="Arial" w:cs="Arial"/>
          <w:sz w:val="24"/>
          <w:szCs w:val="24"/>
        </w:rPr>
        <w:t>barneverntjenesten som ledd i hjelpetiltak etter lovens § 4-4.</w:t>
      </w:r>
    </w:p>
    <w:p w:rsidR="00CA2445" w:rsidRDefault="00CA2445" w:rsidP="008B0E98">
      <w:pPr>
        <w:autoSpaceDE w:val="0"/>
        <w:autoSpaceDN w:val="0"/>
        <w:adjustRightInd w:val="0"/>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5. </w:t>
      </w:r>
      <w:r>
        <w:rPr>
          <w:rFonts w:ascii="Arial" w:hAnsi="Arial" w:cs="Arial"/>
          <w:i/>
          <w:iCs/>
          <w:sz w:val="24"/>
          <w:szCs w:val="24"/>
        </w:rPr>
        <w:t>Politiattestens innhold</w:t>
      </w:r>
    </w:p>
    <w:p w:rsidR="008B0E98" w:rsidRDefault="008B0E98" w:rsidP="00CA2445">
      <w:pPr>
        <w:autoSpaceDE w:val="0"/>
        <w:autoSpaceDN w:val="0"/>
        <w:adjustRightInd w:val="0"/>
        <w:ind w:firstLine="708"/>
        <w:rPr>
          <w:rFonts w:ascii="Arial" w:hAnsi="Arial" w:cs="Arial"/>
          <w:sz w:val="24"/>
          <w:szCs w:val="24"/>
        </w:rPr>
      </w:pPr>
      <w:r>
        <w:rPr>
          <w:rFonts w:ascii="Arial" w:hAnsi="Arial" w:cs="Arial"/>
          <w:i/>
          <w:iCs/>
          <w:sz w:val="24"/>
          <w:szCs w:val="24"/>
        </w:rPr>
        <w:t xml:space="preserve">Politiattest etter §§ 1, 2, 3 siste punktum og 4 </w:t>
      </w:r>
      <w:r>
        <w:rPr>
          <w:rFonts w:ascii="Arial" w:hAnsi="Arial" w:cs="Arial"/>
          <w:sz w:val="24"/>
          <w:szCs w:val="24"/>
        </w:rPr>
        <w:t>skal vise om vedkommende er</w:t>
      </w:r>
    </w:p>
    <w:p w:rsidR="008B0E98" w:rsidRDefault="008B0E98" w:rsidP="008B0E98">
      <w:pPr>
        <w:autoSpaceDE w:val="0"/>
        <w:autoSpaceDN w:val="0"/>
        <w:adjustRightInd w:val="0"/>
        <w:rPr>
          <w:rFonts w:ascii="Arial" w:hAnsi="Arial" w:cs="Arial"/>
          <w:i/>
          <w:iCs/>
          <w:sz w:val="24"/>
          <w:szCs w:val="24"/>
        </w:rPr>
      </w:pPr>
      <w:r>
        <w:rPr>
          <w:rFonts w:ascii="Arial" w:hAnsi="Arial" w:cs="Arial"/>
          <w:sz w:val="24"/>
          <w:szCs w:val="24"/>
        </w:rPr>
        <w:t xml:space="preserve">siktet, tiltalt, ilagt forelegg eller er dømt for brudd på bestemmelser i straffeloven </w:t>
      </w:r>
      <w:r>
        <w:rPr>
          <w:rFonts w:ascii="Arial" w:hAnsi="Arial" w:cs="Arial"/>
          <w:i/>
          <w:iCs/>
          <w:sz w:val="24"/>
          <w:szCs w:val="24"/>
        </w:rPr>
        <w:t>som</w:t>
      </w:r>
    </w:p>
    <w:p w:rsidR="008B0E98" w:rsidRDefault="00EC6A0E" w:rsidP="003B713A">
      <w:pPr>
        <w:autoSpaceDE w:val="0"/>
        <w:autoSpaceDN w:val="0"/>
        <w:adjustRightInd w:val="0"/>
        <w:spacing w:line="360" w:lineRule="auto"/>
        <w:rPr>
          <w:rFonts w:ascii="Arial" w:hAnsi="Arial" w:cs="Arial"/>
          <w:i/>
          <w:iCs/>
          <w:sz w:val="24"/>
          <w:szCs w:val="24"/>
        </w:rPr>
      </w:pPr>
      <w:r>
        <w:rPr>
          <w:rFonts w:ascii="Arial" w:hAnsi="Arial" w:cs="Arial"/>
          <w:i/>
          <w:iCs/>
          <w:sz w:val="24"/>
          <w:szCs w:val="24"/>
        </w:rPr>
        <w:t>nevnt i politiregisterloven § 39 første ledd</w:t>
      </w:r>
      <w:r w:rsidR="008B0E98">
        <w:rPr>
          <w:rFonts w:ascii="Arial" w:hAnsi="Arial" w:cs="Arial"/>
          <w:i/>
          <w:iCs/>
          <w:sz w:val="24"/>
          <w:szCs w:val="24"/>
        </w:rPr>
        <w:t>.</w:t>
      </w:r>
    </w:p>
    <w:p w:rsidR="008B0E98" w:rsidRDefault="008B0E98" w:rsidP="00EC6A0E">
      <w:pPr>
        <w:autoSpaceDE w:val="0"/>
        <w:autoSpaceDN w:val="0"/>
        <w:adjustRightInd w:val="0"/>
        <w:ind w:firstLine="708"/>
        <w:rPr>
          <w:rFonts w:ascii="Arial" w:hAnsi="Arial" w:cs="Arial"/>
          <w:i/>
          <w:iCs/>
          <w:sz w:val="24"/>
          <w:szCs w:val="24"/>
        </w:rPr>
      </w:pPr>
      <w:r>
        <w:rPr>
          <w:rFonts w:ascii="Arial" w:hAnsi="Arial" w:cs="Arial"/>
          <w:i/>
          <w:iCs/>
          <w:sz w:val="24"/>
          <w:szCs w:val="24"/>
        </w:rPr>
        <w:t xml:space="preserve">Politiattest etter § 3 første og tredje punktum skal </w:t>
      </w:r>
      <w:r w:rsidR="00EC6A0E">
        <w:rPr>
          <w:rFonts w:ascii="Arial" w:hAnsi="Arial" w:cs="Arial"/>
          <w:i/>
          <w:iCs/>
          <w:sz w:val="24"/>
          <w:szCs w:val="24"/>
        </w:rPr>
        <w:t>være uttømmende og utvidet i samsvar med politiregisterloven § 41.</w:t>
      </w:r>
    </w:p>
    <w:p w:rsidR="008B0E98" w:rsidRDefault="008B0E98" w:rsidP="00CA2445">
      <w:pPr>
        <w:autoSpaceDE w:val="0"/>
        <w:autoSpaceDN w:val="0"/>
        <w:adjustRightInd w:val="0"/>
        <w:ind w:firstLine="708"/>
        <w:rPr>
          <w:rFonts w:ascii="Arial" w:hAnsi="Arial" w:cs="Arial"/>
          <w:sz w:val="24"/>
          <w:szCs w:val="24"/>
        </w:rPr>
      </w:pPr>
      <w:r>
        <w:rPr>
          <w:rFonts w:ascii="Arial" w:hAnsi="Arial" w:cs="Arial"/>
          <w:sz w:val="24"/>
          <w:szCs w:val="24"/>
        </w:rPr>
        <w:t>Attesten skal ikke være eldre enn tre måneder.</w:t>
      </w:r>
    </w:p>
    <w:p w:rsidR="00CA2445" w:rsidRDefault="00CA2445" w:rsidP="00CA2445">
      <w:pPr>
        <w:autoSpaceDE w:val="0"/>
        <w:autoSpaceDN w:val="0"/>
        <w:adjustRightInd w:val="0"/>
        <w:ind w:firstLine="708"/>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6. </w:t>
      </w:r>
      <w:r>
        <w:rPr>
          <w:rFonts w:ascii="Arial" w:hAnsi="Arial" w:cs="Arial"/>
          <w:i/>
          <w:iCs/>
          <w:sz w:val="24"/>
          <w:szCs w:val="24"/>
        </w:rPr>
        <w:t>Fremgangsmåte</w:t>
      </w:r>
    </w:p>
    <w:p w:rsidR="008B0E98" w:rsidRDefault="008B0E98" w:rsidP="003B713A">
      <w:pPr>
        <w:autoSpaceDE w:val="0"/>
        <w:autoSpaceDN w:val="0"/>
        <w:adjustRightInd w:val="0"/>
        <w:ind w:firstLine="708"/>
        <w:rPr>
          <w:rFonts w:ascii="Arial" w:hAnsi="Arial" w:cs="Arial"/>
          <w:sz w:val="24"/>
          <w:szCs w:val="24"/>
        </w:rPr>
      </w:pPr>
      <w:r>
        <w:rPr>
          <w:rFonts w:ascii="Arial" w:hAnsi="Arial" w:cs="Arial"/>
          <w:sz w:val="24"/>
          <w:szCs w:val="24"/>
        </w:rPr>
        <w:t>Søkere skal gjøres oppmerksom på at det vil bli krevet politiattest ved ansettelse,</w:t>
      </w:r>
      <w:r w:rsidR="00CA2445">
        <w:rPr>
          <w:rFonts w:ascii="Arial" w:hAnsi="Arial" w:cs="Arial"/>
          <w:sz w:val="24"/>
          <w:szCs w:val="24"/>
        </w:rPr>
        <w:t xml:space="preserve"> </w:t>
      </w:r>
      <w:r>
        <w:rPr>
          <w:rFonts w:ascii="Arial" w:hAnsi="Arial" w:cs="Arial"/>
          <w:sz w:val="24"/>
          <w:szCs w:val="24"/>
        </w:rPr>
        <w:t>godkjenning eller oppnevnelse. For stillinger, oppdrag eller lignende som blir utlyst</w:t>
      </w:r>
      <w:r w:rsidR="00CA2445">
        <w:rPr>
          <w:rFonts w:ascii="Arial" w:hAnsi="Arial" w:cs="Arial"/>
          <w:sz w:val="24"/>
          <w:szCs w:val="24"/>
        </w:rPr>
        <w:t xml:space="preserve"> </w:t>
      </w:r>
      <w:r>
        <w:rPr>
          <w:rFonts w:ascii="Arial" w:hAnsi="Arial" w:cs="Arial"/>
          <w:sz w:val="24"/>
          <w:szCs w:val="24"/>
        </w:rPr>
        <w:t>eller annonsert, skal det gjøres oppmerksom på kravet om politiattest i utlysnings</w:t>
      </w:r>
      <w:r w:rsidR="00EC6A0E">
        <w:rPr>
          <w:rFonts w:ascii="Arial" w:hAnsi="Arial" w:cs="Arial"/>
          <w:sz w:val="24"/>
          <w:szCs w:val="24"/>
        </w:rPr>
        <w:t xml:space="preserve"> </w:t>
      </w:r>
      <w:r>
        <w:rPr>
          <w:rFonts w:ascii="Arial" w:hAnsi="Arial" w:cs="Arial"/>
          <w:sz w:val="24"/>
          <w:szCs w:val="24"/>
        </w:rPr>
        <w:t>eller</w:t>
      </w:r>
      <w:r w:rsidR="00CA2445">
        <w:rPr>
          <w:rFonts w:ascii="Arial" w:hAnsi="Arial" w:cs="Arial"/>
          <w:sz w:val="24"/>
          <w:szCs w:val="24"/>
        </w:rPr>
        <w:t xml:space="preserve"> </w:t>
      </w:r>
      <w:r>
        <w:rPr>
          <w:rFonts w:ascii="Arial" w:hAnsi="Arial" w:cs="Arial"/>
          <w:sz w:val="24"/>
          <w:szCs w:val="24"/>
        </w:rPr>
        <w:t>annonseteksten. Det skal i utlysnings- eller annonseteksten også gjøres</w:t>
      </w:r>
      <w:r w:rsidR="00CA2445">
        <w:rPr>
          <w:rFonts w:ascii="Arial" w:hAnsi="Arial" w:cs="Arial"/>
          <w:sz w:val="24"/>
          <w:szCs w:val="24"/>
        </w:rPr>
        <w:t xml:space="preserve"> </w:t>
      </w:r>
      <w:r>
        <w:rPr>
          <w:rFonts w:ascii="Arial" w:hAnsi="Arial" w:cs="Arial"/>
          <w:sz w:val="24"/>
          <w:szCs w:val="24"/>
        </w:rPr>
        <w:t>oppmerksom på at attesten ikke skal legges ved søknaden. Attest skal kun kreves av</w:t>
      </w:r>
      <w:r w:rsidR="00CA2445">
        <w:rPr>
          <w:rFonts w:ascii="Arial" w:hAnsi="Arial" w:cs="Arial"/>
          <w:sz w:val="24"/>
          <w:szCs w:val="24"/>
        </w:rPr>
        <w:t xml:space="preserve"> </w:t>
      </w:r>
      <w:r>
        <w:rPr>
          <w:rFonts w:ascii="Arial" w:hAnsi="Arial" w:cs="Arial"/>
          <w:sz w:val="24"/>
          <w:szCs w:val="24"/>
        </w:rPr>
        <w:t>den søkeren som tilbys stillingen eller som skal oppnevnes eller godkjennes til å</w:t>
      </w:r>
      <w:r w:rsidR="00CA2445">
        <w:rPr>
          <w:rFonts w:ascii="Arial" w:hAnsi="Arial" w:cs="Arial"/>
          <w:sz w:val="24"/>
          <w:szCs w:val="24"/>
        </w:rPr>
        <w:t xml:space="preserve"> </w:t>
      </w:r>
      <w:r>
        <w:rPr>
          <w:rFonts w:ascii="Arial" w:hAnsi="Arial" w:cs="Arial"/>
          <w:sz w:val="24"/>
          <w:szCs w:val="24"/>
        </w:rPr>
        <w:t>utføre de oppgaver som omfattes av denne forskrift.</w:t>
      </w:r>
    </w:p>
    <w:p w:rsidR="003B713A" w:rsidRDefault="003B713A" w:rsidP="003B713A">
      <w:pPr>
        <w:autoSpaceDE w:val="0"/>
        <w:autoSpaceDN w:val="0"/>
        <w:adjustRightInd w:val="0"/>
        <w:ind w:firstLine="708"/>
        <w:rPr>
          <w:rFonts w:ascii="Arial" w:hAnsi="Arial" w:cs="Arial"/>
          <w:sz w:val="24"/>
          <w:szCs w:val="24"/>
        </w:rPr>
      </w:pPr>
    </w:p>
    <w:p w:rsidR="008B0E98" w:rsidRDefault="008B0E98" w:rsidP="003B713A">
      <w:pPr>
        <w:autoSpaceDE w:val="0"/>
        <w:autoSpaceDN w:val="0"/>
        <w:adjustRightInd w:val="0"/>
        <w:ind w:firstLine="708"/>
        <w:rPr>
          <w:rFonts w:ascii="Arial" w:hAnsi="Arial" w:cs="Arial"/>
          <w:sz w:val="24"/>
          <w:szCs w:val="24"/>
        </w:rPr>
      </w:pPr>
      <w:r>
        <w:rPr>
          <w:rFonts w:ascii="Arial" w:hAnsi="Arial" w:cs="Arial"/>
          <w:sz w:val="24"/>
          <w:szCs w:val="24"/>
        </w:rPr>
        <w:t>For utstedelse av attest gjelder lov 11. juni 1971 nr. 52 om strafferegistrering og</w:t>
      </w:r>
      <w:r w:rsidR="00CA2445">
        <w:rPr>
          <w:rFonts w:ascii="Arial" w:hAnsi="Arial" w:cs="Arial"/>
          <w:sz w:val="24"/>
          <w:szCs w:val="24"/>
        </w:rPr>
        <w:t xml:space="preserve"> </w:t>
      </w:r>
      <w:r>
        <w:rPr>
          <w:rFonts w:ascii="Arial" w:hAnsi="Arial" w:cs="Arial"/>
          <w:sz w:val="24"/>
          <w:szCs w:val="24"/>
        </w:rPr>
        <w:t>forskrift 20. desember 1974 nr. 4 om strafferegistrering med de unntak og</w:t>
      </w:r>
    </w:p>
    <w:p w:rsidR="008B0E98" w:rsidRDefault="008B0E98" w:rsidP="003B713A">
      <w:pPr>
        <w:autoSpaceDE w:val="0"/>
        <w:autoSpaceDN w:val="0"/>
        <w:adjustRightInd w:val="0"/>
        <w:rPr>
          <w:rFonts w:ascii="Arial" w:hAnsi="Arial" w:cs="Arial"/>
          <w:sz w:val="24"/>
          <w:szCs w:val="24"/>
        </w:rPr>
      </w:pPr>
      <w:r>
        <w:rPr>
          <w:rFonts w:ascii="Arial" w:hAnsi="Arial" w:cs="Arial"/>
          <w:sz w:val="24"/>
          <w:szCs w:val="24"/>
        </w:rPr>
        <w:t>presiseringer som fremgår av denne forskrift.</w:t>
      </w:r>
    </w:p>
    <w:p w:rsidR="00CA2445" w:rsidRDefault="00CA2445" w:rsidP="008B0E98">
      <w:pPr>
        <w:autoSpaceDE w:val="0"/>
        <w:autoSpaceDN w:val="0"/>
        <w:adjustRightInd w:val="0"/>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7. </w:t>
      </w:r>
      <w:r>
        <w:rPr>
          <w:rFonts w:ascii="Arial" w:hAnsi="Arial" w:cs="Arial"/>
          <w:i/>
          <w:iCs/>
          <w:sz w:val="24"/>
          <w:szCs w:val="24"/>
        </w:rPr>
        <w:t>Følger av ikke tilfredsstillende politiattest</w:t>
      </w:r>
    </w:p>
    <w:p w:rsidR="007634C8" w:rsidRDefault="000430B2" w:rsidP="000430B2">
      <w:pPr>
        <w:autoSpaceDE w:val="0"/>
        <w:autoSpaceDN w:val="0"/>
        <w:adjustRightInd w:val="0"/>
        <w:ind w:firstLine="708"/>
        <w:rPr>
          <w:rFonts w:ascii="Arial" w:hAnsi="Arial" w:cs="Arial"/>
          <w:i/>
          <w:iCs/>
          <w:sz w:val="24"/>
          <w:szCs w:val="24"/>
        </w:rPr>
      </w:pPr>
      <w:r>
        <w:rPr>
          <w:rFonts w:ascii="Arial" w:hAnsi="Arial" w:cs="Arial"/>
          <w:i/>
          <w:iCs/>
          <w:sz w:val="24"/>
          <w:szCs w:val="24"/>
        </w:rPr>
        <w:t>Konsekvensene av</w:t>
      </w:r>
      <w:r w:rsidR="008B0E98">
        <w:rPr>
          <w:rFonts w:ascii="Arial" w:hAnsi="Arial" w:cs="Arial"/>
          <w:i/>
          <w:iCs/>
          <w:sz w:val="24"/>
          <w:szCs w:val="24"/>
        </w:rPr>
        <w:t xml:space="preserve"> </w:t>
      </w:r>
      <w:r w:rsidR="007634C8">
        <w:rPr>
          <w:rFonts w:ascii="Arial" w:hAnsi="Arial" w:cs="Arial"/>
          <w:i/>
          <w:iCs/>
          <w:sz w:val="24"/>
          <w:szCs w:val="24"/>
        </w:rPr>
        <w:t xml:space="preserve">anmerkning </w:t>
      </w:r>
      <w:r>
        <w:rPr>
          <w:rFonts w:ascii="Arial" w:hAnsi="Arial" w:cs="Arial"/>
          <w:i/>
          <w:iCs/>
          <w:sz w:val="24"/>
          <w:szCs w:val="24"/>
        </w:rPr>
        <w:t>på politiattest etter forskriften</w:t>
      </w:r>
      <w:r w:rsidR="008B0E98">
        <w:rPr>
          <w:rFonts w:ascii="Arial" w:hAnsi="Arial" w:cs="Arial"/>
          <w:i/>
          <w:iCs/>
          <w:sz w:val="24"/>
          <w:szCs w:val="24"/>
        </w:rPr>
        <w:t xml:space="preserve"> § 5</w:t>
      </w:r>
      <w:r w:rsidR="00803648">
        <w:rPr>
          <w:rFonts w:ascii="Arial" w:hAnsi="Arial" w:cs="Arial"/>
          <w:i/>
          <w:iCs/>
          <w:sz w:val="24"/>
          <w:szCs w:val="24"/>
        </w:rPr>
        <w:t>,</w:t>
      </w:r>
      <w:r>
        <w:rPr>
          <w:rFonts w:ascii="Arial" w:hAnsi="Arial" w:cs="Arial"/>
          <w:i/>
          <w:iCs/>
          <w:sz w:val="24"/>
          <w:szCs w:val="24"/>
        </w:rPr>
        <w:t xml:space="preserve"> følger av</w:t>
      </w:r>
      <w:r w:rsidR="008B0E98">
        <w:rPr>
          <w:rFonts w:ascii="Arial" w:hAnsi="Arial" w:cs="Arial"/>
          <w:i/>
          <w:iCs/>
          <w:sz w:val="24"/>
          <w:szCs w:val="24"/>
        </w:rPr>
        <w:t xml:space="preserve"> </w:t>
      </w:r>
      <w:r w:rsidR="007634C8">
        <w:rPr>
          <w:rFonts w:ascii="Arial" w:hAnsi="Arial" w:cs="Arial"/>
          <w:i/>
          <w:iCs/>
          <w:sz w:val="24"/>
          <w:szCs w:val="24"/>
        </w:rPr>
        <w:t xml:space="preserve">bestemmelsene i </w:t>
      </w:r>
      <w:r>
        <w:rPr>
          <w:rFonts w:ascii="Arial" w:hAnsi="Arial" w:cs="Arial"/>
          <w:i/>
          <w:iCs/>
          <w:sz w:val="24"/>
          <w:szCs w:val="24"/>
        </w:rPr>
        <w:t>lovens § 6-10 fjerde</w:t>
      </w:r>
      <w:r w:rsidR="008B0E98">
        <w:rPr>
          <w:rFonts w:ascii="Arial" w:hAnsi="Arial" w:cs="Arial"/>
          <w:i/>
          <w:iCs/>
          <w:sz w:val="24"/>
          <w:szCs w:val="24"/>
        </w:rPr>
        <w:t xml:space="preserve"> ledd.</w:t>
      </w:r>
    </w:p>
    <w:p w:rsidR="008B0E98" w:rsidRDefault="008B0E98" w:rsidP="008B0E98">
      <w:pPr>
        <w:autoSpaceDE w:val="0"/>
        <w:autoSpaceDN w:val="0"/>
        <w:adjustRightInd w:val="0"/>
        <w:rPr>
          <w:rFonts w:cs="Times New Roman"/>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8. </w:t>
      </w:r>
      <w:r>
        <w:rPr>
          <w:rFonts w:ascii="Arial" w:hAnsi="Arial" w:cs="Arial"/>
          <w:i/>
          <w:iCs/>
          <w:sz w:val="24"/>
          <w:szCs w:val="24"/>
        </w:rPr>
        <w:t>Oppbevaring av politiattest</w:t>
      </w:r>
    </w:p>
    <w:p w:rsidR="008B0E98" w:rsidRDefault="008B0E98" w:rsidP="00CA2445">
      <w:pPr>
        <w:autoSpaceDE w:val="0"/>
        <w:autoSpaceDN w:val="0"/>
        <w:adjustRightInd w:val="0"/>
        <w:ind w:firstLine="708"/>
        <w:rPr>
          <w:rFonts w:ascii="Arial" w:hAnsi="Arial" w:cs="Arial"/>
          <w:sz w:val="24"/>
          <w:szCs w:val="24"/>
        </w:rPr>
      </w:pPr>
      <w:r>
        <w:rPr>
          <w:rFonts w:ascii="Arial" w:hAnsi="Arial" w:cs="Arial"/>
          <w:sz w:val="24"/>
          <w:szCs w:val="24"/>
        </w:rPr>
        <w:t>Politiattesten skal oppbevares hos det organ eller den institusjon som etter</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denne forskrift er ansvarlig for å kreve politiattest fremlagt. Politiattesten skal</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lastRenderedPageBreak/>
        <w:t>oppbevares utilgjengelig for uvedkommende. Den skal oppbevares så lenge</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vedkommende person innehar stillingen eller oppdraget. Attesten skal makuleres når</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vedkommende fratrer.</w:t>
      </w:r>
    </w:p>
    <w:p w:rsidR="00CA2445" w:rsidRDefault="00CA2445" w:rsidP="008B0E98">
      <w:pPr>
        <w:autoSpaceDE w:val="0"/>
        <w:autoSpaceDN w:val="0"/>
        <w:adjustRightInd w:val="0"/>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9. </w:t>
      </w:r>
      <w:r>
        <w:rPr>
          <w:rFonts w:ascii="Arial" w:hAnsi="Arial" w:cs="Arial"/>
          <w:i/>
          <w:iCs/>
          <w:sz w:val="24"/>
          <w:szCs w:val="24"/>
        </w:rPr>
        <w:t>Taushetsplikt</w:t>
      </w:r>
    </w:p>
    <w:p w:rsidR="008B0E98" w:rsidRDefault="008B0E98" w:rsidP="00CA2445">
      <w:pPr>
        <w:autoSpaceDE w:val="0"/>
        <w:autoSpaceDN w:val="0"/>
        <w:adjustRightInd w:val="0"/>
        <w:ind w:firstLine="708"/>
        <w:rPr>
          <w:rFonts w:ascii="Arial" w:hAnsi="Arial" w:cs="Arial"/>
          <w:sz w:val="24"/>
          <w:szCs w:val="24"/>
        </w:rPr>
      </w:pPr>
      <w:r>
        <w:rPr>
          <w:rFonts w:ascii="Arial" w:hAnsi="Arial" w:cs="Arial"/>
          <w:sz w:val="24"/>
          <w:szCs w:val="24"/>
        </w:rPr>
        <w:t>Den som får kjennskap til opplysninger gjennom en politiattest, plikter å hindre at</w:t>
      </w:r>
      <w:r w:rsidR="00CA2445">
        <w:rPr>
          <w:rFonts w:ascii="Arial" w:hAnsi="Arial" w:cs="Arial"/>
          <w:sz w:val="24"/>
          <w:szCs w:val="24"/>
        </w:rPr>
        <w:t xml:space="preserve"> </w:t>
      </w:r>
      <w:r>
        <w:rPr>
          <w:rFonts w:ascii="Arial" w:hAnsi="Arial" w:cs="Arial"/>
          <w:sz w:val="24"/>
          <w:szCs w:val="24"/>
        </w:rPr>
        <w:t>uvedkommende får adgang eller kjennskap til disse. Overtredelse kan straffes etter</w:t>
      </w:r>
      <w:r w:rsidR="00CA2445">
        <w:rPr>
          <w:rFonts w:ascii="Arial" w:hAnsi="Arial" w:cs="Arial"/>
          <w:sz w:val="24"/>
          <w:szCs w:val="24"/>
        </w:rPr>
        <w:t xml:space="preserve"> </w:t>
      </w:r>
      <w:r>
        <w:rPr>
          <w:rFonts w:ascii="Arial" w:hAnsi="Arial" w:cs="Arial"/>
          <w:sz w:val="24"/>
          <w:szCs w:val="24"/>
        </w:rPr>
        <w:t>straffeloven § 121.</w:t>
      </w:r>
    </w:p>
    <w:p w:rsidR="00CA2445" w:rsidRDefault="00CA2445" w:rsidP="00CA2445">
      <w:pPr>
        <w:autoSpaceDE w:val="0"/>
        <w:autoSpaceDN w:val="0"/>
        <w:adjustRightInd w:val="0"/>
        <w:ind w:firstLine="708"/>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10. </w:t>
      </w:r>
      <w:r>
        <w:rPr>
          <w:rFonts w:ascii="Arial" w:hAnsi="Arial" w:cs="Arial"/>
          <w:i/>
          <w:iCs/>
          <w:sz w:val="24"/>
          <w:szCs w:val="24"/>
        </w:rPr>
        <w:t>Tilsyn</w:t>
      </w:r>
    </w:p>
    <w:p w:rsidR="008B0E98" w:rsidRDefault="008B0E98" w:rsidP="00CA2445">
      <w:pPr>
        <w:autoSpaceDE w:val="0"/>
        <w:autoSpaceDN w:val="0"/>
        <w:adjustRightInd w:val="0"/>
        <w:ind w:firstLine="708"/>
        <w:rPr>
          <w:rFonts w:ascii="Arial" w:hAnsi="Arial" w:cs="Arial"/>
          <w:i/>
          <w:iCs/>
          <w:sz w:val="24"/>
          <w:szCs w:val="24"/>
        </w:rPr>
      </w:pPr>
      <w:r>
        <w:rPr>
          <w:rFonts w:ascii="Arial" w:hAnsi="Arial" w:cs="Arial"/>
          <w:sz w:val="24"/>
          <w:szCs w:val="24"/>
        </w:rPr>
        <w:t xml:space="preserve">Fylkesmannen kan som ledd i sitt tilsynsansvar, jf. </w:t>
      </w:r>
      <w:r w:rsidRPr="007634C8">
        <w:rPr>
          <w:rFonts w:ascii="Arial" w:hAnsi="Arial" w:cs="Arial"/>
          <w:iCs/>
          <w:sz w:val="24"/>
          <w:szCs w:val="24"/>
        </w:rPr>
        <w:t>loven</w:t>
      </w:r>
      <w:r w:rsidR="007634C8" w:rsidRPr="007634C8">
        <w:rPr>
          <w:rFonts w:ascii="Arial" w:hAnsi="Arial" w:cs="Arial"/>
          <w:iCs/>
          <w:sz w:val="24"/>
          <w:szCs w:val="24"/>
        </w:rPr>
        <w:t>s</w:t>
      </w:r>
      <w:r>
        <w:rPr>
          <w:rFonts w:ascii="Arial" w:hAnsi="Arial" w:cs="Arial"/>
          <w:i/>
          <w:iCs/>
          <w:sz w:val="24"/>
          <w:szCs w:val="24"/>
        </w:rPr>
        <w:t xml:space="preserve"> </w:t>
      </w:r>
      <w:r>
        <w:rPr>
          <w:rFonts w:ascii="Arial" w:hAnsi="Arial" w:cs="Arial"/>
          <w:sz w:val="24"/>
          <w:szCs w:val="24"/>
        </w:rPr>
        <w:t xml:space="preserve">§ 2-3 </w:t>
      </w:r>
      <w:r>
        <w:rPr>
          <w:rFonts w:ascii="Arial" w:hAnsi="Arial" w:cs="Arial"/>
          <w:i/>
          <w:iCs/>
          <w:sz w:val="24"/>
          <w:szCs w:val="24"/>
        </w:rPr>
        <w:t>fjerde</w:t>
      </w:r>
    </w:p>
    <w:p w:rsidR="008B0E98" w:rsidRDefault="008B0E98" w:rsidP="008B0E98">
      <w:pPr>
        <w:autoSpaceDE w:val="0"/>
        <w:autoSpaceDN w:val="0"/>
        <w:adjustRightInd w:val="0"/>
        <w:rPr>
          <w:rFonts w:ascii="Arial" w:hAnsi="Arial" w:cs="Arial"/>
          <w:sz w:val="24"/>
          <w:szCs w:val="24"/>
        </w:rPr>
      </w:pPr>
      <w:r>
        <w:rPr>
          <w:rFonts w:ascii="Arial" w:hAnsi="Arial" w:cs="Arial"/>
          <w:sz w:val="24"/>
          <w:szCs w:val="24"/>
        </w:rPr>
        <w:t>ledd, kreve fremlagt politiattest for alle som omfattes av denne forskrift.</w:t>
      </w:r>
    </w:p>
    <w:p w:rsidR="00CA2445" w:rsidRDefault="00CA2445" w:rsidP="008B0E98">
      <w:pPr>
        <w:autoSpaceDE w:val="0"/>
        <w:autoSpaceDN w:val="0"/>
        <w:adjustRightInd w:val="0"/>
        <w:rPr>
          <w:rFonts w:ascii="Arial" w:hAnsi="Arial" w:cs="Arial"/>
          <w:sz w:val="24"/>
          <w:szCs w:val="24"/>
        </w:rPr>
      </w:pPr>
    </w:p>
    <w:p w:rsidR="008B0E98" w:rsidRDefault="008B0E98" w:rsidP="008B0E98">
      <w:pPr>
        <w:autoSpaceDE w:val="0"/>
        <w:autoSpaceDN w:val="0"/>
        <w:adjustRightInd w:val="0"/>
        <w:rPr>
          <w:rFonts w:ascii="Arial" w:hAnsi="Arial" w:cs="Arial"/>
          <w:i/>
          <w:iCs/>
          <w:sz w:val="24"/>
          <w:szCs w:val="24"/>
        </w:rPr>
      </w:pPr>
      <w:r>
        <w:rPr>
          <w:rFonts w:ascii="Arial" w:hAnsi="Arial" w:cs="Arial"/>
          <w:b/>
          <w:bCs/>
          <w:sz w:val="24"/>
          <w:szCs w:val="24"/>
        </w:rPr>
        <w:t xml:space="preserve">§ 11. </w:t>
      </w:r>
      <w:r>
        <w:rPr>
          <w:rFonts w:ascii="Arial" w:hAnsi="Arial" w:cs="Arial"/>
          <w:i/>
          <w:iCs/>
          <w:sz w:val="24"/>
          <w:szCs w:val="24"/>
        </w:rPr>
        <w:t>Ikrafttredelse</w:t>
      </w:r>
    </w:p>
    <w:p w:rsidR="002F46FD" w:rsidRDefault="008B0E98" w:rsidP="00CA2445">
      <w:pPr>
        <w:ind w:firstLine="708"/>
      </w:pPr>
      <w:r>
        <w:rPr>
          <w:rFonts w:ascii="Arial" w:hAnsi="Arial" w:cs="Arial"/>
          <w:sz w:val="24"/>
          <w:szCs w:val="24"/>
        </w:rPr>
        <w:t>Denne forskrift trer i kraft 1. november 1999.</w:t>
      </w:r>
    </w:p>
    <w:sectPr w:rsidR="002F46FD" w:rsidSect="002F46F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BB" w:rsidRDefault="003A30BB" w:rsidP="008723D7">
      <w:r>
        <w:separator/>
      </w:r>
    </w:p>
  </w:endnote>
  <w:endnote w:type="continuationSeparator" w:id="0">
    <w:p w:rsidR="003A30BB" w:rsidRDefault="003A30BB" w:rsidP="00872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3219"/>
      <w:docPartObj>
        <w:docPartGallery w:val="Page Numbers (Bottom of Page)"/>
        <w:docPartUnique/>
      </w:docPartObj>
    </w:sdtPr>
    <w:sdtContent>
      <w:p w:rsidR="000E6D24" w:rsidRDefault="00A44131">
        <w:pPr>
          <w:pStyle w:val="Bunntekst"/>
          <w:jc w:val="right"/>
        </w:pPr>
        <w:fldSimple w:instr=" PAGE   \* MERGEFORMAT ">
          <w:r w:rsidR="009053B4">
            <w:rPr>
              <w:noProof/>
            </w:rPr>
            <w:t>1</w:t>
          </w:r>
        </w:fldSimple>
      </w:p>
    </w:sdtContent>
  </w:sdt>
  <w:p w:rsidR="000E6D24" w:rsidRDefault="000E6D2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BB" w:rsidRDefault="003A30BB" w:rsidP="008723D7">
      <w:r>
        <w:separator/>
      </w:r>
    </w:p>
  </w:footnote>
  <w:footnote w:type="continuationSeparator" w:id="0">
    <w:p w:rsidR="003A30BB" w:rsidRDefault="003A30BB" w:rsidP="00872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docVars>
    <w:docVar w:name="dlviewfile" w:val="yes"/>
  </w:docVars>
  <w:rsids>
    <w:rsidRoot w:val="008B0E98"/>
    <w:rsid w:val="000430B2"/>
    <w:rsid w:val="00067010"/>
    <w:rsid w:val="000E6D24"/>
    <w:rsid w:val="000F0F57"/>
    <w:rsid w:val="00120D15"/>
    <w:rsid w:val="001505F8"/>
    <w:rsid w:val="001E74D3"/>
    <w:rsid w:val="002F0BC1"/>
    <w:rsid w:val="002F46FD"/>
    <w:rsid w:val="00325F7B"/>
    <w:rsid w:val="00352236"/>
    <w:rsid w:val="003A30BB"/>
    <w:rsid w:val="003B713A"/>
    <w:rsid w:val="004D45F8"/>
    <w:rsid w:val="004E5D7C"/>
    <w:rsid w:val="00532CAF"/>
    <w:rsid w:val="005377C9"/>
    <w:rsid w:val="005D5117"/>
    <w:rsid w:val="005D524A"/>
    <w:rsid w:val="006403FC"/>
    <w:rsid w:val="006B47A8"/>
    <w:rsid w:val="006C2D6F"/>
    <w:rsid w:val="00751EED"/>
    <w:rsid w:val="0076043E"/>
    <w:rsid w:val="007634C8"/>
    <w:rsid w:val="00803648"/>
    <w:rsid w:val="008175BD"/>
    <w:rsid w:val="008357F3"/>
    <w:rsid w:val="008723D7"/>
    <w:rsid w:val="00884167"/>
    <w:rsid w:val="00896D25"/>
    <w:rsid w:val="008B0075"/>
    <w:rsid w:val="008B0E98"/>
    <w:rsid w:val="00902CD4"/>
    <w:rsid w:val="009053B4"/>
    <w:rsid w:val="00916385"/>
    <w:rsid w:val="00923E79"/>
    <w:rsid w:val="00957BC2"/>
    <w:rsid w:val="009A5821"/>
    <w:rsid w:val="009F1DB5"/>
    <w:rsid w:val="00A17C0B"/>
    <w:rsid w:val="00A44131"/>
    <w:rsid w:val="00A876B5"/>
    <w:rsid w:val="00AE22E8"/>
    <w:rsid w:val="00B27D22"/>
    <w:rsid w:val="00B73FE9"/>
    <w:rsid w:val="00C309CD"/>
    <w:rsid w:val="00C56DEE"/>
    <w:rsid w:val="00CA2445"/>
    <w:rsid w:val="00DB3C84"/>
    <w:rsid w:val="00E43556"/>
    <w:rsid w:val="00EA1B7E"/>
    <w:rsid w:val="00EA38DA"/>
    <w:rsid w:val="00EA5FA8"/>
    <w:rsid w:val="00EC6A0E"/>
    <w:rsid w:val="00EF4D61"/>
    <w:rsid w:val="00F56A8F"/>
    <w:rsid w:val="00F57B65"/>
    <w:rsid w:val="00F812C9"/>
    <w:rsid w:val="00F93A3B"/>
    <w:rsid w:val="00FC37CC"/>
    <w:rsid w:val="00FC4E4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B5"/>
    <w:pPr>
      <w:spacing w:after="0" w:line="240" w:lineRule="auto"/>
    </w:pPr>
    <w:rPr>
      <w:rFonts w:ascii="Times New Roman" w:hAnsi="Times New Roman"/>
    </w:rPr>
  </w:style>
  <w:style w:type="paragraph" w:styleId="Overskrift1">
    <w:name w:val="heading 1"/>
    <w:basedOn w:val="Normal"/>
    <w:next w:val="Normal"/>
    <w:link w:val="Overskrift1Tegn"/>
    <w:uiPriority w:val="9"/>
    <w:qFormat/>
    <w:rsid w:val="009F1DB5"/>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uiPriority w:val="9"/>
    <w:qFormat/>
    <w:rsid w:val="009F1DB5"/>
    <w:pPr>
      <w:keepNext/>
      <w:keepLines/>
      <w:spacing w:before="200"/>
      <w:outlineLvl w:val="1"/>
    </w:pPr>
    <w:rPr>
      <w:rFonts w:eastAsiaTheme="majorEastAsia" w:cstheme="majorBidi"/>
      <w:b/>
      <w:bCs/>
      <w:color w:val="000000" w:themeColor="text1"/>
      <w:sz w:val="26"/>
      <w:szCs w:val="26"/>
    </w:rPr>
  </w:style>
  <w:style w:type="paragraph" w:styleId="Overskrift3">
    <w:name w:val="heading 3"/>
    <w:basedOn w:val="Normal"/>
    <w:next w:val="Normal"/>
    <w:link w:val="Overskrift3Tegn"/>
    <w:uiPriority w:val="9"/>
    <w:qFormat/>
    <w:rsid w:val="009F1DB5"/>
    <w:pPr>
      <w:keepNext/>
      <w:keepLines/>
      <w:spacing w:before="200"/>
      <w:outlineLvl w:val="2"/>
    </w:pPr>
    <w:rPr>
      <w:rFonts w:eastAsiaTheme="majorEastAsia" w:cstheme="majorBidi"/>
      <w:b/>
      <w:bCs/>
      <w:color w:val="000000" w:themeColor="text1"/>
    </w:rPr>
  </w:style>
  <w:style w:type="paragraph" w:styleId="Overskrift4">
    <w:name w:val="heading 4"/>
    <w:basedOn w:val="Normal"/>
    <w:next w:val="Normal"/>
    <w:link w:val="Overskrift4Tegn"/>
    <w:uiPriority w:val="9"/>
    <w:qFormat/>
    <w:rsid w:val="009F1DB5"/>
    <w:pPr>
      <w:keepNext/>
      <w:keepLines/>
      <w:spacing w:before="200"/>
      <w:outlineLvl w:val="3"/>
    </w:pPr>
    <w:rPr>
      <w:rFonts w:eastAsiaTheme="majorEastAsia" w:cstheme="majorBidi"/>
      <w:b/>
      <w:bCs/>
      <w:i/>
      <w:iCs/>
      <w:color w:val="000000" w:themeColor="text1"/>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b/>
      <w:bCs/>
      <w:color w:val="4F81BD" w:themeColor="accent1"/>
      <w:sz w:val="18"/>
      <w:szCs w:val="18"/>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style>
  <w:style w:type="paragraph" w:styleId="Sitat">
    <w:name w:val="Quote"/>
    <w:basedOn w:val="Normal"/>
    <w:next w:val="Normal"/>
    <w:link w:val="SitatTegn"/>
    <w:uiPriority w:val="29"/>
    <w:qFormat/>
    <w:rsid w:val="009F1DB5"/>
    <w:rPr>
      <w:i/>
      <w:iCs/>
      <w:color w:val="000000" w:themeColor="text1"/>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paragraph" w:styleId="Topptekst">
    <w:name w:val="header"/>
    <w:basedOn w:val="Normal"/>
    <w:link w:val="TopptekstTegn"/>
    <w:uiPriority w:val="99"/>
    <w:semiHidden/>
    <w:unhideWhenUsed/>
    <w:rsid w:val="008723D7"/>
    <w:pPr>
      <w:tabs>
        <w:tab w:val="center" w:pos="4536"/>
        <w:tab w:val="right" w:pos="9072"/>
      </w:tabs>
    </w:pPr>
  </w:style>
  <w:style w:type="character" w:customStyle="1" w:styleId="TopptekstTegn">
    <w:name w:val="Topptekst Tegn"/>
    <w:basedOn w:val="Standardskriftforavsnitt"/>
    <w:link w:val="Topptekst"/>
    <w:uiPriority w:val="99"/>
    <w:semiHidden/>
    <w:rsid w:val="008723D7"/>
    <w:rPr>
      <w:rFonts w:ascii="Times New Roman" w:hAnsi="Times New Roman"/>
    </w:rPr>
  </w:style>
  <w:style w:type="paragraph" w:styleId="Bunntekst">
    <w:name w:val="footer"/>
    <w:basedOn w:val="Normal"/>
    <w:link w:val="BunntekstTegn"/>
    <w:uiPriority w:val="99"/>
    <w:unhideWhenUsed/>
    <w:rsid w:val="008723D7"/>
    <w:pPr>
      <w:tabs>
        <w:tab w:val="center" w:pos="4536"/>
        <w:tab w:val="right" w:pos="9072"/>
      </w:tabs>
    </w:pPr>
  </w:style>
  <w:style w:type="character" w:customStyle="1" w:styleId="BunntekstTegn">
    <w:name w:val="Bunntekst Tegn"/>
    <w:basedOn w:val="Standardskriftforavsnitt"/>
    <w:link w:val="Bunntekst"/>
    <w:uiPriority w:val="99"/>
    <w:rsid w:val="008723D7"/>
    <w:rPr>
      <w:rFonts w:ascii="Times New Roman" w:hAnsi="Times New Roman"/>
    </w:rPr>
  </w:style>
  <w:style w:type="paragraph" w:styleId="Bobletekst">
    <w:name w:val="Balloon Text"/>
    <w:basedOn w:val="Normal"/>
    <w:link w:val="BobletekstTegn"/>
    <w:uiPriority w:val="99"/>
    <w:semiHidden/>
    <w:unhideWhenUsed/>
    <w:rsid w:val="00532CAF"/>
    <w:rPr>
      <w:rFonts w:ascii="Tahoma" w:hAnsi="Tahoma" w:cs="Tahoma"/>
      <w:sz w:val="16"/>
      <w:szCs w:val="16"/>
    </w:rPr>
  </w:style>
  <w:style w:type="character" w:customStyle="1" w:styleId="BobletekstTegn">
    <w:name w:val="Bobletekst Tegn"/>
    <w:basedOn w:val="Standardskriftforavsnitt"/>
    <w:link w:val="Bobletekst"/>
    <w:uiPriority w:val="99"/>
    <w:semiHidden/>
    <w:rsid w:val="00532CAF"/>
    <w:rPr>
      <w:rFonts w:ascii="Tahoma" w:hAnsi="Tahoma" w:cs="Tahoma"/>
      <w:sz w:val="16"/>
      <w:szCs w:val="16"/>
    </w:rPr>
  </w:style>
  <w:style w:type="paragraph" w:styleId="INNH1">
    <w:name w:val="toc 1"/>
    <w:basedOn w:val="Normal"/>
    <w:next w:val="Normal"/>
    <w:autoRedefine/>
    <w:uiPriority w:val="39"/>
    <w:unhideWhenUsed/>
    <w:rsid w:val="005D524A"/>
    <w:pPr>
      <w:spacing w:after="100"/>
    </w:pPr>
  </w:style>
  <w:style w:type="paragraph" w:styleId="INNH2">
    <w:name w:val="toc 2"/>
    <w:basedOn w:val="Normal"/>
    <w:next w:val="Normal"/>
    <w:autoRedefine/>
    <w:uiPriority w:val="39"/>
    <w:unhideWhenUsed/>
    <w:rsid w:val="005D524A"/>
    <w:pPr>
      <w:spacing w:after="100"/>
      <w:ind w:left="220"/>
    </w:pPr>
  </w:style>
  <w:style w:type="paragraph" w:styleId="INNH3">
    <w:name w:val="toc 3"/>
    <w:basedOn w:val="Normal"/>
    <w:next w:val="Normal"/>
    <w:autoRedefine/>
    <w:uiPriority w:val="39"/>
    <w:unhideWhenUsed/>
    <w:rsid w:val="005D524A"/>
    <w:pPr>
      <w:spacing w:after="100"/>
      <w:ind w:left="440"/>
    </w:pPr>
  </w:style>
  <w:style w:type="character" w:styleId="Hyperkobling">
    <w:name w:val="Hyperlink"/>
    <w:basedOn w:val="Standardskriftforavsnitt"/>
    <w:uiPriority w:val="99"/>
    <w:unhideWhenUsed/>
    <w:rsid w:val="005D5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6512-9009-406A-BD8D-6C618F13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8881</Words>
  <Characters>47072</Characters>
  <Application>Microsoft Office Word</Application>
  <DocSecurity>4</DocSecurity>
  <Lines>392</Lines>
  <Paragraphs>111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Solberg Halvorsen</dc:creator>
  <cp:keywords/>
  <dc:description/>
  <cp:lastModifiedBy>bld1209</cp:lastModifiedBy>
  <cp:revision>2</cp:revision>
  <cp:lastPrinted>2010-05-10T13:16:00Z</cp:lastPrinted>
  <dcterms:created xsi:type="dcterms:W3CDTF">2010-05-14T10:58:00Z</dcterms:created>
  <dcterms:modified xsi:type="dcterms:W3CDTF">2010-05-14T10:58:00Z</dcterms:modified>
</cp:coreProperties>
</file>